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F2F90" w14:textId="4AE2116C" w:rsidR="00816EA0" w:rsidRDefault="00610E36" w:rsidP="00AE0868">
      <w:pPr>
        <w:spacing w:after="0"/>
        <w:jc w:val="center"/>
        <w:rPr>
          <w:b/>
          <w:bCs/>
          <w:szCs w:val="24"/>
          <w:lang w:val="bg-BG"/>
        </w:rPr>
      </w:pPr>
      <w:r>
        <w:rPr>
          <w:b/>
          <w:bCs/>
          <w:szCs w:val="24"/>
          <w:lang w:val="bg-BG"/>
        </w:rPr>
        <w:tab/>
      </w:r>
    </w:p>
    <w:p w14:paraId="4ECEE876" w14:textId="4A221AD8" w:rsidR="00820A0B" w:rsidRPr="006876F8" w:rsidRDefault="00182E9E" w:rsidP="006876F8">
      <w:pPr>
        <w:spacing w:after="0"/>
        <w:jc w:val="center"/>
        <w:rPr>
          <w:b/>
          <w:bCs/>
          <w:szCs w:val="24"/>
          <w:lang w:val="bg-BG"/>
        </w:rPr>
      </w:pPr>
      <w:r w:rsidRPr="006876F8">
        <w:rPr>
          <w:b/>
          <w:bCs/>
          <w:szCs w:val="24"/>
          <w:lang w:val="bg-BG"/>
        </w:rPr>
        <w:t>Условия за изпълнени</w:t>
      </w:r>
      <w:r w:rsidR="00EE1BD8" w:rsidRPr="006876F8">
        <w:rPr>
          <w:b/>
          <w:bCs/>
          <w:szCs w:val="24"/>
          <w:lang w:val="bg-BG"/>
        </w:rPr>
        <w:t>е</w:t>
      </w:r>
      <w:r w:rsidR="00034BE5" w:rsidRPr="006876F8">
        <w:rPr>
          <w:b/>
          <w:bCs/>
          <w:szCs w:val="24"/>
          <w:lang w:val="bg-BG"/>
        </w:rPr>
        <w:t xml:space="preserve"> </w:t>
      </w:r>
      <w:r w:rsidR="00E70713" w:rsidRPr="006876F8">
        <w:rPr>
          <w:b/>
          <w:bCs/>
          <w:szCs w:val="24"/>
          <w:lang w:val="bg-BG"/>
        </w:rPr>
        <w:t xml:space="preserve">към административни договори за предоставяне на безвъзмездна финансова помощ </w:t>
      </w:r>
      <w:r w:rsidR="00034BE5" w:rsidRPr="006876F8">
        <w:rPr>
          <w:b/>
          <w:bCs/>
          <w:szCs w:val="24"/>
          <w:lang w:val="bg-BG"/>
        </w:rPr>
        <w:t>по п</w:t>
      </w:r>
      <w:r w:rsidR="00FB75AF" w:rsidRPr="006876F8">
        <w:rPr>
          <w:b/>
          <w:bCs/>
          <w:szCs w:val="24"/>
          <w:lang w:val="bg-BG"/>
        </w:rPr>
        <w:t>рограма „</w:t>
      </w:r>
      <w:r w:rsidR="00743834" w:rsidRPr="007B3903">
        <w:rPr>
          <w:b/>
          <w:bCs/>
          <w:szCs w:val="24"/>
          <w:lang w:val="bg-BG"/>
        </w:rPr>
        <w:t xml:space="preserve">Научни изследвания, </w:t>
      </w:r>
      <w:r w:rsidR="00034BE5" w:rsidRPr="006876F8">
        <w:rPr>
          <w:b/>
          <w:bCs/>
          <w:szCs w:val="24"/>
          <w:lang w:val="bg-BG"/>
        </w:rPr>
        <w:t xml:space="preserve">иновации </w:t>
      </w:r>
      <w:r w:rsidR="00743834" w:rsidRPr="007B3903">
        <w:rPr>
          <w:b/>
          <w:bCs/>
          <w:szCs w:val="24"/>
          <w:lang w:val="bg-BG"/>
        </w:rPr>
        <w:t>и дигитализация за интелигентна трансформация“</w:t>
      </w:r>
      <w:r w:rsidR="00FB75AF" w:rsidRPr="006876F8">
        <w:rPr>
          <w:b/>
          <w:bCs/>
          <w:szCs w:val="24"/>
          <w:lang w:val="bg-BG"/>
        </w:rPr>
        <w:t xml:space="preserve"> 2021-2027</w:t>
      </w:r>
      <w:r w:rsidR="00743834" w:rsidRPr="007B3903">
        <w:rPr>
          <w:b/>
          <w:bCs/>
          <w:szCs w:val="24"/>
          <w:lang w:val="bg-BG"/>
        </w:rPr>
        <w:t xml:space="preserve"> (ПНИИДИТ)</w:t>
      </w:r>
    </w:p>
    <w:p w14:paraId="72B8C40A" w14:textId="2DDFB912" w:rsidR="00131339" w:rsidRDefault="00131339" w:rsidP="006876F8">
      <w:pPr>
        <w:spacing w:after="0"/>
        <w:jc w:val="center"/>
        <w:rPr>
          <w:b/>
          <w:bCs/>
          <w:szCs w:val="24"/>
          <w:lang w:val="bg-BG"/>
        </w:rPr>
      </w:pPr>
    </w:p>
    <w:p w14:paraId="7ACBAB7F" w14:textId="39D73839" w:rsidR="002669C2" w:rsidRDefault="002669C2" w:rsidP="006876F8">
      <w:pPr>
        <w:spacing w:after="0"/>
        <w:jc w:val="center"/>
        <w:rPr>
          <w:b/>
          <w:bCs/>
          <w:szCs w:val="24"/>
          <w:lang w:val="bg-BG"/>
        </w:rPr>
      </w:pPr>
    </w:p>
    <w:p w14:paraId="1094AFBA" w14:textId="3CDE0C13" w:rsidR="002669C2" w:rsidRDefault="002669C2" w:rsidP="006876F8">
      <w:pPr>
        <w:spacing w:after="0"/>
        <w:jc w:val="center"/>
        <w:rPr>
          <w:b/>
          <w:bCs/>
          <w:szCs w:val="24"/>
          <w:lang w:val="bg-BG"/>
        </w:rPr>
      </w:pPr>
    </w:p>
    <w:p w14:paraId="2D820275" w14:textId="77777777" w:rsidR="002669C2" w:rsidRPr="006876F8" w:rsidRDefault="002669C2" w:rsidP="006876F8">
      <w:pPr>
        <w:spacing w:after="0"/>
        <w:jc w:val="center"/>
        <w:rPr>
          <w:b/>
          <w:bCs/>
          <w:szCs w:val="24"/>
          <w:lang w:val="bg-BG"/>
        </w:rPr>
      </w:pPr>
    </w:p>
    <w:p w14:paraId="3545B748" w14:textId="77777777" w:rsidR="00D736D7" w:rsidRPr="006876F8" w:rsidRDefault="00D736D7" w:rsidP="006876F8">
      <w:pPr>
        <w:spacing w:after="0"/>
        <w:jc w:val="center"/>
        <w:rPr>
          <w:b/>
          <w:bCs/>
          <w:szCs w:val="24"/>
          <w:lang w:val="bg-BG"/>
        </w:rPr>
      </w:pPr>
    </w:p>
    <w:sdt>
      <w:sdtPr>
        <w:rPr>
          <w:b w:val="0"/>
          <w:caps/>
          <w:lang w:val="bg-BG"/>
        </w:rPr>
        <w:id w:val="-273028001"/>
        <w:docPartObj>
          <w:docPartGallery w:val="Table of Contents"/>
          <w:docPartUnique/>
        </w:docPartObj>
      </w:sdtPr>
      <w:sdtEndPr>
        <w:rPr>
          <w:bCs/>
          <w:noProof/>
        </w:rPr>
      </w:sdtEndPr>
      <w:sdtContent>
        <w:p w14:paraId="4E95248A" w14:textId="77777777" w:rsidR="00655E8F" w:rsidRPr="006876F8" w:rsidRDefault="00655E8F" w:rsidP="006876F8">
          <w:pPr>
            <w:pStyle w:val="TOCHeading"/>
            <w:spacing w:before="0" w:after="0"/>
            <w:rPr>
              <w:lang w:val="bg-BG"/>
            </w:rPr>
          </w:pPr>
          <w:r w:rsidRPr="006876F8">
            <w:rPr>
              <w:lang w:val="bg-BG"/>
            </w:rPr>
            <w:t>Съдържание</w:t>
          </w:r>
        </w:p>
        <w:p w14:paraId="44BC204E" w14:textId="7A5037BF" w:rsidR="007472D1" w:rsidRDefault="0019413B">
          <w:pPr>
            <w:pStyle w:val="TOC1"/>
            <w:rPr>
              <w:rFonts w:asciiTheme="minorHAnsi" w:eastAsiaTheme="minorEastAsia" w:hAnsiTheme="minorHAnsi" w:cstheme="minorBidi"/>
              <w:caps w:val="0"/>
              <w:noProof/>
              <w:sz w:val="22"/>
              <w:szCs w:val="22"/>
              <w:lang w:val="en-US"/>
            </w:rPr>
          </w:pPr>
          <w:r w:rsidRPr="006876F8">
            <w:rPr>
              <w:lang w:val="bg-BG"/>
            </w:rPr>
            <w:fldChar w:fldCharType="begin"/>
          </w:r>
          <w:r w:rsidR="00655E8F" w:rsidRPr="006876F8">
            <w:rPr>
              <w:lang w:val="bg-BG"/>
            </w:rPr>
            <w:instrText xml:space="preserve"> TOC \o "1-3" \h \z \u </w:instrText>
          </w:r>
          <w:r w:rsidRPr="006876F8">
            <w:rPr>
              <w:lang w:val="bg-BG"/>
            </w:rPr>
            <w:fldChar w:fldCharType="separate"/>
          </w:r>
          <w:hyperlink w:anchor="_Toc238807376" w:history="1">
            <w:r w:rsidR="007472D1" w:rsidRPr="0029221F">
              <w:rPr>
                <w:rStyle w:val="Hyperlink"/>
                <w:b/>
                <w:bCs/>
                <w:noProof/>
                <w:lang w:val="bg-BG"/>
              </w:rPr>
              <w:t>I.</w:t>
            </w:r>
            <w:r w:rsidR="007472D1">
              <w:rPr>
                <w:rFonts w:asciiTheme="minorHAnsi" w:eastAsiaTheme="minorEastAsia" w:hAnsiTheme="minorHAnsi" w:cstheme="minorBidi"/>
                <w:caps w:val="0"/>
                <w:noProof/>
                <w:sz w:val="22"/>
                <w:szCs w:val="22"/>
                <w:lang w:val="en-US"/>
              </w:rPr>
              <w:tab/>
            </w:r>
            <w:r w:rsidR="007472D1" w:rsidRPr="0029221F">
              <w:rPr>
                <w:rStyle w:val="Hyperlink"/>
                <w:b/>
                <w:bCs/>
                <w:noProof/>
                <w:lang w:val="bg-BG"/>
              </w:rPr>
              <w:t>Общи задължения</w:t>
            </w:r>
            <w:r w:rsidR="007472D1">
              <w:rPr>
                <w:noProof/>
                <w:webHidden/>
              </w:rPr>
              <w:tab/>
            </w:r>
            <w:r w:rsidR="007472D1">
              <w:rPr>
                <w:noProof/>
                <w:webHidden/>
              </w:rPr>
              <w:fldChar w:fldCharType="begin"/>
            </w:r>
            <w:r w:rsidR="007472D1">
              <w:rPr>
                <w:noProof/>
                <w:webHidden/>
              </w:rPr>
              <w:instrText xml:space="preserve"> PAGEREF _Toc238807376 \h </w:instrText>
            </w:r>
            <w:r w:rsidR="007472D1">
              <w:rPr>
                <w:noProof/>
                <w:webHidden/>
              </w:rPr>
            </w:r>
            <w:r w:rsidR="007472D1">
              <w:rPr>
                <w:noProof/>
                <w:webHidden/>
              </w:rPr>
              <w:fldChar w:fldCharType="separate"/>
            </w:r>
            <w:r w:rsidR="007472D1">
              <w:rPr>
                <w:noProof/>
                <w:webHidden/>
              </w:rPr>
              <w:t>2</w:t>
            </w:r>
            <w:r w:rsidR="007472D1">
              <w:rPr>
                <w:noProof/>
                <w:webHidden/>
              </w:rPr>
              <w:fldChar w:fldCharType="end"/>
            </w:r>
          </w:hyperlink>
        </w:p>
        <w:p w14:paraId="00301CFE" w14:textId="401E618D" w:rsidR="007472D1" w:rsidRDefault="007472D1">
          <w:pPr>
            <w:pStyle w:val="TOC1"/>
            <w:rPr>
              <w:rFonts w:asciiTheme="minorHAnsi" w:eastAsiaTheme="minorEastAsia" w:hAnsiTheme="minorHAnsi" w:cstheme="minorBidi"/>
              <w:caps w:val="0"/>
              <w:noProof/>
              <w:sz w:val="22"/>
              <w:szCs w:val="22"/>
              <w:lang w:val="en-US"/>
            </w:rPr>
          </w:pPr>
          <w:hyperlink w:anchor="_Toc238807377" w:history="1">
            <w:r w:rsidRPr="0029221F">
              <w:rPr>
                <w:rStyle w:val="Hyperlink"/>
                <w:b/>
                <w:noProof/>
                <w:lang w:val="bg-BG"/>
              </w:rPr>
              <w:t>II.</w:t>
            </w:r>
            <w:r>
              <w:rPr>
                <w:rFonts w:asciiTheme="minorHAnsi" w:eastAsiaTheme="minorEastAsia" w:hAnsiTheme="minorHAnsi" w:cstheme="minorBidi"/>
                <w:caps w:val="0"/>
                <w:noProof/>
                <w:sz w:val="22"/>
                <w:szCs w:val="22"/>
                <w:lang w:val="en-US"/>
              </w:rPr>
              <w:tab/>
            </w:r>
            <w:r w:rsidRPr="0029221F">
              <w:rPr>
                <w:rStyle w:val="Hyperlink"/>
                <w:b/>
                <w:noProof/>
                <w:lang w:val="bg-BG"/>
              </w:rPr>
              <w:t>Задължение за предоставяне на информация и отчитане</w:t>
            </w:r>
            <w:r>
              <w:rPr>
                <w:noProof/>
                <w:webHidden/>
              </w:rPr>
              <w:tab/>
            </w:r>
            <w:r>
              <w:rPr>
                <w:noProof/>
                <w:webHidden/>
              </w:rPr>
              <w:fldChar w:fldCharType="begin"/>
            </w:r>
            <w:r>
              <w:rPr>
                <w:noProof/>
                <w:webHidden/>
              </w:rPr>
              <w:instrText xml:space="preserve"> PAGEREF _Toc238807377 \h </w:instrText>
            </w:r>
            <w:r>
              <w:rPr>
                <w:noProof/>
                <w:webHidden/>
              </w:rPr>
            </w:r>
            <w:r>
              <w:rPr>
                <w:noProof/>
                <w:webHidden/>
              </w:rPr>
              <w:fldChar w:fldCharType="separate"/>
            </w:r>
            <w:r>
              <w:rPr>
                <w:noProof/>
                <w:webHidden/>
              </w:rPr>
              <w:t>5</w:t>
            </w:r>
            <w:r>
              <w:rPr>
                <w:noProof/>
                <w:webHidden/>
              </w:rPr>
              <w:fldChar w:fldCharType="end"/>
            </w:r>
          </w:hyperlink>
        </w:p>
        <w:p w14:paraId="50D4E8C8" w14:textId="649F01A4" w:rsidR="007472D1" w:rsidRDefault="007472D1">
          <w:pPr>
            <w:pStyle w:val="TOC1"/>
            <w:rPr>
              <w:rFonts w:asciiTheme="minorHAnsi" w:eastAsiaTheme="minorEastAsia" w:hAnsiTheme="minorHAnsi" w:cstheme="minorBidi"/>
              <w:caps w:val="0"/>
              <w:noProof/>
              <w:sz w:val="22"/>
              <w:szCs w:val="22"/>
              <w:lang w:val="en-US"/>
            </w:rPr>
          </w:pPr>
          <w:hyperlink w:anchor="_Toc238807378" w:history="1">
            <w:r w:rsidRPr="0029221F">
              <w:rPr>
                <w:rStyle w:val="Hyperlink"/>
                <w:b/>
                <w:noProof/>
                <w:lang w:val="bg-BG"/>
              </w:rPr>
              <w:t>III.</w:t>
            </w:r>
            <w:r>
              <w:rPr>
                <w:rFonts w:asciiTheme="minorHAnsi" w:eastAsiaTheme="minorEastAsia" w:hAnsiTheme="minorHAnsi" w:cstheme="minorBidi"/>
                <w:caps w:val="0"/>
                <w:noProof/>
                <w:sz w:val="22"/>
                <w:szCs w:val="22"/>
                <w:lang w:val="en-US"/>
              </w:rPr>
              <w:tab/>
            </w:r>
            <w:r w:rsidRPr="0029221F">
              <w:rPr>
                <w:rStyle w:val="Hyperlink"/>
                <w:b/>
                <w:bCs/>
                <w:noProof/>
                <w:lang w:val="bg-BG"/>
              </w:rPr>
              <w:t>Отговорност</w:t>
            </w:r>
            <w:r>
              <w:rPr>
                <w:noProof/>
                <w:webHidden/>
              </w:rPr>
              <w:tab/>
            </w:r>
            <w:r>
              <w:rPr>
                <w:noProof/>
                <w:webHidden/>
              </w:rPr>
              <w:fldChar w:fldCharType="begin"/>
            </w:r>
            <w:r>
              <w:rPr>
                <w:noProof/>
                <w:webHidden/>
              </w:rPr>
              <w:instrText xml:space="preserve"> PAGEREF _Toc238807378 \h </w:instrText>
            </w:r>
            <w:r>
              <w:rPr>
                <w:noProof/>
                <w:webHidden/>
              </w:rPr>
            </w:r>
            <w:r>
              <w:rPr>
                <w:noProof/>
                <w:webHidden/>
              </w:rPr>
              <w:fldChar w:fldCharType="separate"/>
            </w:r>
            <w:r>
              <w:rPr>
                <w:noProof/>
                <w:webHidden/>
              </w:rPr>
              <w:t>6</w:t>
            </w:r>
            <w:r>
              <w:rPr>
                <w:noProof/>
                <w:webHidden/>
              </w:rPr>
              <w:fldChar w:fldCharType="end"/>
            </w:r>
          </w:hyperlink>
        </w:p>
        <w:p w14:paraId="12F31674" w14:textId="5EB8910D" w:rsidR="007472D1" w:rsidRDefault="007472D1">
          <w:pPr>
            <w:pStyle w:val="TOC1"/>
            <w:rPr>
              <w:rFonts w:asciiTheme="minorHAnsi" w:eastAsiaTheme="minorEastAsia" w:hAnsiTheme="minorHAnsi" w:cstheme="minorBidi"/>
              <w:caps w:val="0"/>
              <w:noProof/>
              <w:sz w:val="22"/>
              <w:szCs w:val="22"/>
              <w:lang w:val="en-US"/>
            </w:rPr>
          </w:pPr>
          <w:hyperlink w:anchor="_Toc238807379" w:history="1">
            <w:r w:rsidRPr="0029221F">
              <w:rPr>
                <w:rStyle w:val="Hyperlink"/>
                <w:b/>
                <w:noProof/>
                <w:lang w:val="bg-BG"/>
              </w:rPr>
              <w:t>IV.</w:t>
            </w:r>
            <w:r>
              <w:rPr>
                <w:rFonts w:asciiTheme="minorHAnsi" w:eastAsiaTheme="minorEastAsia" w:hAnsiTheme="minorHAnsi" w:cstheme="minorBidi"/>
                <w:caps w:val="0"/>
                <w:noProof/>
                <w:sz w:val="22"/>
                <w:szCs w:val="22"/>
                <w:lang w:val="en-US"/>
              </w:rPr>
              <w:tab/>
            </w:r>
            <w:r w:rsidRPr="0029221F">
              <w:rPr>
                <w:rStyle w:val="Hyperlink"/>
                <w:b/>
                <w:noProof/>
                <w:lang w:val="bg-BG"/>
              </w:rPr>
              <w:t>Конфликт на интереси и нередности</w:t>
            </w:r>
            <w:r>
              <w:rPr>
                <w:noProof/>
                <w:webHidden/>
              </w:rPr>
              <w:tab/>
            </w:r>
            <w:r>
              <w:rPr>
                <w:noProof/>
                <w:webHidden/>
              </w:rPr>
              <w:fldChar w:fldCharType="begin"/>
            </w:r>
            <w:r>
              <w:rPr>
                <w:noProof/>
                <w:webHidden/>
              </w:rPr>
              <w:instrText xml:space="preserve"> PAGEREF _Toc238807379 \h </w:instrText>
            </w:r>
            <w:r>
              <w:rPr>
                <w:noProof/>
                <w:webHidden/>
              </w:rPr>
            </w:r>
            <w:r>
              <w:rPr>
                <w:noProof/>
                <w:webHidden/>
              </w:rPr>
              <w:fldChar w:fldCharType="separate"/>
            </w:r>
            <w:r>
              <w:rPr>
                <w:noProof/>
                <w:webHidden/>
              </w:rPr>
              <w:t>7</w:t>
            </w:r>
            <w:r>
              <w:rPr>
                <w:noProof/>
                <w:webHidden/>
              </w:rPr>
              <w:fldChar w:fldCharType="end"/>
            </w:r>
          </w:hyperlink>
        </w:p>
        <w:p w14:paraId="12B1212E" w14:textId="4395DC00" w:rsidR="007472D1" w:rsidRDefault="007472D1">
          <w:pPr>
            <w:pStyle w:val="TOC1"/>
            <w:rPr>
              <w:rFonts w:asciiTheme="minorHAnsi" w:eastAsiaTheme="minorEastAsia" w:hAnsiTheme="minorHAnsi" w:cstheme="minorBidi"/>
              <w:caps w:val="0"/>
              <w:noProof/>
              <w:sz w:val="22"/>
              <w:szCs w:val="22"/>
              <w:lang w:val="en-US"/>
            </w:rPr>
          </w:pPr>
          <w:hyperlink w:anchor="_Toc238807380" w:history="1">
            <w:r w:rsidRPr="0029221F">
              <w:rPr>
                <w:rStyle w:val="Hyperlink"/>
                <w:b/>
                <w:noProof/>
                <w:lang w:val="bg-BG"/>
              </w:rPr>
              <w:t>V.</w:t>
            </w:r>
            <w:r>
              <w:rPr>
                <w:rFonts w:asciiTheme="minorHAnsi" w:eastAsiaTheme="minorEastAsia" w:hAnsiTheme="minorHAnsi" w:cstheme="minorBidi"/>
                <w:caps w:val="0"/>
                <w:noProof/>
                <w:sz w:val="22"/>
                <w:szCs w:val="22"/>
                <w:lang w:val="en-US"/>
              </w:rPr>
              <w:tab/>
            </w:r>
            <w:r w:rsidRPr="0029221F">
              <w:rPr>
                <w:rStyle w:val="Hyperlink"/>
                <w:b/>
                <w:noProof/>
                <w:lang w:val="bg-BG"/>
              </w:rPr>
              <w:t>Поверителност</w:t>
            </w:r>
            <w:r>
              <w:rPr>
                <w:noProof/>
                <w:webHidden/>
              </w:rPr>
              <w:tab/>
            </w:r>
            <w:r>
              <w:rPr>
                <w:noProof/>
                <w:webHidden/>
              </w:rPr>
              <w:fldChar w:fldCharType="begin"/>
            </w:r>
            <w:r>
              <w:rPr>
                <w:noProof/>
                <w:webHidden/>
              </w:rPr>
              <w:instrText xml:space="preserve"> PAGEREF _Toc238807380 \h </w:instrText>
            </w:r>
            <w:r>
              <w:rPr>
                <w:noProof/>
                <w:webHidden/>
              </w:rPr>
            </w:r>
            <w:r>
              <w:rPr>
                <w:noProof/>
                <w:webHidden/>
              </w:rPr>
              <w:fldChar w:fldCharType="separate"/>
            </w:r>
            <w:r>
              <w:rPr>
                <w:noProof/>
                <w:webHidden/>
              </w:rPr>
              <w:t>8</w:t>
            </w:r>
            <w:r>
              <w:rPr>
                <w:noProof/>
                <w:webHidden/>
              </w:rPr>
              <w:fldChar w:fldCharType="end"/>
            </w:r>
          </w:hyperlink>
        </w:p>
        <w:p w14:paraId="3052AEAA" w14:textId="57245439" w:rsidR="007472D1" w:rsidRDefault="007472D1">
          <w:pPr>
            <w:pStyle w:val="TOC1"/>
            <w:rPr>
              <w:rFonts w:asciiTheme="minorHAnsi" w:eastAsiaTheme="minorEastAsia" w:hAnsiTheme="minorHAnsi" w:cstheme="minorBidi"/>
              <w:caps w:val="0"/>
              <w:noProof/>
              <w:sz w:val="22"/>
              <w:szCs w:val="22"/>
              <w:lang w:val="en-US"/>
            </w:rPr>
          </w:pPr>
          <w:hyperlink w:anchor="_Toc238807381" w:history="1">
            <w:r w:rsidRPr="0029221F">
              <w:rPr>
                <w:rStyle w:val="Hyperlink"/>
                <w:b/>
                <w:noProof/>
                <w:lang w:val="bg-BG"/>
              </w:rPr>
              <w:t>VI.</w:t>
            </w:r>
            <w:r>
              <w:rPr>
                <w:rFonts w:asciiTheme="minorHAnsi" w:eastAsiaTheme="minorEastAsia" w:hAnsiTheme="minorHAnsi" w:cstheme="minorBidi"/>
                <w:caps w:val="0"/>
                <w:noProof/>
                <w:sz w:val="22"/>
                <w:szCs w:val="22"/>
                <w:lang w:val="en-US"/>
              </w:rPr>
              <w:tab/>
            </w:r>
            <w:r w:rsidRPr="0029221F">
              <w:rPr>
                <w:rStyle w:val="Hyperlink"/>
                <w:b/>
                <w:noProof/>
                <w:lang w:val="bg-BG"/>
              </w:rPr>
              <w:t>Комуникация и видимост</w:t>
            </w:r>
            <w:r>
              <w:rPr>
                <w:noProof/>
                <w:webHidden/>
              </w:rPr>
              <w:tab/>
            </w:r>
            <w:r>
              <w:rPr>
                <w:noProof/>
                <w:webHidden/>
              </w:rPr>
              <w:fldChar w:fldCharType="begin"/>
            </w:r>
            <w:r>
              <w:rPr>
                <w:noProof/>
                <w:webHidden/>
              </w:rPr>
              <w:instrText xml:space="preserve"> PAGEREF _Toc238807381 \h </w:instrText>
            </w:r>
            <w:r>
              <w:rPr>
                <w:noProof/>
                <w:webHidden/>
              </w:rPr>
            </w:r>
            <w:r>
              <w:rPr>
                <w:noProof/>
                <w:webHidden/>
              </w:rPr>
              <w:fldChar w:fldCharType="separate"/>
            </w:r>
            <w:r>
              <w:rPr>
                <w:noProof/>
                <w:webHidden/>
              </w:rPr>
              <w:t>8</w:t>
            </w:r>
            <w:r>
              <w:rPr>
                <w:noProof/>
                <w:webHidden/>
              </w:rPr>
              <w:fldChar w:fldCharType="end"/>
            </w:r>
          </w:hyperlink>
        </w:p>
        <w:p w14:paraId="6F037823" w14:textId="322085AE" w:rsidR="007472D1" w:rsidRDefault="007472D1">
          <w:pPr>
            <w:pStyle w:val="TOC1"/>
            <w:rPr>
              <w:rFonts w:asciiTheme="minorHAnsi" w:eastAsiaTheme="minorEastAsia" w:hAnsiTheme="minorHAnsi" w:cstheme="minorBidi"/>
              <w:caps w:val="0"/>
              <w:noProof/>
              <w:sz w:val="22"/>
              <w:szCs w:val="22"/>
              <w:lang w:val="en-US"/>
            </w:rPr>
          </w:pPr>
          <w:hyperlink w:anchor="_Toc238807382" w:history="1">
            <w:r w:rsidRPr="0029221F">
              <w:rPr>
                <w:rStyle w:val="Hyperlink"/>
                <w:b/>
                <w:noProof/>
                <w:lang w:val="bg-BG"/>
              </w:rPr>
              <w:t>VII.</w:t>
            </w:r>
            <w:r>
              <w:rPr>
                <w:rFonts w:asciiTheme="minorHAnsi" w:eastAsiaTheme="minorEastAsia" w:hAnsiTheme="minorHAnsi" w:cstheme="minorBidi"/>
                <w:caps w:val="0"/>
                <w:noProof/>
                <w:sz w:val="22"/>
                <w:szCs w:val="22"/>
                <w:lang w:val="en-US"/>
              </w:rPr>
              <w:tab/>
            </w:r>
            <w:r w:rsidRPr="0029221F">
              <w:rPr>
                <w:rStyle w:val="Hyperlink"/>
                <w:b/>
                <w:noProof/>
                <w:lang w:val="bg-BG"/>
              </w:rPr>
              <w:t>Право на собственост/ползване на резултатите и закупеното оборудване</w:t>
            </w:r>
            <w:r>
              <w:rPr>
                <w:noProof/>
                <w:webHidden/>
              </w:rPr>
              <w:tab/>
            </w:r>
            <w:r>
              <w:rPr>
                <w:noProof/>
                <w:webHidden/>
              </w:rPr>
              <w:fldChar w:fldCharType="begin"/>
            </w:r>
            <w:r>
              <w:rPr>
                <w:noProof/>
                <w:webHidden/>
              </w:rPr>
              <w:instrText xml:space="preserve"> PAGEREF _Toc238807382 \h </w:instrText>
            </w:r>
            <w:r>
              <w:rPr>
                <w:noProof/>
                <w:webHidden/>
              </w:rPr>
            </w:r>
            <w:r>
              <w:rPr>
                <w:noProof/>
                <w:webHidden/>
              </w:rPr>
              <w:fldChar w:fldCharType="separate"/>
            </w:r>
            <w:r>
              <w:rPr>
                <w:noProof/>
                <w:webHidden/>
              </w:rPr>
              <w:t>11</w:t>
            </w:r>
            <w:r>
              <w:rPr>
                <w:noProof/>
                <w:webHidden/>
              </w:rPr>
              <w:fldChar w:fldCharType="end"/>
            </w:r>
          </w:hyperlink>
        </w:p>
        <w:p w14:paraId="7324C262" w14:textId="793187A2" w:rsidR="007472D1" w:rsidRDefault="007472D1">
          <w:pPr>
            <w:pStyle w:val="TOC1"/>
            <w:tabs>
              <w:tab w:val="left" w:pos="1077"/>
            </w:tabs>
            <w:rPr>
              <w:rFonts w:asciiTheme="minorHAnsi" w:eastAsiaTheme="minorEastAsia" w:hAnsiTheme="minorHAnsi" w:cstheme="minorBidi"/>
              <w:caps w:val="0"/>
              <w:noProof/>
              <w:sz w:val="22"/>
              <w:szCs w:val="22"/>
              <w:lang w:val="en-US"/>
            </w:rPr>
          </w:pPr>
          <w:hyperlink w:anchor="_Toc238807383" w:history="1">
            <w:r w:rsidRPr="0029221F">
              <w:rPr>
                <w:rStyle w:val="Hyperlink"/>
                <w:b/>
                <w:noProof/>
                <w:lang w:val="bg-BG"/>
              </w:rPr>
              <w:t>VIII.</w:t>
            </w:r>
            <w:r>
              <w:rPr>
                <w:rFonts w:asciiTheme="minorHAnsi" w:eastAsiaTheme="minorEastAsia" w:hAnsiTheme="minorHAnsi" w:cstheme="minorBidi"/>
                <w:caps w:val="0"/>
                <w:noProof/>
                <w:sz w:val="22"/>
                <w:szCs w:val="22"/>
                <w:lang w:val="en-US"/>
              </w:rPr>
              <w:tab/>
            </w:r>
            <w:r w:rsidRPr="0029221F">
              <w:rPr>
                <w:rStyle w:val="Hyperlink"/>
                <w:b/>
                <w:noProof/>
                <w:lang w:val="bg-BG"/>
              </w:rPr>
              <w:t>Изменение на Административния договор</w:t>
            </w:r>
            <w:r>
              <w:rPr>
                <w:noProof/>
                <w:webHidden/>
              </w:rPr>
              <w:tab/>
            </w:r>
            <w:r>
              <w:rPr>
                <w:noProof/>
                <w:webHidden/>
              </w:rPr>
              <w:fldChar w:fldCharType="begin"/>
            </w:r>
            <w:r>
              <w:rPr>
                <w:noProof/>
                <w:webHidden/>
              </w:rPr>
              <w:instrText xml:space="preserve"> PAGEREF _Toc238807383 \h </w:instrText>
            </w:r>
            <w:r>
              <w:rPr>
                <w:noProof/>
                <w:webHidden/>
              </w:rPr>
            </w:r>
            <w:r>
              <w:rPr>
                <w:noProof/>
                <w:webHidden/>
              </w:rPr>
              <w:fldChar w:fldCharType="separate"/>
            </w:r>
            <w:r>
              <w:rPr>
                <w:noProof/>
                <w:webHidden/>
              </w:rPr>
              <w:t>11</w:t>
            </w:r>
            <w:r>
              <w:rPr>
                <w:noProof/>
                <w:webHidden/>
              </w:rPr>
              <w:fldChar w:fldCharType="end"/>
            </w:r>
          </w:hyperlink>
        </w:p>
        <w:p w14:paraId="64422A8D" w14:textId="1D04C01E" w:rsidR="007472D1" w:rsidRDefault="007472D1">
          <w:pPr>
            <w:pStyle w:val="TOC1"/>
            <w:rPr>
              <w:rFonts w:asciiTheme="minorHAnsi" w:eastAsiaTheme="minorEastAsia" w:hAnsiTheme="minorHAnsi" w:cstheme="minorBidi"/>
              <w:caps w:val="0"/>
              <w:noProof/>
              <w:sz w:val="22"/>
              <w:szCs w:val="22"/>
              <w:lang w:val="en-US"/>
            </w:rPr>
          </w:pPr>
          <w:hyperlink w:anchor="_Toc238807384" w:history="1">
            <w:r w:rsidRPr="0029221F">
              <w:rPr>
                <w:rStyle w:val="Hyperlink"/>
                <w:b/>
                <w:noProof/>
                <w:lang w:val="bg-BG"/>
              </w:rPr>
              <w:t>IX.</w:t>
            </w:r>
            <w:r>
              <w:rPr>
                <w:rFonts w:asciiTheme="minorHAnsi" w:eastAsiaTheme="minorEastAsia" w:hAnsiTheme="minorHAnsi" w:cstheme="minorBidi"/>
                <w:caps w:val="0"/>
                <w:noProof/>
                <w:sz w:val="22"/>
                <w:szCs w:val="22"/>
                <w:lang w:val="en-US"/>
              </w:rPr>
              <w:tab/>
            </w:r>
            <w:r w:rsidRPr="0029221F">
              <w:rPr>
                <w:rStyle w:val="Hyperlink"/>
                <w:b/>
                <w:noProof/>
                <w:lang w:val="bg-BG"/>
              </w:rPr>
              <w:t>Прехвърляне на права и задължения по Административния договор</w:t>
            </w:r>
            <w:r>
              <w:rPr>
                <w:noProof/>
                <w:webHidden/>
              </w:rPr>
              <w:tab/>
            </w:r>
            <w:r>
              <w:rPr>
                <w:noProof/>
                <w:webHidden/>
              </w:rPr>
              <w:fldChar w:fldCharType="begin"/>
            </w:r>
            <w:r>
              <w:rPr>
                <w:noProof/>
                <w:webHidden/>
              </w:rPr>
              <w:instrText xml:space="preserve"> PAGEREF _Toc238807384 \h </w:instrText>
            </w:r>
            <w:r>
              <w:rPr>
                <w:noProof/>
                <w:webHidden/>
              </w:rPr>
            </w:r>
            <w:r>
              <w:rPr>
                <w:noProof/>
                <w:webHidden/>
              </w:rPr>
              <w:fldChar w:fldCharType="separate"/>
            </w:r>
            <w:r>
              <w:rPr>
                <w:noProof/>
                <w:webHidden/>
              </w:rPr>
              <w:t>14</w:t>
            </w:r>
            <w:r>
              <w:rPr>
                <w:noProof/>
                <w:webHidden/>
              </w:rPr>
              <w:fldChar w:fldCharType="end"/>
            </w:r>
          </w:hyperlink>
        </w:p>
        <w:p w14:paraId="5967544A" w14:textId="10FB592C" w:rsidR="007472D1" w:rsidRDefault="007472D1">
          <w:pPr>
            <w:pStyle w:val="TOC1"/>
            <w:rPr>
              <w:rFonts w:asciiTheme="minorHAnsi" w:eastAsiaTheme="minorEastAsia" w:hAnsiTheme="minorHAnsi" w:cstheme="minorBidi"/>
              <w:caps w:val="0"/>
              <w:noProof/>
              <w:sz w:val="22"/>
              <w:szCs w:val="22"/>
              <w:lang w:val="en-US"/>
            </w:rPr>
          </w:pPr>
          <w:hyperlink w:anchor="_Toc238807385" w:history="1">
            <w:r w:rsidRPr="0029221F">
              <w:rPr>
                <w:rStyle w:val="Hyperlink"/>
                <w:b/>
                <w:noProof/>
                <w:lang w:val="bg-BG"/>
              </w:rPr>
              <w:t>X.</w:t>
            </w:r>
            <w:r>
              <w:rPr>
                <w:rFonts w:asciiTheme="minorHAnsi" w:eastAsiaTheme="minorEastAsia" w:hAnsiTheme="minorHAnsi" w:cstheme="minorBidi"/>
                <w:caps w:val="0"/>
                <w:noProof/>
                <w:sz w:val="22"/>
                <w:szCs w:val="22"/>
                <w:lang w:val="en-US"/>
              </w:rPr>
              <w:tab/>
            </w:r>
            <w:r w:rsidRPr="0029221F">
              <w:rPr>
                <w:rStyle w:val="Hyperlink"/>
                <w:b/>
                <w:noProof/>
                <w:lang w:val="bg-BG"/>
              </w:rPr>
              <w:t>Спиране, извънредни обстоятелства и краен срок на Административния договор</w:t>
            </w:r>
            <w:r>
              <w:rPr>
                <w:noProof/>
                <w:webHidden/>
              </w:rPr>
              <w:tab/>
            </w:r>
            <w:r>
              <w:rPr>
                <w:noProof/>
                <w:webHidden/>
              </w:rPr>
              <w:fldChar w:fldCharType="begin"/>
            </w:r>
            <w:r>
              <w:rPr>
                <w:noProof/>
                <w:webHidden/>
              </w:rPr>
              <w:instrText xml:space="preserve"> PAGEREF _Toc238807385 \h </w:instrText>
            </w:r>
            <w:r>
              <w:rPr>
                <w:noProof/>
                <w:webHidden/>
              </w:rPr>
            </w:r>
            <w:r>
              <w:rPr>
                <w:noProof/>
                <w:webHidden/>
              </w:rPr>
              <w:fldChar w:fldCharType="separate"/>
            </w:r>
            <w:r>
              <w:rPr>
                <w:noProof/>
                <w:webHidden/>
              </w:rPr>
              <w:t>14</w:t>
            </w:r>
            <w:r>
              <w:rPr>
                <w:noProof/>
                <w:webHidden/>
              </w:rPr>
              <w:fldChar w:fldCharType="end"/>
            </w:r>
          </w:hyperlink>
        </w:p>
        <w:p w14:paraId="6C197864" w14:textId="1902E5F2" w:rsidR="007472D1" w:rsidRDefault="007472D1">
          <w:pPr>
            <w:pStyle w:val="TOC1"/>
            <w:rPr>
              <w:rFonts w:asciiTheme="minorHAnsi" w:eastAsiaTheme="minorEastAsia" w:hAnsiTheme="minorHAnsi" w:cstheme="minorBidi"/>
              <w:caps w:val="0"/>
              <w:noProof/>
              <w:sz w:val="22"/>
              <w:szCs w:val="22"/>
              <w:lang w:val="en-US"/>
            </w:rPr>
          </w:pPr>
          <w:hyperlink w:anchor="_Toc238807386" w:history="1">
            <w:r w:rsidRPr="0029221F">
              <w:rPr>
                <w:rStyle w:val="Hyperlink"/>
                <w:b/>
                <w:noProof/>
                <w:lang w:val="bg-BG"/>
              </w:rPr>
              <w:t>XI.</w:t>
            </w:r>
            <w:r>
              <w:rPr>
                <w:rFonts w:asciiTheme="minorHAnsi" w:eastAsiaTheme="minorEastAsia" w:hAnsiTheme="minorHAnsi" w:cstheme="minorBidi"/>
                <w:caps w:val="0"/>
                <w:noProof/>
                <w:sz w:val="22"/>
                <w:szCs w:val="22"/>
                <w:lang w:val="en-US"/>
              </w:rPr>
              <w:tab/>
            </w:r>
            <w:r w:rsidRPr="0029221F">
              <w:rPr>
                <w:rStyle w:val="Hyperlink"/>
                <w:b/>
                <w:noProof/>
                <w:lang w:val="bg-BG"/>
              </w:rPr>
              <w:t>Прекратяване на Административния договор</w:t>
            </w:r>
            <w:r>
              <w:rPr>
                <w:noProof/>
                <w:webHidden/>
              </w:rPr>
              <w:tab/>
            </w:r>
            <w:r>
              <w:rPr>
                <w:noProof/>
                <w:webHidden/>
              </w:rPr>
              <w:fldChar w:fldCharType="begin"/>
            </w:r>
            <w:r>
              <w:rPr>
                <w:noProof/>
                <w:webHidden/>
              </w:rPr>
              <w:instrText xml:space="preserve"> PAGEREF _Toc238807386 \h </w:instrText>
            </w:r>
            <w:r>
              <w:rPr>
                <w:noProof/>
                <w:webHidden/>
              </w:rPr>
            </w:r>
            <w:r>
              <w:rPr>
                <w:noProof/>
                <w:webHidden/>
              </w:rPr>
              <w:fldChar w:fldCharType="separate"/>
            </w:r>
            <w:r>
              <w:rPr>
                <w:noProof/>
                <w:webHidden/>
              </w:rPr>
              <w:t>15</w:t>
            </w:r>
            <w:r>
              <w:rPr>
                <w:noProof/>
                <w:webHidden/>
              </w:rPr>
              <w:fldChar w:fldCharType="end"/>
            </w:r>
          </w:hyperlink>
        </w:p>
        <w:p w14:paraId="282C888B" w14:textId="07A8CADF" w:rsidR="007472D1" w:rsidRDefault="007472D1">
          <w:pPr>
            <w:pStyle w:val="TOC1"/>
            <w:rPr>
              <w:rFonts w:asciiTheme="minorHAnsi" w:eastAsiaTheme="minorEastAsia" w:hAnsiTheme="minorHAnsi" w:cstheme="minorBidi"/>
              <w:caps w:val="0"/>
              <w:noProof/>
              <w:sz w:val="22"/>
              <w:szCs w:val="22"/>
              <w:lang w:val="en-US"/>
            </w:rPr>
          </w:pPr>
          <w:hyperlink w:anchor="_Toc238807387" w:history="1">
            <w:r w:rsidRPr="0029221F">
              <w:rPr>
                <w:rStyle w:val="Hyperlink"/>
                <w:b/>
                <w:noProof/>
                <w:lang w:val="bg-BG"/>
              </w:rPr>
              <w:t>XII.</w:t>
            </w:r>
            <w:r>
              <w:rPr>
                <w:rFonts w:asciiTheme="minorHAnsi" w:eastAsiaTheme="minorEastAsia" w:hAnsiTheme="minorHAnsi" w:cstheme="minorBidi"/>
                <w:caps w:val="0"/>
                <w:noProof/>
                <w:sz w:val="22"/>
                <w:szCs w:val="22"/>
                <w:lang w:val="en-US"/>
              </w:rPr>
              <w:tab/>
            </w:r>
            <w:r w:rsidRPr="0029221F">
              <w:rPr>
                <w:rStyle w:val="Hyperlink"/>
                <w:b/>
                <w:noProof/>
                <w:lang w:val="bg-BG"/>
              </w:rPr>
              <w:t>Допустими разходи</w:t>
            </w:r>
            <w:r>
              <w:rPr>
                <w:noProof/>
                <w:webHidden/>
              </w:rPr>
              <w:tab/>
            </w:r>
            <w:r>
              <w:rPr>
                <w:noProof/>
                <w:webHidden/>
              </w:rPr>
              <w:fldChar w:fldCharType="begin"/>
            </w:r>
            <w:r>
              <w:rPr>
                <w:noProof/>
                <w:webHidden/>
              </w:rPr>
              <w:instrText xml:space="preserve"> PAGEREF _Toc238807387 \h </w:instrText>
            </w:r>
            <w:r>
              <w:rPr>
                <w:noProof/>
                <w:webHidden/>
              </w:rPr>
            </w:r>
            <w:r>
              <w:rPr>
                <w:noProof/>
                <w:webHidden/>
              </w:rPr>
              <w:fldChar w:fldCharType="separate"/>
            </w:r>
            <w:r>
              <w:rPr>
                <w:noProof/>
                <w:webHidden/>
              </w:rPr>
              <w:t>17</w:t>
            </w:r>
            <w:r>
              <w:rPr>
                <w:noProof/>
                <w:webHidden/>
              </w:rPr>
              <w:fldChar w:fldCharType="end"/>
            </w:r>
          </w:hyperlink>
        </w:p>
        <w:p w14:paraId="4F7F0BD8" w14:textId="33B95F4C" w:rsidR="007472D1" w:rsidRDefault="007472D1">
          <w:pPr>
            <w:pStyle w:val="TOC1"/>
            <w:tabs>
              <w:tab w:val="left" w:pos="1077"/>
            </w:tabs>
            <w:rPr>
              <w:rFonts w:asciiTheme="minorHAnsi" w:eastAsiaTheme="minorEastAsia" w:hAnsiTheme="minorHAnsi" w:cstheme="minorBidi"/>
              <w:caps w:val="0"/>
              <w:noProof/>
              <w:sz w:val="22"/>
              <w:szCs w:val="22"/>
              <w:lang w:val="en-US"/>
            </w:rPr>
          </w:pPr>
          <w:hyperlink w:anchor="_Toc238807388" w:history="1">
            <w:r w:rsidRPr="0029221F">
              <w:rPr>
                <w:rStyle w:val="Hyperlink"/>
                <w:b/>
                <w:noProof/>
                <w:lang w:val="bg-BG"/>
              </w:rPr>
              <w:t>XIII.</w:t>
            </w:r>
            <w:r>
              <w:rPr>
                <w:rFonts w:asciiTheme="minorHAnsi" w:eastAsiaTheme="minorEastAsia" w:hAnsiTheme="minorHAnsi" w:cstheme="minorBidi"/>
                <w:caps w:val="0"/>
                <w:noProof/>
                <w:sz w:val="22"/>
                <w:szCs w:val="22"/>
                <w:lang w:val="en-US"/>
              </w:rPr>
              <w:tab/>
            </w:r>
            <w:r w:rsidRPr="0029221F">
              <w:rPr>
                <w:rStyle w:val="Hyperlink"/>
                <w:b/>
                <w:noProof/>
                <w:lang w:val="bg-BG"/>
              </w:rPr>
              <w:t>Плащания</w:t>
            </w:r>
            <w:r>
              <w:rPr>
                <w:noProof/>
                <w:webHidden/>
              </w:rPr>
              <w:tab/>
            </w:r>
            <w:r>
              <w:rPr>
                <w:noProof/>
                <w:webHidden/>
              </w:rPr>
              <w:fldChar w:fldCharType="begin"/>
            </w:r>
            <w:r>
              <w:rPr>
                <w:noProof/>
                <w:webHidden/>
              </w:rPr>
              <w:instrText xml:space="preserve"> PAGEREF _Toc238807388 \h </w:instrText>
            </w:r>
            <w:r>
              <w:rPr>
                <w:noProof/>
                <w:webHidden/>
              </w:rPr>
            </w:r>
            <w:r>
              <w:rPr>
                <w:noProof/>
                <w:webHidden/>
              </w:rPr>
              <w:fldChar w:fldCharType="separate"/>
            </w:r>
            <w:r>
              <w:rPr>
                <w:noProof/>
                <w:webHidden/>
              </w:rPr>
              <w:t>17</w:t>
            </w:r>
            <w:r>
              <w:rPr>
                <w:noProof/>
                <w:webHidden/>
              </w:rPr>
              <w:fldChar w:fldCharType="end"/>
            </w:r>
          </w:hyperlink>
        </w:p>
        <w:p w14:paraId="57F64505" w14:textId="598A6C4A" w:rsidR="007472D1" w:rsidRDefault="007472D1">
          <w:pPr>
            <w:pStyle w:val="TOC1"/>
            <w:tabs>
              <w:tab w:val="left" w:pos="1077"/>
            </w:tabs>
            <w:rPr>
              <w:rFonts w:asciiTheme="minorHAnsi" w:eastAsiaTheme="minorEastAsia" w:hAnsiTheme="minorHAnsi" w:cstheme="minorBidi"/>
              <w:caps w:val="0"/>
              <w:noProof/>
              <w:sz w:val="22"/>
              <w:szCs w:val="22"/>
              <w:lang w:val="en-US"/>
            </w:rPr>
          </w:pPr>
          <w:hyperlink w:anchor="_Toc238807389" w:history="1">
            <w:r w:rsidRPr="0029221F">
              <w:rPr>
                <w:rStyle w:val="Hyperlink"/>
                <w:b/>
                <w:noProof/>
                <w:lang w:val="bg-BG"/>
              </w:rPr>
              <w:t>XIV.</w:t>
            </w:r>
            <w:r>
              <w:rPr>
                <w:rFonts w:asciiTheme="minorHAnsi" w:eastAsiaTheme="minorEastAsia" w:hAnsiTheme="minorHAnsi" w:cstheme="minorBidi"/>
                <w:caps w:val="0"/>
                <w:noProof/>
                <w:sz w:val="22"/>
                <w:szCs w:val="22"/>
                <w:lang w:val="en-US"/>
              </w:rPr>
              <w:tab/>
            </w:r>
            <w:r w:rsidRPr="0029221F">
              <w:rPr>
                <w:rStyle w:val="Hyperlink"/>
                <w:b/>
                <w:noProof/>
                <w:lang w:val="bg-BG"/>
              </w:rPr>
              <w:t>Счетоводна отчетност</w:t>
            </w:r>
            <w:r>
              <w:rPr>
                <w:noProof/>
                <w:webHidden/>
              </w:rPr>
              <w:tab/>
            </w:r>
            <w:r>
              <w:rPr>
                <w:noProof/>
                <w:webHidden/>
              </w:rPr>
              <w:fldChar w:fldCharType="begin"/>
            </w:r>
            <w:r>
              <w:rPr>
                <w:noProof/>
                <w:webHidden/>
              </w:rPr>
              <w:instrText xml:space="preserve"> PAGEREF _Toc238807389 \h </w:instrText>
            </w:r>
            <w:r>
              <w:rPr>
                <w:noProof/>
                <w:webHidden/>
              </w:rPr>
            </w:r>
            <w:r>
              <w:rPr>
                <w:noProof/>
                <w:webHidden/>
              </w:rPr>
              <w:fldChar w:fldCharType="separate"/>
            </w:r>
            <w:r>
              <w:rPr>
                <w:noProof/>
                <w:webHidden/>
              </w:rPr>
              <w:t>20</w:t>
            </w:r>
            <w:r>
              <w:rPr>
                <w:noProof/>
                <w:webHidden/>
              </w:rPr>
              <w:fldChar w:fldCharType="end"/>
            </w:r>
          </w:hyperlink>
        </w:p>
        <w:p w14:paraId="1DC2ABB5" w14:textId="029DA6AF" w:rsidR="007472D1" w:rsidRDefault="007472D1">
          <w:pPr>
            <w:pStyle w:val="TOC1"/>
            <w:rPr>
              <w:rFonts w:asciiTheme="minorHAnsi" w:eastAsiaTheme="minorEastAsia" w:hAnsiTheme="minorHAnsi" w:cstheme="minorBidi"/>
              <w:caps w:val="0"/>
              <w:noProof/>
              <w:sz w:val="22"/>
              <w:szCs w:val="22"/>
              <w:lang w:val="en-US"/>
            </w:rPr>
          </w:pPr>
          <w:hyperlink w:anchor="_Toc238807390" w:history="1">
            <w:r w:rsidRPr="0029221F">
              <w:rPr>
                <w:rStyle w:val="Hyperlink"/>
                <w:b/>
                <w:noProof/>
                <w:lang w:val="bg-BG"/>
              </w:rPr>
              <w:t>XV.</w:t>
            </w:r>
            <w:r>
              <w:rPr>
                <w:rFonts w:asciiTheme="minorHAnsi" w:eastAsiaTheme="minorEastAsia" w:hAnsiTheme="minorHAnsi" w:cstheme="minorBidi"/>
                <w:caps w:val="0"/>
                <w:noProof/>
                <w:sz w:val="22"/>
                <w:szCs w:val="22"/>
                <w:lang w:val="en-US"/>
              </w:rPr>
              <w:tab/>
            </w:r>
            <w:r w:rsidRPr="0029221F">
              <w:rPr>
                <w:rStyle w:val="Hyperlink"/>
                <w:b/>
                <w:noProof/>
                <w:lang w:val="bg-BG"/>
              </w:rPr>
              <w:t>Технически и финансови проверки</w:t>
            </w:r>
            <w:r>
              <w:rPr>
                <w:noProof/>
                <w:webHidden/>
              </w:rPr>
              <w:tab/>
            </w:r>
            <w:r>
              <w:rPr>
                <w:noProof/>
                <w:webHidden/>
              </w:rPr>
              <w:fldChar w:fldCharType="begin"/>
            </w:r>
            <w:r>
              <w:rPr>
                <w:noProof/>
                <w:webHidden/>
              </w:rPr>
              <w:instrText xml:space="preserve"> PAGEREF _Toc238807390 \h </w:instrText>
            </w:r>
            <w:r>
              <w:rPr>
                <w:noProof/>
                <w:webHidden/>
              </w:rPr>
            </w:r>
            <w:r>
              <w:rPr>
                <w:noProof/>
                <w:webHidden/>
              </w:rPr>
              <w:fldChar w:fldCharType="separate"/>
            </w:r>
            <w:r>
              <w:rPr>
                <w:noProof/>
                <w:webHidden/>
              </w:rPr>
              <w:t>20</w:t>
            </w:r>
            <w:r>
              <w:rPr>
                <w:noProof/>
                <w:webHidden/>
              </w:rPr>
              <w:fldChar w:fldCharType="end"/>
            </w:r>
          </w:hyperlink>
        </w:p>
        <w:p w14:paraId="5041FEE4" w14:textId="13287B2F" w:rsidR="007472D1" w:rsidRDefault="007472D1">
          <w:pPr>
            <w:pStyle w:val="TOC1"/>
            <w:tabs>
              <w:tab w:val="left" w:pos="1077"/>
            </w:tabs>
            <w:rPr>
              <w:rFonts w:asciiTheme="minorHAnsi" w:eastAsiaTheme="minorEastAsia" w:hAnsiTheme="minorHAnsi" w:cstheme="minorBidi"/>
              <w:caps w:val="0"/>
              <w:noProof/>
              <w:sz w:val="22"/>
              <w:szCs w:val="22"/>
              <w:lang w:val="en-US"/>
            </w:rPr>
          </w:pPr>
          <w:hyperlink w:anchor="_Toc238807391" w:history="1">
            <w:r w:rsidRPr="0029221F">
              <w:rPr>
                <w:rStyle w:val="Hyperlink"/>
                <w:b/>
                <w:noProof/>
                <w:lang w:val="bg-BG"/>
              </w:rPr>
              <w:t>XVI.</w:t>
            </w:r>
            <w:r>
              <w:rPr>
                <w:rFonts w:asciiTheme="minorHAnsi" w:eastAsiaTheme="minorEastAsia" w:hAnsiTheme="minorHAnsi" w:cstheme="minorBidi"/>
                <w:caps w:val="0"/>
                <w:noProof/>
                <w:sz w:val="22"/>
                <w:szCs w:val="22"/>
                <w:lang w:val="en-US"/>
              </w:rPr>
              <w:tab/>
            </w:r>
            <w:r w:rsidRPr="0029221F">
              <w:rPr>
                <w:rStyle w:val="Hyperlink"/>
                <w:b/>
                <w:noProof/>
                <w:lang w:val="bg-BG"/>
              </w:rPr>
              <w:t>Възстановяване</w:t>
            </w:r>
            <w:r>
              <w:rPr>
                <w:noProof/>
                <w:webHidden/>
              </w:rPr>
              <w:tab/>
            </w:r>
            <w:r>
              <w:rPr>
                <w:noProof/>
                <w:webHidden/>
              </w:rPr>
              <w:fldChar w:fldCharType="begin"/>
            </w:r>
            <w:r>
              <w:rPr>
                <w:noProof/>
                <w:webHidden/>
              </w:rPr>
              <w:instrText xml:space="preserve"> PAGEREF _Toc238807391 \h </w:instrText>
            </w:r>
            <w:r>
              <w:rPr>
                <w:noProof/>
                <w:webHidden/>
              </w:rPr>
            </w:r>
            <w:r>
              <w:rPr>
                <w:noProof/>
                <w:webHidden/>
              </w:rPr>
              <w:fldChar w:fldCharType="separate"/>
            </w:r>
            <w:r>
              <w:rPr>
                <w:noProof/>
                <w:webHidden/>
              </w:rPr>
              <w:t>23</w:t>
            </w:r>
            <w:r>
              <w:rPr>
                <w:noProof/>
                <w:webHidden/>
              </w:rPr>
              <w:fldChar w:fldCharType="end"/>
            </w:r>
          </w:hyperlink>
        </w:p>
        <w:p w14:paraId="0EDC5D41" w14:textId="51F31C16" w:rsidR="007472D1" w:rsidRDefault="007472D1">
          <w:pPr>
            <w:pStyle w:val="TOC1"/>
            <w:tabs>
              <w:tab w:val="left" w:pos="1077"/>
            </w:tabs>
            <w:rPr>
              <w:rFonts w:asciiTheme="minorHAnsi" w:eastAsiaTheme="minorEastAsia" w:hAnsiTheme="minorHAnsi" w:cstheme="minorBidi"/>
              <w:caps w:val="0"/>
              <w:noProof/>
              <w:sz w:val="22"/>
              <w:szCs w:val="22"/>
              <w:lang w:val="en-US"/>
            </w:rPr>
          </w:pPr>
          <w:hyperlink w:anchor="_Toc238807392" w:history="1">
            <w:r w:rsidRPr="0029221F">
              <w:rPr>
                <w:rStyle w:val="Hyperlink"/>
                <w:b/>
                <w:noProof/>
                <w:lang w:val="bg-BG"/>
              </w:rPr>
              <w:t>XVII.</w:t>
            </w:r>
            <w:r>
              <w:rPr>
                <w:rFonts w:asciiTheme="minorHAnsi" w:eastAsiaTheme="minorEastAsia" w:hAnsiTheme="minorHAnsi" w:cstheme="minorBidi"/>
                <w:caps w:val="0"/>
                <w:noProof/>
                <w:sz w:val="22"/>
                <w:szCs w:val="22"/>
                <w:lang w:val="en-US"/>
              </w:rPr>
              <w:tab/>
            </w:r>
            <w:r w:rsidRPr="0029221F">
              <w:rPr>
                <w:rStyle w:val="Hyperlink"/>
                <w:b/>
                <w:noProof/>
                <w:lang w:val="bg-BG"/>
              </w:rPr>
              <w:t>Приложим закон и уреждане на спорове</w:t>
            </w:r>
            <w:r>
              <w:rPr>
                <w:noProof/>
                <w:webHidden/>
              </w:rPr>
              <w:tab/>
            </w:r>
            <w:r>
              <w:rPr>
                <w:noProof/>
                <w:webHidden/>
              </w:rPr>
              <w:fldChar w:fldCharType="begin"/>
            </w:r>
            <w:r>
              <w:rPr>
                <w:noProof/>
                <w:webHidden/>
              </w:rPr>
              <w:instrText xml:space="preserve"> PAGEREF _Toc238807392 \h </w:instrText>
            </w:r>
            <w:r>
              <w:rPr>
                <w:noProof/>
                <w:webHidden/>
              </w:rPr>
            </w:r>
            <w:r>
              <w:rPr>
                <w:noProof/>
                <w:webHidden/>
              </w:rPr>
              <w:fldChar w:fldCharType="separate"/>
            </w:r>
            <w:r>
              <w:rPr>
                <w:noProof/>
                <w:webHidden/>
              </w:rPr>
              <w:t>25</w:t>
            </w:r>
            <w:r>
              <w:rPr>
                <w:noProof/>
                <w:webHidden/>
              </w:rPr>
              <w:fldChar w:fldCharType="end"/>
            </w:r>
          </w:hyperlink>
        </w:p>
        <w:p w14:paraId="3F4E2237" w14:textId="04301C58" w:rsidR="00655E8F" w:rsidRPr="006876F8" w:rsidRDefault="0019413B" w:rsidP="006876F8">
          <w:pPr>
            <w:pStyle w:val="TOC1"/>
            <w:tabs>
              <w:tab w:val="left" w:pos="1077"/>
            </w:tabs>
            <w:spacing w:before="0" w:after="0"/>
            <w:rPr>
              <w:lang w:val="bg-BG"/>
            </w:rPr>
          </w:pPr>
          <w:r w:rsidRPr="006876F8">
            <w:rPr>
              <w:b/>
              <w:bCs/>
              <w:noProof/>
              <w:lang w:val="bg-BG"/>
            </w:rPr>
            <w:fldChar w:fldCharType="end"/>
          </w:r>
        </w:p>
      </w:sdtContent>
    </w:sdt>
    <w:p w14:paraId="33837844" w14:textId="77777777" w:rsidR="002D4C78" w:rsidRPr="006876F8" w:rsidRDefault="002D4C78" w:rsidP="006876F8">
      <w:pPr>
        <w:spacing w:after="0"/>
        <w:jc w:val="left"/>
        <w:rPr>
          <w:b/>
          <w:bCs/>
          <w:szCs w:val="24"/>
          <w:lang w:val="bg-BG"/>
        </w:rPr>
      </w:pPr>
      <w:r w:rsidRPr="006876F8">
        <w:rPr>
          <w:b/>
          <w:bCs/>
          <w:szCs w:val="24"/>
          <w:lang w:val="bg-BG"/>
        </w:rPr>
        <w:br w:type="page"/>
      </w:r>
    </w:p>
    <w:p w14:paraId="55A98BD6" w14:textId="77777777" w:rsidR="00984B15" w:rsidRPr="006876F8" w:rsidRDefault="00541E59" w:rsidP="006876F8">
      <w:pPr>
        <w:pStyle w:val="ListParagraph"/>
        <w:numPr>
          <w:ilvl w:val="0"/>
          <w:numId w:val="42"/>
        </w:numPr>
        <w:spacing w:after="0"/>
        <w:ind w:left="567" w:hanging="405"/>
        <w:outlineLvl w:val="0"/>
        <w:rPr>
          <w:b/>
          <w:bCs/>
          <w:lang w:val="bg-BG"/>
        </w:rPr>
      </w:pPr>
      <w:bookmarkStart w:id="0" w:name="_Toc167111774"/>
      <w:bookmarkStart w:id="1" w:name="_Toc238807376"/>
      <w:r w:rsidRPr="006876F8">
        <w:rPr>
          <w:b/>
          <w:bCs/>
          <w:lang w:val="bg-BG"/>
        </w:rPr>
        <w:lastRenderedPageBreak/>
        <w:t>Общи задължения</w:t>
      </w:r>
      <w:bookmarkEnd w:id="0"/>
      <w:bookmarkEnd w:id="1"/>
    </w:p>
    <w:p w14:paraId="6466875A" w14:textId="77777777" w:rsidR="009F7EE3" w:rsidRPr="006876F8" w:rsidRDefault="009F7EE3" w:rsidP="006876F8">
      <w:pPr>
        <w:spacing w:after="0"/>
        <w:rPr>
          <w:lang w:val="bg-BG"/>
        </w:rPr>
      </w:pPr>
      <w:bookmarkStart w:id="2" w:name="_Toc252453125"/>
      <w:bookmarkStart w:id="3" w:name="_Toc252453126"/>
    </w:p>
    <w:p w14:paraId="4C637624" w14:textId="3553ACA0" w:rsidR="00793A4D" w:rsidRPr="006876F8" w:rsidRDefault="00793A4D" w:rsidP="006876F8">
      <w:pPr>
        <w:spacing w:after="0"/>
        <w:rPr>
          <w:b/>
          <w:bCs/>
          <w:lang w:val="bg-BG"/>
        </w:rPr>
      </w:pPr>
      <w:r w:rsidRPr="006876F8">
        <w:rPr>
          <w:b/>
          <w:lang w:val="bg-BG"/>
        </w:rPr>
        <w:t>Чл. 1.</w:t>
      </w:r>
      <w:r w:rsidRPr="006876F8">
        <w:rPr>
          <w:lang w:val="bg-BG"/>
        </w:rPr>
        <w:t xml:space="preserve"> Бенефициентът е длъжен да изпълни проекта, съобразно описанието, съдържащо се в Приложение I с оглед </w:t>
      </w:r>
      <w:r w:rsidR="00BA2B9A" w:rsidRPr="006876F8">
        <w:rPr>
          <w:lang w:val="bg-BG"/>
        </w:rPr>
        <w:t xml:space="preserve">постигане </w:t>
      </w:r>
      <w:r w:rsidRPr="006876F8">
        <w:rPr>
          <w:lang w:val="bg-BG"/>
        </w:rPr>
        <w:t>на предвидените в него цели.</w:t>
      </w:r>
      <w:bookmarkEnd w:id="2"/>
      <w:r w:rsidRPr="006876F8">
        <w:rPr>
          <w:lang w:val="bg-BG"/>
        </w:rPr>
        <w:t xml:space="preserve"> Бенефициентът се задължава да спазва условията и изискванията, произтичащи от Административния договор за предоставяне на безвъзмездна финансова помощ (АД</w:t>
      </w:r>
      <w:r w:rsidR="00481575" w:rsidRPr="006876F8">
        <w:rPr>
          <w:lang w:val="bg-BG"/>
        </w:rPr>
        <w:t>П</w:t>
      </w:r>
      <w:r w:rsidRPr="006876F8">
        <w:rPr>
          <w:lang w:val="bg-BG"/>
        </w:rPr>
        <w:t>БФП) и приложенията към него.</w:t>
      </w:r>
      <w:r w:rsidRPr="006876F8">
        <w:rPr>
          <w:szCs w:val="24"/>
          <w:lang w:val="bg-BG" w:eastAsia="fr-FR"/>
        </w:rPr>
        <w:t xml:space="preserve"> Всички указания, давани от УО на </w:t>
      </w:r>
      <w:r w:rsidR="00743834" w:rsidRPr="007B3903">
        <w:rPr>
          <w:szCs w:val="24"/>
          <w:lang w:val="bg-BG" w:eastAsia="fr-FR"/>
        </w:rPr>
        <w:t>ПНИИДИТ</w:t>
      </w:r>
      <w:r w:rsidRPr="007B3903">
        <w:rPr>
          <w:szCs w:val="24"/>
          <w:lang w:val="bg-BG" w:eastAsia="fr-FR"/>
        </w:rPr>
        <w:t>,</w:t>
      </w:r>
      <w:r w:rsidRPr="006876F8">
        <w:rPr>
          <w:szCs w:val="24"/>
          <w:lang w:val="bg-BG" w:eastAsia="fr-FR"/>
        </w:rPr>
        <w:t xml:space="preserve"> във връзка с изпълнението на АД</w:t>
      </w:r>
      <w:r w:rsidR="00481575" w:rsidRPr="006876F8">
        <w:rPr>
          <w:szCs w:val="24"/>
          <w:lang w:val="bg-BG" w:eastAsia="fr-FR"/>
        </w:rPr>
        <w:t>П</w:t>
      </w:r>
      <w:r w:rsidRPr="006876F8">
        <w:rPr>
          <w:szCs w:val="24"/>
          <w:lang w:val="bg-BG" w:eastAsia="fr-FR"/>
        </w:rPr>
        <w:t xml:space="preserve">БФП, са задължителни за </w:t>
      </w:r>
      <w:r w:rsidRPr="007B3903">
        <w:rPr>
          <w:szCs w:val="24"/>
          <w:lang w:val="bg-BG" w:eastAsia="fr-FR"/>
        </w:rPr>
        <w:t>бенефициента</w:t>
      </w:r>
      <w:r w:rsidRPr="006876F8">
        <w:rPr>
          <w:szCs w:val="24"/>
          <w:lang w:val="bg-BG" w:eastAsia="fr-FR"/>
        </w:rPr>
        <w:t>.</w:t>
      </w:r>
    </w:p>
    <w:p w14:paraId="1EB812E1" w14:textId="77777777" w:rsidR="009F7EE3" w:rsidRPr="006876F8" w:rsidRDefault="009F7EE3" w:rsidP="006876F8">
      <w:pPr>
        <w:pStyle w:val="ListParagraph"/>
        <w:spacing w:after="0"/>
        <w:ind w:left="0"/>
        <w:rPr>
          <w:lang w:val="bg-BG"/>
        </w:rPr>
      </w:pPr>
    </w:p>
    <w:p w14:paraId="16B90660" w14:textId="77777777" w:rsidR="002F4C1E" w:rsidRPr="006876F8" w:rsidRDefault="00064312" w:rsidP="006876F8">
      <w:pPr>
        <w:pStyle w:val="ListParagraph"/>
        <w:spacing w:after="0"/>
        <w:ind w:left="0"/>
        <w:rPr>
          <w:szCs w:val="24"/>
          <w:lang w:val="bg-BG"/>
        </w:rPr>
      </w:pPr>
      <w:r w:rsidRPr="006876F8">
        <w:rPr>
          <w:b/>
          <w:lang w:val="bg-BG"/>
        </w:rPr>
        <w:t>Чл. 2.</w:t>
      </w:r>
      <w:r w:rsidRPr="006876F8">
        <w:rPr>
          <w:lang w:val="bg-BG"/>
        </w:rPr>
        <w:t xml:space="preserve"> </w:t>
      </w:r>
      <w:r w:rsidRPr="006876F8">
        <w:rPr>
          <w:szCs w:val="24"/>
          <w:lang w:val="bg-BG"/>
        </w:rPr>
        <w:t>Бенефициентът трябва да изпълни проекта с грижата на добър стопанин, в съответствие с най-добрите практики в съответната област и с Административния договор, при спазване на принципите за:</w:t>
      </w:r>
      <w:bookmarkEnd w:id="3"/>
    </w:p>
    <w:p w14:paraId="53365309" w14:textId="77777777" w:rsidR="004B171B" w:rsidRPr="006876F8" w:rsidRDefault="004B171B" w:rsidP="006876F8">
      <w:pPr>
        <w:pStyle w:val="ListParagraph"/>
        <w:spacing w:after="0"/>
        <w:ind w:left="360"/>
        <w:rPr>
          <w:szCs w:val="24"/>
          <w:lang w:val="bg-BG"/>
        </w:rPr>
      </w:pPr>
      <w:r w:rsidRPr="006876F8">
        <w:rPr>
          <w:szCs w:val="24"/>
          <w:lang w:val="bg-BG"/>
        </w:rPr>
        <w:t>- добро финансово управление - икономичност, ефикасност и ефективност;</w:t>
      </w:r>
    </w:p>
    <w:p w14:paraId="661C6904" w14:textId="77777777" w:rsidR="004B171B" w:rsidRPr="006876F8" w:rsidRDefault="004B171B" w:rsidP="006876F8">
      <w:pPr>
        <w:pStyle w:val="ListParagraph"/>
        <w:spacing w:after="0"/>
        <w:ind w:left="360"/>
        <w:rPr>
          <w:szCs w:val="24"/>
          <w:lang w:val="bg-BG"/>
        </w:rPr>
      </w:pPr>
      <w:r w:rsidRPr="006876F8">
        <w:rPr>
          <w:szCs w:val="24"/>
          <w:lang w:val="bg-BG"/>
        </w:rPr>
        <w:t>- публичност и прозрачност;</w:t>
      </w:r>
    </w:p>
    <w:p w14:paraId="6AF5BC1B" w14:textId="77777777" w:rsidR="002F4C1E" w:rsidRPr="006876F8" w:rsidRDefault="004B171B" w:rsidP="006876F8">
      <w:pPr>
        <w:pStyle w:val="ListParagraph"/>
        <w:spacing w:after="0"/>
        <w:ind w:left="360"/>
        <w:rPr>
          <w:szCs w:val="24"/>
          <w:lang w:val="bg-BG"/>
        </w:rPr>
      </w:pPr>
      <w:r w:rsidRPr="006876F8">
        <w:rPr>
          <w:szCs w:val="24"/>
          <w:lang w:val="bg-BG"/>
        </w:rPr>
        <w:t>- свободна и лоялна конкуренция.</w:t>
      </w:r>
    </w:p>
    <w:p w14:paraId="703E4919" w14:textId="77777777" w:rsidR="00625161" w:rsidRPr="006876F8" w:rsidRDefault="00625161" w:rsidP="006876F8">
      <w:pPr>
        <w:pStyle w:val="ListParagraph"/>
        <w:spacing w:after="0"/>
        <w:ind w:left="360"/>
        <w:rPr>
          <w:szCs w:val="24"/>
          <w:lang w:val="bg-BG"/>
        </w:rPr>
      </w:pPr>
    </w:p>
    <w:p w14:paraId="20873680" w14:textId="77777777" w:rsidR="00937E1F" w:rsidRPr="006876F8" w:rsidRDefault="00937E1F" w:rsidP="006876F8">
      <w:pPr>
        <w:pStyle w:val="ListParagraph"/>
        <w:spacing w:after="0"/>
        <w:ind w:left="0"/>
        <w:rPr>
          <w:szCs w:val="24"/>
          <w:lang w:val="bg-BG"/>
        </w:rPr>
      </w:pPr>
      <w:r w:rsidRPr="006876F8">
        <w:rPr>
          <w:b/>
          <w:lang w:val="bg-BG"/>
        </w:rPr>
        <w:t>Чл. 3.</w:t>
      </w:r>
      <w:r w:rsidRPr="006876F8">
        <w:rPr>
          <w:lang w:val="bg-BG"/>
        </w:rPr>
        <w:t xml:space="preserve"> </w:t>
      </w:r>
      <w:r w:rsidRPr="006876F8">
        <w:rPr>
          <w:szCs w:val="24"/>
          <w:lang w:val="bg-BG"/>
        </w:rPr>
        <w:t>За пълното и точно изпълнение на проекта Бенефициентът трябва да осигури необходимия административен, финансов и оперативен капацитет, предвиден в описанието, съдържащо се в Приложение I.</w:t>
      </w:r>
    </w:p>
    <w:p w14:paraId="7E428E0F" w14:textId="77777777" w:rsidR="002F4C1E" w:rsidRPr="006876F8" w:rsidRDefault="002F4C1E" w:rsidP="006876F8">
      <w:pPr>
        <w:pStyle w:val="ListParagraph"/>
        <w:spacing w:after="0"/>
        <w:ind w:left="0"/>
        <w:rPr>
          <w:szCs w:val="24"/>
          <w:lang w:val="bg-BG"/>
        </w:rPr>
      </w:pPr>
    </w:p>
    <w:p w14:paraId="5A50D32D" w14:textId="0F435E3B" w:rsidR="00937E1F" w:rsidRPr="006876F8" w:rsidRDefault="00937E1F" w:rsidP="006876F8">
      <w:pPr>
        <w:pStyle w:val="ListParagraph"/>
        <w:spacing w:after="0"/>
        <w:ind w:left="0"/>
        <w:rPr>
          <w:szCs w:val="24"/>
          <w:lang w:val="bg-BG"/>
        </w:rPr>
      </w:pPr>
      <w:bookmarkStart w:id="4" w:name="_Toc252453127"/>
      <w:r w:rsidRPr="006876F8">
        <w:rPr>
          <w:b/>
          <w:lang w:val="bg-BG"/>
        </w:rPr>
        <w:t>Чл. 4.</w:t>
      </w:r>
      <w:r w:rsidRPr="006876F8">
        <w:rPr>
          <w:lang w:val="bg-BG"/>
        </w:rPr>
        <w:t xml:space="preserve"> </w:t>
      </w:r>
      <w:r w:rsidRPr="006876F8">
        <w:rPr>
          <w:szCs w:val="24"/>
          <w:lang w:val="bg-BG"/>
        </w:rPr>
        <w:t>Бенефициентът изпълнява задълженията си самостоятелно.</w:t>
      </w:r>
      <w:bookmarkEnd w:id="4"/>
      <w:r w:rsidRPr="006876F8">
        <w:rPr>
          <w:szCs w:val="24"/>
          <w:lang w:val="bg-BG"/>
        </w:rPr>
        <w:t xml:space="preserve"> Бенефициентът и Управляващият орган са единствените страни (наричани за краткост „страните”) по Административния договор.</w:t>
      </w:r>
    </w:p>
    <w:p w14:paraId="69C25DC1" w14:textId="77777777" w:rsidR="002F4C1E" w:rsidRPr="006876F8" w:rsidRDefault="002F4C1E" w:rsidP="006876F8">
      <w:pPr>
        <w:pStyle w:val="ListParagraph"/>
        <w:spacing w:after="0"/>
        <w:ind w:left="0"/>
        <w:rPr>
          <w:szCs w:val="24"/>
          <w:lang w:val="bg-BG"/>
        </w:rPr>
      </w:pPr>
    </w:p>
    <w:p w14:paraId="6093B158" w14:textId="27F960CA" w:rsidR="00937E1F" w:rsidRPr="006876F8" w:rsidRDefault="00937E1F" w:rsidP="006876F8">
      <w:pPr>
        <w:pStyle w:val="ListParagraph"/>
        <w:spacing w:after="0"/>
        <w:ind w:left="0"/>
        <w:rPr>
          <w:szCs w:val="24"/>
          <w:lang w:val="bg-BG"/>
        </w:rPr>
      </w:pPr>
      <w:bookmarkStart w:id="5" w:name="_Toc252453128"/>
      <w:r w:rsidRPr="006876F8">
        <w:rPr>
          <w:b/>
          <w:szCs w:val="24"/>
          <w:lang w:val="bg-BG"/>
        </w:rPr>
        <w:t>Чл.</w:t>
      </w:r>
      <w:r w:rsidR="001936F1" w:rsidRPr="006876F8">
        <w:rPr>
          <w:b/>
          <w:szCs w:val="24"/>
          <w:lang w:val="bg-BG"/>
        </w:rPr>
        <w:t xml:space="preserve"> </w:t>
      </w:r>
      <w:r w:rsidRPr="006876F8">
        <w:rPr>
          <w:b/>
          <w:szCs w:val="24"/>
          <w:lang w:val="bg-BG"/>
        </w:rPr>
        <w:t xml:space="preserve">5. </w:t>
      </w:r>
      <w:r w:rsidRPr="006876F8">
        <w:rPr>
          <w:szCs w:val="24"/>
          <w:lang w:val="bg-BG"/>
        </w:rPr>
        <w:t>Основната част от проекта се осъществява от Бенефициента.</w:t>
      </w:r>
      <w:bookmarkEnd w:id="5"/>
    </w:p>
    <w:p w14:paraId="1D075CF4" w14:textId="77777777" w:rsidR="002F4C1E" w:rsidRPr="006876F8" w:rsidRDefault="002F4C1E" w:rsidP="006876F8">
      <w:pPr>
        <w:pStyle w:val="ListParagraph"/>
        <w:spacing w:after="0"/>
        <w:ind w:left="0"/>
        <w:rPr>
          <w:szCs w:val="24"/>
          <w:lang w:val="bg-BG"/>
        </w:rPr>
      </w:pPr>
    </w:p>
    <w:p w14:paraId="3E85CA44" w14:textId="7A0715A3" w:rsidR="00937E1F" w:rsidRDefault="00937E1F" w:rsidP="006876F8">
      <w:pPr>
        <w:pStyle w:val="ListParagraph"/>
        <w:spacing w:after="0"/>
        <w:ind w:left="0"/>
        <w:rPr>
          <w:rFonts w:eastAsia="Calibri"/>
          <w:bCs/>
          <w:szCs w:val="24"/>
          <w:lang w:val="bg-BG"/>
        </w:rPr>
      </w:pPr>
      <w:bookmarkStart w:id="6" w:name="_Toc252453129"/>
      <w:r w:rsidRPr="006876F8">
        <w:rPr>
          <w:b/>
          <w:szCs w:val="24"/>
          <w:lang w:val="bg-BG"/>
        </w:rPr>
        <w:t>Чл.</w:t>
      </w:r>
      <w:r w:rsidR="001936F1" w:rsidRPr="006876F8">
        <w:rPr>
          <w:b/>
          <w:szCs w:val="24"/>
          <w:lang w:val="bg-BG"/>
        </w:rPr>
        <w:t xml:space="preserve"> </w:t>
      </w:r>
      <w:r w:rsidRPr="006876F8">
        <w:rPr>
          <w:b/>
          <w:szCs w:val="24"/>
          <w:lang w:val="bg-BG"/>
        </w:rPr>
        <w:t>6.</w:t>
      </w:r>
      <w:r w:rsidRPr="006876F8">
        <w:rPr>
          <w:szCs w:val="24"/>
          <w:lang w:val="bg-BG"/>
        </w:rPr>
        <w:t xml:space="preserve"> Бенефициентът има право да сключва договори с изпълнители, ако естеството на проекта изисква това.</w:t>
      </w:r>
      <w:bookmarkEnd w:id="6"/>
      <w:r w:rsidRPr="006876F8">
        <w:rPr>
          <w:szCs w:val="24"/>
          <w:lang w:val="bg-BG"/>
        </w:rPr>
        <w:t xml:space="preserve"> </w:t>
      </w:r>
      <w:r w:rsidRPr="006876F8">
        <w:rPr>
          <w:rFonts w:eastAsia="Calibri"/>
          <w:bCs/>
          <w:szCs w:val="24"/>
          <w:lang w:val="bg-BG"/>
        </w:rPr>
        <w:t>Изпълнителите не са партньори по изпълнението на проекта и се избират в съответствие с</w:t>
      </w:r>
      <w:r w:rsidR="00D668E8">
        <w:rPr>
          <w:rFonts w:eastAsia="Calibri"/>
          <w:bCs/>
          <w:szCs w:val="24"/>
          <w:lang w:val="bg-BG"/>
        </w:rPr>
        <w:t xml:space="preserve"> изискванията на правилата на процедурата и при спазване на:</w:t>
      </w:r>
      <w:r w:rsidRPr="006876F8">
        <w:rPr>
          <w:rFonts w:eastAsia="Calibri"/>
          <w:bCs/>
          <w:szCs w:val="24"/>
          <w:lang w:val="bg-BG"/>
        </w:rPr>
        <w:t xml:space="preserve"> </w:t>
      </w:r>
    </w:p>
    <w:p w14:paraId="627B9F24" w14:textId="7AA1616B" w:rsidR="004D56FE" w:rsidRPr="007C2A6D" w:rsidRDefault="004D56FE" w:rsidP="004D56FE">
      <w:pPr>
        <w:spacing w:after="120"/>
        <w:rPr>
          <w:rFonts w:eastAsia="Calibri"/>
          <w:bCs/>
          <w:szCs w:val="24"/>
          <w:lang w:val="bg-BG"/>
        </w:rPr>
      </w:pPr>
      <w:r w:rsidRPr="004D1A2B">
        <w:rPr>
          <w:b/>
          <w:szCs w:val="24"/>
          <w:lang w:val="bg-BG"/>
        </w:rPr>
        <w:t>-</w:t>
      </w:r>
      <w:r w:rsidRPr="004D1A2B">
        <w:rPr>
          <w:rFonts w:eastAsia="Calibri"/>
          <w:bCs/>
          <w:szCs w:val="24"/>
          <w:lang w:val="bg-BG"/>
        </w:rPr>
        <w:t xml:space="preserve"> Закона за управление на средствата от Европейските фондове при споделено управление (ЗУСЕФСУ) и </w:t>
      </w:r>
      <w:r w:rsidRPr="007C2A6D">
        <w:rPr>
          <w:rFonts w:eastAsia="Calibri"/>
          <w:bCs/>
          <w:szCs w:val="24"/>
          <w:lang w:val="bg-BG"/>
        </w:rPr>
        <w:t>Постановление № 4 от 11 януари 2024 г. 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Pr>
          <w:rFonts w:eastAsia="Calibri"/>
          <w:bCs/>
          <w:szCs w:val="24"/>
          <w:lang w:val="bg-BG"/>
        </w:rPr>
        <w:t>,</w:t>
      </w:r>
      <w:r w:rsidRPr="007C2A6D">
        <w:rPr>
          <w:rFonts w:eastAsia="Calibri"/>
          <w:bCs/>
          <w:szCs w:val="24"/>
          <w:lang w:val="bg-BG"/>
        </w:rPr>
        <w:t xml:space="preserve"> </w:t>
      </w:r>
      <w:r w:rsidRPr="007C2A6D">
        <w:rPr>
          <w:rFonts w:eastAsia="Calibri"/>
          <w:bCs/>
          <w:i/>
          <w:szCs w:val="24"/>
          <w:lang w:val="bg-BG"/>
        </w:rPr>
        <w:t>или</w:t>
      </w:r>
    </w:p>
    <w:p w14:paraId="2E52A9BE" w14:textId="3B950477" w:rsidR="004D56FE" w:rsidRPr="006876F8" w:rsidRDefault="004D56FE" w:rsidP="00AE0868">
      <w:pPr>
        <w:pStyle w:val="ListParagraph"/>
        <w:spacing w:after="0"/>
        <w:ind w:left="0"/>
        <w:rPr>
          <w:szCs w:val="24"/>
          <w:lang w:val="bg-BG"/>
        </w:rPr>
      </w:pPr>
      <w:r w:rsidRPr="007C2A6D">
        <w:rPr>
          <w:rFonts w:eastAsia="Calibri"/>
          <w:bCs/>
          <w:szCs w:val="24"/>
          <w:lang w:val="bg-BG"/>
        </w:rPr>
        <w:t xml:space="preserve">- Закона за обществените поръчки (ЗОП) и нормативните актове по прилагането му в случаите, когато </w:t>
      </w:r>
      <w:r>
        <w:rPr>
          <w:rFonts w:eastAsia="Calibri"/>
          <w:bCs/>
          <w:szCs w:val="24"/>
          <w:lang w:val="bg-BG"/>
        </w:rPr>
        <w:t xml:space="preserve">бенефициентът </w:t>
      </w:r>
      <w:r w:rsidRPr="007C2A6D">
        <w:rPr>
          <w:rFonts w:eastAsia="Calibri"/>
          <w:bCs/>
          <w:szCs w:val="24"/>
          <w:lang w:val="bg-BG"/>
        </w:rPr>
        <w:t>се явява възложител по смисъла на ЗОП и възлагането не попада в изключенията, уредени в закона.</w:t>
      </w:r>
    </w:p>
    <w:p w14:paraId="72325644" w14:textId="47DAE1B4" w:rsidR="00FF122A" w:rsidRPr="006876F8" w:rsidRDefault="00FF122A" w:rsidP="006876F8">
      <w:pPr>
        <w:pStyle w:val="Text2"/>
        <w:spacing w:before="120" w:after="0"/>
        <w:ind w:left="0"/>
        <w:rPr>
          <w:lang w:val="bg-BG"/>
        </w:rPr>
      </w:pPr>
      <w:r w:rsidRPr="006876F8">
        <w:rPr>
          <w:lang w:val="bg-BG"/>
        </w:rPr>
        <w:t xml:space="preserve">В случай че е приложимо, </w:t>
      </w:r>
      <w:r w:rsidR="00943D8D" w:rsidRPr="006876F8">
        <w:rPr>
          <w:lang w:val="bg-BG"/>
        </w:rPr>
        <w:t>Б</w:t>
      </w:r>
      <w:r w:rsidRPr="006876F8">
        <w:rPr>
          <w:lang w:val="bg-BG"/>
        </w:rPr>
        <w:t>енефициентът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чл. 47а и чл. 63, ал. 1, т. 6 от ЗОП.</w:t>
      </w:r>
    </w:p>
    <w:p w14:paraId="102472F4" w14:textId="0211ADFC" w:rsidR="00A83872" w:rsidRPr="006876F8" w:rsidRDefault="00B30F22" w:rsidP="006876F8">
      <w:pPr>
        <w:pStyle w:val="NumPar2"/>
        <w:numPr>
          <w:ilvl w:val="0"/>
          <w:numId w:val="0"/>
        </w:numPr>
        <w:tabs>
          <w:tab w:val="num" w:pos="0"/>
        </w:tabs>
        <w:spacing w:before="120" w:after="0"/>
        <w:rPr>
          <w:szCs w:val="24"/>
          <w:lang w:val="bg-BG"/>
        </w:rPr>
      </w:pPr>
      <w:r w:rsidRPr="006876F8">
        <w:rPr>
          <w:szCs w:val="24"/>
          <w:lang w:val="bg-BG"/>
        </w:rPr>
        <w:t xml:space="preserve">Когато </w:t>
      </w:r>
      <w:r w:rsidR="00542D81" w:rsidRPr="006876F8">
        <w:rPr>
          <w:szCs w:val="24"/>
          <w:lang w:val="bg-BG"/>
        </w:rPr>
        <w:t xml:space="preserve">не е възложител по смисъла на </w:t>
      </w:r>
      <w:r w:rsidR="0069796A">
        <w:rPr>
          <w:szCs w:val="24"/>
          <w:lang w:val="bg-BG"/>
        </w:rPr>
        <w:t>ЗОП</w:t>
      </w:r>
      <w:r w:rsidR="00CF46DB" w:rsidRPr="006876F8">
        <w:rPr>
          <w:szCs w:val="24"/>
          <w:lang w:val="bg-BG"/>
        </w:rPr>
        <w:t>,</w:t>
      </w:r>
      <w:r w:rsidRPr="006876F8">
        <w:rPr>
          <w:szCs w:val="24"/>
          <w:lang w:val="bg-BG"/>
        </w:rPr>
        <w:t xml:space="preserve"> </w:t>
      </w:r>
      <w:r w:rsidR="00CF46DB" w:rsidRPr="006876F8">
        <w:rPr>
          <w:szCs w:val="24"/>
          <w:lang w:val="bg-BG"/>
        </w:rPr>
        <w:t>Б</w:t>
      </w:r>
      <w:r w:rsidRPr="006876F8">
        <w:rPr>
          <w:szCs w:val="24"/>
          <w:lang w:val="bg-BG"/>
        </w:rPr>
        <w:t>енефициентът</w:t>
      </w:r>
      <w:r w:rsidR="008C3DEC" w:rsidRPr="006876F8">
        <w:rPr>
          <w:szCs w:val="24"/>
          <w:lang w:val="bg-BG"/>
        </w:rPr>
        <w:t xml:space="preserve"> се задължава да</w:t>
      </w:r>
      <w:r w:rsidR="0046421A" w:rsidRPr="006876F8">
        <w:rPr>
          <w:szCs w:val="24"/>
          <w:lang w:val="bg-BG"/>
        </w:rPr>
        <w:t xml:space="preserve"> прилага</w:t>
      </w:r>
      <w:r w:rsidR="008C3DEC" w:rsidRPr="006876F8">
        <w:rPr>
          <w:szCs w:val="24"/>
          <w:lang w:val="bg-BG"/>
        </w:rPr>
        <w:t xml:space="preserve"> </w:t>
      </w:r>
      <w:r w:rsidR="0046421A" w:rsidRPr="006876F8">
        <w:rPr>
          <w:szCs w:val="24"/>
          <w:lang w:val="bg-BG"/>
        </w:rPr>
        <w:t>специфичните правила за определяне на изпълнител</w:t>
      </w:r>
      <w:r w:rsidR="005D0CF1" w:rsidRPr="006876F8">
        <w:rPr>
          <w:szCs w:val="24"/>
          <w:lang w:val="bg-BG"/>
        </w:rPr>
        <w:t>, предвидени в Г</w:t>
      </w:r>
      <w:r w:rsidR="0046421A" w:rsidRPr="006876F8">
        <w:rPr>
          <w:szCs w:val="24"/>
          <w:lang w:val="bg-BG"/>
        </w:rPr>
        <w:t xml:space="preserve">лава четвърта от </w:t>
      </w:r>
      <w:r w:rsidR="00FB75AF" w:rsidRPr="006876F8">
        <w:rPr>
          <w:szCs w:val="24"/>
          <w:lang w:val="bg-BG"/>
        </w:rPr>
        <w:t>ЗУСЕФСУ</w:t>
      </w:r>
      <w:r w:rsidR="003605D1" w:rsidRPr="006876F8">
        <w:rPr>
          <w:szCs w:val="24"/>
          <w:lang w:val="bg-BG"/>
        </w:rPr>
        <w:t xml:space="preserve"> и приложимата подзаконова нормативна уредба.</w:t>
      </w:r>
    </w:p>
    <w:p w14:paraId="615AC50B" w14:textId="3E4F4770" w:rsidR="0072228E" w:rsidRPr="006876F8" w:rsidRDefault="0072228E"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t xml:space="preserve">Без значение от интензитета на помощта, </w:t>
      </w:r>
      <w:r w:rsidR="000D3337" w:rsidRPr="006876F8">
        <w:rPr>
          <w:rFonts w:eastAsia="Calibri"/>
          <w:szCs w:val="24"/>
          <w:lang w:val="bg-BG"/>
        </w:rPr>
        <w:t>Б</w:t>
      </w:r>
      <w:r w:rsidRPr="006876F8">
        <w:rPr>
          <w:rFonts w:eastAsia="Calibri"/>
          <w:szCs w:val="24"/>
          <w:lang w:val="bg-BG"/>
        </w:rPr>
        <w:t>енефициентът, сключил АД</w:t>
      </w:r>
      <w:r w:rsidR="0007478F" w:rsidRPr="006876F8">
        <w:rPr>
          <w:rFonts w:eastAsia="Calibri"/>
          <w:szCs w:val="24"/>
          <w:lang w:val="bg-BG"/>
        </w:rPr>
        <w:t>П</w:t>
      </w:r>
      <w:r w:rsidRPr="006876F8">
        <w:rPr>
          <w:rFonts w:eastAsia="Calibri"/>
          <w:szCs w:val="24"/>
          <w:lang w:val="bg-BG"/>
        </w:rPr>
        <w:t>БФП</w:t>
      </w:r>
      <w:r w:rsidR="000D3337" w:rsidRPr="006876F8">
        <w:rPr>
          <w:rFonts w:eastAsia="Calibri"/>
          <w:szCs w:val="24"/>
          <w:lang w:val="bg-BG"/>
        </w:rPr>
        <w:t>,</w:t>
      </w:r>
      <w:r w:rsidRPr="006876F8">
        <w:rPr>
          <w:rFonts w:eastAsia="Calibri"/>
          <w:szCs w:val="24"/>
          <w:lang w:val="bg-BG"/>
        </w:rPr>
        <w:t xml:space="preserve"> трябва да определи изпълнител след провеждане на процедура за избор с публична покана </w:t>
      </w:r>
      <w:r w:rsidRPr="006876F8">
        <w:rPr>
          <w:rFonts w:eastAsia="Calibri"/>
          <w:szCs w:val="24"/>
          <w:lang w:val="bg-BG"/>
        </w:rPr>
        <w:lastRenderedPageBreak/>
        <w:t>съгласно чл. 50, ал. 1, при спазване на праговете, посочени в чл. 50, ал. 2 от ЗУСЕФСУ.</w:t>
      </w:r>
    </w:p>
    <w:p w14:paraId="72461EFE" w14:textId="568FC985" w:rsidR="00CE169D" w:rsidRPr="006876F8" w:rsidRDefault="00CE169D"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t xml:space="preserve">В </w:t>
      </w:r>
      <w:r w:rsidR="005E0649" w:rsidRPr="006876F8">
        <w:rPr>
          <w:rFonts w:eastAsia="Calibri"/>
          <w:szCs w:val="24"/>
          <w:lang w:val="bg-BG"/>
        </w:rPr>
        <w:t xml:space="preserve">случаите когато стойността на процедурата с предмет доставки или услуги, в т.ч. съфинансирането от страна на </w:t>
      </w:r>
      <w:r w:rsidR="00D27CF7" w:rsidRPr="006876F8">
        <w:rPr>
          <w:rFonts w:eastAsia="Calibri"/>
          <w:szCs w:val="24"/>
          <w:lang w:val="bg-BG"/>
        </w:rPr>
        <w:t>Б</w:t>
      </w:r>
      <w:r w:rsidR="005E0649" w:rsidRPr="006876F8">
        <w:rPr>
          <w:rFonts w:eastAsia="Calibri"/>
          <w:szCs w:val="24"/>
          <w:lang w:val="bg-BG"/>
        </w:rPr>
        <w:t>енефициента/ кандидата за БФП, без данък върху добавената стойност, е по-ниска от посочените стойности в чл. 50 от ЗУСЕФСУ, към първичните платежни документи</w:t>
      </w:r>
      <w:r w:rsidRPr="006876F8">
        <w:rPr>
          <w:rFonts w:eastAsia="Calibri"/>
          <w:szCs w:val="24"/>
          <w:lang w:val="bg-BG"/>
        </w:rPr>
        <w:t xml:space="preserve"> </w:t>
      </w:r>
      <w:r w:rsidR="00D27CF7" w:rsidRPr="006876F8">
        <w:rPr>
          <w:rFonts w:eastAsia="Calibri"/>
          <w:szCs w:val="24"/>
          <w:lang w:val="bg-BG"/>
        </w:rPr>
        <w:t>Б</w:t>
      </w:r>
      <w:r w:rsidRPr="006876F8">
        <w:rPr>
          <w:rFonts w:eastAsia="Calibri"/>
          <w:szCs w:val="24"/>
          <w:lang w:val="bg-BG"/>
        </w:rPr>
        <w:t>енефициентът прилага:</w:t>
      </w:r>
    </w:p>
    <w:p w14:paraId="74FB0D37" w14:textId="19B9E995" w:rsidR="0049366A" w:rsidRPr="0049366A" w:rsidRDefault="005E0649" w:rsidP="00AE0868">
      <w:pPr>
        <w:pStyle w:val="Text2"/>
        <w:numPr>
          <w:ilvl w:val="0"/>
          <w:numId w:val="43"/>
        </w:numPr>
        <w:spacing w:before="120" w:after="120"/>
        <w:ind w:left="284" w:hanging="284"/>
        <w:rPr>
          <w:rFonts w:eastAsia="Calibri"/>
          <w:lang w:val="bg-BG"/>
        </w:rPr>
      </w:pPr>
      <w:r w:rsidRPr="006876F8">
        <w:rPr>
          <w:rFonts w:eastAsia="Calibri"/>
          <w:szCs w:val="24"/>
          <w:lang w:val="bg-BG"/>
        </w:rPr>
        <w:t>поне 2 (две) оферти, каталози, разпечатки от официални интернет страници на производители/</w:t>
      </w:r>
      <w:r w:rsidR="00BE1A01" w:rsidRPr="006876F8">
        <w:rPr>
          <w:rFonts w:eastAsia="Calibri"/>
          <w:szCs w:val="24"/>
          <w:lang w:val="bg-BG"/>
        </w:rPr>
        <w:t xml:space="preserve"> </w:t>
      </w:r>
      <w:r w:rsidRPr="006876F8">
        <w:rPr>
          <w:rFonts w:eastAsia="Calibri"/>
          <w:szCs w:val="24"/>
          <w:lang w:val="bg-BG"/>
        </w:rPr>
        <w:t>доставчици или комбинация от посочените</w:t>
      </w:r>
      <w:r w:rsidR="00F43229" w:rsidRPr="006876F8">
        <w:rPr>
          <w:rFonts w:eastAsia="Calibri"/>
          <w:szCs w:val="24"/>
          <w:lang w:val="bg-BG"/>
        </w:rPr>
        <w:t>;</w:t>
      </w:r>
    </w:p>
    <w:p w14:paraId="19B28D0B" w14:textId="33BFC2DB" w:rsidR="00A35FFB" w:rsidRPr="00A35FFB" w:rsidRDefault="005E0649" w:rsidP="00AE0868">
      <w:pPr>
        <w:pStyle w:val="Text2"/>
        <w:numPr>
          <w:ilvl w:val="0"/>
          <w:numId w:val="43"/>
        </w:numPr>
        <w:spacing w:after="120"/>
        <w:ind w:left="284" w:hanging="284"/>
        <w:rPr>
          <w:rFonts w:eastAsia="Calibri"/>
          <w:lang w:val="bg-BG"/>
        </w:rPr>
      </w:pPr>
      <w:r w:rsidRPr="006876F8">
        <w:rPr>
          <w:rFonts w:eastAsia="Calibri"/>
          <w:szCs w:val="24"/>
          <w:lang w:val="bg-BG"/>
        </w:rPr>
        <w:t>обосновка в свободен текст за направения избор на база на събраните оферти, каталози, разпечатки от официални интернет страници</w:t>
      </w:r>
      <w:r w:rsidR="00A35FFB">
        <w:rPr>
          <w:rFonts w:eastAsia="Calibri"/>
          <w:szCs w:val="24"/>
          <w:lang w:val="bg-BG"/>
        </w:rPr>
        <w:t>;</w:t>
      </w:r>
    </w:p>
    <w:p w14:paraId="2EC76C41" w14:textId="181CEB83" w:rsidR="002E3101" w:rsidRPr="008B3EE0" w:rsidRDefault="00A35FFB" w:rsidP="008B3EE0">
      <w:pPr>
        <w:pStyle w:val="Text2"/>
        <w:numPr>
          <w:ilvl w:val="0"/>
          <w:numId w:val="43"/>
        </w:numPr>
        <w:spacing w:after="120"/>
        <w:ind w:left="284" w:hanging="284"/>
        <w:rPr>
          <w:rFonts w:eastAsia="Calibri"/>
          <w:lang w:val="bg-BG"/>
        </w:rPr>
      </w:pPr>
      <w:r>
        <w:rPr>
          <w:rFonts w:eastAsia="Calibri"/>
          <w:lang w:val="bg-BG"/>
        </w:rPr>
        <w:t>к</w:t>
      </w:r>
      <w:r w:rsidRPr="00390B98">
        <w:rPr>
          <w:rFonts w:eastAsia="Calibri"/>
          <w:lang w:val="bg-BG"/>
        </w:rPr>
        <w:t>огато по обективни причини не могат да бъдат събрани две оферти (например наличен е само един доставчик/производител или другите поканени доставчици отказват да подадат оферта), Бенефициентът следва да документира предприетите действия (покани, кореспонденция, служебни бележки и др.) и да приложи обосновка за сключването на договор с изпълнител</w:t>
      </w:r>
      <w:r w:rsidR="00C62943">
        <w:rPr>
          <w:rFonts w:eastAsia="Calibri"/>
          <w:lang w:val="bg-BG"/>
        </w:rPr>
        <w:t>я</w:t>
      </w:r>
      <w:r w:rsidRPr="00390B98">
        <w:rPr>
          <w:rFonts w:eastAsia="Calibri"/>
          <w:lang w:val="bg-BG"/>
        </w:rPr>
        <w:t>.</w:t>
      </w:r>
    </w:p>
    <w:p w14:paraId="21F5DE07" w14:textId="1754A1CA" w:rsidR="002E3101" w:rsidRPr="00C33532" w:rsidRDefault="002E3101" w:rsidP="00DA0D19">
      <w:pPr>
        <w:pStyle w:val="Text2"/>
        <w:spacing w:after="120"/>
        <w:ind w:left="0"/>
        <w:rPr>
          <w:rFonts w:eastAsia="Calibri"/>
          <w:lang w:val="bg-BG"/>
        </w:rPr>
      </w:pPr>
      <w:r w:rsidRPr="00C33532">
        <w:rPr>
          <w:szCs w:val="24"/>
          <w:lang w:val="bg-BG"/>
        </w:rPr>
        <w:t xml:space="preserve">Правилата за избор на изпълнител в случаите, </w:t>
      </w:r>
      <w:r w:rsidR="00C33532" w:rsidRPr="00C33532">
        <w:rPr>
          <w:szCs w:val="24"/>
          <w:lang w:val="bg-BG"/>
        </w:rPr>
        <w:t>когато</w:t>
      </w:r>
      <w:r w:rsidRPr="00C33532">
        <w:rPr>
          <w:szCs w:val="24"/>
          <w:lang w:val="bg-BG"/>
        </w:rPr>
        <w:t xml:space="preserve"> изборът се </w:t>
      </w:r>
      <w:r w:rsidR="00D668E8" w:rsidRPr="00C33532">
        <w:rPr>
          <w:szCs w:val="24"/>
          <w:lang w:val="bg-BG"/>
        </w:rPr>
        <w:t>извършва</w:t>
      </w:r>
      <w:r w:rsidRPr="00C33532">
        <w:rPr>
          <w:szCs w:val="24"/>
          <w:lang w:val="bg-BG"/>
        </w:rPr>
        <w:t xml:space="preserve"> без процедура</w:t>
      </w:r>
      <w:r w:rsidR="00C33532" w:rsidRPr="00C33532">
        <w:rPr>
          <w:szCs w:val="24"/>
          <w:lang w:val="bg-BG"/>
        </w:rPr>
        <w:t>,</w:t>
      </w:r>
      <w:r w:rsidRPr="00C33532">
        <w:rPr>
          <w:szCs w:val="24"/>
          <w:lang w:val="bg-BG"/>
        </w:rPr>
        <w:t xml:space="preserve"> са </w:t>
      </w:r>
      <w:r w:rsidRPr="00F1658A">
        <w:rPr>
          <w:szCs w:val="24"/>
          <w:lang w:val="bg-BG"/>
        </w:rPr>
        <w:t xml:space="preserve">детайлно разписани в Ръководството за изпълнение на договорите за безвъзмездна финансова помощ </w:t>
      </w:r>
      <w:r w:rsidRPr="00FC0347">
        <w:rPr>
          <w:szCs w:val="24"/>
          <w:lang w:val="bg-BG"/>
        </w:rPr>
        <w:t xml:space="preserve">по </w:t>
      </w:r>
      <w:r w:rsidR="00C33532" w:rsidRPr="00FC0347">
        <w:rPr>
          <w:szCs w:val="24"/>
          <w:lang w:val="bg-BG"/>
        </w:rPr>
        <w:t>П</w:t>
      </w:r>
      <w:r w:rsidRPr="00FC0347">
        <w:rPr>
          <w:szCs w:val="24"/>
          <w:lang w:val="bg-BG"/>
        </w:rPr>
        <w:t>рограма „</w:t>
      </w:r>
      <w:r w:rsidR="00E174AB" w:rsidRPr="00FC0347">
        <w:rPr>
          <w:szCs w:val="24"/>
          <w:lang w:val="bg-BG"/>
        </w:rPr>
        <w:t>Научни изследвания, иновации и дигитализация за интелигентна трансформация</w:t>
      </w:r>
      <w:r w:rsidRPr="00FC0347">
        <w:rPr>
          <w:szCs w:val="24"/>
          <w:lang w:val="bg-BG"/>
        </w:rPr>
        <w:t>“ 2021-2027</w:t>
      </w:r>
      <w:r w:rsidRPr="00F1658A">
        <w:rPr>
          <w:szCs w:val="24"/>
          <w:lang w:val="bg-BG"/>
        </w:rPr>
        <w:t>.</w:t>
      </w:r>
    </w:p>
    <w:p w14:paraId="266ED5FA" w14:textId="3AF5D067" w:rsidR="005E0649" w:rsidRPr="006876F8" w:rsidRDefault="00CE4F05" w:rsidP="006876F8">
      <w:pPr>
        <w:pStyle w:val="NumPar2"/>
        <w:numPr>
          <w:ilvl w:val="0"/>
          <w:numId w:val="0"/>
        </w:numPr>
        <w:tabs>
          <w:tab w:val="num" w:pos="0"/>
        </w:tabs>
        <w:spacing w:before="120" w:after="0"/>
        <w:rPr>
          <w:rFonts w:eastAsia="Calibri"/>
          <w:szCs w:val="24"/>
          <w:lang w:val="bg-BG"/>
        </w:rPr>
      </w:pPr>
      <w:r w:rsidRPr="006876F8">
        <w:rPr>
          <w:rFonts w:eastAsia="Calibri"/>
          <w:szCs w:val="24"/>
          <w:lang w:val="bg-BG"/>
        </w:rPr>
        <w:t>При избора на изпълнител следва да се спазва</w:t>
      </w:r>
      <w:r w:rsidRPr="006876F8">
        <w:rPr>
          <w:szCs w:val="24"/>
          <w:lang w:val="bg-BG"/>
        </w:rPr>
        <w:t xml:space="preserve"> ч</w:t>
      </w:r>
      <w:r w:rsidRPr="006876F8">
        <w:rPr>
          <w:rFonts w:eastAsia="Calibri"/>
          <w:szCs w:val="24"/>
          <w:lang w:val="bg-BG"/>
        </w:rPr>
        <w:t xml:space="preserve">л. 5k и 5л от Регламент (ЕС) №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 Бенефициентът е длъжен да въвежда информацията за действителните собственици на изпълнителите в </w:t>
      </w:r>
      <w:r w:rsidR="002C25FB" w:rsidRPr="006876F8">
        <w:rPr>
          <w:rFonts w:eastAsia="Calibri"/>
          <w:szCs w:val="24"/>
          <w:lang w:val="bg-BG"/>
        </w:rPr>
        <w:t>„</w:t>
      </w:r>
      <w:r w:rsidRPr="006876F8">
        <w:rPr>
          <w:rFonts w:eastAsia="Calibri"/>
          <w:szCs w:val="24"/>
          <w:lang w:val="bg-BG"/>
        </w:rPr>
        <w:t>Информационната система за управление и наблюдение</w:t>
      </w:r>
      <w:r w:rsidR="0053133E" w:rsidRPr="006876F8">
        <w:rPr>
          <w:rFonts w:eastAsia="Calibri"/>
          <w:szCs w:val="24"/>
          <w:lang w:val="bg-BG"/>
        </w:rPr>
        <w:t>”</w:t>
      </w:r>
      <w:r w:rsidRPr="006876F8">
        <w:rPr>
          <w:rFonts w:eastAsia="Calibri"/>
          <w:szCs w:val="24"/>
          <w:lang w:val="bg-BG"/>
        </w:rPr>
        <w:t xml:space="preserve"> на средствата от Европейски фондове при споделено управление (ЕФСУ), наричана по-нататък </w:t>
      </w:r>
      <w:r w:rsidR="002C25FB" w:rsidRPr="006876F8">
        <w:rPr>
          <w:rFonts w:eastAsia="Calibri"/>
          <w:szCs w:val="24"/>
          <w:lang w:val="bg-BG"/>
        </w:rPr>
        <w:t>(</w:t>
      </w:r>
      <w:r w:rsidRPr="006876F8">
        <w:rPr>
          <w:rFonts w:eastAsia="Calibri"/>
          <w:szCs w:val="24"/>
          <w:lang w:val="bg-BG"/>
        </w:rPr>
        <w:t>ИСУН</w:t>
      </w:r>
      <w:r w:rsidR="002C25FB" w:rsidRPr="006876F8">
        <w:rPr>
          <w:rFonts w:eastAsia="Calibri"/>
          <w:szCs w:val="24"/>
          <w:lang w:val="bg-BG"/>
        </w:rPr>
        <w:t>)</w:t>
      </w:r>
      <w:r w:rsidRPr="006876F8">
        <w:rPr>
          <w:rFonts w:eastAsia="Calibri"/>
          <w:szCs w:val="24"/>
          <w:lang w:val="bg-BG"/>
        </w:rPr>
        <w:t>.</w:t>
      </w:r>
    </w:p>
    <w:p w14:paraId="05139232" w14:textId="2DD4B55D" w:rsidR="000D7FA6" w:rsidRPr="006876F8" w:rsidRDefault="000D7FA6" w:rsidP="006876F8">
      <w:pPr>
        <w:pStyle w:val="Text2"/>
        <w:spacing w:before="120" w:after="0"/>
        <w:ind w:left="0"/>
        <w:rPr>
          <w:rFonts w:eastAsia="Calibri"/>
          <w:lang w:val="bg-BG"/>
        </w:rPr>
      </w:pPr>
      <w:r w:rsidRPr="006876F8">
        <w:rPr>
          <w:rFonts w:eastAsia="Calibri"/>
          <w:lang w:val="bg-BG"/>
        </w:rPr>
        <w:t xml:space="preserve">При подаване на междинен/финален отчет за изпълнението на проекта, Управляващият орган ще извършва задължителен последващ контрол и проверка за спазване на правилата за избор на изпълнители. Управляващият орган ще осъществява предварителен контрол за спазване на правилата за избор на изпълнители от страна на </w:t>
      </w:r>
      <w:r w:rsidR="00B642FB" w:rsidRPr="006876F8">
        <w:rPr>
          <w:rFonts w:eastAsia="Calibri"/>
          <w:lang w:val="bg-BG"/>
        </w:rPr>
        <w:t>Б</w:t>
      </w:r>
      <w:r w:rsidRPr="006876F8">
        <w:rPr>
          <w:rFonts w:eastAsia="Calibri"/>
          <w:lang w:val="bg-BG"/>
        </w:rPr>
        <w:t>енефициента</w:t>
      </w:r>
      <w:r w:rsidR="00B642FB" w:rsidRPr="006876F8">
        <w:rPr>
          <w:rFonts w:eastAsia="Calibri"/>
          <w:lang w:val="bg-BG"/>
        </w:rPr>
        <w:t>,</w:t>
      </w:r>
      <w:r w:rsidRPr="006876F8">
        <w:rPr>
          <w:rFonts w:eastAsia="Calibri"/>
          <w:lang w:val="bg-BG"/>
        </w:rPr>
        <w:t xml:space="preserve"> съгласно приложимото законодателство</w:t>
      </w:r>
      <w:r w:rsidR="00B642FB" w:rsidRPr="006876F8">
        <w:rPr>
          <w:rFonts w:eastAsia="Calibri"/>
          <w:lang w:val="bg-BG"/>
        </w:rPr>
        <w:t>,</w:t>
      </w:r>
      <w:r w:rsidRPr="006876F8">
        <w:rPr>
          <w:rFonts w:eastAsia="Calibri"/>
          <w:lang w:val="bg-BG"/>
        </w:rPr>
        <w:t xml:space="preserve"> единствено в случаите, в които</w:t>
      </w:r>
      <w:r w:rsidR="002C05B9" w:rsidRPr="006876F8">
        <w:rPr>
          <w:rFonts w:eastAsia="Calibri"/>
          <w:lang w:val="bg-BG"/>
        </w:rPr>
        <w:t xml:space="preserve"> е приложимо и</w:t>
      </w:r>
      <w:r w:rsidRPr="006876F8">
        <w:rPr>
          <w:rFonts w:eastAsia="Calibri"/>
          <w:lang w:val="bg-BG"/>
        </w:rPr>
        <w:t xml:space="preserve"> </w:t>
      </w:r>
      <w:r w:rsidR="00B642FB" w:rsidRPr="006876F8">
        <w:rPr>
          <w:rFonts w:eastAsia="Calibri"/>
          <w:lang w:val="bg-BG"/>
        </w:rPr>
        <w:t>Б</w:t>
      </w:r>
      <w:r w:rsidRPr="006876F8">
        <w:rPr>
          <w:rFonts w:eastAsia="Calibri"/>
          <w:lang w:val="bg-BG"/>
        </w:rPr>
        <w:t>енефициентът е изявил желание за това.</w:t>
      </w:r>
    </w:p>
    <w:p w14:paraId="5ADC2862" w14:textId="2C5ACAB0" w:rsidR="00A83872" w:rsidRPr="006876F8" w:rsidRDefault="00DA076C" w:rsidP="006876F8">
      <w:pPr>
        <w:pStyle w:val="NumPar2"/>
        <w:numPr>
          <w:ilvl w:val="0"/>
          <w:numId w:val="0"/>
        </w:numPr>
        <w:tabs>
          <w:tab w:val="num" w:pos="0"/>
        </w:tabs>
        <w:spacing w:before="120" w:after="0"/>
        <w:rPr>
          <w:szCs w:val="24"/>
          <w:lang w:val="bg-BG"/>
        </w:rPr>
      </w:pPr>
      <w:r w:rsidRPr="006876F8">
        <w:rPr>
          <w:rFonts w:eastAsia="Calibri"/>
          <w:szCs w:val="24"/>
          <w:lang w:val="bg-BG"/>
        </w:rPr>
        <w:t>При</w:t>
      </w:r>
      <w:r w:rsidRPr="006876F8">
        <w:rPr>
          <w:szCs w:val="24"/>
          <w:lang w:val="bg-BG"/>
        </w:rPr>
        <w:t xml:space="preserve"> </w:t>
      </w:r>
      <w:r w:rsidR="00CE39ED" w:rsidRPr="00CE39ED">
        <w:rPr>
          <w:szCs w:val="24"/>
          <w:lang w:val="bg-BG"/>
        </w:rPr>
        <w:t xml:space="preserve">установяване </w:t>
      </w:r>
      <w:r w:rsidR="00DF5096">
        <w:rPr>
          <w:rFonts w:eastAsia="Calibri"/>
          <w:szCs w:val="24"/>
          <w:lang w:val="bg-BG"/>
        </w:rPr>
        <w:t xml:space="preserve">от </w:t>
      </w:r>
      <w:r w:rsidR="00DF5096" w:rsidRPr="005F57A6">
        <w:rPr>
          <w:rFonts w:eastAsia="Calibri"/>
          <w:szCs w:val="24"/>
          <w:lang w:val="bg-BG"/>
        </w:rPr>
        <w:t xml:space="preserve">одитиращи и/или контролиращи органи </w:t>
      </w:r>
      <w:r w:rsidR="00CE39ED" w:rsidRPr="00CE39ED">
        <w:rPr>
          <w:szCs w:val="24"/>
          <w:lang w:val="bg-BG"/>
        </w:rPr>
        <w:t xml:space="preserve">на </w:t>
      </w:r>
      <w:r w:rsidRPr="006876F8">
        <w:rPr>
          <w:szCs w:val="24"/>
          <w:lang w:val="bg-BG"/>
        </w:rPr>
        <w:t xml:space="preserve">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w:t>
      </w:r>
      <w:r w:rsidR="00367B85">
        <w:rPr>
          <w:szCs w:val="24"/>
          <w:lang w:val="bg-BG"/>
        </w:rPr>
        <w:t>ЕФСУ</w:t>
      </w:r>
      <w:r w:rsidRPr="006876F8">
        <w:rPr>
          <w:szCs w:val="24"/>
          <w:lang w:val="bg-BG"/>
        </w:rPr>
        <w:t xml:space="preserve"> в случаите, когато </w:t>
      </w:r>
      <w:r w:rsidR="008E2A60" w:rsidRPr="006876F8">
        <w:rPr>
          <w:szCs w:val="24"/>
          <w:lang w:val="bg-BG"/>
        </w:rPr>
        <w:t>Б</w:t>
      </w:r>
      <w:r w:rsidRPr="006876F8">
        <w:rPr>
          <w:szCs w:val="24"/>
          <w:lang w:val="bg-BG"/>
        </w:rPr>
        <w:t xml:space="preserve">енефициентът не се явява възложител на обществена поръчка, Управляващият орган </w:t>
      </w:r>
      <w:r w:rsidR="0049537A" w:rsidRPr="006876F8">
        <w:rPr>
          <w:szCs w:val="24"/>
          <w:lang w:val="bg-BG"/>
        </w:rPr>
        <w:t>извършва</w:t>
      </w:r>
      <w:r w:rsidRPr="006876F8">
        <w:rPr>
          <w:szCs w:val="24"/>
          <w:lang w:val="bg-BG"/>
        </w:rPr>
        <w:t xml:space="preserve"> финансови корекции по реда и при условията на приложимото национално и европейско законодателство</w:t>
      </w:r>
      <w:r w:rsidR="003605D1" w:rsidRPr="006876F8">
        <w:rPr>
          <w:szCs w:val="24"/>
          <w:lang w:val="bg-BG"/>
        </w:rPr>
        <w:t>.</w:t>
      </w:r>
    </w:p>
    <w:p w14:paraId="4B06157D" w14:textId="77777777" w:rsidR="009F7EE3" w:rsidRPr="006876F8" w:rsidRDefault="009F7EE3" w:rsidP="006876F8">
      <w:pPr>
        <w:pStyle w:val="ListParagraph"/>
        <w:spacing w:after="0"/>
        <w:ind w:left="0"/>
        <w:rPr>
          <w:szCs w:val="24"/>
          <w:lang w:val="bg-BG"/>
        </w:rPr>
      </w:pPr>
    </w:p>
    <w:p w14:paraId="437326BD" w14:textId="0B1C96C7" w:rsidR="002F4C1E" w:rsidRPr="006876F8" w:rsidRDefault="00D6086B" w:rsidP="006876F8">
      <w:pPr>
        <w:pStyle w:val="ListParagraph"/>
        <w:spacing w:after="0"/>
        <w:ind w:left="0"/>
        <w:rPr>
          <w:szCs w:val="24"/>
          <w:lang w:val="bg-BG"/>
        </w:rPr>
      </w:pPr>
      <w:r w:rsidRPr="006876F8">
        <w:rPr>
          <w:b/>
          <w:szCs w:val="24"/>
          <w:lang w:val="bg-BG"/>
        </w:rPr>
        <w:t>Чл.</w:t>
      </w:r>
      <w:r w:rsidR="001936F1" w:rsidRPr="006876F8">
        <w:rPr>
          <w:b/>
          <w:szCs w:val="24"/>
          <w:lang w:val="bg-BG"/>
        </w:rPr>
        <w:t xml:space="preserve"> </w:t>
      </w:r>
      <w:r w:rsidRPr="006876F8">
        <w:rPr>
          <w:b/>
          <w:szCs w:val="24"/>
          <w:lang w:val="bg-BG"/>
        </w:rPr>
        <w:t>7.</w:t>
      </w:r>
      <w:r w:rsidRPr="006876F8">
        <w:rPr>
          <w:szCs w:val="24"/>
          <w:lang w:val="bg-BG"/>
        </w:rPr>
        <w:t xml:space="preserve"> </w:t>
      </w:r>
      <w:r w:rsidR="00722733" w:rsidRPr="00722733">
        <w:rPr>
          <w:szCs w:val="24"/>
          <w:lang w:val="bg-BG"/>
        </w:rPr>
        <w:t xml:space="preserve">Бенефициентът е длъжен да сключи договор с изпълнител в разумен срок, но не по-късно от 12 (дванадесет) месеца от датата на влизане в сила на АДПБФП. </w:t>
      </w:r>
      <w:r w:rsidRPr="006876F8">
        <w:rPr>
          <w:szCs w:val="24"/>
          <w:lang w:val="bg-BG"/>
        </w:rPr>
        <w:t>Срокът спира да тече в случаите, определени с акта по чл. 28, ал. 1, т. 1 от ЗУСЕФСУ.</w:t>
      </w:r>
      <w:bookmarkStart w:id="7" w:name="_Toc252453130"/>
    </w:p>
    <w:p w14:paraId="33A201B2" w14:textId="77777777" w:rsidR="002F4C1E" w:rsidRPr="006876F8" w:rsidRDefault="002F4C1E" w:rsidP="006876F8">
      <w:pPr>
        <w:pStyle w:val="ListParagraph"/>
        <w:spacing w:after="0"/>
        <w:ind w:left="0"/>
        <w:rPr>
          <w:szCs w:val="24"/>
          <w:lang w:val="bg-BG"/>
        </w:rPr>
      </w:pPr>
    </w:p>
    <w:p w14:paraId="6927C5C1" w14:textId="7FB621B5" w:rsidR="00D6086B" w:rsidRDefault="00D6086B" w:rsidP="006876F8">
      <w:pPr>
        <w:pStyle w:val="ListParagraph"/>
        <w:spacing w:after="0"/>
        <w:ind w:left="0"/>
        <w:rPr>
          <w:szCs w:val="24"/>
          <w:lang w:val="bg-BG"/>
        </w:rPr>
      </w:pPr>
      <w:r w:rsidRPr="0001619C">
        <w:rPr>
          <w:b/>
          <w:szCs w:val="24"/>
          <w:lang w:val="bg-BG"/>
        </w:rPr>
        <w:t>Чл.</w:t>
      </w:r>
      <w:r w:rsidR="001936F1" w:rsidRPr="0001619C">
        <w:rPr>
          <w:b/>
          <w:szCs w:val="24"/>
          <w:lang w:val="bg-BG"/>
        </w:rPr>
        <w:t xml:space="preserve"> </w:t>
      </w:r>
      <w:r w:rsidRPr="0001619C">
        <w:rPr>
          <w:b/>
          <w:szCs w:val="24"/>
          <w:lang w:val="bg-BG"/>
        </w:rPr>
        <w:t>8.</w:t>
      </w:r>
      <w:r w:rsidRPr="0001619C">
        <w:rPr>
          <w:szCs w:val="24"/>
          <w:lang w:val="bg-BG"/>
        </w:rPr>
        <w:t xml:space="preserve"> </w:t>
      </w:r>
      <w:r w:rsidRPr="0001619C">
        <w:rPr>
          <w:szCs w:val="24"/>
          <w:lang w:val="bg-BG"/>
        </w:rPr>
        <w:tab/>
        <w:t xml:space="preserve">Бенефициентът гарантира, че условията, приложими към него по силата на </w:t>
      </w:r>
      <w:r w:rsidRPr="007B3903">
        <w:rPr>
          <w:szCs w:val="24"/>
          <w:lang w:val="bg-BG"/>
        </w:rPr>
        <w:t xml:space="preserve">членове 1, 2, 3, 6, и </w:t>
      </w:r>
      <w:r w:rsidRPr="0001619C">
        <w:rPr>
          <w:szCs w:val="24"/>
          <w:lang w:val="bg-BG"/>
        </w:rPr>
        <w:t xml:space="preserve">раздели </w:t>
      </w:r>
      <w:r w:rsidRPr="00F1658A">
        <w:rPr>
          <w:lang w:val="en-US"/>
        </w:rPr>
        <w:t>III</w:t>
      </w:r>
      <w:r w:rsidRPr="007B3903">
        <w:rPr>
          <w:szCs w:val="24"/>
          <w:lang w:val="bg-BG"/>
        </w:rPr>
        <w:t>,</w:t>
      </w:r>
      <w:r w:rsidRPr="0001619C">
        <w:rPr>
          <w:szCs w:val="24"/>
          <w:lang w:val="bg-BG"/>
        </w:rPr>
        <w:t xml:space="preserve"> </w:t>
      </w:r>
      <w:r w:rsidRPr="00F1658A">
        <w:rPr>
          <w:lang w:val="en-US"/>
        </w:rPr>
        <w:t>IV</w:t>
      </w:r>
      <w:r w:rsidRPr="007B3903">
        <w:rPr>
          <w:szCs w:val="24"/>
          <w:lang w:val="bg-BG"/>
        </w:rPr>
        <w:t>,</w:t>
      </w:r>
      <w:r w:rsidRPr="0001619C">
        <w:rPr>
          <w:szCs w:val="24"/>
          <w:lang w:val="bg-BG"/>
        </w:rPr>
        <w:t xml:space="preserve"> </w:t>
      </w:r>
      <w:r w:rsidRPr="00F1658A">
        <w:rPr>
          <w:lang w:val="en-US"/>
        </w:rPr>
        <w:t>V</w:t>
      </w:r>
      <w:r w:rsidRPr="007B3903">
        <w:rPr>
          <w:szCs w:val="24"/>
          <w:lang w:val="bg-BG"/>
        </w:rPr>
        <w:t>,</w:t>
      </w:r>
      <w:r w:rsidRPr="0001619C">
        <w:rPr>
          <w:szCs w:val="24"/>
          <w:lang w:val="bg-BG"/>
        </w:rPr>
        <w:t xml:space="preserve"> </w:t>
      </w:r>
      <w:r w:rsidRPr="00F1658A">
        <w:rPr>
          <w:lang w:val="en-US"/>
        </w:rPr>
        <w:t>VI</w:t>
      </w:r>
      <w:r w:rsidRPr="007B3903">
        <w:rPr>
          <w:szCs w:val="24"/>
          <w:lang w:val="bg-BG"/>
        </w:rPr>
        <w:t xml:space="preserve">, </w:t>
      </w:r>
      <w:r w:rsidRPr="007B3903">
        <w:rPr>
          <w:szCs w:val="24"/>
          <w:lang w:val="en-US"/>
        </w:rPr>
        <w:t>VII</w:t>
      </w:r>
      <w:r w:rsidRPr="007B3903">
        <w:rPr>
          <w:szCs w:val="24"/>
          <w:lang w:val="bg-BG"/>
        </w:rPr>
        <w:t xml:space="preserve">, </w:t>
      </w:r>
      <w:r w:rsidRPr="007B3903">
        <w:rPr>
          <w:szCs w:val="24"/>
          <w:lang w:val="en-US"/>
        </w:rPr>
        <w:t>VIII</w:t>
      </w:r>
      <w:r w:rsidRPr="007B3903">
        <w:rPr>
          <w:szCs w:val="24"/>
          <w:lang w:val="bg-BG"/>
        </w:rPr>
        <w:t xml:space="preserve">, </w:t>
      </w:r>
      <w:r w:rsidRPr="007B3903">
        <w:rPr>
          <w:szCs w:val="24"/>
          <w:lang w:val="en-US"/>
        </w:rPr>
        <w:t>IX</w:t>
      </w:r>
      <w:r w:rsidRPr="007B3903">
        <w:rPr>
          <w:szCs w:val="24"/>
          <w:lang w:val="bg-BG"/>
        </w:rPr>
        <w:t xml:space="preserve">, </w:t>
      </w:r>
      <w:r w:rsidRPr="007B3903">
        <w:rPr>
          <w:szCs w:val="24"/>
          <w:lang w:val="en-US"/>
        </w:rPr>
        <w:t>XI</w:t>
      </w:r>
      <w:r w:rsidRPr="007B3903">
        <w:rPr>
          <w:szCs w:val="24"/>
          <w:lang w:val="bg-BG"/>
        </w:rPr>
        <w:t xml:space="preserve">, </w:t>
      </w:r>
      <w:r w:rsidRPr="007B3903">
        <w:rPr>
          <w:szCs w:val="24"/>
          <w:lang w:val="en-US"/>
        </w:rPr>
        <w:t>XII</w:t>
      </w:r>
      <w:r w:rsidRPr="007B3903">
        <w:rPr>
          <w:szCs w:val="24"/>
          <w:lang w:val="bg-BG"/>
        </w:rPr>
        <w:t xml:space="preserve">, </w:t>
      </w:r>
      <w:r w:rsidRPr="007B3903">
        <w:rPr>
          <w:szCs w:val="24"/>
          <w:lang w:val="en-US"/>
        </w:rPr>
        <w:t>XIV</w:t>
      </w:r>
      <w:r w:rsidRPr="007B3903">
        <w:rPr>
          <w:szCs w:val="24"/>
          <w:lang w:val="bg-BG"/>
        </w:rPr>
        <w:t xml:space="preserve">, </w:t>
      </w:r>
      <w:r w:rsidRPr="007B3903">
        <w:rPr>
          <w:szCs w:val="24"/>
          <w:lang w:val="en-US"/>
        </w:rPr>
        <w:t>XV</w:t>
      </w:r>
      <w:r w:rsidR="0001619C" w:rsidRPr="00D57CD1">
        <w:rPr>
          <w:szCs w:val="24"/>
          <w:lang w:val="bg-BG"/>
        </w:rPr>
        <w:t xml:space="preserve"> и </w:t>
      </w:r>
      <w:r w:rsidRPr="007B3903">
        <w:rPr>
          <w:szCs w:val="24"/>
          <w:lang w:val="en-US"/>
        </w:rPr>
        <w:t>XVI</w:t>
      </w:r>
      <w:r w:rsidR="0001619C" w:rsidRPr="0001619C">
        <w:rPr>
          <w:szCs w:val="24"/>
          <w:lang w:val="bg-BG"/>
        </w:rPr>
        <w:t xml:space="preserve"> </w:t>
      </w:r>
      <w:r w:rsidRPr="0001619C">
        <w:rPr>
          <w:szCs w:val="24"/>
          <w:lang w:val="bg-BG"/>
        </w:rPr>
        <w:t xml:space="preserve">от настоящите Условия за изпълнение, </w:t>
      </w:r>
      <w:r w:rsidR="00C5725C" w:rsidRPr="0001619C">
        <w:rPr>
          <w:szCs w:val="24"/>
          <w:lang w:val="bg-BG"/>
        </w:rPr>
        <w:t>се отнасят</w:t>
      </w:r>
      <w:r w:rsidRPr="007B3903">
        <w:rPr>
          <w:szCs w:val="24"/>
          <w:lang w:val="bg-BG"/>
        </w:rPr>
        <w:t xml:space="preserve"> и до неговите партньори, а условията по членове в раздели </w:t>
      </w:r>
      <w:r w:rsidRPr="007B3903">
        <w:rPr>
          <w:szCs w:val="24"/>
          <w:lang w:val="en-US"/>
        </w:rPr>
        <w:t>III</w:t>
      </w:r>
      <w:r w:rsidRPr="007B3903">
        <w:rPr>
          <w:szCs w:val="24"/>
          <w:lang w:val="bg-BG"/>
        </w:rPr>
        <w:t xml:space="preserve">, </w:t>
      </w:r>
      <w:r w:rsidRPr="007B3903">
        <w:rPr>
          <w:szCs w:val="24"/>
          <w:lang w:val="en-US"/>
        </w:rPr>
        <w:t>IV</w:t>
      </w:r>
      <w:r w:rsidRPr="007B3903">
        <w:rPr>
          <w:szCs w:val="24"/>
          <w:lang w:val="bg-BG"/>
        </w:rPr>
        <w:t xml:space="preserve">, </w:t>
      </w:r>
      <w:r w:rsidRPr="007B3903">
        <w:rPr>
          <w:szCs w:val="24"/>
          <w:lang w:val="en-US"/>
        </w:rPr>
        <w:t>V</w:t>
      </w:r>
      <w:r w:rsidRPr="007B3903">
        <w:rPr>
          <w:szCs w:val="24"/>
          <w:lang w:val="bg-BG"/>
        </w:rPr>
        <w:t xml:space="preserve">, </w:t>
      </w:r>
      <w:r w:rsidRPr="007B3903">
        <w:rPr>
          <w:szCs w:val="24"/>
          <w:lang w:val="en-US"/>
        </w:rPr>
        <w:t>VI</w:t>
      </w:r>
      <w:r w:rsidR="0053133E" w:rsidRPr="007B3903">
        <w:rPr>
          <w:szCs w:val="24"/>
          <w:lang w:val="bg-BG"/>
        </w:rPr>
        <w:t xml:space="preserve">, чл. </w:t>
      </w:r>
      <w:r w:rsidR="0053133E">
        <w:rPr>
          <w:szCs w:val="24"/>
          <w:lang w:val="bg-BG"/>
        </w:rPr>
        <w:t>5</w:t>
      </w:r>
      <w:r w:rsidR="00540FD9">
        <w:rPr>
          <w:szCs w:val="24"/>
          <w:lang w:val="bg-BG"/>
        </w:rPr>
        <w:t>6</w:t>
      </w:r>
      <w:r w:rsidR="0053133E" w:rsidRPr="007B3903">
        <w:rPr>
          <w:szCs w:val="24"/>
          <w:lang w:val="bg-BG"/>
        </w:rPr>
        <w:t xml:space="preserve"> „а”</w:t>
      </w:r>
      <w:r w:rsidRPr="007B3903">
        <w:rPr>
          <w:szCs w:val="24"/>
          <w:lang w:val="bg-BG"/>
        </w:rPr>
        <w:t xml:space="preserve"> и раздел </w:t>
      </w:r>
      <w:r w:rsidRPr="007B3903">
        <w:rPr>
          <w:szCs w:val="24"/>
          <w:lang w:val="en-US"/>
        </w:rPr>
        <w:t>XIV</w:t>
      </w:r>
      <w:r w:rsidRPr="007B3903">
        <w:rPr>
          <w:szCs w:val="24"/>
          <w:lang w:val="bg-BG"/>
        </w:rPr>
        <w:t xml:space="preserve"> от настоящите Условия за изпълнение,</w:t>
      </w:r>
      <w:r w:rsidR="00C5725C" w:rsidRPr="0001619C">
        <w:rPr>
          <w:szCs w:val="24"/>
          <w:lang w:val="bg-BG"/>
        </w:rPr>
        <w:t xml:space="preserve"> </w:t>
      </w:r>
      <w:r w:rsidRPr="0001619C">
        <w:rPr>
          <w:szCs w:val="24"/>
          <w:lang w:val="bg-BG"/>
        </w:rPr>
        <w:t>до всички негови изпълнители. Той е длъжен да включи разпоредби в този смисъл в договорите, които сключва с тези лица.</w:t>
      </w:r>
      <w:bookmarkEnd w:id="7"/>
    </w:p>
    <w:p w14:paraId="69E8D9D9" w14:textId="77777777" w:rsidR="00994ADE" w:rsidRPr="006876F8" w:rsidRDefault="00994ADE" w:rsidP="006876F8">
      <w:pPr>
        <w:pStyle w:val="ListParagraph"/>
        <w:spacing w:after="0"/>
        <w:ind w:left="0"/>
        <w:rPr>
          <w:szCs w:val="24"/>
          <w:lang w:val="bg-BG"/>
        </w:rPr>
      </w:pPr>
    </w:p>
    <w:p w14:paraId="18293392" w14:textId="7B0A4258" w:rsidR="00D6086B" w:rsidRPr="003D4489" w:rsidRDefault="00D6086B" w:rsidP="00A42E41">
      <w:pPr>
        <w:pStyle w:val="ListParagraph"/>
        <w:spacing w:after="0"/>
        <w:ind w:left="0"/>
        <w:rPr>
          <w:szCs w:val="24"/>
          <w:lang w:val="bg-BG"/>
        </w:rPr>
      </w:pPr>
      <w:r w:rsidRPr="003D4489">
        <w:rPr>
          <w:b/>
          <w:szCs w:val="24"/>
          <w:lang w:val="bg-BG"/>
        </w:rPr>
        <w:t>Чл. 9.</w:t>
      </w:r>
      <w:r w:rsidRPr="003D4489">
        <w:rPr>
          <w:szCs w:val="24"/>
          <w:lang w:val="bg-BG"/>
        </w:rPr>
        <w:t xml:space="preserve"> В случаите на проекти, които включват инвестиции в инфраструктура или производствени инвестиции </w:t>
      </w:r>
      <w:r w:rsidR="003427AA" w:rsidRPr="003D4489">
        <w:rPr>
          <w:szCs w:val="24"/>
          <w:lang w:val="bg-BG"/>
        </w:rPr>
        <w:t xml:space="preserve">в </w:t>
      </w:r>
      <w:r w:rsidRPr="003D4489">
        <w:rPr>
          <w:szCs w:val="24"/>
          <w:lang w:val="bg-BG"/>
        </w:rPr>
        <w:t xml:space="preserve">срок от пет години от окончателното плащане към </w:t>
      </w:r>
      <w:r w:rsidRPr="007B3903">
        <w:rPr>
          <w:szCs w:val="24"/>
          <w:lang w:val="bg-BG"/>
        </w:rPr>
        <w:t>бенефициента</w:t>
      </w:r>
      <w:r w:rsidRPr="003D4489">
        <w:rPr>
          <w:szCs w:val="24"/>
          <w:lang w:val="bg-BG"/>
        </w:rPr>
        <w:t xml:space="preserve">, </w:t>
      </w:r>
      <w:r w:rsidRPr="003D4489">
        <w:rPr>
          <w:szCs w:val="24"/>
          <w:lang w:val="bg-BG" w:eastAsia="bg-BG"/>
        </w:rPr>
        <w:t xml:space="preserve">или в рамките на срока, определен в правилата за държавна помощ, ако е приложим, </w:t>
      </w:r>
      <w:r w:rsidRPr="003D4489">
        <w:rPr>
          <w:szCs w:val="24"/>
          <w:lang w:val="bg-BG"/>
        </w:rPr>
        <w:t>не се допуска:</w:t>
      </w:r>
    </w:p>
    <w:p w14:paraId="7FAC149E" w14:textId="6BA2A65B" w:rsidR="00645337" w:rsidRPr="003D4489" w:rsidRDefault="00645337" w:rsidP="00F1658A">
      <w:pPr>
        <w:pStyle w:val="Text2"/>
        <w:spacing w:before="120" w:after="0"/>
        <w:ind w:left="0" w:hanging="567"/>
        <w:rPr>
          <w:szCs w:val="24"/>
          <w:lang w:val="bg-BG" w:eastAsia="bg-BG"/>
        </w:rPr>
      </w:pPr>
      <w:r w:rsidRPr="007B3903">
        <w:rPr>
          <w:szCs w:val="24"/>
          <w:lang w:val="bg-BG"/>
        </w:rPr>
        <w:tab/>
      </w:r>
      <w:r w:rsidRPr="003D4489">
        <w:rPr>
          <w:szCs w:val="24"/>
          <w:lang w:val="bg-BG"/>
        </w:rPr>
        <w:t xml:space="preserve">а) </w:t>
      </w:r>
      <w:r w:rsidR="00C65FB3" w:rsidRPr="003D4489">
        <w:rPr>
          <w:szCs w:val="24"/>
          <w:lang w:val="bg-BG" w:eastAsia="bg-BG"/>
        </w:rPr>
        <w:t xml:space="preserve">прекратяване или преместване на производствена дейност </w:t>
      </w:r>
      <w:r w:rsidR="000702F8" w:rsidRPr="003D4489">
        <w:rPr>
          <w:szCs w:val="24"/>
          <w:lang w:val="bg-BG" w:eastAsia="bg-BG"/>
        </w:rPr>
        <w:t>включително</w:t>
      </w:r>
      <w:r w:rsidR="00C65FB3" w:rsidRPr="003D4489">
        <w:rPr>
          <w:szCs w:val="24"/>
          <w:lang w:val="bg-BG" w:eastAsia="bg-BG"/>
        </w:rPr>
        <w:t xml:space="preserve"> на активи извън региона от ниво 2 по NUTS, в който се е получавала подкрепата</w:t>
      </w:r>
      <w:r w:rsidRPr="003D4489">
        <w:rPr>
          <w:szCs w:val="24"/>
          <w:lang w:val="bg-BG" w:eastAsia="bg-BG"/>
        </w:rPr>
        <w:t>;</w:t>
      </w:r>
    </w:p>
    <w:p w14:paraId="079FF487" w14:textId="7F241BA3" w:rsidR="00645337" w:rsidRPr="003D4489" w:rsidRDefault="00645337" w:rsidP="00F1658A">
      <w:pPr>
        <w:pStyle w:val="Text2"/>
        <w:spacing w:before="120" w:after="0"/>
        <w:ind w:left="0" w:hanging="567"/>
        <w:rPr>
          <w:szCs w:val="24"/>
          <w:lang w:val="bg-BG" w:eastAsia="bg-BG"/>
        </w:rPr>
      </w:pPr>
      <w:r w:rsidRPr="007B3903">
        <w:rPr>
          <w:szCs w:val="24"/>
          <w:lang w:val="bg-BG" w:eastAsia="bg-BG"/>
        </w:rPr>
        <w:tab/>
      </w:r>
      <w:r w:rsidRPr="003D4489">
        <w:rPr>
          <w:szCs w:val="24"/>
          <w:lang w:val="bg-BG" w:eastAsia="bg-BG"/>
        </w:rPr>
        <w:t>б) промяна на собствеността на инфраструктура, което носи неправомерно предимство на търговско дружество или публичен субект;</w:t>
      </w:r>
    </w:p>
    <w:p w14:paraId="1E748DBA" w14:textId="59D4F1B6" w:rsidR="00645337" w:rsidRPr="003D4489" w:rsidRDefault="00645337" w:rsidP="00F1658A">
      <w:pPr>
        <w:pStyle w:val="Text2"/>
        <w:spacing w:before="120" w:after="0"/>
        <w:ind w:left="0" w:hanging="567"/>
        <w:rPr>
          <w:szCs w:val="24"/>
          <w:lang w:val="bg-BG" w:eastAsia="bg-BG"/>
        </w:rPr>
      </w:pPr>
      <w:r w:rsidRPr="007B3903">
        <w:rPr>
          <w:szCs w:val="24"/>
          <w:lang w:val="bg-BG" w:eastAsia="bg-BG"/>
        </w:rPr>
        <w:tab/>
      </w:r>
      <w:r w:rsidRPr="003D4489">
        <w:rPr>
          <w:szCs w:val="24"/>
          <w:lang w:val="bg-BG" w:eastAsia="bg-BG"/>
        </w:rPr>
        <w:t xml:space="preserve">в) значителна промяна, която засяга естеството, целите или условията за изпълнение на операцията и която би довела </w:t>
      </w:r>
      <w:r w:rsidR="008F3C87" w:rsidRPr="003D4489">
        <w:rPr>
          <w:szCs w:val="24"/>
          <w:lang w:val="bg-BG" w:eastAsia="bg-BG"/>
        </w:rPr>
        <w:t>до подкопаване на</w:t>
      </w:r>
      <w:r w:rsidRPr="003D4489">
        <w:rPr>
          <w:szCs w:val="24"/>
          <w:lang w:val="bg-BG" w:eastAsia="bg-BG"/>
        </w:rPr>
        <w:t xml:space="preserve"> първоначалните ѝ цели.</w:t>
      </w:r>
    </w:p>
    <w:p w14:paraId="24A79801" w14:textId="77777777" w:rsidR="00DA3A25" w:rsidRPr="007B3903" w:rsidRDefault="00605EFE" w:rsidP="0053133E">
      <w:pPr>
        <w:pStyle w:val="Text2"/>
        <w:spacing w:before="120" w:after="0"/>
        <w:ind w:left="0"/>
        <w:rPr>
          <w:lang w:val="bg-BG"/>
        </w:rPr>
      </w:pPr>
      <w:r w:rsidRPr="007B3903">
        <w:rPr>
          <w:szCs w:val="24"/>
          <w:lang w:val="bg-BG"/>
        </w:rPr>
        <w:t xml:space="preserve">Активите, придобити със средства по проекта, следва да бъдат използвани от </w:t>
      </w:r>
      <w:r w:rsidR="00394AD5" w:rsidRPr="007B3903">
        <w:rPr>
          <w:szCs w:val="24"/>
          <w:lang w:val="bg-BG"/>
        </w:rPr>
        <w:t>Бенефициента</w:t>
      </w:r>
      <w:r w:rsidRPr="007B3903">
        <w:rPr>
          <w:szCs w:val="24"/>
          <w:lang w:val="bg-BG"/>
        </w:rPr>
        <w:t xml:space="preserve">, да бъдат нови (неизползвани), амортизируеми (за активите, за които е приложимо), да бъдат закупени при пазарни условия от трети страни, несвързани с </w:t>
      </w:r>
      <w:r w:rsidR="001E5641" w:rsidRPr="007B3903">
        <w:rPr>
          <w:szCs w:val="24"/>
          <w:lang w:val="bg-BG"/>
        </w:rPr>
        <w:t xml:space="preserve">Бенефициента </w:t>
      </w:r>
      <w:r w:rsidRPr="007B3903">
        <w:rPr>
          <w:szCs w:val="24"/>
          <w:lang w:val="bg-BG"/>
        </w:rPr>
        <w:t>и да бъдат включени в активите на предприятието, получаващо помощта, съгласно приложимите счетоводни стандарти, както и да останат свързани с проекта, за който е предоставена помощта.</w:t>
      </w:r>
    </w:p>
    <w:p w14:paraId="6B41BB33" w14:textId="4C7F24A5" w:rsidR="008C7D5A" w:rsidRPr="003D4489" w:rsidRDefault="0020774F" w:rsidP="00F1658A">
      <w:pPr>
        <w:pStyle w:val="Text2"/>
        <w:spacing w:before="120" w:after="0"/>
        <w:ind w:left="0" w:hanging="567"/>
        <w:rPr>
          <w:szCs w:val="24"/>
          <w:lang w:val="bg-BG"/>
        </w:rPr>
      </w:pPr>
      <w:r w:rsidRPr="007B3903">
        <w:rPr>
          <w:szCs w:val="24"/>
          <w:lang w:val="bg-BG"/>
        </w:rPr>
        <w:tab/>
      </w:r>
      <w:r w:rsidR="008C7D5A" w:rsidRPr="003D4489">
        <w:rPr>
          <w:szCs w:val="24"/>
          <w:lang w:val="bg-BG"/>
        </w:rPr>
        <w:t>При неспазване на посочените изисквания се извършва финансова корекция, пропорционално за периода, за който е налице неизпълнението.</w:t>
      </w:r>
    </w:p>
    <w:p w14:paraId="44ADB651" w14:textId="77777777" w:rsidR="009F7EE3" w:rsidRPr="007B3903" w:rsidRDefault="009F7EE3" w:rsidP="00625161">
      <w:pPr>
        <w:pStyle w:val="ListParagraph"/>
        <w:spacing w:after="0"/>
        <w:ind w:left="0"/>
        <w:rPr>
          <w:szCs w:val="24"/>
          <w:lang w:val="bg-BG"/>
        </w:rPr>
      </w:pPr>
    </w:p>
    <w:p w14:paraId="3A514AAA" w14:textId="5E1BF65D" w:rsidR="008D0408" w:rsidRPr="003D4489" w:rsidRDefault="008D0408" w:rsidP="002F6A07">
      <w:pPr>
        <w:pStyle w:val="ListParagraph"/>
        <w:spacing w:after="0"/>
        <w:ind w:left="0"/>
        <w:rPr>
          <w:szCs w:val="24"/>
          <w:lang w:val="bg-BG" w:eastAsia="bg-BG"/>
        </w:rPr>
      </w:pPr>
      <w:r w:rsidRPr="003D4489">
        <w:rPr>
          <w:b/>
          <w:szCs w:val="24"/>
          <w:lang w:val="bg-BG"/>
        </w:rPr>
        <w:t>Чл. 10.</w:t>
      </w:r>
      <w:r w:rsidRPr="002F6A07">
        <w:rPr>
          <w:lang w:val="bg-BG"/>
        </w:rPr>
        <w:t xml:space="preserve"> </w:t>
      </w:r>
      <w:r w:rsidR="003467D4" w:rsidRPr="003467D4">
        <w:rPr>
          <w:szCs w:val="24"/>
          <w:lang w:val="bg-BG"/>
        </w:rPr>
        <w:t>„</w:t>
      </w:r>
      <w:r w:rsidRPr="003D4489">
        <w:rPr>
          <w:szCs w:val="24"/>
          <w:lang w:val="bg-BG"/>
        </w:rPr>
        <w:t>Преместване</w:t>
      </w:r>
      <w:r w:rsidR="003467D4" w:rsidRPr="003467D4">
        <w:rPr>
          <w:szCs w:val="24"/>
          <w:lang w:val="bg-BG"/>
        </w:rPr>
        <w:t>“</w:t>
      </w:r>
      <w:r w:rsidRPr="003D4489">
        <w:rPr>
          <w:szCs w:val="24"/>
          <w:lang w:val="bg-BG"/>
        </w:rPr>
        <w:t xml:space="preserve"> означава прехвърляне на същата или подобна дейност или част от нея по смисъла на член 2, точка </w:t>
      </w:r>
      <w:r w:rsidR="003467D4" w:rsidRPr="003467D4">
        <w:rPr>
          <w:szCs w:val="24"/>
          <w:lang w:val="bg-BG"/>
        </w:rPr>
        <w:t>61 а</w:t>
      </w:r>
      <w:r w:rsidRPr="003D4489">
        <w:rPr>
          <w:szCs w:val="24"/>
          <w:lang w:val="bg-BG"/>
        </w:rPr>
        <w:t xml:space="preserve"> от Регламент (ЕС) № 651/2014.</w:t>
      </w:r>
    </w:p>
    <w:p w14:paraId="2DB64A56" w14:textId="77777777" w:rsidR="00FC0347" w:rsidRDefault="00FC0347" w:rsidP="002F6A07">
      <w:pPr>
        <w:pStyle w:val="ListParagraph"/>
        <w:spacing w:after="0"/>
        <w:ind w:left="0"/>
        <w:rPr>
          <w:szCs w:val="24"/>
          <w:lang w:val="bg-BG"/>
        </w:rPr>
      </w:pPr>
    </w:p>
    <w:p w14:paraId="6A526738" w14:textId="03CBE6AE" w:rsidR="002F6A07" w:rsidRPr="00FC0347" w:rsidRDefault="008D0408" w:rsidP="002F6A07">
      <w:pPr>
        <w:pStyle w:val="ListParagraph"/>
        <w:spacing w:after="0"/>
        <w:ind w:left="0"/>
        <w:rPr>
          <w:szCs w:val="24"/>
          <w:lang w:val="bg-BG"/>
        </w:rPr>
      </w:pPr>
      <w:r w:rsidRPr="003D4489">
        <w:rPr>
          <w:b/>
          <w:szCs w:val="24"/>
          <w:lang w:val="bg-BG"/>
        </w:rPr>
        <w:t>Чл. 11</w:t>
      </w:r>
      <w:r w:rsidRPr="00FC0347">
        <w:rPr>
          <w:szCs w:val="24"/>
          <w:lang w:val="bg-BG"/>
        </w:rPr>
        <w:t>.</w:t>
      </w:r>
      <w:r w:rsidR="002F6A07" w:rsidRPr="00FC0347">
        <w:rPr>
          <w:szCs w:val="24"/>
          <w:lang w:val="bg-BG"/>
        </w:rPr>
        <w:t xml:space="preserve"> Бенефициентите се задължават да преотстъпят безвъзмездно на ……….. (посочва се наименованието на партньора Европейски цифров иновационен хъб, включен в проекта) дълготрайните материални и нематериални активи, както и разработени продукти, придобити със средства от административния договор за предоставяне на безвъзмездна финансова помощ и от договора с ЕК след приключване на изпълнението двата договора за предоставяне на безвъзмездни финансови средства: договор № (идентификатор на договора с ЕК) и настоящия договор.</w:t>
      </w:r>
    </w:p>
    <w:p w14:paraId="7959D9D8" w14:textId="7C13ED46" w:rsidR="002F6A07" w:rsidRDefault="002F6A07" w:rsidP="002F6A07">
      <w:pPr>
        <w:pStyle w:val="ListParagraph"/>
        <w:spacing w:after="0"/>
        <w:ind w:left="0"/>
        <w:rPr>
          <w:szCs w:val="24"/>
          <w:lang w:val="bg-BG"/>
        </w:rPr>
      </w:pPr>
    </w:p>
    <w:p w14:paraId="2D64F1EA" w14:textId="77777777" w:rsidR="007023B5" w:rsidRPr="006876F8" w:rsidRDefault="007023B5" w:rsidP="006876F8">
      <w:pPr>
        <w:pStyle w:val="ListParagraph"/>
        <w:spacing w:after="0"/>
        <w:ind w:left="0"/>
        <w:rPr>
          <w:szCs w:val="24"/>
          <w:lang w:val="bg-BG"/>
        </w:rPr>
      </w:pPr>
      <w:r w:rsidRPr="006876F8">
        <w:rPr>
          <w:b/>
          <w:lang w:val="bg-BG"/>
        </w:rPr>
        <w:t>Чл. 12.</w:t>
      </w:r>
      <w:r w:rsidRPr="006876F8">
        <w:rPr>
          <w:lang w:val="bg-BG"/>
        </w:rPr>
        <w:t xml:space="preserve"> </w:t>
      </w:r>
      <w:r w:rsidRPr="006876F8">
        <w:rPr>
          <w:szCs w:val="24"/>
          <w:lang w:val="bg-BG"/>
        </w:rPr>
        <w:t>Бенефициентът се задължава да спазва законодателството в областта на държавните/минималните помощи, като има предвид следното:</w:t>
      </w:r>
    </w:p>
    <w:p w14:paraId="14A17959" w14:textId="77777777" w:rsidR="003C2608" w:rsidRPr="006876F8" w:rsidRDefault="003C2608" w:rsidP="006876F8">
      <w:pPr>
        <w:autoSpaceDE w:val="0"/>
        <w:autoSpaceDN w:val="0"/>
        <w:adjustRightInd w:val="0"/>
        <w:spacing w:after="0"/>
        <w:rPr>
          <w:szCs w:val="24"/>
          <w:lang w:val="bg-BG" w:eastAsia="bg-BG"/>
        </w:rPr>
      </w:pPr>
      <w:r w:rsidRPr="006876F8">
        <w:rPr>
          <w:szCs w:val="24"/>
          <w:lang w:val="bg-BG"/>
        </w:rPr>
        <w:t>а)</w:t>
      </w:r>
      <w:r w:rsidRPr="006876F8">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6876F8">
        <w:rPr>
          <w:szCs w:val="24"/>
          <w:lang w:val="bg-BG" w:eastAsia="bg-BG"/>
        </w:rPr>
        <w:t xml:space="preserve">посредническа </w:t>
      </w:r>
      <w:r w:rsidRPr="006876F8">
        <w:rPr>
          <w:szCs w:val="24"/>
          <w:lang w:val="bg-BG" w:eastAsia="bg-BG"/>
        </w:rPr>
        <w:t>организация;</w:t>
      </w:r>
    </w:p>
    <w:p w14:paraId="11B90EEC" w14:textId="02F44D7D" w:rsidR="003C2608" w:rsidRPr="006876F8" w:rsidRDefault="003C2608" w:rsidP="006876F8">
      <w:pPr>
        <w:autoSpaceDE w:val="0"/>
        <w:autoSpaceDN w:val="0"/>
        <w:adjustRightInd w:val="0"/>
        <w:spacing w:after="0"/>
        <w:rPr>
          <w:szCs w:val="24"/>
          <w:lang w:val="bg-BG" w:eastAsia="bg-BG"/>
        </w:rPr>
      </w:pPr>
      <w:r w:rsidRPr="006876F8">
        <w:rPr>
          <w:szCs w:val="24"/>
          <w:lang w:val="bg-BG" w:eastAsia="bg-BG"/>
        </w:rPr>
        <w:t>б) помощта може да се изразява в спестяване на разходи и предоставяне на услуги на цени по-ниски от пазарните;</w:t>
      </w:r>
    </w:p>
    <w:p w14:paraId="037E2112" w14:textId="714D5FA4" w:rsidR="0017218E" w:rsidRPr="006876F8" w:rsidRDefault="003C2608" w:rsidP="006876F8">
      <w:pPr>
        <w:autoSpaceDE w:val="0"/>
        <w:autoSpaceDN w:val="0"/>
        <w:adjustRightInd w:val="0"/>
        <w:spacing w:after="0"/>
        <w:rPr>
          <w:szCs w:val="24"/>
          <w:lang w:val="bg-BG" w:eastAsia="bg-BG"/>
        </w:rPr>
      </w:pPr>
      <w:r w:rsidRPr="006876F8">
        <w:rPr>
          <w:szCs w:val="24"/>
          <w:lang w:val="bg-BG" w:eastAsia="bg-BG"/>
        </w:rPr>
        <w:lastRenderedPageBreak/>
        <w:t xml:space="preserve">в) предвид букви а) и б), </w:t>
      </w:r>
      <w:r w:rsidR="00B55371" w:rsidRPr="006876F8">
        <w:rPr>
          <w:szCs w:val="24"/>
          <w:lang w:val="bg-BG" w:eastAsia="bg-BG"/>
        </w:rPr>
        <w:t>Б</w:t>
      </w:r>
      <w:r w:rsidRPr="006876F8">
        <w:rPr>
          <w:szCs w:val="24"/>
          <w:lang w:val="bg-BG" w:eastAsia="bg-BG"/>
        </w:rPr>
        <w:t>енефициентът следва да предоставя услуги при равни пазарни условия без нарушаване правилата на конкуренцията.</w:t>
      </w:r>
    </w:p>
    <w:p w14:paraId="18C75EE5" w14:textId="77777777" w:rsidR="009F7EE3" w:rsidRPr="006876F8" w:rsidRDefault="009F7EE3" w:rsidP="006876F8">
      <w:pPr>
        <w:autoSpaceDE w:val="0"/>
        <w:autoSpaceDN w:val="0"/>
        <w:adjustRightInd w:val="0"/>
        <w:spacing w:after="0"/>
        <w:rPr>
          <w:szCs w:val="24"/>
          <w:lang w:val="bg-BG" w:eastAsia="bg-BG"/>
        </w:rPr>
      </w:pPr>
    </w:p>
    <w:p w14:paraId="0125C717" w14:textId="00694C37" w:rsidR="002F4C1E" w:rsidRPr="007B3903" w:rsidRDefault="00CF6284" w:rsidP="001903DD">
      <w:pPr>
        <w:pStyle w:val="ListParagraph"/>
        <w:spacing w:after="0"/>
        <w:ind w:left="0"/>
        <w:rPr>
          <w:szCs w:val="24"/>
          <w:lang w:val="bg-BG" w:eastAsia="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6876F8">
        <w:rPr>
          <w:b/>
          <w:lang w:val="bg-BG"/>
        </w:rPr>
        <w:t>Чл. 13.</w:t>
      </w:r>
      <w:r w:rsidRPr="006876F8">
        <w:rPr>
          <w:lang w:val="bg-BG"/>
        </w:rPr>
        <w:t xml:space="preserve"> </w:t>
      </w:r>
      <w:r w:rsidRPr="006876F8">
        <w:rPr>
          <w:szCs w:val="24"/>
          <w:lang w:val="bg-BG" w:eastAsia="bg-BG"/>
        </w:rPr>
        <w:t xml:space="preserve">Управляващият орган проверява изпълнението на индикаторите и спазването на </w:t>
      </w:r>
      <w:r w:rsidRPr="006876F8">
        <w:rPr>
          <w:szCs w:val="24"/>
          <w:lang w:val="bg-BG"/>
        </w:rPr>
        <w:t xml:space="preserve">задължението на Бенефициента по </w:t>
      </w:r>
      <w:r w:rsidRPr="003D4489">
        <w:rPr>
          <w:szCs w:val="24"/>
          <w:lang w:val="bg-BG"/>
        </w:rPr>
        <w:t>чл. 9</w:t>
      </w:r>
      <w:r w:rsidRPr="007B3903">
        <w:rPr>
          <w:szCs w:val="24"/>
          <w:lang w:val="bg-BG"/>
        </w:rPr>
        <w:t>.</w:t>
      </w:r>
      <w:r w:rsidRPr="003D4489">
        <w:rPr>
          <w:szCs w:val="24"/>
          <w:lang w:val="bg-BG"/>
        </w:rPr>
        <w:t xml:space="preserve"> и чл. 11</w:t>
      </w:r>
      <w:r w:rsidRPr="007B3903">
        <w:rPr>
          <w:szCs w:val="24"/>
          <w:lang w:val="bg-BG"/>
        </w:rPr>
        <w:t>.</w:t>
      </w:r>
      <w:r w:rsidRPr="003D4489">
        <w:rPr>
          <w:szCs w:val="24"/>
          <w:lang w:val="bg-BG"/>
        </w:rPr>
        <w:t xml:space="preserve"> от настоящите Условия за изпълнение</w:t>
      </w:r>
      <w:r w:rsidRPr="003D4489">
        <w:rPr>
          <w:szCs w:val="24"/>
          <w:lang w:val="bg-BG" w:eastAsia="bg-BG"/>
        </w:rPr>
        <w:t xml:space="preserve"> включително и чрез извършване на проверки на</w:t>
      </w:r>
      <w:r w:rsidRPr="006876F8">
        <w:rPr>
          <w:szCs w:val="24"/>
          <w:lang w:val="bg-BG" w:eastAsia="bg-BG"/>
        </w:rPr>
        <w:t xml:space="preserve"> място</w:t>
      </w:r>
      <w:r w:rsidRPr="007B3903">
        <w:rPr>
          <w:szCs w:val="24"/>
          <w:lang w:val="bg-BG" w:eastAsia="bg-BG"/>
        </w:rPr>
        <w:t xml:space="preserve"> (в някои случаи и внезапни).</w:t>
      </w:r>
    </w:p>
    <w:p w14:paraId="3390493D" w14:textId="05833A50" w:rsidR="00CF6284" w:rsidRPr="00C33532" w:rsidRDefault="00DB7918" w:rsidP="00AE0868">
      <w:pPr>
        <w:pStyle w:val="ListParagraph"/>
        <w:spacing w:after="0"/>
        <w:ind w:left="0"/>
        <w:rPr>
          <w:szCs w:val="24"/>
          <w:lang w:val="bg-BG" w:eastAsia="bg-BG"/>
        </w:rPr>
      </w:pPr>
      <w:r w:rsidRPr="00C33532">
        <w:rPr>
          <w:szCs w:val="24"/>
          <w:lang w:val="bg-BG" w:eastAsia="bg-BG"/>
        </w:rPr>
        <w:t>При неизпълнение на индикаторите по проекта се прилагат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ЗУСЕФСУ (Загл. изм. - ДВ, бр. 59 от 2024 г.)</w:t>
      </w:r>
      <w:r w:rsidR="00C33532">
        <w:rPr>
          <w:szCs w:val="24"/>
          <w:lang w:val="bg-BG" w:eastAsia="bg-BG"/>
        </w:rPr>
        <w:t>.</w:t>
      </w:r>
    </w:p>
    <w:p w14:paraId="41567F07" w14:textId="77777777" w:rsidR="002F4C1E" w:rsidRPr="006876F8" w:rsidRDefault="002F4C1E" w:rsidP="006876F8">
      <w:pPr>
        <w:pStyle w:val="ListParagraph"/>
        <w:spacing w:after="0"/>
        <w:ind w:left="0"/>
        <w:rPr>
          <w:szCs w:val="24"/>
          <w:lang w:val="bg-BG" w:eastAsia="bg-BG"/>
        </w:rPr>
      </w:pPr>
    </w:p>
    <w:p w14:paraId="2E540F87" w14:textId="77777777" w:rsidR="00FD0F40" w:rsidRPr="006876F8" w:rsidRDefault="00AB56F9" w:rsidP="006876F8">
      <w:pPr>
        <w:pStyle w:val="ListParagraph"/>
        <w:numPr>
          <w:ilvl w:val="0"/>
          <w:numId w:val="42"/>
        </w:numPr>
        <w:spacing w:after="0"/>
        <w:ind w:left="426" w:hanging="192"/>
        <w:outlineLvl w:val="0"/>
        <w:rPr>
          <w:lang w:val="bg-BG"/>
        </w:rPr>
      </w:pPr>
      <w:bookmarkStart w:id="15" w:name="_Toc167111775"/>
      <w:bookmarkStart w:id="16" w:name="_Toc238807377"/>
      <w:bookmarkEnd w:id="8"/>
      <w:bookmarkEnd w:id="9"/>
      <w:bookmarkEnd w:id="10"/>
      <w:bookmarkEnd w:id="11"/>
      <w:bookmarkEnd w:id="12"/>
      <w:r w:rsidRPr="006876F8">
        <w:rPr>
          <w:b/>
          <w:lang w:val="bg-BG"/>
        </w:rPr>
        <w:t xml:space="preserve">Задължение за предоставяне на </w:t>
      </w:r>
      <w:r w:rsidR="00872AA1" w:rsidRPr="006876F8">
        <w:rPr>
          <w:b/>
          <w:lang w:val="bg-BG"/>
        </w:rPr>
        <w:t>информация</w:t>
      </w:r>
      <w:r w:rsidR="008F6CB4" w:rsidRPr="006876F8">
        <w:rPr>
          <w:b/>
          <w:lang w:val="bg-BG"/>
        </w:rPr>
        <w:t xml:space="preserve"> и отчитане</w:t>
      </w:r>
      <w:bookmarkEnd w:id="13"/>
      <w:bookmarkEnd w:id="14"/>
      <w:bookmarkEnd w:id="15"/>
      <w:bookmarkEnd w:id="16"/>
    </w:p>
    <w:p w14:paraId="69E47BAB" w14:textId="77777777" w:rsidR="009F7EE3" w:rsidRPr="006876F8" w:rsidRDefault="009F7EE3" w:rsidP="006876F8">
      <w:pPr>
        <w:spacing w:after="0"/>
        <w:rPr>
          <w:lang w:val="bg-BG"/>
        </w:rPr>
      </w:pPr>
      <w:bookmarkStart w:id="17" w:name="_Toc252453132"/>
    </w:p>
    <w:p w14:paraId="7D692FDA" w14:textId="46DE6709" w:rsidR="00EE0207" w:rsidRPr="006876F8" w:rsidRDefault="00EE0207" w:rsidP="006876F8">
      <w:pPr>
        <w:spacing w:after="0"/>
        <w:rPr>
          <w:szCs w:val="24"/>
          <w:lang w:val="bg-BG"/>
        </w:rPr>
      </w:pPr>
      <w:r w:rsidRPr="006876F8">
        <w:rPr>
          <w:b/>
          <w:lang w:val="bg-BG"/>
        </w:rPr>
        <w:t>Чл. 14.</w:t>
      </w:r>
      <w:r w:rsidRPr="006876F8">
        <w:rPr>
          <w:lang w:val="bg-BG"/>
        </w:rPr>
        <w:t xml:space="preserve"> </w:t>
      </w:r>
      <w:r w:rsidRPr="006876F8">
        <w:rPr>
          <w:szCs w:val="24"/>
          <w:lang w:val="bg-BG"/>
        </w:rPr>
        <w:t>Бенефициентът се задължава да предоставя на Управляващия орган и/или упълномощените от него лица и Счетоводния орган цялата изисквана информация относно изпълнението на проекта в изрично определения от съответния орган срок, който не може да бъде по-кратък от 5 (пет) работни дни.</w:t>
      </w:r>
      <w:bookmarkEnd w:id="17"/>
    </w:p>
    <w:p w14:paraId="475DAB24" w14:textId="77777777" w:rsidR="009F7EE3" w:rsidRPr="006876F8" w:rsidRDefault="009F7EE3" w:rsidP="006876F8">
      <w:pPr>
        <w:spacing w:after="0"/>
        <w:rPr>
          <w:lang w:val="bg-BG"/>
        </w:rPr>
      </w:pPr>
    </w:p>
    <w:p w14:paraId="6F7B621C" w14:textId="011D497C" w:rsidR="00EE0207" w:rsidRDefault="00EE0207" w:rsidP="006876F8">
      <w:pPr>
        <w:spacing w:after="0"/>
        <w:rPr>
          <w:szCs w:val="24"/>
          <w:lang w:val="bg-BG"/>
        </w:rPr>
      </w:pPr>
      <w:r w:rsidRPr="006876F8">
        <w:rPr>
          <w:b/>
          <w:lang w:val="bg-BG"/>
        </w:rPr>
        <w:t>Чл. 15</w:t>
      </w:r>
      <w:r w:rsidR="0033435D" w:rsidRPr="006876F8">
        <w:rPr>
          <w:b/>
          <w:lang w:val="bg-BG"/>
        </w:rPr>
        <w:t>.</w:t>
      </w:r>
      <w:r w:rsidRPr="006876F8">
        <w:rPr>
          <w:lang w:val="bg-BG"/>
        </w:rPr>
        <w:t xml:space="preserve"> </w:t>
      </w:r>
      <w:r w:rsidRPr="006876F8">
        <w:rPr>
          <w:szCs w:val="24"/>
          <w:lang w:val="bg-BG"/>
        </w:rPr>
        <w:t xml:space="preserve">В случай че Управляващият орган извършва текуща или последваща оценка на изпълнението на проекта, Бенефициентът се задължава да предостави на УО и/или на лицата, упълномощени от него, цялата документация или информация, която би спомогнала за успешното провеждане на оценката, както и да му/им предостави правата за достъп, предвидени </w:t>
      </w:r>
      <w:r w:rsidR="00E930FE" w:rsidRPr="006876F8">
        <w:rPr>
          <w:szCs w:val="24"/>
          <w:lang w:val="bg-BG"/>
        </w:rPr>
        <w:t>в</w:t>
      </w:r>
      <w:r w:rsidR="00A56172" w:rsidRPr="006876F8">
        <w:rPr>
          <w:szCs w:val="24"/>
          <w:lang w:val="bg-BG"/>
        </w:rPr>
        <w:t xml:space="preserve"> чл. </w:t>
      </w:r>
      <w:r w:rsidR="00BC4A45" w:rsidRPr="006876F8">
        <w:rPr>
          <w:szCs w:val="24"/>
          <w:lang w:val="bg-BG"/>
        </w:rPr>
        <w:t xml:space="preserve">77 и чл. </w:t>
      </w:r>
      <w:r w:rsidR="00A56172" w:rsidRPr="006876F8">
        <w:rPr>
          <w:szCs w:val="24"/>
          <w:lang w:val="bg-BG"/>
        </w:rPr>
        <w:t>78</w:t>
      </w:r>
      <w:r w:rsidRPr="006876F8">
        <w:rPr>
          <w:b/>
          <w:szCs w:val="24"/>
          <w:lang w:val="bg-BG"/>
        </w:rPr>
        <w:t xml:space="preserve"> </w:t>
      </w:r>
      <w:r w:rsidRPr="006876F8">
        <w:rPr>
          <w:szCs w:val="24"/>
          <w:lang w:val="bg-BG"/>
        </w:rPr>
        <w:t>от настоящите Условия за изпълнение.</w:t>
      </w:r>
    </w:p>
    <w:p w14:paraId="296F65AF" w14:textId="77777777" w:rsidR="006929C2" w:rsidRDefault="006929C2" w:rsidP="00AE0868">
      <w:pPr>
        <w:spacing w:after="0"/>
        <w:rPr>
          <w:szCs w:val="24"/>
          <w:lang w:val="bg-BG"/>
        </w:rPr>
      </w:pPr>
    </w:p>
    <w:p w14:paraId="3AC3F36A" w14:textId="5E4DD5F6" w:rsidR="000F3EBA" w:rsidRPr="006876F8" w:rsidRDefault="000F3EBA" w:rsidP="006876F8">
      <w:pPr>
        <w:pStyle w:val="ListParagraph"/>
        <w:spacing w:after="0"/>
        <w:ind w:left="0"/>
        <w:rPr>
          <w:szCs w:val="24"/>
          <w:lang w:val="bg-BG"/>
        </w:rPr>
      </w:pPr>
      <w:r w:rsidRPr="006876F8">
        <w:rPr>
          <w:b/>
          <w:szCs w:val="24"/>
          <w:lang w:val="bg-BG"/>
        </w:rPr>
        <w:t>Чл. 16.</w:t>
      </w:r>
      <w:r w:rsidRPr="006876F8">
        <w:rPr>
          <w:szCs w:val="24"/>
          <w:lang w:val="bg-BG"/>
        </w:rPr>
        <w:t xml:space="preserve"> Не се извършват междинни/финални плащания преди верифициране на разходите, както и преди проведените процедури за възлагане на обществени поръчки/избор на изпълнител да бъдат проверени за съответствие със законодателството и с Административния договор за предоставяне на безвъзмездна финансова помощ. За целта Бенефициентът се задължава в срок до </w:t>
      </w:r>
      <w:r w:rsidR="00970835" w:rsidRPr="006876F8">
        <w:rPr>
          <w:szCs w:val="24"/>
          <w:lang w:val="bg-BG"/>
        </w:rPr>
        <w:t>5 (</w:t>
      </w:r>
      <w:r w:rsidRPr="006876F8">
        <w:rPr>
          <w:szCs w:val="24"/>
          <w:lang w:val="bg-BG"/>
        </w:rPr>
        <w:t>пет</w:t>
      </w:r>
      <w:r w:rsidR="00970835" w:rsidRPr="006876F8">
        <w:rPr>
          <w:szCs w:val="24"/>
          <w:lang w:val="bg-BG"/>
        </w:rPr>
        <w:t>)</w:t>
      </w:r>
      <w:r w:rsidRPr="006876F8">
        <w:rPr>
          <w:szCs w:val="24"/>
          <w:lang w:val="bg-BG"/>
        </w:rPr>
        <w:t xml:space="preserve">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в Ръководството за изпълнение на договорите за безвъзмездна финансова помощ.</w:t>
      </w:r>
    </w:p>
    <w:p w14:paraId="0A5DF45D" w14:textId="77777777" w:rsidR="002F4C1E" w:rsidRPr="006876F8" w:rsidRDefault="002F4C1E" w:rsidP="006876F8">
      <w:pPr>
        <w:pStyle w:val="ListParagraph"/>
        <w:spacing w:after="0"/>
        <w:ind w:left="0"/>
        <w:rPr>
          <w:szCs w:val="24"/>
          <w:lang w:val="bg-BG"/>
        </w:rPr>
      </w:pPr>
    </w:p>
    <w:p w14:paraId="517458DE" w14:textId="187FEA78" w:rsidR="000F3EBA" w:rsidRPr="006876F8" w:rsidRDefault="000F3EBA" w:rsidP="006876F8">
      <w:pPr>
        <w:pStyle w:val="ListParagraph"/>
        <w:spacing w:after="0"/>
        <w:ind w:left="0"/>
        <w:rPr>
          <w:szCs w:val="24"/>
          <w:lang w:val="bg-BG"/>
        </w:rPr>
      </w:pPr>
      <w:r w:rsidRPr="006876F8">
        <w:rPr>
          <w:b/>
          <w:szCs w:val="24"/>
          <w:lang w:val="bg-BG"/>
        </w:rPr>
        <w:t>Чл. 17.</w:t>
      </w:r>
      <w:r w:rsidRPr="006876F8">
        <w:rPr>
          <w:szCs w:val="24"/>
          <w:lang w:val="bg-BG"/>
        </w:rPr>
        <w:t xml:space="preserve"> При всяко искане за междинно/окончателно плащане, Бенефициентът се задължава да представи междинен/</w:t>
      </w:r>
      <w:r w:rsidR="00EB6C77" w:rsidRPr="006876F8">
        <w:rPr>
          <w:szCs w:val="24"/>
          <w:lang w:val="bg-BG"/>
        </w:rPr>
        <w:t xml:space="preserve">финален </w:t>
      </w:r>
      <w:r w:rsidRPr="006876F8">
        <w:rPr>
          <w:szCs w:val="24"/>
          <w:lang w:val="bg-BG"/>
        </w:rPr>
        <w:t>отчет.</w:t>
      </w:r>
    </w:p>
    <w:p w14:paraId="7782289E" w14:textId="77777777" w:rsidR="002F4C1E" w:rsidRPr="006876F8" w:rsidRDefault="002F4C1E" w:rsidP="006876F8">
      <w:pPr>
        <w:pStyle w:val="ListParagraph"/>
        <w:spacing w:after="0"/>
        <w:ind w:left="0"/>
        <w:rPr>
          <w:szCs w:val="24"/>
          <w:lang w:val="bg-BG"/>
        </w:rPr>
      </w:pPr>
    </w:p>
    <w:p w14:paraId="575D2BC9" w14:textId="7B86ED3D" w:rsidR="000F3EBA" w:rsidRPr="006876F8" w:rsidRDefault="000F3EBA" w:rsidP="006876F8">
      <w:pPr>
        <w:pStyle w:val="ListParagraph"/>
        <w:spacing w:after="0"/>
        <w:ind w:left="0"/>
        <w:rPr>
          <w:szCs w:val="24"/>
          <w:lang w:val="bg-BG"/>
        </w:rPr>
      </w:pPr>
      <w:r w:rsidRPr="006876F8">
        <w:rPr>
          <w:b/>
          <w:lang w:val="bg-BG"/>
        </w:rPr>
        <w:t>Чл. 18.</w:t>
      </w:r>
      <w:r w:rsidRPr="006876F8">
        <w:rPr>
          <w:lang w:val="bg-BG"/>
        </w:rPr>
        <w:t xml:space="preserve"> </w:t>
      </w:r>
      <w:r w:rsidR="00AE0868">
        <w:rPr>
          <w:szCs w:val="24"/>
          <w:lang w:val="bg-BG"/>
        </w:rPr>
        <w:t>Междинният/</w:t>
      </w:r>
      <w:r w:rsidR="00D55E9A" w:rsidRPr="006876F8">
        <w:rPr>
          <w:szCs w:val="24"/>
          <w:lang w:val="bg-BG"/>
        </w:rPr>
        <w:t xml:space="preserve">финалният </w:t>
      </w:r>
      <w:r w:rsidRPr="006876F8">
        <w:rPr>
          <w:szCs w:val="24"/>
          <w:lang w:val="bg-BG"/>
        </w:rPr>
        <w:t>отчет следва да съдържат:</w:t>
      </w:r>
    </w:p>
    <w:p w14:paraId="2C65978F" w14:textId="24F0EFB7" w:rsidR="00221F13" w:rsidRPr="006876F8" w:rsidRDefault="00A371A8" w:rsidP="006876F8">
      <w:pPr>
        <w:pStyle w:val="ListParagraph"/>
        <w:numPr>
          <w:ilvl w:val="0"/>
          <w:numId w:val="39"/>
        </w:numPr>
        <w:spacing w:before="120" w:after="0"/>
        <w:ind w:left="284" w:hanging="142"/>
        <w:contextualSpacing w:val="0"/>
        <w:rPr>
          <w:szCs w:val="24"/>
          <w:lang w:val="bg-BG"/>
        </w:rPr>
      </w:pPr>
      <w:r w:rsidRPr="006876F8">
        <w:rPr>
          <w:szCs w:val="24"/>
          <w:lang w:val="bg-BG"/>
        </w:rPr>
        <w:t>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r w:rsidR="00D55E9A" w:rsidRPr="006876F8">
        <w:rPr>
          <w:szCs w:val="24"/>
          <w:lang w:val="bg-BG"/>
        </w:rPr>
        <w:t>;</w:t>
      </w:r>
    </w:p>
    <w:p w14:paraId="3CF0D833" w14:textId="642F1501" w:rsidR="00ED65C0" w:rsidRPr="00ED65C0" w:rsidRDefault="00BD73A8" w:rsidP="00ED65C0">
      <w:pPr>
        <w:pStyle w:val="ListParagraph"/>
        <w:numPr>
          <w:ilvl w:val="0"/>
          <w:numId w:val="39"/>
        </w:numPr>
        <w:spacing w:before="120" w:after="0"/>
        <w:ind w:left="284" w:hanging="142"/>
        <w:contextualSpacing w:val="0"/>
        <w:rPr>
          <w:szCs w:val="24"/>
          <w:lang w:val="bg-BG"/>
        </w:rPr>
      </w:pPr>
      <w:r w:rsidRPr="006876F8">
        <w:rPr>
          <w:rFonts w:eastAsia="Calibri"/>
          <w:szCs w:val="24"/>
          <w:lang w:val="bg-BG"/>
        </w:rPr>
        <w:t>информация за</w:t>
      </w:r>
      <w:r w:rsidR="004B51D9" w:rsidRPr="006876F8">
        <w:rPr>
          <w:rFonts w:eastAsia="Calibri"/>
          <w:szCs w:val="24"/>
          <w:lang w:val="bg-BG"/>
        </w:rPr>
        <w:t xml:space="preserve"> </w:t>
      </w:r>
      <w:r w:rsidR="00653A38" w:rsidRPr="006876F8">
        <w:rPr>
          <w:rFonts w:eastAsia="Calibri"/>
          <w:szCs w:val="24"/>
          <w:lang w:val="bg-BG"/>
        </w:rPr>
        <w:t xml:space="preserve">изпълнението на </w:t>
      </w:r>
      <w:r w:rsidR="004B51D9" w:rsidRPr="006876F8">
        <w:rPr>
          <w:rFonts w:eastAsia="Calibri"/>
          <w:szCs w:val="24"/>
          <w:lang w:val="bg-BG"/>
        </w:rPr>
        <w:t>хоризонталните политики на ЕС, заложени в чл. 9 на Регламент (ЕС) 2021/1060 на Европейския парламент и на Съвета (вкл. спазване правата и принципите, залегнали в Конвенцията на ООН за прав</w:t>
      </w:r>
      <w:r w:rsidR="0053133E" w:rsidRPr="006876F8">
        <w:rPr>
          <w:rFonts w:eastAsia="Calibri"/>
          <w:szCs w:val="24"/>
          <w:lang w:val="bg-BG"/>
        </w:rPr>
        <w:t>ата на хората с увреждания), описание на</w:t>
      </w:r>
      <w:r w:rsidR="004B51D9" w:rsidRPr="006876F8">
        <w:rPr>
          <w:rFonts w:eastAsia="Calibri"/>
          <w:szCs w:val="24"/>
          <w:lang w:val="bg-BG"/>
        </w:rPr>
        <w:t xml:space="preserve"> основните проблеми, възникнали по време на </w:t>
      </w:r>
      <w:r w:rsidR="004B51D9" w:rsidRPr="006876F8">
        <w:rPr>
          <w:rFonts w:eastAsia="Calibri"/>
          <w:szCs w:val="24"/>
          <w:lang w:val="bg-BG"/>
        </w:rPr>
        <w:lastRenderedPageBreak/>
        <w:t>изпълнението на проекта, както и как тези проблеми са били решени или</w:t>
      </w:r>
      <w:r w:rsidR="00CD2707" w:rsidRPr="006876F8">
        <w:rPr>
          <w:rFonts w:eastAsia="Calibri"/>
          <w:szCs w:val="24"/>
          <w:lang w:val="bg-BG"/>
        </w:rPr>
        <w:t xml:space="preserve"> </w:t>
      </w:r>
      <w:r w:rsidR="004B51D9" w:rsidRPr="006876F8">
        <w:rPr>
          <w:rFonts w:eastAsia="Calibri"/>
          <w:szCs w:val="24"/>
          <w:lang w:val="bg-BG"/>
        </w:rPr>
        <w:t>причините за това да не бъдат преодолени</w:t>
      </w:r>
      <w:r w:rsidR="00ED65C0">
        <w:rPr>
          <w:rFonts w:eastAsia="Calibri"/>
          <w:szCs w:val="24"/>
          <w:lang w:val="bg-BG"/>
        </w:rPr>
        <w:t>;</w:t>
      </w:r>
    </w:p>
    <w:p w14:paraId="5074251C" w14:textId="3A1854ED" w:rsidR="002F4C1E" w:rsidRPr="006876F8" w:rsidRDefault="00ED65C0" w:rsidP="00ED65C0">
      <w:pPr>
        <w:pStyle w:val="ListParagraph"/>
        <w:numPr>
          <w:ilvl w:val="0"/>
          <w:numId w:val="39"/>
        </w:numPr>
        <w:spacing w:before="120" w:after="0"/>
        <w:ind w:left="284" w:hanging="142"/>
        <w:contextualSpacing w:val="0"/>
        <w:rPr>
          <w:szCs w:val="24"/>
          <w:lang w:val="bg-BG"/>
        </w:rPr>
      </w:pPr>
      <w:r w:rsidRPr="00ED65C0">
        <w:rPr>
          <w:rFonts w:eastAsia="Calibri"/>
          <w:szCs w:val="24"/>
          <w:lang w:val="bg-BG"/>
        </w:rPr>
        <w:t>данни и информация за целите на отчитане на приложимите по процедурата индикатори</w:t>
      </w:r>
      <w:r w:rsidR="004B51D9" w:rsidRPr="006876F8">
        <w:rPr>
          <w:rFonts w:eastAsia="Calibri"/>
          <w:szCs w:val="24"/>
          <w:lang w:val="bg-BG"/>
        </w:rPr>
        <w:t>.</w:t>
      </w:r>
    </w:p>
    <w:p w14:paraId="12C08D0C" w14:textId="77777777" w:rsidR="002F4C1E" w:rsidRPr="006876F8" w:rsidRDefault="002F4C1E" w:rsidP="006876F8">
      <w:pPr>
        <w:pStyle w:val="ListParagraph"/>
        <w:spacing w:after="0"/>
        <w:rPr>
          <w:szCs w:val="24"/>
          <w:lang w:val="bg-BG"/>
        </w:rPr>
      </w:pPr>
    </w:p>
    <w:p w14:paraId="7FEFD215" w14:textId="77777777" w:rsidR="00A25D11" w:rsidRPr="006876F8" w:rsidRDefault="00A25D11" w:rsidP="006876F8">
      <w:pPr>
        <w:pStyle w:val="ListParagraph"/>
        <w:spacing w:after="0"/>
        <w:ind w:left="0"/>
        <w:rPr>
          <w:lang w:val="bg-BG"/>
        </w:rPr>
      </w:pPr>
      <w:bookmarkStart w:id="18" w:name="_Toc41300138"/>
      <w:bookmarkStart w:id="19" w:name="_Toc41303345"/>
      <w:bookmarkStart w:id="20" w:name="_Ref41304489"/>
      <w:bookmarkStart w:id="21" w:name="_Toc173497337"/>
      <w:bookmarkStart w:id="22" w:name="_Toc173502787"/>
      <w:r w:rsidRPr="006876F8">
        <w:rPr>
          <w:b/>
          <w:lang w:val="bg-BG"/>
        </w:rPr>
        <w:t>Чл. 19.</w:t>
      </w:r>
      <w:r w:rsidRPr="006876F8">
        <w:rPr>
          <w:lang w:val="bg-BG"/>
        </w:rPr>
        <w:t xml:space="preserve"> Междинните/финалните отчети се подават чрез ИСУН. При непълни или некоректно подадени отчети се прилагат разпоредбите на чл. 65 от настоящите Условия за изпълнение.</w:t>
      </w:r>
    </w:p>
    <w:p w14:paraId="2E5B6FD5" w14:textId="77777777" w:rsidR="002F4C1E" w:rsidRPr="006876F8" w:rsidRDefault="002F4C1E" w:rsidP="006876F8">
      <w:pPr>
        <w:pStyle w:val="ListParagraph"/>
        <w:spacing w:after="0"/>
        <w:ind w:left="0"/>
        <w:rPr>
          <w:lang w:val="bg-BG"/>
        </w:rPr>
      </w:pPr>
    </w:p>
    <w:p w14:paraId="04DE1021" w14:textId="269EBC65" w:rsidR="00A25D11" w:rsidRPr="006876F8" w:rsidRDefault="00A25D11" w:rsidP="006876F8">
      <w:pPr>
        <w:pStyle w:val="ListParagraph"/>
        <w:spacing w:after="0"/>
        <w:ind w:left="0"/>
        <w:rPr>
          <w:szCs w:val="24"/>
          <w:lang w:val="bg-BG"/>
        </w:rPr>
      </w:pPr>
      <w:bookmarkStart w:id="23" w:name="_Toc252453133"/>
      <w:r w:rsidRPr="006876F8">
        <w:rPr>
          <w:b/>
          <w:lang w:val="bg-BG"/>
        </w:rPr>
        <w:t>Чл. 20.</w:t>
      </w:r>
      <w:r w:rsidRPr="006876F8">
        <w:rPr>
          <w:lang w:val="bg-BG"/>
        </w:rPr>
        <w:t xml:space="preserve"> </w:t>
      </w:r>
      <w:r w:rsidRPr="006876F8">
        <w:rPr>
          <w:szCs w:val="24"/>
          <w:lang w:val="bg-BG"/>
        </w:rPr>
        <w:t xml:space="preserve">Междинният/финалният отчет се представя заедно с всяко искане за плащане. Финалният отчет се </w:t>
      </w:r>
      <w:r w:rsidR="00F50330" w:rsidRPr="006876F8">
        <w:rPr>
          <w:szCs w:val="24"/>
          <w:lang w:val="bg-BG"/>
        </w:rPr>
        <w:t>подава</w:t>
      </w:r>
      <w:r w:rsidRPr="006876F8">
        <w:rPr>
          <w:szCs w:val="24"/>
          <w:lang w:val="bg-BG"/>
        </w:rPr>
        <w:t xml:space="preserve"> в срок до </w:t>
      </w:r>
      <w:r w:rsidR="00654822" w:rsidRPr="006876F8">
        <w:rPr>
          <w:szCs w:val="24"/>
          <w:lang w:val="bg-BG"/>
        </w:rPr>
        <w:t>1 (</w:t>
      </w:r>
      <w:r w:rsidR="000D25A5" w:rsidRPr="006876F8">
        <w:rPr>
          <w:szCs w:val="24"/>
          <w:lang w:val="bg-BG"/>
        </w:rPr>
        <w:t>един</w:t>
      </w:r>
      <w:r w:rsidR="00654822" w:rsidRPr="006876F8">
        <w:rPr>
          <w:szCs w:val="24"/>
          <w:lang w:val="bg-BG"/>
        </w:rPr>
        <w:t>)</w:t>
      </w:r>
      <w:r w:rsidRPr="006876F8">
        <w:rPr>
          <w:szCs w:val="24"/>
          <w:lang w:val="bg-BG"/>
        </w:rPr>
        <w:t xml:space="preserve"> месец след изтичане на срока </w:t>
      </w:r>
      <w:r w:rsidRPr="006876F8">
        <w:rPr>
          <w:b/>
          <w:szCs w:val="24"/>
          <w:lang w:val="bg-BG"/>
        </w:rPr>
        <w:t>з</w:t>
      </w:r>
      <w:r w:rsidRPr="006876F8">
        <w:rPr>
          <w:szCs w:val="24"/>
          <w:lang w:val="bg-BG"/>
        </w:rPr>
        <w:t>а изпълнение на дейностите по проекта.</w:t>
      </w:r>
    </w:p>
    <w:p w14:paraId="561D7BFB" w14:textId="77777777" w:rsidR="002F4C1E" w:rsidRPr="006876F8" w:rsidRDefault="002F4C1E" w:rsidP="006876F8">
      <w:pPr>
        <w:pStyle w:val="ListParagraph"/>
        <w:spacing w:after="0"/>
        <w:ind w:left="0"/>
        <w:rPr>
          <w:szCs w:val="24"/>
          <w:lang w:val="bg-BG"/>
        </w:rPr>
      </w:pPr>
    </w:p>
    <w:p w14:paraId="442A3CA7" w14:textId="7E4697A5" w:rsidR="00A25D11" w:rsidRPr="006876F8" w:rsidRDefault="00A25D11" w:rsidP="006876F8">
      <w:pPr>
        <w:pStyle w:val="ListParagraph"/>
        <w:spacing w:after="0"/>
        <w:ind w:left="0"/>
        <w:rPr>
          <w:szCs w:val="24"/>
          <w:lang w:val="bg-BG"/>
        </w:rPr>
      </w:pPr>
      <w:bookmarkStart w:id="24" w:name="_Toc252453134"/>
      <w:bookmarkEnd w:id="23"/>
      <w:r w:rsidRPr="006876F8">
        <w:rPr>
          <w:b/>
          <w:lang w:val="bg-BG"/>
        </w:rPr>
        <w:t>Чл. 21.</w:t>
      </w:r>
      <w:r w:rsidRPr="006876F8">
        <w:rPr>
          <w:lang w:val="bg-BG"/>
        </w:rPr>
        <w:t xml:space="preserve"> </w:t>
      </w:r>
      <w:r w:rsidRPr="006876F8">
        <w:rPr>
          <w:szCs w:val="24"/>
          <w:lang w:val="bg-BG"/>
        </w:rPr>
        <w:t>В случай че Бенефициентът не представи финален отчет на Управляващия орган по указания в чл. 18 и чл. 19 от настоящите Условия за изпълнение формат и в предвидения в чл. 20 от настоящите Условия за изпълнение срок</w:t>
      </w:r>
      <w:r w:rsidR="00EA7081" w:rsidRPr="006876F8">
        <w:rPr>
          <w:szCs w:val="24"/>
          <w:lang w:val="bg-BG"/>
        </w:rPr>
        <w:t>,</w:t>
      </w:r>
      <w:r w:rsidRPr="006876F8">
        <w:rPr>
          <w:szCs w:val="24"/>
          <w:lang w:val="bg-BG"/>
        </w:rPr>
        <w:t xml:space="preserve"> и не изготви мотивирано писмено обяснение, съдържащо обективните причини </w:t>
      </w:r>
      <w:r w:rsidR="00EA7081" w:rsidRPr="006876F8">
        <w:rPr>
          <w:szCs w:val="24"/>
          <w:lang w:val="bg-BG"/>
        </w:rPr>
        <w:t xml:space="preserve">за </w:t>
      </w:r>
      <w:r w:rsidRPr="006876F8">
        <w:rPr>
          <w:szCs w:val="24"/>
          <w:lang w:val="bg-BG"/>
        </w:rPr>
        <w:t>неизпълнението на това си задължение, Управляващият орган има право да прекрати Административния договор по реда на чл. 56, букви „</w:t>
      </w:r>
      <w:r w:rsidRPr="006876F8">
        <w:rPr>
          <w:szCs w:val="24"/>
          <w:lang w:val="en-US"/>
        </w:rPr>
        <w:t>e</w:t>
      </w:r>
      <w:r w:rsidRPr="006876F8">
        <w:rPr>
          <w:szCs w:val="24"/>
          <w:lang w:val="bg-BG"/>
        </w:rPr>
        <w:t>” и „з” от настоящите Условия за изпълнение и да изиска възстановяване на недължимо платените суми.</w:t>
      </w:r>
      <w:bookmarkEnd w:id="24"/>
    </w:p>
    <w:p w14:paraId="23659ECC" w14:textId="77777777" w:rsidR="002F4C1E" w:rsidRPr="006876F8" w:rsidRDefault="002F4C1E" w:rsidP="006876F8">
      <w:pPr>
        <w:pStyle w:val="ListParagraph"/>
        <w:spacing w:after="0"/>
        <w:ind w:left="0"/>
        <w:rPr>
          <w:szCs w:val="24"/>
          <w:lang w:val="bg-BG"/>
        </w:rPr>
      </w:pPr>
    </w:p>
    <w:p w14:paraId="0C89C092" w14:textId="263228BB" w:rsidR="00FB571F" w:rsidRPr="006876F8" w:rsidRDefault="00FB571F" w:rsidP="006876F8">
      <w:pPr>
        <w:pStyle w:val="ListParagraph"/>
        <w:spacing w:after="0"/>
        <w:ind w:left="0"/>
        <w:rPr>
          <w:szCs w:val="24"/>
          <w:lang w:val="bg-BG"/>
        </w:rPr>
      </w:pPr>
      <w:r w:rsidRPr="006876F8">
        <w:rPr>
          <w:b/>
          <w:lang w:val="bg-BG"/>
        </w:rPr>
        <w:t>Чл. 22.</w:t>
      </w:r>
      <w:r w:rsidRPr="006876F8">
        <w:rPr>
          <w:lang w:val="bg-BG"/>
        </w:rPr>
        <w:t xml:space="preserve"> </w:t>
      </w:r>
      <w:r w:rsidRPr="006876F8">
        <w:rPr>
          <w:szCs w:val="24"/>
          <w:lang w:val="bg-BG"/>
        </w:rPr>
        <w:t>Бенефициентът отгов</w:t>
      </w:r>
      <w:r w:rsidR="008F3626" w:rsidRPr="006876F8">
        <w:rPr>
          <w:szCs w:val="24"/>
          <w:lang w:val="bg-BG"/>
        </w:rPr>
        <w:t>а</w:t>
      </w:r>
      <w:r w:rsidRPr="006876F8">
        <w:rPr>
          <w:szCs w:val="24"/>
          <w:lang w:val="bg-BG"/>
        </w:rPr>
        <w:t>ря за администриране на процеса на определяне на данък</w:t>
      </w:r>
      <w:r w:rsidR="009D5504" w:rsidRPr="006876F8">
        <w:rPr>
          <w:szCs w:val="24"/>
          <w:lang w:val="bg-BG"/>
        </w:rPr>
        <w:t>а</w:t>
      </w:r>
      <w:r w:rsidRPr="006876F8">
        <w:rPr>
          <w:szCs w:val="24"/>
          <w:lang w:val="bg-BG"/>
        </w:rPr>
        <w:t xml:space="preserve">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програмата, Бенефициентите са длъжни да прилагат правилата на чл. 18</w:t>
      </w:r>
      <w:r w:rsidR="00505031" w:rsidRPr="006876F8">
        <w:rPr>
          <w:szCs w:val="24"/>
          <w:lang w:val="bg-BG"/>
        </w:rPr>
        <w:t>9</w:t>
      </w:r>
      <w:r w:rsidRPr="006876F8">
        <w:rPr>
          <w:szCs w:val="24"/>
          <w:lang w:val="bg-BG"/>
        </w:rPr>
        <w:t xml:space="preserve">, пар. 4, буква в) от </w:t>
      </w:r>
      <w:r w:rsidR="00D6386C" w:rsidRPr="006876F8">
        <w:rPr>
          <w:szCs w:val="24"/>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 (</w:t>
      </w:r>
      <w:r w:rsidRPr="006876F8">
        <w:rPr>
          <w:szCs w:val="24"/>
          <w:lang w:val="bg-BG"/>
        </w:rPr>
        <w:t>Финансовия регламент</w:t>
      </w:r>
      <w:r w:rsidR="00D6386C" w:rsidRPr="006876F8">
        <w:rPr>
          <w:szCs w:val="24"/>
          <w:lang w:val="bg-BG"/>
        </w:rPr>
        <w:t>)</w:t>
      </w:r>
      <w:r w:rsidRPr="006876F8">
        <w:rPr>
          <w:szCs w:val="24"/>
          <w:lang w:val="bg-BG"/>
        </w:rPr>
        <w:t xml:space="preserve">, Указанието на министъра на финансите за третиране на ДДС и действащите нормативни актове към момента на изпълнение на Административния договор за определянето на ДДС като „възстановим” и следователно недопустим разход или като „невъзстановим” и следователно допустим разход по </w:t>
      </w:r>
      <w:r w:rsidR="003A5985" w:rsidRPr="007B3903">
        <w:rPr>
          <w:szCs w:val="24"/>
          <w:lang w:val="bg-BG"/>
        </w:rPr>
        <w:t>ПНИИДИТ</w:t>
      </w:r>
      <w:r w:rsidRPr="006876F8">
        <w:rPr>
          <w:szCs w:val="24"/>
          <w:lang w:val="bg-BG"/>
        </w:rPr>
        <w:t>. Бенефициентът е съгласен компетентният орган по приходите да предоставя информация за него на Управляващия орган и/или Счетоводния орган при поискване.</w:t>
      </w:r>
    </w:p>
    <w:p w14:paraId="1BAD46F5" w14:textId="77777777" w:rsidR="002F4C1E" w:rsidRPr="006876F8" w:rsidRDefault="002F4C1E" w:rsidP="006876F8">
      <w:pPr>
        <w:pStyle w:val="ListParagraph"/>
        <w:spacing w:after="0"/>
        <w:ind w:left="0"/>
        <w:rPr>
          <w:szCs w:val="24"/>
          <w:lang w:val="bg-BG"/>
        </w:rPr>
      </w:pPr>
    </w:p>
    <w:p w14:paraId="6187D508" w14:textId="2F8AFE5B" w:rsidR="00FB571F" w:rsidRPr="006876F8" w:rsidRDefault="00FB571F" w:rsidP="006876F8">
      <w:pPr>
        <w:pStyle w:val="ListParagraph"/>
        <w:spacing w:after="0"/>
        <w:ind w:left="0"/>
        <w:rPr>
          <w:szCs w:val="24"/>
          <w:lang w:val="bg-BG"/>
        </w:rPr>
      </w:pPr>
      <w:r w:rsidRPr="006876F8">
        <w:rPr>
          <w:b/>
          <w:lang w:val="bg-BG"/>
        </w:rPr>
        <w:t>Чл. 23.</w:t>
      </w:r>
      <w:r w:rsidRPr="006876F8">
        <w:rPr>
          <w:lang w:val="bg-BG"/>
        </w:rPr>
        <w:t xml:space="preserve"> </w:t>
      </w:r>
      <w:r w:rsidRPr="006876F8">
        <w:rPr>
          <w:szCs w:val="24"/>
          <w:lang w:val="bg-BG"/>
        </w:rPr>
        <w:t xml:space="preserve">При образуване на производства по несъстоятелност/ликвидация или при обявяване в несъстоятелност/ликвидация, </w:t>
      </w:r>
      <w:r w:rsidR="00BE7CCD" w:rsidRPr="006876F8">
        <w:rPr>
          <w:szCs w:val="24"/>
          <w:lang w:val="bg-BG"/>
        </w:rPr>
        <w:t>Б</w:t>
      </w:r>
      <w:r w:rsidRPr="006876F8">
        <w:rPr>
          <w:szCs w:val="24"/>
          <w:lang w:val="bg-BG"/>
        </w:rPr>
        <w:t>енефициентът се задължава незабавно да уведоми за възникналото обстоятелство Управляващия орган.</w:t>
      </w:r>
    </w:p>
    <w:p w14:paraId="33047E4E" w14:textId="77777777" w:rsidR="00E06658" w:rsidRPr="006876F8" w:rsidRDefault="00E06658" w:rsidP="006876F8">
      <w:pPr>
        <w:pStyle w:val="ListParagraph"/>
        <w:spacing w:after="0"/>
        <w:ind w:left="0"/>
        <w:rPr>
          <w:szCs w:val="24"/>
          <w:lang w:val="bg-BG"/>
        </w:rPr>
      </w:pPr>
    </w:p>
    <w:p w14:paraId="4E6E4D7A" w14:textId="77777777" w:rsidR="002F4C1E" w:rsidRPr="006876F8" w:rsidRDefault="00C31BB4" w:rsidP="006876F8">
      <w:pPr>
        <w:pStyle w:val="ListParagraph"/>
        <w:numPr>
          <w:ilvl w:val="0"/>
          <w:numId w:val="42"/>
        </w:numPr>
        <w:spacing w:after="0"/>
        <w:ind w:left="426" w:hanging="102"/>
        <w:outlineLvl w:val="0"/>
        <w:rPr>
          <w:b/>
          <w:lang w:val="bg-BG"/>
        </w:rPr>
      </w:pPr>
      <w:bookmarkStart w:id="25" w:name="_Toc252453135"/>
      <w:bookmarkStart w:id="26" w:name="_Toc167111776"/>
      <w:bookmarkStart w:id="27" w:name="_Toc238807378"/>
      <w:bookmarkEnd w:id="18"/>
      <w:bookmarkEnd w:id="19"/>
      <w:bookmarkEnd w:id="20"/>
      <w:r w:rsidRPr="006876F8">
        <w:rPr>
          <w:b/>
          <w:bCs/>
          <w:lang w:val="bg-BG"/>
        </w:rPr>
        <w:t>Отговорност</w:t>
      </w:r>
      <w:bookmarkEnd w:id="21"/>
      <w:bookmarkEnd w:id="22"/>
      <w:bookmarkEnd w:id="25"/>
      <w:bookmarkEnd w:id="26"/>
      <w:bookmarkEnd w:id="27"/>
    </w:p>
    <w:p w14:paraId="789F24AC" w14:textId="77777777" w:rsidR="002F4C1E" w:rsidRPr="006876F8" w:rsidRDefault="002F4C1E" w:rsidP="006876F8">
      <w:pPr>
        <w:pStyle w:val="ListParagraph"/>
        <w:spacing w:after="0"/>
        <w:ind w:left="0"/>
        <w:rPr>
          <w:lang w:val="bg-BG"/>
        </w:rPr>
      </w:pPr>
    </w:p>
    <w:p w14:paraId="0C4ED525" w14:textId="77777777" w:rsidR="00E539A9" w:rsidRPr="006876F8" w:rsidRDefault="00E539A9" w:rsidP="006876F8">
      <w:pPr>
        <w:pStyle w:val="ListParagraph"/>
        <w:spacing w:after="0"/>
        <w:ind w:left="0"/>
        <w:rPr>
          <w:szCs w:val="24"/>
          <w:lang w:val="bg-BG"/>
        </w:rPr>
      </w:pPr>
      <w:r w:rsidRPr="006876F8">
        <w:rPr>
          <w:b/>
          <w:lang w:val="bg-BG"/>
        </w:rPr>
        <w:t>Чл. 24.</w:t>
      </w:r>
      <w:r w:rsidRPr="006876F8">
        <w:rPr>
          <w:lang w:val="bg-BG"/>
        </w:rPr>
        <w:t xml:space="preserve"> </w:t>
      </w:r>
      <w:r w:rsidRPr="006876F8">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4753AD41" w14:textId="77777777" w:rsidR="002F4C1E" w:rsidRPr="006876F8" w:rsidRDefault="002F4C1E" w:rsidP="006876F8">
      <w:pPr>
        <w:pStyle w:val="ListParagraph"/>
        <w:spacing w:after="0"/>
        <w:ind w:left="0"/>
        <w:rPr>
          <w:szCs w:val="24"/>
          <w:lang w:val="bg-BG"/>
        </w:rPr>
      </w:pPr>
    </w:p>
    <w:p w14:paraId="702A7505" w14:textId="77777777" w:rsidR="00E539A9" w:rsidRPr="006876F8" w:rsidRDefault="00E539A9" w:rsidP="006876F8">
      <w:pPr>
        <w:pStyle w:val="ListParagraph"/>
        <w:spacing w:after="0"/>
        <w:ind w:left="0"/>
        <w:rPr>
          <w:szCs w:val="24"/>
          <w:lang w:val="bg-BG"/>
        </w:rPr>
      </w:pPr>
      <w:r w:rsidRPr="006876F8">
        <w:rPr>
          <w:b/>
          <w:szCs w:val="24"/>
          <w:lang w:val="bg-BG"/>
        </w:rPr>
        <w:t>Чл. 25.</w:t>
      </w:r>
      <w:r w:rsidRPr="006876F8">
        <w:rPr>
          <w:szCs w:val="24"/>
          <w:lang w:val="bg-BG"/>
        </w:rPr>
        <w:t xml:space="preserve"> </w:t>
      </w:r>
      <w:r w:rsidRPr="006876F8">
        <w:rPr>
          <w:szCs w:val="24"/>
          <w:lang w:val="bg-BG"/>
        </w:rPr>
        <w:tab/>
        <w:t xml:space="preserve">Бенефициентът поема цялата отговорност към трети лица, в това число и отговорност за вреди от всякакъв характер, понесени от тези лица по време на </w:t>
      </w:r>
      <w:r w:rsidRPr="006876F8">
        <w:rPr>
          <w:szCs w:val="24"/>
          <w:lang w:val="bg-BG"/>
        </w:rPr>
        <w:lastRenderedPageBreak/>
        <w:t>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27D83BED" w14:textId="77777777" w:rsidR="002F4C1E" w:rsidRPr="006876F8" w:rsidRDefault="002F4C1E" w:rsidP="006876F8">
      <w:pPr>
        <w:pStyle w:val="ListParagraph"/>
        <w:spacing w:after="0"/>
        <w:ind w:left="0"/>
        <w:rPr>
          <w:szCs w:val="24"/>
          <w:lang w:val="bg-BG"/>
        </w:rPr>
      </w:pPr>
    </w:p>
    <w:p w14:paraId="2D7FB75C" w14:textId="6AE6F6A7" w:rsidR="00E539A9" w:rsidRPr="006876F8" w:rsidRDefault="00E539A9" w:rsidP="006876F8">
      <w:pPr>
        <w:pStyle w:val="ListParagraph"/>
        <w:spacing w:after="0"/>
        <w:ind w:left="0"/>
        <w:rPr>
          <w:szCs w:val="24"/>
          <w:lang w:val="bg-BG"/>
        </w:rPr>
      </w:pPr>
      <w:r w:rsidRPr="006876F8">
        <w:rPr>
          <w:b/>
          <w:szCs w:val="24"/>
          <w:lang w:val="bg-BG"/>
        </w:rPr>
        <w:t>Чл. 26.</w:t>
      </w:r>
      <w:r w:rsidRPr="006876F8">
        <w:rPr>
          <w:szCs w:val="24"/>
          <w:lang w:val="bg-BG"/>
        </w:rPr>
        <w:t xml:space="preserve"> </w:t>
      </w:r>
      <w:r w:rsidRPr="006876F8">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w:t>
      </w:r>
      <w:r w:rsidR="002A0B61">
        <w:rPr>
          <w:lang w:val="bg-BG"/>
        </w:rPr>
        <w:t xml:space="preserve">(ЗООС) </w:t>
      </w:r>
      <w:r w:rsidRPr="006876F8">
        <w:rPr>
          <w:lang w:val="bg-BG"/>
        </w:rPr>
        <w:t>и Закона за биологичното разнообразие</w:t>
      </w:r>
      <w:r w:rsidR="002A0B61">
        <w:rPr>
          <w:lang w:val="bg-BG"/>
        </w:rPr>
        <w:t xml:space="preserve"> (ЗБР)</w:t>
      </w:r>
      <w:r w:rsidRPr="006876F8">
        <w:rPr>
          <w:lang w:val="bg-BG"/>
        </w:rPr>
        <w:t xml:space="preserve">, при изпълнение на проекта </w:t>
      </w:r>
      <w:r w:rsidR="00497C9C" w:rsidRPr="006876F8">
        <w:rPr>
          <w:lang w:val="bg-BG"/>
        </w:rPr>
        <w:t>Б</w:t>
      </w:r>
      <w:r w:rsidRPr="006876F8">
        <w:rPr>
          <w:lang w:val="bg-BG"/>
        </w:rPr>
        <w:t>енефициентът носи отговорността за съблюдаването на следните условия:</w:t>
      </w:r>
    </w:p>
    <w:p w14:paraId="17AA0A1C" w14:textId="4917D2DE" w:rsidR="006E17E6" w:rsidRPr="006876F8" w:rsidRDefault="006E17E6" w:rsidP="00AE0868">
      <w:pPr>
        <w:pStyle w:val="Text2"/>
        <w:tabs>
          <w:tab w:val="clear" w:pos="2161"/>
          <w:tab w:val="left" w:pos="142"/>
        </w:tabs>
        <w:spacing w:before="60" w:after="60"/>
        <w:ind w:left="0"/>
        <w:rPr>
          <w:bCs/>
          <w:szCs w:val="24"/>
          <w:lang w:val="bg-BG" w:eastAsia="bg-BG"/>
        </w:rPr>
      </w:pPr>
      <w:r w:rsidRPr="006876F8">
        <w:rPr>
          <w:bCs/>
          <w:szCs w:val="24"/>
          <w:lang w:val="bg-BG" w:eastAsia="bg-BG"/>
        </w:rPr>
        <w:t>a) Проекти, попадащи в обхвата на приложенията от ЗООС или извън тях и попадащи под разпоредбите на чл. 31 от ЗБР следва да преминат оценка на възд</w:t>
      </w:r>
      <w:r w:rsidR="00B03120" w:rsidRPr="006876F8">
        <w:rPr>
          <w:bCs/>
          <w:szCs w:val="24"/>
          <w:lang w:val="bg-BG" w:eastAsia="bg-BG"/>
        </w:rPr>
        <w:t xml:space="preserve">ействието върху околната среда </w:t>
      </w:r>
      <w:r w:rsidRPr="006876F8">
        <w:rPr>
          <w:bCs/>
          <w:szCs w:val="24"/>
          <w:lang w:val="bg-BG" w:eastAsia="bg-BG"/>
        </w:rPr>
        <w:t>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715284CC" w14:textId="567FBBC2" w:rsidR="006E17E6" w:rsidRPr="006876F8" w:rsidRDefault="006E17E6" w:rsidP="00AE0868">
      <w:pPr>
        <w:pStyle w:val="Text2"/>
        <w:tabs>
          <w:tab w:val="clear" w:pos="2161"/>
          <w:tab w:val="left" w:pos="142"/>
        </w:tabs>
        <w:spacing w:before="60" w:after="60"/>
        <w:ind w:left="0"/>
        <w:rPr>
          <w:szCs w:val="24"/>
          <w:lang w:val="bg-BG"/>
        </w:rPr>
      </w:pPr>
      <w:r w:rsidRPr="006876F8">
        <w:rPr>
          <w:szCs w:val="24"/>
          <w:lang w:val="bg-BG"/>
        </w:rPr>
        <w:t>б) При проекти, които ще се изпълняват в близост и в територи</w:t>
      </w:r>
      <w:r w:rsidR="004B4201" w:rsidRPr="006876F8">
        <w:rPr>
          <w:szCs w:val="24"/>
          <w:lang w:val="bg-BG"/>
        </w:rPr>
        <w:t xml:space="preserve">и, подлежащи на здравна защита </w:t>
      </w:r>
      <w:r w:rsidRPr="006876F8">
        <w:rPr>
          <w:szCs w:val="24"/>
          <w:lang w:val="bg-BG"/>
        </w:rPr>
        <w:t>по смисъла на §</w:t>
      </w:r>
      <w:r w:rsidR="00B03120" w:rsidRPr="006876F8">
        <w:rPr>
          <w:szCs w:val="24"/>
          <w:lang w:val="bg-BG"/>
        </w:rPr>
        <w:t xml:space="preserve"> </w:t>
      </w:r>
      <w:r w:rsidRPr="006876F8">
        <w:rPr>
          <w:szCs w:val="24"/>
          <w:lang w:val="bg-BG"/>
        </w:rPr>
        <w:t xml:space="preserve">1, т. 3 от Наредбата за условията и реда за извършване на оценка на въздействието върху околната среда, </w:t>
      </w:r>
      <w:r w:rsidR="00497C9C" w:rsidRPr="006876F8">
        <w:rPr>
          <w:szCs w:val="24"/>
          <w:lang w:val="bg-BG"/>
        </w:rPr>
        <w:t>Б</w:t>
      </w:r>
      <w:r w:rsidRPr="006876F8">
        <w:rPr>
          <w:szCs w:val="24"/>
          <w:lang w:val="bg-BG"/>
        </w:rPr>
        <w:t>енефициентите следва да предвидят необходимите мерки и да осигурят спазването им</w:t>
      </w:r>
      <w:r w:rsidR="00497C9C" w:rsidRPr="006876F8">
        <w:rPr>
          <w:szCs w:val="24"/>
          <w:lang w:val="bg-BG"/>
        </w:rPr>
        <w:t>,</w:t>
      </w:r>
      <w:r w:rsidRPr="006876F8">
        <w:rPr>
          <w:szCs w:val="24"/>
          <w:lang w:val="bg-BG"/>
        </w:rPr>
        <w:t xml:space="preserve"> при съблюдаване на всички законови изисквания за недопускане отделянето на наднормени вредности в жизнената среда.</w:t>
      </w:r>
    </w:p>
    <w:p w14:paraId="05BD81E5" w14:textId="77777777" w:rsidR="006E17E6" w:rsidRPr="006876F8" w:rsidRDefault="006E17E6" w:rsidP="00AE0868">
      <w:pPr>
        <w:pStyle w:val="Text2"/>
        <w:spacing w:before="60" w:after="60"/>
        <w:ind w:left="0"/>
        <w:rPr>
          <w:lang w:val="bg-BG"/>
        </w:rPr>
      </w:pPr>
      <w:r w:rsidRPr="006876F8">
        <w:rPr>
          <w:lang w:val="bg-BG"/>
        </w:rPr>
        <w:t>в) Бенефициент</w:t>
      </w:r>
      <w:r w:rsidR="006A2860" w:rsidRPr="006876F8">
        <w:rPr>
          <w:lang w:val="bg-BG"/>
        </w:rPr>
        <w:t>ът</w:t>
      </w:r>
      <w:r w:rsidRPr="006876F8">
        <w:rPr>
          <w:lang w:val="bg-BG"/>
        </w:rPr>
        <w:t xml:space="preserve"> следва да осиг</w:t>
      </w:r>
      <w:r w:rsidR="00B03120" w:rsidRPr="006876F8">
        <w:rPr>
          <w:lang w:val="bg-BG"/>
        </w:rPr>
        <w:t>ур</w:t>
      </w:r>
      <w:r w:rsidR="006A2860" w:rsidRPr="006876F8">
        <w:rPr>
          <w:lang w:val="bg-BG"/>
        </w:rPr>
        <w:t>и</w:t>
      </w:r>
      <w:r w:rsidR="00B03120" w:rsidRPr="006876F8">
        <w:rPr>
          <w:lang w:val="bg-BG"/>
        </w:rPr>
        <w:t xml:space="preserve"> съобразяване на проект</w:t>
      </w:r>
      <w:r w:rsidR="006A2860" w:rsidRPr="006876F8">
        <w:rPr>
          <w:lang w:val="bg-BG"/>
        </w:rPr>
        <w:t>а</w:t>
      </w:r>
      <w:r w:rsidR="00B03120" w:rsidRPr="006876F8">
        <w:rPr>
          <w:lang w:val="bg-BG"/>
        </w:rPr>
        <w:t xml:space="preserve"> </w:t>
      </w:r>
      <w:r w:rsidRPr="006876F8">
        <w:rPr>
          <w:lang w:val="bg-BG"/>
        </w:rPr>
        <w:t>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522CE45D" w14:textId="77777777" w:rsidR="002F4C1E" w:rsidRPr="006876F8" w:rsidRDefault="002F4C1E" w:rsidP="006876F8">
      <w:pPr>
        <w:pStyle w:val="Text2"/>
        <w:spacing w:after="0"/>
        <w:ind w:left="0"/>
        <w:rPr>
          <w:lang w:val="bg-BG"/>
        </w:rPr>
      </w:pPr>
    </w:p>
    <w:p w14:paraId="1F41AA24" w14:textId="77777777" w:rsidR="00FD0F40" w:rsidRPr="006876F8" w:rsidRDefault="00DF08D7" w:rsidP="006876F8">
      <w:pPr>
        <w:pStyle w:val="ListParagraph"/>
        <w:numPr>
          <w:ilvl w:val="0"/>
          <w:numId w:val="42"/>
        </w:numPr>
        <w:spacing w:after="0"/>
        <w:ind w:left="567" w:hanging="207"/>
        <w:outlineLvl w:val="0"/>
        <w:rPr>
          <w:b/>
          <w:lang w:val="bg-BG"/>
        </w:rPr>
      </w:pPr>
      <w:bookmarkStart w:id="28" w:name="_Toc173497338"/>
      <w:bookmarkStart w:id="29" w:name="_Toc252453136"/>
      <w:bookmarkStart w:id="30" w:name="_Toc167111777"/>
      <w:bookmarkStart w:id="31" w:name="_Toc238807379"/>
      <w:r w:rsidRPr="006876F8">
        <w:rPr>
          <w:b/>
          <w:lang w:val="bg-BG"/>
        </w:rPr>
        <w:t xml:space="preserve">Конфликт </w:t>
      </w:r>
      <w:r w:rsidR="0043271E" w:rsidRPr="006876F8">
        <w:rPr>
          <w:b/>
          <w:lang w:val="bg-BG"/>
        </w:rPr>
        <w:t>на интереси</w:t>
      </w:r>
      <w:bookmarkEnd w:id="28"/>
      <w:bookmarkEnd w:id="29"/>
      <w:r w:rsidRPr="006876F8">
        <w:rPr>
          <w:b/>
          <w:lang w:val="bg-BG"/>
        </w:rPr>
        <w:t xml:space="preserve"> и нередности</w:t>
      </w:r>
      <w:bookmarkEnd w:id="30"/>
      <w:bookmarkEnd w:id="31"/>
    </w:p>
    <w:p w14:paraId="3528DF33" w14:textId="77777777" w:rsidR="002F4C1E" w:rsidRPr="006876F8" w:rsidRDefault="002F4C1E" w:rsidP="006876F8">
      <w:pPr>
        <w:pStyle w:val="ListParagraph"/>
        <w:spacing w:after="0"/>
        <w:ind w:left="0"/>
        <w:rPr>
          <w:szCs w:val="24"/>
          <w:lang w:val="bg-BG"/>
        </w:rPr>
      </w:pPr>
    </w:p>
    <w:p w14:paraId="7C07833C" w14:textId="4897641F" w:rsidR="002372D3" w:rsidRPr="006876F8" w:rsidRDefault="002372D3" w:rsidP="006876F8">
      <w:pPr>
        <w:pStyle w:val="ListParagraph"/>
        <w:spacing w:after="0"/>
        <w:ind w:left="0"/>
        <w:rPr>
          <w:szCs w:val="24"/>
          <w:lang w:val="bg-BG"/>
        </w:rPr>
      </w:pPr>
      <w:r w:rsidRPr="006876F8">
        <w:rPr>
          <w:b/>
          <w:szCs w:val="24"/>
          <w:lang w:val="bg-BG"/>
        </w:rPr>
        <w:t>Чл. 27.</w:t>
      </w:r>
      <w:r w:rsidRPr="006876F8">
        <w:rPr>
          <w:szCs w:val="24"/>
          <w:lang w:val="bg-BG"/>
        </w:rPr>
        <w:t xml:space="preserve"> </w:t>
      </w:r>
      <w:r w:rsidR="003E0864" w:rsidRPr="00D466D7">
        <w:rPr>
          <w:szCs w:val="24"/>
          <w:lang w:val="bg-BG"/>
        </w:rPr>
        <w:t>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на интереси.</w:t>
      </w:r>
    </w:p>
    <w:p w14:paraId="4742A196" w14:textId="35AB73B0" w:rsidR="00402E88" w:rsidRPr="006876F8" w:rsidRDefault="00402E88" w:rsidP="00AE0868">
      <w:pPr>
        <w:spacing w:before="120" w:after="0"/>
        <w:rPr>
          <w:szCs w:val="24"/>
          <w:lang w:val="bg-BG"/>
        </w:rPr>
      </w:pPr>
    </w:p>
    <w:p w14:paraId="7A54E75F" w14:textId="3E007F82" w:rsidR="008E3F3E" w:rsidRPr="00AE0868" w:rsidRDefault="008E3F3E" w:rsidP="00AE0868">
      <w:pPr>
        <w:pStyle w:val="ListParagraph"/>
        <w:spacing w:after="0"/>
        <w:ind w:left="0"/>
        <w:rPr>
          <w:lang w:val="bg-BG"/>
        </w:rPr>
      </w:pPr>
      <w:r w:rsidRPr="006876F8">
        <w:rPr>
          <w:b/>
          <w:lang w:val="bg-BG"/>
        </w:rPr>
        <w:t>Чл. 28.</w:t>
      </w:r>
      <w:r w:rsidRPr="006876F8">
        <w:rPr>
          <w:lang w:val="bg-BG"/>
        </w:rPr>
        <w:t xml:space="preserve"> </w:t>
      </w:r>
      <w:r w:rsidRPr="006876F8">
        <w:rPr>
          <w:szCs w:val="24"/>
          <w:lang w:val="bg-BG"/>
        </w:rPr>
        <w:t>Конфликт на интереси е налице, когато безпристрастното и обективно упражняване на функциите по Административния договор</w:t>
      </w:r>
      <w:r w:rsidR="002D7E80" w:rsidRPr="006876F8">
        <w:rPr>
          <w:szCs w:val="24"/>
          <w:lang w:val="bg-BG"/>
        </w:rPr>
        <w:t>,</w:t>
      </w:r>
      <w:r w:rsidRPr="006876F8">
        <w:rPr>
          <w:szCs w:val="24"/>
          <w:lang w:val="bg-BG"/>
        </w:rPr>
        <w:t xml:space="preserve"> на което и да е лице</w:t>
      </w:r>
      <w:r w:rsidR="002D7E80" w:rsidRPr="006876F8">
        <w:rPr>
          <w:szCs w:val="24"/>
          <w:lang w:val="bg-BG"/>
        </w:rPr>
        <w:t>,</w:t>
      </w:r>
      <w:r w:rsidRPr="006876F8">
        <w:rPr>
          <w:szCs w:val="24"/>
          <w:lang w:val="bg-BG"/>
        </w:rPr>
        <w:t xml:space="preserve">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w:t>
      </w:r>
      <w:r w:rsidR="003910EA" w:rsidRPr="006876F8">
        <w:rPr>
          <w:szCs w:val="24"/>
          <w:lang w:val="bg-BG"/>
        </w:rPr>
        <w:t xml:space="preserve"> </w:t>
      </w:r>
      <w:r w:rsidR="002D7E80" w:rsidRPr="006876F8">
        <w:rPr>
          <w:szCs w:val="24"/>
          <w:lang w:val="bg-BG"/>
        </w:rPr>
        <w:t xml:space="preserve">Регламент (ЕС, Евратом) 2024/2509 на Европейския парламент и на Съвета от 23 септември 2024 година за финансовите </w:t>
      </w:r>
      <w:r w:rsidR="002D7E80" w:rsidRPr="006876F8">
        <w:rPr>
          <w:szCs w:val="24"/>
          <w:lang w:val="bg-BG"/>
        </w:rPr>
        <w:lastRenderedPageBreak/>
        <w:t>правила, приложими за общия бюджет на Съюза (Финансовия регламент)</w:t>
      </w:r>
      <w:r w:rsidRPr="006876F8">
        <w:rPr>
          <w:szCs w:val="24"/>
          <w:lang w:val="bg-BG"/>
        </w:rPr>
        <w:t>,</w:t>
      </w:r>
      <w:r w:rsidRPr="00AE0868">
        <w:rPr>
          <w:lang w:val="bg-BG"/>
        </w:rPr>
        <w:t xml:space="preserve"> </w:t>
      </w:r>
      <w:r w:rsidRPr="006876F8">
        <w:rPr>
          <w:szCs w:val="24"/>
          <w:lang w:val="bg-BG"/>
        </w:rPr>
        <w:t>както и по смисъла на Закона за противодействие на корупцията.</w:t>
      </w:r>
    </w:p>
    <w:p w14:paraId="263D308F" w14:textId="77777777" w:rsidR="002F4C1E" w:rsidRPr="006876F8" w:rsidRDefault="002F4C1E" w:rsidP="006876F8">
      <w:pPr>
        <w:pStyle w:val="ListParagraph"/>
        <w:spacing w:after="0"/>
        <w:ind w:left="0"/>
        <w:rPr>
          <w:lang w:val="bg-BG"/>
        </w:rPr>
      </w:pPr>
    </w:p>
    <w:p w14:paraId="147C99F8" w14:textId="2C42D3C7" w:rsidR="008E3F3E" w:rsidRPr="006876F8" w:rsidRDefault="008E3F3E" w:rsidP="006876F8">
      <w:pPr>
        <w:pStyle w:val="ListParagraph"/>
        <w:spacing w:after="0"/>
        <w:ind w:left="0"/>
        <w:rPr>
          <w:szCs w:val="24"/>
          <w:lang w:val="bg-BG"/>
        </w:rPr>
      </w:pPr>
      <w:r w:rsidRPr="006876F8">
        <w:rPr>
          <w:b/>
          <w:lang w:val="bg-BG"/>
        </w:rPr>
        <w:t xml:space="preserve">Чл. 29. </w:t>
      </w:r>
      <w:r w:rsidRPr="006876F8">
        <w:rPr>
          <w:rFonts w:eastAsia="Calibri"/>
          <w:b/>
          <w:szCs w:val="24"/>
          <w:lang w:val="bg-BG"/>
        </w:rPr>
        <w:t>(1)</w:t>
      </w:r>
      <w:r w:rsidRPr="006876F8">
        <w:rPr>
          <w:rFonts w:eastAsia="Calibri"/>
          <w:szCs w:val="24"/>
          <w:lang w:val="bg-BG"/>
        </w:rPr>
        <w:t xml:space="preserve"> При подаден сигнал за нередност</w:t>
      </w:r>
      <w:r w:rsidR="00A11C60" w:rsidRPr="006876F8">
        <w:rPr>
          <w:rFonts w:eastAsia="Calibri"/>
          <w:szCs w:val="24"/>
          <w:lang w:val="bg-BG"/>
        </w:rPr>
        <w:t>,</w:t>
      </w:r>
      <w:r w:rsidRPr="006876F8">
        <w:rPr>
          <w:rFonts w:eastAsia="Calibri"/>
          <w:szCs w:val="24"/>
          <w:lang w:val="bg-BG"/>
        </w:rPr>
        <w:t xml:space="preserve">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r w:rsidR="003E0864">
        <w:rPr>
          <w:rFonts w:eastAsia="Calibri"/>
          <w:szCs w:val="24"/>
          <w:lang w:val="bg-BG"/>
        </w:rPr>
        <w:t xml:space="preserve"> </w:t>
      </w:r>
      <w:r w:rsidR="003C3F0C">
        <w:rPr>
          <w:rFonts w:eastAsia="Calibri"/>
          <w:szCs w:val="24"/>
          <w:lang w:val="bg-BG"/>
        </w:rPr>
        <w:t>и Б</w:t>
      </w:r>
      <w:r w:rsidR="003E0864" w:rsidRPr="00D466D7">
        <w:rPr>
          <w:rFonts w:eastAsia="Calibri"/>
          <w:szCs w:val="24"/>
          <w:lang w:val="bg-BG"/>
        </w:rPr>
        <w:t>енефициентът е запознат с него, съгласно подписаната от същия Декларация при кандидатстване – Приложение към Условията за кандидатстване.</w:t>
      </w:r>
    </w:p>
    <w:p w14:paraId="0B2B8588" w14:textId="77777777" w:rsidR="008E3F3E" w:rsidRPr="006876F8" w:rsidRDefault="008E3F3E" w:rsidP="006876F8">
      <w:pPr>
        <w:pStyle w:val="ListParagraph"/>
        <w:spacing w:before="120" w:after="0"/>
        <w:ind w:left="0"/>
        <w:contextualSpacing w:val="0"/>
        <w:rPr>
          <w:szCs w:val="24"/>
          <w:lang w:val="bg-BG"/>
        </w:rPr>
      </w:pPr>
      <w:r w:rsidRPr="006876F8">
        <w:rPr>
          <w:rFonts w:eastAsia="Calibri"/>
          <w:b/>
          <w:szCs w:val="24"/>
          <w:lang w:val="bg-BG"/>
        </w:rPr>
        <w:t>(2)</w:t>
      </w:r>
      <w:r w:rsidRPr="006876F8">
        <w:rPr>
          <w:rFonts w:eastAsia="Calibri"/>
          <w:szCs w:val="24"/>
          <w:lang w:val="bg-BG"/>
        </w:rPr>
        <w:t xml:space="preserve"> </w:t>
      </w:r>
      <w:r w:rsidRPr="006876F8">
        <w:rPr>
          <w:szCs w:val="24"/>
          <w:lang w:val="bg-BG"/>
        </w:rPr>
        <w:t>Бенефициентът може да подава сигнал за нередност при условията и по реда на разпоредбите на ЗУСЕФСУ.</w:t>
      </w:r>
    </w:p>
    <w:p w14:paraId="1FAE5BFE" w14:textId="77777777" w:rsidR="002F4C1E" w:rsidRPr="006876F8" w:rsidRDefault="002F4C1E" w:rsidP="006876F8">
      <w:pPr>
        <w:pStyle w:val="ListParagraph"/>
        <w:spacing w:after="0"/>
        <w:ind w:left="0"/>
        <w:rPr>
          <w:lang w:val="bg-BG"/>
        </w:rPr>
      </w:pPr>
    </w:p>
    <w:p w14:paraId="7F0BF1D7" w14:textId="14F8E0A3" w:rsidR="008E3F3E" w:rsidRPr="006876F8" w:rsidRDefault="008E3F3E" w:rsidP="006876F8">
      <w:pPr>
        <w:pStyle w:val="ListParagraph"/>
        <w:spacing w:after="0"/>
        <w:ind w:left="0"/>
        <w:rPr>
          <w:rFonts w:eastAsia="Calibri"/>
          <w:szCs w:val="24"/>
          <w:lang w:val="bg-BG"/>
        </w:rPr>
      </w:pPr>
      <w:r w:rsidRPr="006876F8">
        <w:rPr>
          <w:b/>
          <w:lang w:val="bg-BG"/>
        </w:rPr>
        <w:t>Чл. 30.</w:t>
      </w:r>
      <w:r w:rsidRPr="006876F8">
        <w:rPr>
          <w:lang w:val="bg-BG"/>
        </w:rPr>
        <w:t xml:space="preserve"> </w:t>
      </w:r>
      <w:r w:rsidRPr="006876F8">
        <w:rPr>
          <w:szCs w:val="24"/>
          <w:lang w:val="bg-BG"/>
        </w:rPr>
        <w:t xml:space="preserve">Бенефициентът се задължава да осигури спазване на всички изисквания, посочени в настоящия раздел. </w:t>
      </w:r>
      <w:r w:rsidRPr="006876F8">
        <w:rPr>
          <w:spacing w:val="-5"/>
          <w:szCs w:val="24"/>
          <w:lang w:val="bg-BG"/>
        </w:rPr>
        <w:t xml:space="preserve">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w:t>
      </w:r>
      <w:r w:rsidR="002A0B61">
        <w:rPr>
          <w:spacing w:val="-5"/>
          <w:szCs w:val="24"/>
          <w:lang w:val="bg-BG"/>
        </w:rPr>
        <w:t>АДПБФП</w:t>
      </w:r>
      <w:r w:rsidRPr="006876F8">
        <w:rPr>
          <w:spacing w:val="-5"/>
          <w:szCs w:val="24"/>
          <w:lang w:val="bg-BG"/>
        </w:rPr>
        <w:t xml:space="preserve"> и да поиска възстановяване на средствата по договора.</w:t>
      </w:r>
    </w:p>
    <w:p w14:paraId="0849CBC1" w14:textId="77777777" w:rsidR="00784E51" w:rsidRPr="006876F8" w:rsidRDefault="00784E51" w:rsidP="006876F8">
      <w:pPr>
        <w:pStyle w:val="ListParagraph"/>
        <w:spacing w:after="0"/>
        <w:ind w:left="0"/>
        <w:rPr>
          <w:szCs w:val="24"/>
          <w:lang w:val="bg-BG"/>
        </w:rPr>
      </w:pPr>
    </w:p>
    <w:p w14:paraId="121A6E54" w14:textId="77777777" w:rsidR="00FD0F40" w:rsidRPr="006876F8" w:rsidRDefault="003126B1" w:rsidP="006876F8">
      <w:pPr>
        <w:pStyle w:val="ListParagraph"/>
        <w:numPr>
          <w:ilvl w:val="0"/>
          <w:numId w:val="42"/>
        </w:numPr>
        <w:spacing w:after="0"/>
        <w:ind w:left="426" w:hanging="142"/>
        <w:outlineLvl w:val="0"/>
        <w:rPr>
          <w:b/>
          <w:lang w:val="bg-BG"/>
        </w:rPr>
      </w:pPr>
      <w:bookmarkStart w:id="32" w:name="_Toc173497339"/>
      <w:bookmarkStart w:id="33" w:name="_Toc173502789"/>
      <w:bookmarkStart w:id="34" w:name="_Toc252453137"/>
      <w:bookmarkStart w:id="35" w:name="_Toc167111778"/>
      <w:bookmarkStart w:id="36" w:name="_Toc238807380"/>
      <w:r w:rsidRPr="006876F8">
        <w:rPr>
          <w:b/>
          <w:lang w:val="bg-BG"/>
        </w:rPr>
        <w:t>Поверителност</w:t>
      </w:r>
      <w:bookmarkEnd w:id="32"/>
      <w:bookmarkEnd w:id="33"/>
      <w:bookmarkEnd w:id="34"/>
      <w:bookmarkEnd w:id="35"/>
      <w:bookmarkEnd w:id="36"/>
    </w:p>
    <w:p w14:paraId="1B073D5F" w14:textId="77777777" w:rsidR="002F4C1E" w:rsidRPr="006876F8" w:rsidRDefault="002F4C1E" w:rsidP="006876F8">
      <w:pPr>
        <w:pStyle w:val="ListParagraph"/>
        <w:spacing w:after="0"/>
        <w:ind w:left="0"/>
        <w:rPr>
          <w:lang w:val="bg-BG"/>
        </w:rPr>
      </w:pPr>
    </w:p>
    <w:p w14:paraId="7FCA2978" w14:textId="498E3EBA" w:rsidR="00272FD8" w:rsidRPr="006876F8" w:rsidRDefault="00272FD8" w:rsidP="006876F8">
      <w:pPr>
        <w:pStyle w:val="ListParagraph"/>
        <w:spacing w:after="0"/>
        <w:ind w:left="0"/>
        <w:rPr>
          <w:szCs w:val="24"/>
          <w:lang w:val="bg-BG"/>
        </w:rPr>
      </w:pPr>
      <w:r w:rsidRPr="006876F8">
        <w:rPr>
          <w:b/>
          <w:lang w:val="bg-BG"/>
        </w:rPr>
        <w:t>Чл. 31.</w:t>
      </w:r>
      <w:r w:rsidRPr="006876F8">
        <w:rPr>
          <w:szCs w:val="24"/>
          <w:lang w:val="bg-BG"/>
        </w:rPr>
        <w:t xml:space="preserve"> При спазване на разпоредбите на раздел </w:t>
      </w:r>
      <w:r w:rsidRPr="006876F8">
        <w:rPr>
          <w:szCs w:val="24"/>
          <w:lang w:val="en-US"/>
        </w:rPr>
        <w:t>XIV</w:t>
      </w:r>
      <w:r w:rsidRPr="006876F8">
        <w:rPr>
          <w:szCs w:val="24"/>
          <w:lang w:val="bg-BG"/>
        </w:rPr>
        <w:t xml:space="preserve"> и раздел </w:t>
      </w:r>
      <w:r w:rsidRPr="006876F8">
        <w:rPr>
          <w:szCs w:val="24"/>
          <w:lang w:val="en-US"/>
        </w:rPr>
        <w:t>XV</w:t>
      </w:r>
      <w:r w:rsidRPr="006876F8">
        <w:rPr>
          <w:szCs w:val="24"/>
          <w:lang w:val="bg-BG"/>
        </w:rPr>
        <w:t xml:space="preserve"> от настоящите Условия за изпълнение, Управляващият орган, лицата, упълномощени от него, Счетоводния</w:t>
      </w:r>
      <w:r w:rsidR="00A11C60" w:rsidRPr="006876F8">
        <w:rPr>
          <w:szCs w:val="24"/>
          <w:lang w:val="bg-BG"/>
        </w:rPr>
        <w:t>т</w:t>
      </w:r>
      <w:r w:rsidRPr="006876F8">
        <w:rPr>
          <w:szCs w:val="24"/>
          <w:lang w:val="bg-BG"/>
        </w:rPr>
        <w:t xml:space="preserve"> орган и Бенефициентът се задължават да запазят поверителността на всички предоставени документи, информация или други материали, за периода по чл. 82. 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09A5D722" w14:textId="77777777" w:rsidR="002F4C1E" w:rsidRPr="006876F8" w:rsidRDefault="002F4C1E" w:rsidP="006876F8">
      <w:pPr>
        <w:pStyle w:val="ListParagraph"/>
        <w:spacing w:after="0"/>
        <w:ind w:left="0"/>
        <w:rPr>
          <w:lang w:val="bg-BG"/>
        </w:rPr>
      </w:pPr>
    </w:p>
    <w:p w14:paraId="3A3AF49D" w14:textId="77777777" w:rsidR="00272FD8" w:rsidRPr="006876F8" w:rsidRDefault="00272FD8" w:rsidP="006876F8">
      <w:pPr>
        <w:pStyle w:val="ListParagraph"/>
        <w:spacing w:after="0"/>
        <w:ind w:left="0"/>
        <w:rPr>
          <w:szCs w:val="24"/>
          <w:lang w:val="bg-BG"/>
        </w:rPr>
      </w:pPr>
      <w:r w:rsidRPr="006876F8">
        <w:rPr>
          <w:b/>
          <w:lang w:val="bg-BG"/>
        </w:rPr>
        <w:t>Чл. 32.</w:t>
      </w:r>
      <w:r w:rsidRPr="006876F8">
        <w:rPr>
          <w:szCs w:val="24"/>
          <w:lang w:val="bg-BG"/>
        </w:rPr>
        <w:t xml:space="preserve"> </w:t>
      </w:r>
      <w:r w:rsidRPr="006876F8">
        <w:rPr>
          <w:szCs w:val="24"/>
          <w:lang w:val="bg-BG"/>
        </w:rPr>
        <w:tab/>
        <w:t xml:space="preserve">При реализиране на своите правомощия </w:t>
      </w:r>
      <w:r w:rsidRPr="006876F8">
        <w:rPr>
          <w:color w:val="000000"/>
          <w:szCs w:val="24"/>
          <w:lang w:val="bg-BG"/>
        </w:rPr>
        <w:t xml:space="preserve">Управляващият орган, </w:t>
      </w:r>
      <w:r w:rsidRPr="006876F8">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2C70CE5" w14:textId="77777777" w:rsidR="005F3A74" w:rsidRPr="006876F8" w:rsidRDefault="005F3A74" w:rsidP="006876F8">
      <w:pPr>
        <w:pStyle w:val="ListParagraph"/>
        <w:spacing w:after="0"/>
        <w:ind w:left="0"/>
        <w:rPr>
          <w:szCs w:val="24"/>
          <w:lang w:val="bg-BG"/>
        </w:rPr>
      </w:pPr>
    </w:p>
    <w:p w14:paraId="29466936" w14:textId="77777777" w:rsidR="00FD0F40" w:rsidRPr="006876F8" w:rsidRDefault="00361D18" w:rsidP="006876F8">
      <w:pPr>
        <w:pStyle w:val="ListParagraph"/>
        <w:numPr>
          <w:ilvl w:val="0"/>
          <w:numId w:val="42"/>
        </w:numPr>
        <w:spacing w:after="0"/>
        <w:ind w:left="567" w:hanging="207"/>
        <w:outlineLvl w:val="0"/>
        <w:rPr>
          <w:b/>
          <w:lang w:val="bg-BG"/>
        </w:rPr>
      </w:pPr>
      <w:bookmarkStart w:id="37" w:name="_Toc167111779"/>
      <w:bookmarkStart w:id="38" w:name="_Toc238807381"/>
      <w:r w:rsidRPr="006876F8">
        <w:rPr>
          <w:b/>
          <w:lang w:val="bg-BG"/>
        </w:rPr>
        <w:t>Комуникация и видимост</w:t>
      </w:r>
      <w:bookmarkEnd w:id="37"/>
      <w:bookmarkEnd w:id="38"/>
    </w:p>
    <w:p w14:paraId="0D3F030E" w14:textId="77777777" w:rsidR="002F4C1E" w:rsidRPr="006876F8" w:rsidRDefault="002F4C1E" w:rsidP="006876F8">
      <w:pPr>
        <w:pStyle w:val="ListParagraph"/>
        <w:spacing w:after="0"/>
        <w:ind w:left="0"/>
        <w:rPr>
          <w:b/>
          <w:lang w:val="bg-BG"/>
        </w:rPr>
      </w:pPr>
    </w:p>
    <w:p w14:paraId="0D6ACCDD" w14:textId="03DE50B5" w:rsidR="00FD7D86" w:rsidRPr="00D05BD3" w:rsidRDefault="00880189" w:rsidP="00F1658A">
      <w:pPr>
        <w:pStyle w:val="ListParagraph"/>
        <w:spacing w:after="0"/>
        <w:ind w:left="0"/>
        <w:rPr>
          <w:szCs w:val="24"/>
          <w:lang w:val="bg-BG"/>
        </w:rPr>
      </w:pPr>
      <w:r w:rsidRPr="00261169">
        <w:rPr>
          <w:b/>
          <w:lang w:val="bg-BG"/>
        </w:rPr>
        <w:t>Чл.</w:t>
      </w:r>
      <w:r w:rsidR="004B4201" w:rsidRPr="00261169">
        <w:rPr>
          <w:b/>
          <w:lang w:val="bg-BG"/>
        </w:rPr>
        <w:t xml:space="preserve"> </w:t>
      </w:r>
      <w:r w:rsidRPr="00261169">
        <w:rPr>
          <w:b/>
          <w:lang w:val="bg-BG"/>
        </w:rPr>
        <w:t>33</w:t>
      </w:r>
      <w:r w:rsidR="00131339" w:rsidRPr="00261169">
        <w:rPr>
          <w:b/>
          <w:lang w:val="bg-BG"/>
        </w:rPr>
        <w:t>.</w:t>
      </w:r>
      <w:r w:rsidRPr="00261169">
        <w:rPr>
          <w:szCs w:val="24"/>
          <w:lang w:val="bg-BG"/>
        </w:rPr>
        <w:t xml:space="preserve"> </w:t>
      </w:r>
      <w:r w:rsidR="00F65056" w:rsidRPr="00902136">
        <w:rPr>
          <w:b/>
          <w:szCs w:val="24"/>
          <w:lang w:val="bg-BG"/>
        </w:rPr>
        <w:t>(1)</w:t>
      </w:r>
      <w:r w:rsidR="00F65056">
        <w:rPr>
          <w:szCs w:val="24"/>
          <w:lang w:val="bg-BG"/>
        </w:rPr>
        <w:t xml:space="preserve"> </w:t>
      </w:r>
      <w:r w:rsidR="00AD5773">
        <w:rPr>
          <w:szCs w:val="24"/>
          <w:lang w:val="bg-BG"/>
        </w:rPr>
        <w:t>При стартирането, по</w:t>
      </w:r>
      <w:r w:rsidR="00261169" w:rsidRPr="00261169">
        <w:rPr>
          <w:szCs w:val="24"/>
          <w:lang w:val="bg-BG"/>
        </w:rPr>
        <w:t xml:space="preserve"> време на изпълнението на проекта</w:t>
      </w:r>
      <w:r w:rsidR="00AD5773">
        <w:rPr>
          <w:szCs w:val="24"/>
          <w:lang w:val="bg-BG"/>
        </w:rPr>
        <w:t>, както</w:t>
      </w:r>
      <w:r w:rsidR="00261169" w:rsidRPr="00261169">
        <w:rPr>
          <w:szCs w:val="24"/>
          <w:lang w:val="bg-BG"/>
        </w:rPr>
        <w:t xml:space="preserve"> и след </w:t>
      </w:r>
      <w:r w:rsidR="00AD5773">
        <w:rPr>
          <w:szCs w:val="24"/>
          <w:lang w:val="bg-BG"/>
        </w:rPr>
        <w:t xml:space="preserve">неговото </w:t>
      </w:r>
      <w:r w:rsidRPr="00961067">
        <w:rPr>
          <w:szCs w:val="24"/>
          <w:lang w:val="bg-BG"/>
        </w:rPr>
        <w:t>приключване</w:t>
      </w:r>
      <w:r w:rsidR="005D6183">
        <w:rPr>
          <w:szCs w:val="24"/>
          <w:lang w:val="bg-BG"/>
        </w:rPr>
        <w:t>,</w:t>
      </w:r>
      <w:r w:rsidRPr="007B3903">
        <w:rPr>
          <w:szCs w:val="24"/>
          <w:lang w:val="bg-BG"/>
        </w:rPr>
        <w:t xml:space="preserve"> бенефициентът се задължава</w:t>
      </w:r>
      <w:r w:rsidR="00261169" w:rsidRPr="00261169">
        <w:rPr>
          <w:szCs w:val="24"/>
          <w:lang w:val="bg-BG"/>
        </w:rPr>
        <w:t xml:space="preserve"> да </w:t>
      </w:r>
      <w:r w:rsidRPr="007B3903">
        <w:rPr>
          <w:szCs w:val="24"/>
          <w:lang w:val="bg-BG"/>
        </w:rPr>
        <w:t>уведомява обществеността</w:t>
      </w:r>
      <w:r w:rsidR="00261169" w:rsidRPr="00261169">
        <w:rPr>
          <w:szCs w:val="24"/>
          <w:lang w:val="bg-BG"/>
        </w:rPr>
        <w:t xml:space="preserve"> за </w:t>
      </w:r>
      <w:r w:rsidRPr="007B3903">
        <w:rPr>
          <w:szCs w:val="24"/>
          <w:lang w:val="bg-BG"/>
        </w:rPr>
        <w:t>целта</w:t>
      </w:r>
      <w:r w:rsidR="00261169" w:rsidRPr="00261169">
        <w:rPr>
          <w:szCs w:val="24"/>
          <w:lang w:val="bg-BG"/>
        </w:rPr>
        <w:t xml:space="preserve"> на </w:t>
      </w:r>
      <w:r w:rsidRPr="007B3903">
        <w:rPr>
          <w:szCs w:val="24"/>
          <w:lang w:val="bg-BG"/>
        </w:rPr>
        <w:t>изпълнявания от него проект и за подкрепата на проекта</w:t>
      </w:r>
      <w:r w:rsidR="00261169" w:rsidRPr="00261169">
        <w:rPr>
          <w:szCs w:val="24"/>
          <w:lang w:val="bg-BG"/>
        </w:rPr>
        <w:t xml:space="preserve"> от Европейския </w:t>
      </w:r>
      <w:r w:rsidRPr="007B3903">
        <w:rPr>
          <w:szCs w:val="24"/>
          <w:lang w:val="bg-BG"/>
        </w:rPr>
        <w:t xml:space="preserve">фонд за регионално развитие чрез </w:t>
      </w:r>
      <w:r w:rsidR="003A5985" w:rsidRPr="007B3903">
        <w:rPr>
          <w:szCs w:val="24"/>
          <w:lang w:val="bg-BG"/>
        </w:rPr>
        <w:t>ПНИИДИТ</w:t>
      </w:r>
      <w:r w:rsidRPr="007B3903">
        <w:rPr>
          <w:szCs w:val="24"/>
          <w:lang w:val="bg-BG"/>
        </w:rPr>
        <w:t>. Предприетите за тази цел мерки трябва да са</w:t>
      </w:r>
      <w:r w:rsidR="00261169" w:rsidRPr="00261169">
        <w:rPr>
          <w:szCs w:val="24"/>
          <w:lang w:val="bg-BG"/>
        </w:rPr>
        <w:t xml:space="preserve"> в </w:t>
      </w:r>
      <w:r w:rsidRPr="007B3903">
        <w:rPr>
          <w:szCs w:val="24"/>
          <w:lang w:val="bg-BG"/>
        </w:rPr>
        <w:t>съответствие с приложимите правила за информация и комуникация, предвидени в Приложение IX „Комуникация и видимост — членове</w:t>
      </w:r>
      <w:r w:rsidR="00261169" w:rsidRPr="00261169">
        <w:rPr>
          <w:szCs w:val="24"/>
          <w:lang w:val="bg-BG"/>
        </w:rPr>
        <w:t xml:space="preserve"> 47</w:t>
      </w:r>
      <w:r w:rsidRPr="007B3903">
        <w:rPr>
          <w:szCs w:val="24"/>
          <w:lang w:val="bg-BG"/>
        </w:rPr>
        <w:t>, 49</w:t>
      </w:r>
      <w:r w:rsidR="00261169" w:rsidRPr="00261169">
        <w:rPr>
          <w:szCs w:val="24"/>
          <w:lang w:val="bg-BG"/>
        </w:rPr>
        <w:t xml:space="preserve"> и 50</w:t>
      </w:r>
      <w:r w:rsidRPr="007B3903">
        <w:rPr>
          <w:szCs w:val="24"/>
          <w:lang w:val="bg-BG"/>
        </w:rPr>
        <w:t>”</w:t>
      </w:r>
      <w:r w:rsidR="00261169" w:rsidRPr="00261169">
        <w:rPr>
          <w:szCs w:val="24"/>
          <w:lang w:val="bg-BG"/>
        </w:rPr>
        <w:t xml:space="preserve"> от Регламент (ЕС) 2021/1060</w:t>
      </w:r>
      <w:r w:rsidR="00742DAB" w:rsidRPr="00742DAB">
        <w:rPr>
          <w:szCs w:val="24"/>
          <w:lang w:val="bg-BG"/>
        </w:rPr>
        <w:t xml:space="preserve"> </w:t>
      </w:r>
      <w:r w:rsidR="00742DAB">
        <w:rPr>
          <w:szCs w:val="24"/>
          <w:lang w:val="bg-BG"/>
        </w:rPr>
        <w:t xml:space="preserve">и </w:t>
      </w:r>
      <w:r w:rsidR="00742DAB" w:rsidRPr="006231EB">
        <w:rPr>
          <w:szCs w:val="24"/>
          <w:lang w:val="bg-BG"/>
        </w:rPr>
        <w:t>Наръчник за визуализация на подкрепата от ЕС 2021-2027 г. Брандбук за бенефициенти</w:t>
      </w:r>
      <w:r w:rsidR="00FD7D86" w:rsidRPr="00D05BD3">
        <w:rPr>
          <w:szCs w:val="24"/>
          <w:lang w:val="bg-BG"/>
        </w:rPr>
        <w:t>.</w:t>
      </w:r>
    </w:p>
    <w:p w14:paraId="1D1FF6EC" w14:textId="37C1574B" w:rsidR="00261169" w:rsidRPr="00261169" w:rsidRDefault="00261169" w:rsidP="00F1658A">
      <w:pPr>
        <w:pStyle w:val="ListParagraph"/>
        <w:spacing w:after="0"/>
        <w:ind w:left="0"/>
        <w:rPr>
          <w:szCs w:val="24"/>
          <w:lang w:val="bg-BG"/>
        </w:rPr>
      </w:pPr>
    </w:p>
    <w:p w14:paraId="4C71E65A" w14:textId="77777777" w:rsidR="00880189" w:rsidRPr="006876F8" w:rsidRDefault="00880189" w:rsidP="009A17B4">
      <w:pPr>
        <w:pStyle w:val="Text2"/>
        <w:spacing w:after="0"/>
        <w:ind w:left="0"/>
        <w:rPr>
          <w:szCs w:val="24"/>
          <w:lang w:val="bg-BG"/>
        </w:rPr>
      </w:pPr>
      <w:r w:rsidRPr="006876F8">
        <w:rPr>
          <w:szCs w:val="24"/>
          <w:lang w:val="bg-BG"/>
        </w:rPr>
        <w:t>Неспазването</w:t>
      </w:r>
      <w:r w:rsidRPr="006876F8">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489EEBCD" w14:textId="77777777" w:rsidR="009F7EE3" w:rsidRPr="006876F8" w:rsidRDefault="009F7EE3" w:rsidP="009A17B4">
      <w:pPr>
        <w:pStyle w:val="ListParagraph"/>
        <w:spacing w:after="0"/>
        <w:ind w:left="0"/>
        <w:rPr>
          <w:lang w:val="bg-BG"/>
        </w:rPr>
      </w:pPr>
    </w:p>
    <w:p w14:paraId="1D57EE10" w14:textId="6FC00B70" w:rsidR="009A17B4" w:rsidRPr="009A17B4" w:rsidRDefault="00880189" w:rsidP="009A17B4">
      <w:pPr>
        <w:pStyle w:val="ListParagraph"/>
        <w:spacing w:after="0"/>
        <w:ind w:left="0"/>
        <w:rPr>
          <w:lang w:val="bg-BG"/>
        </w:rPr>
      </w:pPr>
      <w:r w:rsidRPr="006876F8">
        <w:rPr>
          <w:b/>
          <w:lang w:val="bg-BG"/>
        </w:rPr>
        <w:lastRenderedPageBreak/>
        <w:t>Чл. 34.</w:t>
      </w:r>
      <w:r w:rsidRPr="006876F8">
        <w:rPr>
          <w:lang w:val="bg-BG"/>
        </w:rPr>
        <w:t xml:space="preserve"> </w:t>
      </w:r>
      <w:r w:rsidRPr="007B3903">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w:t>
      </w:r>
      <w:r w:rsidR="009A17B4" w:rsidRPr="009A17B4">
        <w:rPr>
          <w:lang w:val="bg-BG"/>
        </w:rPr>
        <w:t>:</w:t>
      </w:r>
    </w:p>
    <w:p w14:paraId="7532626A" w14:textId="77777777" w:rsidR="009A17B4" w:rsidRPr="009A17B4" w:rsidRDefault="009A17B4" w:rsidP="00F1658A">
      <w:pPr>
        <w:pStyle w:val="NumPar2"/>
        <w:numPr>
          <w:ilvl w:val="0"/>
          <w:numId w:val="0"/>
        </w:numPr>
        <w:spacing w:after="0"/>
        <w:rPr>
          <w:szCs w:val="24"/>
          <w:lang w:val="bg-BG"/>
        </w:rPr>
      </w:pPr>
      <w:r w:rsidRPr="009A17B4">
        <w:rPr>
          <w:szCs w:val="24"/>
          <w:lang w:val="bg-BG"/>
        </w:rPr>
        <w:t>а) емблемата на Европейския съюз в съответствие с техническите характеристики, предвидени в Приложение IX от Регламент (ЕС) 2021/1060;</w:t>
      </w:r>
    </w:p>
    <w:p w14:paraId="08919C57" w14:textId="0EB3FF43" w:rsidR="00BD02D0" w:rsidRDefault="009A17B4" w:rsidP="00FC0347">
      <w:pPr>
        <w:pStyle w:val="NumPar2"/>
        <w:numPr>
          <w:ilvl w:val="0"/>
          <w:numId w:val="0"/>
        </w:numPr>
        <w:spacing w:after="0"/>
        <w:rPr>
          <w:szCs w:val="24"/>
          <w:lang w:val="bg-BG"/>
        </w:rPr>
      </w:pPr>
      <w:r w:rsidRPr="009A17B4">
        <w:rPr>
          <w:szCs w:val="24"/>
          <w:lang w:val="bg-BG"/>
        </w:rPr>
        <w:t>б) посочване на подкрепата на проекта от Европейския фонд за регионално развитие чрез програма „</w:t>
      </w:r>
      <w:r w:rsidR="003A5985" w:rsidRPr="007B3903">
        <w:rPr>
          <w:szCs w:val="24"/>
          <w:lang w:val="bg-BG"/>
        </w:rPr>
        <w:t>Научни изследвания, иновации и дигитализация за интелигентна трансформация</w:t>
      </w:r>
      <w:r w:rsidRPr="009A17B4">
        <w:rPr>
          <w:szCs w:val="24"/>
          <w:lang w:val="bg-BG"/>
        </w:rPr>
        <w:t>” 2021-2027.</w:t>
      </w:r>
    </w:p>
    <w:p w14:paraId="2A546730" w14:textId="77777777" w:rsidR="00FC0347" w:rsidRPr="00FC0347" w:rsidRDefault="00FC0347" w:rsidP="00FC0347">
      <w:pPr>
        <w:pStyle w:val="Text2"/>
        <w:rPr>
          <w:lang w:val="bg-BG"/>
        </w:rPr>
      </w:pPr>
    </w:p>
    <w:p w14:paraId="55277DC3" w14:textId="77777777" w:rsidR="00A6681F" w:rsidRPr="006876F8" w:rsidDel="005B442E" w:rsidRDefault="00A6681F" w:rsidP="006876F8">
      <w:pPr>
        <w:pStyle w:val="ListParagraph"/>
        <w:spacing w:after="0"/>
        <w:ind w:left="0"/>
        <w:rPr>
          <w:szCs w:val="24"/>
          <w:lang w:val="bg-BG"/>
        </w:rPr>
      </w:pPr>
      <w:r w:rsidRPr="006876F8">
        <w:rPr>
          <w:b/>
          <w:lang w:val="bg-BG"/>
        </w:rPr>
        <w:t>Чл. 35.</w:t>
      </w:r>
      <w:r w:rsidRPr="006876F8">
        <w:rPr>
          <w:szCs w:val="24"/>
          <w:lang w:val="bg-BG"/>
        </w:rPr>
        <w:t xml:space="preserve"> Бенефициентът включва информацията по чл. 34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6710789B" w14:textId="77777777" w:rsidR="007237AE" w:rsidRPr="006876F8" w:rsidRDefault="005B442E" w:rsidP="006876F8">
      <w:pPr>
        <w:pStyle w:val="NumPar2"/>
        <w:numPr>
          <w:ilvl w:val="0"/>
          <w:numId w:val="0"/>
        </w:numPr>
        <w:spacing w:after="0"/>
        <w:ind w:hanging="567"/>
        <w:rPr>
          <w:szCs w:val="24"/>
          <w:lang w:val="bg-BG"/>
        </w:rPr>
      </w:pPr>
      <w:r w:rsidRPr="006876F8">
        <w:rPr>
          <w:szCs w:val="24"/>
          <w:lang w:val="bg-BG"/>
        </w:rPr>
        <w:tab/>
      </w:r>
      <w:r w:rsidR="007237AE" w:rsidRPr="006876F8">
        <w:rPr>
          <w:szCs w:val="24"/>
          <w:lang w:val="bg-BG"/>
        </w:rPr>
        <w:t>Вс</w:t>
      </w:r>
      <w:r w:rsidRPr="006876F8">
        <w:rPr>
          <w:szCs w:val="24"/>
          <w:lang w:val="bg-BG"/>
        </w:rPr>
        <w:t>еки</w:t>
      </w:r>
      <w:r w:rsidR="007237AE" w:rsidRPr="006876F8">
        <w:rPr>
          <w:szCs w:val="24"/>
          <w:lang w:val="bg-BG"/>
        </w:rPr>
        <w:t xml:space="preserve"> </w:t>
      </w:r>
      <w:r w:rsidRPr="006876F8">
        <w:rPr>
          <w:szCs w:val="24"/>
          <w:lang w:val="bg-BG"/>
        </w:rPr>
        <w:t xml:space="preserve">документ </w:t>
      </w:r>
      <w:r w:rsidR="007237AE" w:rsidRPr="006876F8">
        <w:rPr>
          <w:szCs w:val="24"/>
          <w:lang w:val="bg-BG"/>
        </w:rPr>
        <w:t>на Бенефициента</w:t>
      </w:r>
      <w:r w:rsidRPr="006876F8">
        <w:rPr>
          <w:szCs w:val="24"/>
          <w:lang w:val="bg-BG"/>
        </w:rPr>
        <w:t xml:space="preserve"> в горните случаи</w:t>
      </w:r>
      <w:r w:rsidR="007237AE" w:rsidRPr="006876F8">
        <w:rPr>
          <w:szCs w:val="24"/>
          <w:lang w:val="bg-BG"/>
        </w:rPr>
        <w:t xml:space="preserve"> трябва да съдържа следното </w:t>
      </w:r>
      <w:r w:rsidR="001C17A3" w:rsidRPr="006876F8">
        <w:rPr>
          <w:szCs w:val="24"/>
          <w:lang w:val="bg-BG"/>
        </w:rPr>
        <w:t>из</w:t>
      </w:r>
      <w:r w:rsidR="007237AE" w:rsidRPr="006876F8">
        <w:rPr>
          <w:szCs w:val="24"/>
          <w:lang w:val="bg-BG"/>
        </w:rPr>
        <w:t xml:space="preserve">явление: </w:t>
      </w:r>
    </w:p>
    <w:p w14:paraId="7DEFB92F" w14:textId="1D2C1F85" w:rsidR="007237AE" w:rsidRPr="006876F8" w:rsidRDefault="00B03120" w:rsidP="006876F8">
      <w:pPr>
        <w:pStyle w:val="NumPar2"/>
        <w:numPr>
          <w:ilvl w:val="0"/>
          <w:numId w:val="0"/>
        </w:numPr>
        <w:tabs>
          <w:tab w:val="left" w:pos="142"/>
        </w:tabs>
        <w:spacing w:after="0"/>
        <w:rPr>
          <w:szCs w:val="24"/>
          <w:lang w:val="bg-BG"/>
        </w:rPr>
      </w:pPr>
      <w:r w:rsidRPr="006876F8">
        <w:rPr>
          <w:szCs w:val="24"/>
          <w:lang w:val="bg-BG"/>
        </w:rPr>
        <w:t>„</w:t>
      </w:r>
      <w:r w:rsidR="005F33F0" w:rsidRPr="005F33F0">
        <w:rPr>
          <w:i/>
          <w:iCs/>
          <w:szCs w:val="24"/>
          <w:lang w:val="bg-BG"/>
        </w:rPr>
        <w:t>Този документ е създаден с финансовата подкрепа на програма „Научни изследвания, иновации и дигитализация за интелигентна трансформация“ 2021-2027, съфинансирана от Европейския съюз чрез Европейския фонд за регионално развитие и на Програма „Цифрова Европа“. Цялата отговорност за съдържанието на документа се носи от Конкретния бенефициент на безвъзмездната финансова помощ по приоритет 1 „Устойчиво развитие на българската научно-изследователска и иновационна екосистема“, Приоритетно направление 4 „Синергия с програми „Хоризонт Европа“ и „Цифрова Европа“ на програма „Научни изследвания, иновации и дигитализация за интелигентна трансформация“ 2021-2027 - …… (посочва се наименованието на конкретния бенефициент) и при никакви обстоятелства не може да се приема, че този документ отразява официалното становище на Европейския съюз</w:t>
      </w:r>
      <w:r w:rsidR="007237AE" w:rsidRPr="006876F8">
        <w:rPr>
          <w:szCs w:val="24"/>
          <w:lang w:val="bg-BG"/>
        </w:rPr>
        <w:t>”</w:t>
      </w:r>
      <w:r w:rsidRPr="006876F8">
        <w:rPr>
          <w:szCs w:val="24"/>
          <w:lang w:val="bg-BG"/>
        </w:rPr>
        <w:t>.</w:t>
      </w:r>
    </w:p>
    <w:p w14:paraId="70A028F9" w14:textId="77777777" w:rsidR="009F7EE3" w:rsidRPr="006876F8" w:rsidRDefault="009F7EE3" w:rsidP="006876F8">
      <w:pPr>
        <w:pStyle w:val="ListParagraph"/>
        <w:spacing w:after="0"/>
        <w:ind w:left="0"/>
        <w:rPr>
          <w:lang w:val="bg-BG"/>
        </w:rPr>
      </w:pPr>
    </w:p>
    <w:p w14:paraId="4B50BDAF" w14:textId="29566C0B" w:rsidR="00A566C4" w:rsidRDefault="00A566C4" w:rsidP="006876F8">
      <w:pPr>
        <w:pStyle w:val="ListParagraph"/>
        <w:spacing w:after="0"/>
        <w:ind w:left="0"/>
        <w:rPr>
          <w:szCs w:val="24"/>
          <w:lang w:val="bg-BG"/>
        </w:rPr>
      </w:pPr>
      <w:r w:rsidRPr="006876F8">
        <w:rPr>
          <w:b/>
          <w:lang w:val="bg-BG"/>
        </w:rPr>
        <w:t>Чл. 36.</w:t>
      </w:r>
      <w:r w:rsidRPr="006876F8">
        <w:rPr>
          <w:szCs w:val="24"/>
          <w:lang w:val="bg-BG"/>
        </w:rPr>
        <w:t xml:space="preserve"> </w:t>
      </w:r>
      <w:r w:rsidR="00776885" w:rsidRPr="00776885">
        <w:rPr>
          <w:b/>
          <w:szCs w:val="24"/>
          <w:lang w:val="bg-BG"/>
        </w:rPr>
        <w:t>(1)</w:t>
      </w:r>
      <w:r w:rsidR="00776885">
        <w:rPr>
          <w:szCs w:val="24"/>
          <w:lang w:val="bg-BG"/>
        </w:rPr>
        <w:t xml:space="preserve"> </w:t>
      </w:r>
      <w:r w:rsidRPr="006876F8">
        <w:rPr>
          <w:szCs w:val="24"/>
          <w:lang w:val="bg-BG"/>
        </w:rPr>
        <w:t>По време на изпълнението на проекта Бенефициентът информира обществеността за получената подкрепа, като включва на своя уебсайт</w:t>
      </w:r>
      <w:r w:rsidR="00E37842" w:rsidRPr="006876F8">
        <w:rPr>
          <w:szCs w:val="24"/>
          <w:lang w:val="bg-BG"/>
        </w:rPr>
        <w:t>,</w:t>
      </w:r>
      <w:r w:rsidR="003910EA" w:rsidRPr="006876F8">
        <w:rPr>
          <w:szCs w:val="24"/>
          <w:lang w:val="bg-BG"/>
        </w:rPr>
        <w:t xml:space="preserve"> </w:t>
      </w:r>
      <w:r w:rsidRPr="006876F8">
        <w:rPr>
          <w:szCs w:val="24"/>
          <w:lang w:val="bg-BG"/>
        </w:rPr>
        <w:t>когато такъв съществува</w:t>
      </w:r>
      <w:r w:rsidR="00E37842" w:rsidRPr="006876F8">
        <w:rPr>
          <w:szCs w:val="24"/>
          <w:lang w:val="bg-BG"/>
        </w:rPr>
        <w:t>,</w:t>
      </w:r>
      <w:r w:rsidRPr="006876F8">
        <w:rPr>
          <w:rFonts w:eastAsia="Calibri"/>
          <w:szCs w:val="24"/>
          <w:lang w:val="bg-BG"/>
        </w:rPr>
        <w:t xml:space="preserve"> и на сайтове в социални медии</w:t>
      </w:r>
      <w:r w:rsidRPr="006876F8">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37592BD0" w14:textId="04BD042C" w:rsidR="00776885" w:rsidRPr="00776885" w:rsidRDefault="00776885" w:rsidP="00776885">
      <w:pPr>
        <w:spacing w:before="120" w:after="0"/>
        <w:rPr>
          <w:szCs w:val="24"/>
          <w:lang w:val="bg-BG"/>
        </w:rPr>
      </w:pPr>
      <w:r w:rsidRPr="00776885">
        <w:rPr>
          <w:b/>
          <w:szCs w:val="24"/>
          <w:lang w:val="bg-BG"/>
        </w:rPr>
        <w:t xml:space="preserve">(2) </w:t>
      </w:r>
      <w:r w:rsidRPr="00776885">
        <w:rPr>
          <w:szCs w:val="24"/>
          <w:lang w:val="bg-BG"/>
        </w:rPr>
        <w:t>По време на изпълнението на проекта</w:t>
      </w:r>
      <w:r w:rsidR="00D1666B">
        <w:rPr>
          <w:szCs w:val="24"/>
          <w:lang w:val="bg-BG"/>
        </w:rPr>
        <w:t>, както и в периода на проектна устойчивост,</w:t>
      </w:r>
      <w:r w:rsidRPr="00776885">
        <w:rPr>
          <w:szCs w:val="24"/>
          <w:lang w:val="bg-BG"/>
        </w:rPr>
        <w:t xml:space="preserve"> Бенефициентът се съгласява:</w:t>
      </w:r>
    </w:p>
    <w:p w14:paraId="72F2A9CB" w14:textId="05313538" w:rsidR="00776885" w:rsidRPr="00776885" w:rsidRDefault="00776885" w:rsidP="00776885">
      <w:pPr>
        <w:spacing w:before="120" w:after="0"/>
        <w:rPr>
          <w:szCs w:val="24"/>
          <w:lang w:val="bg-BG"/>
        </w:rPr>
      </w:pPr>
      <w:r w:rsidRPr="00776885">
        <w:rPr>
          <w:szCs w:val="24"/>
          <w:lang w:val="bg-BG"/>
        </w:rPr>
        <w:t>а) да участва безвъзмездно при покана от страна на Управляващия орган в комуникационни и публични дейности, свързани с популяр</w:t>
      </w:r>
      <w:r>
        <w:rPr>
          <w:szCs w:val="24"/>
          <w:lang w:val="bg-BG"/>
        </w:rPr>
        <w:t>изиране на програмата, като</w:t>
      </w:r>
      <w:r w:rsidRPr="00776885">
        <w:rPr>
          <w:szCs w:val="24"/>
          <w:lang w:val="bg-BG"/>
        </w:rPr>
        <w:t xml:space="preserve"> например: интервюта, студийни посещения, публикуване на кратки видеоматериали и снимки, участие в информационни събития и др.;</w:t>
      </w:r>
    </w:p>
    <w:p w14:paraId="6268CBC7" w14:textId="41926B44" w:rsidR="00776885" w:rsidRPr="00776885" w:rsidRDefault="00776885" w:rsidP="00776885">
      <w:pPr>
        <w:spacing w:before="120" w:after="0"/>
        <w:rPr>
          <w:szCs w:val="24"/>
          <w:lang w:val="bg-BG"/>
        </w:rPr>
      </w:pPr>
      <w:r w:rsidRPr="00776885">
        <w:rPr>
          <w:szCs w:val="24"/>
          <w:lang w:val="bg-BG"/>
        </w:rPr>
        <w:t>б) да предоставя при поискване материали за публикуван</w:t>
      </w:r>
      <w:r>
        <w:rPr>
          <w:szCs w:val="24"/>
          <w:lang w:val="bg-BG"/>
        </w:rPr>
        <w:t>е (текстове, снимки, видеа), свързани с</w:t>
      </w:r>
      <w:r w:rsidRPr="00776885">
        <w:rPr>
          <w:szCs w:val="24"/>
          <w:lang w:val="bg-BG"/>
        </w:rPr>
        <w:t xml:space="preserve"> изпълнението на проекта;</w:t>
      </w:r>
    </w:p>
    <w:p w14:paraId="5140A362" w14:textId="3EC7FFA7" w:rsidR="00776885" w:rsidRPr="00776885" w:rsidRDefault="00776885" w:rsidP="00776885">
      <w:pPr>
        <w:pStyle w:val="ListParagraph"/>
        <w:spacing w:before="120" w:after="0"/>
        <w:ind w:left="0"/>
        <w:contextualSpacing w:val="0"/>
        <w:rPr>
          <w:szCs w:val="24"/>
          <w:lang w:val="bg-BG"/>
        </w:rPr>
      </w:pPr>
      <w:r w:rsidRPr="00776885">
        <w:rPr>
          <w:szCs w:val="24"/>
          <w:lang w:val="bg-BG"/>
        </w:rPr>
        <w:t xml:space="preserve">в) да уведомява Управляващия орган за организирани от </w:t>
      </w:r>
      <w:r>
        <w:rPr>
          <w:szCs w:val="24"/>
          <w:lang w:val="bg-BG"/>
        </w:rPr>
        <w:t xml:space="preserve">страна на </w:t>
      </w:r>
      <w:r w:rsidRPr="00776885">
        <w:rPr>
          <w:szCs w:val="24"/>
          <w:lang w:val="bg-BG"/>
        </w:rPr>
        <w:t>Бенефициента публични събития, свързани с изпълнението на проекта.</w:t>
      </w:r>
    </w:p>
    <w:p w14:paraId="4B713CA1" w14:textId="77777777" w:rsidR="005F33F0" w:rsidRPr="005F33F0" w:rsidRDefault="005F33F0" w:rsidP="00F1658A">
      <w:pPr>
        <w:spacing w:before="120" w:after="0"/>
        <w:rPr>
          <w:szCs w:val="24"/>
          <w:lang w:val="bg-BG"/>
        </w:rPr>
      </w:pPr>
      <w:r w:rsidRPr="00F1658A">
        <w:rPr>
          <w:i/>
          <w:szCs w:val="24"/>
          <w:lang w:val="bg-BG"/>
        </w:rPr>
        <w:lastRenderedPageBreak/>
        <w:t xml:space="preserve">Бенефициентът следва да прилага подходящи мерки за публичност и информираност съгласно правилата на членове </w:t>
      </w:r>
      <w:r w:rsidRPr="005F33F0">
        <w:rPr>
          <w:szCs w:val="24"/>
          <w:lang w:val="bg-BG"/>
        </w:rPr>
        <w:t xml:space="preserve">46, </w:t>
      </w:r>
      <w:r w:rsidRPr="00F1658A">
        <w:rPr>
          <w:i/>
          <w:szCs w:val="24"/>
          <w:lang w:val="bg-BG"/>
        </w:rPr>
        <w:t>47, 49 и 50 и Приложение IX „Комуникация и видимост —“</w:t>
      </w:r>
      <w:r w:rsidRPr="00D05BD3">
        <w:rPr>
          <w:i/>
          <w:szCs w:val="24"/>
          <w:lang w:val="bg-BG"/>
        </w:rPr>
        <w:t xml:space="preserve"> </w:t>
      </w:r>
      <w:r w:rsidRPr="00F1658A">
        <w:rPr>
          <w:i/>
          <w:szCs w:val="24"/>
          <w:lang w:val="bg-BG"/>
        </w:rPr>
        <w:t>на Регламент (ЕС) 2021/1060</w:t>
      </w:r>
      <w:r w:rsidRPr="00D05BD3">
        <w:rPr>
          <w:i/>
          <w:szCs w:val="24"/>
          <w:lang w:val="bg-BG"/>
        </w:rPr>
        <w:t>.</w:t>
      </w:r>
      <w:r w:rsidRPr="005F33F0">
        <w:rPr>
          <w:szCs w:val="24"/>
          <w:lang w:val="bg-BG"/>
        </w:rPr>
        <w:t xml:space="preserve"> </w:t>
      </w:r>
    </w:p>
    <w:p w14:paraId="522FC713" w14:textId="77777777" w:rsidR="005F33F0" w:rsidRPr="005F33F0" w:rsidRDefault="005F33F0" w:rsidP="00F1658A">
      <w:pPr>
        <w:spacing w:before="120" w:after="0"/>
        <w:rPr>
          <w:szCs w:val="24"/>
          <w:lang w:val="bg-BG"/>
        </w:rPr>
      </w:pPr>
      <w:r w:rsidRPr="00F1658A">
        <w:rPr>
          <w:i/>
          <w:szCs w:val="24"/>
          <w:lang w:val="bg-BG"/>
        </w:rPr>
        <w:t>Конкретният</w:t>
      </w:r>
      <w:r w:rsidRPr="005F33F0">
        <w:rPr>
          <w:szCs w:val="24"/>
          <w:lang w:val="bg-BG"/>
        </w:rPr>
        <w:t xml:space="preserve"> бенефициент-координатор и партньорите са длъжни при изпълнение на дейностите по проекта, с оглед спазване на мерките за видимост, прозрачност и комуникация, да прилагат Наръчник за визуализация на подкрепата от ЕС 2021-2027: Брандбук за бенефициенти – </w:t>
      </w:r>
      <w:r w:rsidRPr="005F33F0">
        <w:rPr>
          <w:b/>
          <w:szCs w:val="24"/>
          <w:lang w:val="bg-BG"/>
        </w:rPr>
        <w:t>Приложение 20</w:t>
      </w:r>
      <w:r w:rsidRPr="005F33F0">
        <w:rPr>
          <w:szCs w:val="24"/>
          <w:lang w:val="bg-BG"/>
        </w:rPr>
        <w:t>.</w:t>
      </w:r>
    </w:p>
    <w:p w14:paraId="6BF24A37" w14:textId="77777777" w:rsidR="005F33F0" w:rsidRDefault="005F33F0" w:rsidP="00F1658A">
      <w:pPr>
        <w:spacing w:before="120" w:after="0"/>
        <w:rPr>
          <w:szCs w:val="24"/>
          <w:lang w:val="bg-BG"/>
        </w:rPr>
      </w:pPr>
      <w:r w:rsidRPr="00F1658A">
        <w:rPr>
          <w:b/>
          <w:szCs w:val="24"/>
          <w:lang w:val="bg-BG"/>
        </w:rPr>
        <w:t>(3)</w:t>
      </w:r>
      <w:r>
        <w:rPr>
          <w:szCs w:val="24"/>
          <w:lang w:val="bg-BG"/>
        </w:rPr>
        <w:t xml:space="preserve"> </w:t>
      </w:r>
      <w:r w:rsidRPr="005F33F0">
        <w:rPr>
          <w:szCs w:val="24"/>
          <w:lang w:val="bg-BG"/>
        </w:rPr>
        <w:t xml:space="preserve">Конкретният бенефициент-координатор и партньорите са длъжни да упоменат финансовия принос на Европейския фонд за регионално развитие чрез програма „Научни изследвания, иновации и дигитализация за интелигентна трансформация“ 2021-2027 г. в информацията, изготвяна и предоставяна във връзка с изпълнението на проекта, в отчета за изпълнение проекта, както и във всички други документи, отнасящи се до изпълнението му. Във всички обяви и публикации, свързани с изпълнението на проекта, конкретният бенефициент и партньорите са длъжни да оповестяват, че проектът е получил финансиране от ЕФРР чрез ПНИИДИТ. </w:t>
      </w:r>
    </w:p>
    <w:p w14:paraId="4DF472A9" w14:textId="77777777" w:rsidR="005F33F0" w:rsidRDefault="005F33F0" w:rsidP="00F1658A">
      <w:pPr>
        <w:spacing w:before="120" w:after="0"/>
        <w:rPr>
          <w:szCs w:val="24"/>
          <w:lang w:val="bg-BG"/>
        </w:rPr>
      </w:pPr>
      <w:r w:rsidRPr="00FC0347">
        <w:rPr>
          <w:b/>
          <w:szCs w:val="24"/>
          <w:lang w:val="bg-BG"/>
        </w:rPr>
        <w:t>(4)</w:t>
      </w:r>
      <w:r w:rsidRPr="005F33F0">
        <w:rPr>
          <w:szCs w:val="24"/>
          <w:lang w:val="bg-BG"/>
        </w:rPr>
        <w:t xml:space="preserve"> Неспазването на правилата за видимост, прозрачност и комуникация може да доведе до непризнаване на част или на цялата стойност на извършените по проекта разходи.</w:t>
      </w:r>
    </w:p>
    <w:p w14:paraId="4C1527FE" w14:textId="4F043301" w:rsidR="005F33F0" w:rsidRPr="005F33F0" w:rsidRDefault="005F33F0" w:rsidP="00F1658A">
      <w:pPr>
        <w:spacing w:before="120" w:after="0"/>
        <w:rPr>
          <w:szCs w:val="24"/>
          <w:lang w:val="bg-BG"/>
        </w:rPr>
      </w:pPr>
      <w:r w:rsidRPr="00FC0347">
        <w:rPr>
          <w:b/>
          <w:szCs w:val="24"/>
          <w:lang w:val="bg-BG"/>
        </w:rPr>
        <w:t>(5)</w:t>
      </w:r>
      <w:r>
        <w:rPr>
          <w:szCs w:val="24"/>
          <w:lang w:val="bg-BG"/>
        </w:rPr>
        <w:t xml:space="preserve"> </w:t>
      </w:r>
      <w:r w:rsidRPr="005F33F0">
        <w:rPr>
          <w:szCs w:val="24"/>
          <w:lang w:val="bg-BG"/>
        </w:rPr>
        <w:t>Съгласно изискванията на Регламент 2021/1060, чл. 50, параграф 1, буква „д“ за операциите от стратегическо значение конкретните бенефициенти са длъжни да организират според случая комуникационна проява или дейност и привличат своевременно за участие Комисията и отговорния управляващ орган.</w:t>
      </w:r>
      <w:r>
        <w:rPr>
          <w:szCs w:val="24"/>
          <w:lang w:val="bg-BG"/>
        </w:rPr>
        <w:t xml:space="preserve"> </w:t>
      </w:r>
      <w:r w:rsidRPr="005F33F0">
        <w:rPr>
          <w:szCs w:val="24"/>
          <w:lang w:val="bg-BG"/>
        </w:rPr>
        <w:t>Настоящата процедура за предоставяне на безвъзмездна финансова помощ е от стратегическо значение за ПНИИДИТ и се прилагат специални мерки за мониторинг и комуникация. В тази връзка, Кандидатът/партньорът/ите предвижда/т:</w:t>
      </w:r>
    </w:p>
    <w:p w14:paraId="62AC1F9A" w14:textId="5A0B112F" w:rsidR="005F33F0" w:rsidRDefault="005F33F0" w:rsidP="005F33F0">
      <w:pPr>
        <w:pStyle w:val="ListParagraph"/>
        <w:rPr>
          <w:szCs w:val="24"/>
          <w:lang w:val="bg-BG"/>
        </w:rPr>
      </w:pPr>
      <w:r w:rsidRPr="005F33F0">
        <w:rPr>
          <w:szCs w:val="24"/>
          <w:lang w:val="bg-BG"/>
        </w:rPr>
        <w:t>- да извършва/т ежегоден мониторинг на резултатите, вследствие получените услуги от ЕЦИХ на предприятия и публични организации.</w:t>
      </w:r>
    </w:p>
    <w:p w14:paraId="759F149C" w14:textId="3468368B" w:rsidR="0021161A" w:rsidRPr="005F33F0" w:rsidRDefault="0021161A" w:rsidP="005F33F0">
      <w:pPr>
        <w:pStyle w:val="ListParagraph"/>
        <w:rPr>
          <w:szCs w:val="24"/>
          <w:lang w:val="bg-BG"/>
        </w:rPr>
      </w:pPr>
      <w:r>
        <w:rPr>
          <w:szCs w:val="24"/>
          <w:lang w:val="bg-BG"/>
        </w:rPr>
        <w:t>- да</w:t>
      </w:r>
      <w:r w:rsidRPr="0021161A">
        <w:rPr>
          <w:szCs w:val="24"/>
          <w:lang w:val="bg-BG"/>
        </w:rPr>
        <w:t xml:space="preserve"> предвиди </w:t>
      </w:r>
      <w:r>
        <w:rPr>
          <w:szCs w:val="24"/>
          <w:lang w:val="bg-BG"/>
        </w:rPr>
        <w:t>документ преди и след услугата</w:t>
      </w:r>
      <w:r w:rsidRPr="0021161A">
        <w:rPr>
          <w:szCs w:val="24"/>
          <w:lang w:val="bg-BG"/>
        </w:rPr>
        <w:t xml:space="preserve"> </w:t>
      </w:r>
      <w:r>
        <w:rPr>
          <w:szCs w:val="24"/>
          <w:lang w:val="bg-BG"/>
        </w:rPr>
        <w:t>(</w:t>
      </w:r>
      <w:r w:rsidRPr="0021161A">
        <w:rPr>
          <w:szCs w:val="24"/>
          <w:lang w:val="bg-BG"/>
        </w:rPr>
        <w:t>когато естеството на услугата го позволява</w:t>
      </w:r>
      <w:r>
        <w:rPr>
          <w:szCs w:val="24"/>
          <w:lang w:val="bg-BG"/>
        </w:rPr>
        <w:t xml:space="preserve">) за измерване на </w:t>
      </w:r>
      <w:r w:rsidRPr="0021161A">
        <w:rPr>
          <w:szCs w:val="24"/>
          <w:lang w:val="bg-BG"/>
        </w:rPr>
        <w:t xml:space="preserve">Digital Maturity Assessment </w:t>
      </w:r>
      <w:r>
        <w:rPr>
          <w:szCs w:val="24"/>
          <w:lang w:val="bg-BG"/>
        </w:rPr>
        <w:t xml:space="preserve">и/ или да предвиди </w:t>
      </w:r>
      <w:r w:rsidRPr="0021161A">
        <w:rPr>
          <w:szCs w:val="24"/>
          <w:lang w:val="bg-BG"/>
        </w:rPr>
        <w:t>използването на инструменти за оценка на цифровата зрялост и KPI отчитане</w:t>
      </w:r>
      <w:r>
        <w:rPr>
          <w:szCs w:val="24"/>
          <w:lang w:val="bg-BG"/>
        </w:rPr>
        <w:t>.</w:t>
      </w:r>
    </w:p>
    <w:p w14:paraId="0045391B" w14:textId="77777777" w:rsidR="005F33F0" w:rsidRPr="005F33F0" w:rsidRDefault="005F33F0" w:rsidP="005F33F0">
      <w:pPr>
        <w:pStyle w:val="ListParagraph"/>
        <w:rPr>
          <w:szCs w:val="24"/>
          <w:lang w:val="bg-BG"/>
        </w:rPr>
      </w:pPr>
      <w:r w:rsidRPr="005F33F0">
        <w:rPr>
          <w:szCs w:val="24"/>
          <w:lang w:val="bg-BG"/>
        </w:rPr>
        <w:t>- да организира/т, според случая поне една комуникационна проява или дейност като привлича своевременно за участие представители на Европейската комисия и Управляващият орган на ПНИИДИТ</w:t>
      </w:r>
      <w:r w:rsidRPr="005F33F0">
        <w:rPr>
          <w:szCs w:val="24"/>
          <w:vertAlign w:val="superscript"/>
          <w:lang w:val="bg-BG"/>
        </w:rPr>
        <w:footnoteReference w:id="2"/>
      </w:r>
      <w:r w:rsidRPr="005F33F0">
        <w:rPr>
          <w:szCs w:val="24"/>
          <w:lang w:val="bg-BG"/>
        </w:rPr>
        <w:t>.</w:t>
      </w:r>
    </w:p>
    <w:p w14:paraId="7389CBB2" w14:textId="4345399E" w:rsidR="00A566C4" w:rsidRPr="006876F8" w:rsidRDefault="005F33F0" w:rsidP="00F1658A">
      <w:pPr>
        <w:rPr>
          <w:szCs w:val="24"/>
          <w:lang w:val="bg-BG"/>
        </w:rPr>
      </w:pPr>
      <w:r w:rsidRPr="00FC0347">
        <w:rPr>
          <w:b/>
          <w:szCs w:val="24"/>
          <w:lang w:val="bg-BG"/>
        </w:rPr>
        <w:t>(6)</w:t>
      </w:r>
      <w:r>
        <w:rPr>
          <w:szCs w:val="24"/>
          <w:lang w:val="bg-BG"/>
        </w:rPr>
        <w:t xml:space="preserve"> к</w:t>
      </w:r>
      <w:r w:rsidRPr="005F33F0">
        <w:rPr>
          <w:szCs w:val="24"/>
          <w:lang w:val="bg-BG"/>
        </w:rPr>
        <w:t xml:space="preserve">омуникационна проява или дейност, на която са поканени представители на Европейската комисия и УО на ПНИИДИТ също подлежи на отчитане при подаване на междинни/окончателни отчети. Съгласно разпоредбата на чл. 50, параграф1, буква „в“, „i“, конкретните бенефициенти поставят устойчиви табели или табла, ясно видими за обществеността, на които се откроява емблемата на Съюза в съответствие с техническите характеристики, посочени в приложение 20, веднага щом започне физическото изпълнение на операциите, включващи физически инвестиции, или </w:t>
      </w:r>
      <w:r w:rsidRPr="005F33F0">
        <w:rPr>
          <w:szCs w:val="24"/>
          <w:lang w:val="bg-BG"/>
        </w:rPr>
        <w:lastRenderedPageBreak/>
        <w:t>инсталирането на закупеното оборудване, когато операциите, получаващи подкрепа от ЕФРР и Кохезионния фонд, с общ размер на разходите над 500 000 евро.</w:t>
      </w:r>
    </w:p>
    <w:p w14:paraId="085865CD" w14:textId="14BA42D8" w:rsidR="00A566C4" w:rsidRPr="006876F8" w:rsidRDefault="00A566C4" w:rsidP="006876F8">
      <w:pPr>
        <w:pStyle w:val="ListParagraph"/>
        <w:spacing w:after="0"/>
        <w:ind w:left="0"/>
        <w:rPr>
          <w:szCs w:val="24"/>
          <w:lang w:val="bg-BG"/>
        </w:rPr>
      </w:pPr>
      <w:r w:rsidRPr="006876F8">
        <w:rPr>
          <w:b/>
          <w:lang w:val="bg-BG"/>
        </w:rPr>
        <w:t>Чл. 37.</w:t>
      </w:r>
      <w:r w:rsidRPr="006876F8">
        <w:rPr>
          <w:szCs w:val="24"/>
          <w:lang w:val="bg-BG"/>
        </w:rPr>
        <w:t xml:space="preserve"> Бенефициентът се съгласява Управляващият орган, </w:t>
      </w:r>
      <w:r w:rsidRPr="006876F8">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6876F8">
        <w:rPr>
          <w:snapToGrid w:val="0"/>
          <w:szCs w:val="24"/>
          <w:lang w:val="bg-BG" w:eastAsia="en-US"/>
        </w:rPr>
        <w:t>и външните одитори</w:t>
      </w:r>
      <w:r w:rsidRPr="006876F8">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0C7AC484" w14:textId="77777777" w:rsidR="005F33F0" w:rsidRPr="006876F8" w:rsidRDefault="005F33F0" w:rsidP="006876F8">
      <w:pPr>
        <w:pStyle w:val="ListParagraph"/>
        <w:spacing w:after="0"/>
        <w:ind w:left="0"/>
        <w:rPr>
          <w:szCs w:val="24"/>
          <w:lang w:val="bg-BG"/>
        </w:rPr>
      </w:pPr>
    </w:p>
    <w:p w14:paraId="174462C7" w14:textId="77777777" w:rsidR="00FD0F40" w:rsidRPr="006876F8" w:rsidRDefault="000420D3" w:rsidP="006876F8">
      <w:pPr>
        <w:pStyle w:val="ListParagraph"/>
        <w:numPr>
          <w:ilvl w:val="0"/>
          <w:numId w:val="42"/>
        </w:numPr>
        <w:spacing w:after="0"/>
        <w:ind w:left="567" w:hanging="153"/>
        <w:outlineLvl w:val="0"/>
        <w:rPr>
          <w:b/>
          <w:lang w:val="bg-BG"/>
        </w:rPr>
      </w:pPr>
      <w:bookmarkStart w:id="39" w:name="_Toc173497341"/>
      <w:bookmarkStart w:id="40" w:name="_Toc173502791"/>
      <w:bookmarkStart w:id="41" w:name="_Toc252453139"/>
      <w:bookmarkStart w:id="42" w:name="_Toc167111780"/>
      <w:bookmarkStart w:id="43" w:name="_Toc238807382"/>
      <w:r w:rsidRPr="006876F8">
        <w:rPr>
          <w:b/>
          <w:lang w:val="bg-BG"/>
        </w:rPr>
        <w:t>Право на собственост/ползване на резултатите и закупеното оборудване</w:t>
      </w:r>
      <w:bookmarkEnd w:id="39"/>
      <w:bookmarkEnd w:id="40"/>
      <w:bookmarkEnd w:id="41"/>
      <w:bookmarkEnd w:id="42"/>
      <w:bookmarkEnd w:id="43"/>
    </w:p>
    <w:p w14:paraId="358E3A4B" w14:textId="77777777" w:rsidR="00BD02D0" w:rsidRPr="006876F8" w:rsidRDefault="00BD02D0" w:rsidP="006876F8">
      <w:pPr>
        <w:pStyle w:val="ListParagraph"/>
        <w:spacing w:after="0"/>
        <w:ind w:left="0"/>
        <w:rPr>
          <w:lang w:val="bg-BG"/>
        </w:rPr>
      </w:pPr>
      <w:bookmarkStart w:id="44" w:name="_Ref41305831"/>
      <w:bookmarkStart w:id="45" w:name="_Toc252453140"/>
    </w:p>
    <w:p w14:paraId="22F4C340" w14:textId="7815FB5C" w:rsidR="005F33F0" w:rsidRPr="006876F8" w:rsidRDefault="00664940" w:rsidP="006876F8">
      <w:pPr>
        <w:pStyle w:val="ListParagraph"/>
        <w:spacing w:after="0"/>
        <w:ind w:left="0"/>
        <w:rPr>
          <w:szCs w:val="24"/>
          <w:lang w:val="bg-BG"/>
        </w:rPr>
      </w:pPr>
      <w:r w:rsidRPr="006876F8">
        <w:rPr>
          <w:b/>
          <w:lang w:val="bg-BG"/>
        </w:rPr>
        <w:t>Чл. 38.</w:t>
      </w:r>
      <w:r w:rsidRPr="006876F8">
        <w:rPr>
          <w:lang w:val="bg-BG"/>
        </w:rPr>
        <w:t xml:space="preserve"> </w:t>
      </w:r>
      <w:bookmarkEnd w:id="44"/>
      <w:bookmarkEnd w:id="45"/>
      <w:r w:rsidR="005F33F0" w:rsidRPr="005F33F0">
        <w:rPr>
          <w:szCs w:val="24"/>
          <w:lang w:val="bg-BG"/>
        </w:rPr>
        <w:t xml:space="preserve">По отношение на 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се прилагат разпоредбите на договора № </w:t>
      </w:r>
      <w:r w:rsidR="00856DA3">
        <w:rPr>
          <w:szCs w:val="24"/>
          <w:lang w:val="bg-BG"/>
        </w:rPr>
        <w:t>…</w:t>
      </w:r>
      <w:r w:rsidR="00856DA3" w:rsidRPr="00D43623">
        <w:rPr>
          <w:szCs w:val="24"/>
          <w:lang w:val="bg-BG"/>
        </w:rPr>
        <w:t xml:space="preserve"> </w:t>
      </w:r>
      <w:r w:rsidR="005F33F0" w:rsidRPr="005F33F0">
        <w:rPr>
          <w:szCs w:val="24"/>
          <w:lang w:val="bg-BG"/>
        </w:rPr>
        <w:t>(идентификатор на договора), сключен между Бенефициента и ЕК по Програма „Цифрова Европа“.</w:t>
      </w:r>
    </w:p>
    <w:p w14:paraId="5A395CD8" w14:textId="77777777" w:rsidR="00BD02D0" w:rsidRPr="006876F8" w:rsidRDefault="00BD02D0" w:rsidP="006876F8">
      <w:pPr>
        <w:pStyle w:val="ListParagraph"/>
        <w:spacing w:after="0"/>
        <w:ind w:left="0"/>
        <w:rPr>
          <w:lang w:val="bg-BG"/>
        </w:rPr>
      </w:pPr>
      <w:bookmarkStart w:id="46" w:name="_Toc252453141"/>
    </w:p>
    <w:p w14:paraId="65ABAA3A" w14:textId="367A99E8" w:rsidR="00664940" w:rsidRPr="006876F8" w:rsidRDefault="00664940" w:rsidP="006876F8">
      <w:pPr>
        <w:pStyle w:val="ListParagraph"/>
        <w:spacing w:after="0"/>
        <w:ind w:left="0"/>
        <w:rPr>
          <w:szCs w:val="24"/>
          <w:lang w:val="bg-BG"/>
        </w:rPr>
      </w:pPr>
      <w:r w:rsidRPr="006876F8">
        <w:rPr>
          <w:b/>
          <w:lang w:val="bg-BG"/>
        </w:rPr>
        <w:t>Чл. 39.</w:t>
      </w:r>
      <w:r w:rsidRPr="006876F8">
        <w:rPr>
          <w:lang w:val="bg-BG"/>
        </w:rPr>
        <w:t xml:space="preserve"> </w:t>
      </w:r>
      <w:r w:rsidRPr="006876F8">
        <w:rPr>
          <w:szCs w:val="24"/>
          <w:lang w:val="bg-BG"/>
        </w:rPr>
        <w:t>Правото на собственост</w:t>
      </w:r>
      <w:r w:rsidR="008D7B1D" w:rsidRPr="006876F8">
        <w:rPr>
          <w:szCs w:val="24"/>
          <w:lang w:val="bg-BG"/>
        </w:rPr>
        <w:t>,</w:t>
      </w:r>
      <w:r w:rsidRPr="006876F8">
        <w:rPr>
          <w:szCs w:val="24"/>
          <w:lang w:val="bg-BG"/>
        </w:rPr>
        <w:t xml:space="preserve"> съгласно предвиденото в раздел </w:t>
      </w:r>
      <w:r w:rsidRPr="006876F8">
        <w:rPr>
          <w:szCs w:val="24"/>
          <w:lang w:val="en-US"/>
        </w:rPr>
        <w:t>VII</w:t>
      </w:r>
      <w:r w:rsidR="008D7B1D" w:rsidRPr="006876F8">
        <w:rPr>
          <w:szCs w:val="24"/>
          <w:lang w:val="bg-BG"/>
        </w:rPr>
        <w:t>,</w:t>
      </w:r>
      <w:r w:rsidR="00F466EB" w:rsidRPr="006876F8">
        <w:rPr>
          <w:szCs w:val="24"/>
          <w:lang w:val="bg-BG"/>
        </w:rPr>
        <w:t xml:space="preserve"> </w:t>
      </w:r>
      <w:r w:rsidR="00362CE8" w:rsidRPr="006876F8">
        <w:rPr>
          <w:szCs w:val="24"/>
          <w:lang w:val="bg-BG"/>
        </w:rPr>
        <w:t>не</w:t>
      </w:r>
      <w:r w:rsidR="00F466EB" w:rsidRPr="006876F8">
        <w:rPr>
          <w:szCs w:val="24"/>
          <w:lang w:val="bg-BG"/>
        </w:rPr>
        <w:t xml:space="preserve"> </w:t>
      </w:r>
      <w:r w:rsidRPr="006876F8">
        <w:rPr>
          <w:szCs w:val="24"/>
          <w:lang w:val="bg-BG"/>
        </w:rPr>
        <w:t xml:space="preserve">ограничава правото на </w:t>
      </w:r>
      <w:r w:rsidRPr="006876F8">
        <w:rPr>
          <w:color w:val="000000"/>
          <w:szCs w:val="24"/>
          <w:lang w:val="bg-BG"/>
        </w:rPr>
        <w:t xml:space="preserve">Управляващия орган, </w:t>
      </w:r>
      <w:r w:rsidRPr="006876F8">
        <w:rPr>
          <w:szCs w:val="24"/>
          <w:lang w:val="bg-BG"/>
        </w:rPr>
        <w:t xml:space="preserve">упълномощените от него лица, Счетоводния орган, </w:t>
      </w:r>
      <w:r w:rsidRPr="006876F8">
        <w:rPr>
          <w:color w:val="000000"/>
          <w:szCs w:val="24"/>
          <w:lang w:val="bg-BG"/>
        </w:rPr>
        <w:t xml:space="preserve">националните одитиращи и/или контролиращи органи, Европейската комисия, Европейската служба за борба с измамите, Европейската сметна палата </w:t>
      </w:r>
      <w:r w:rsidRPr="006876F8">
        <w:rPr>
          <w:snapToGrid w:val="0"/>
          <w:szCs w:val="24"/>
          <w:lang w:val="bg-BG" w:eastAsia="en-US"/>
        </w:rPr>
        <w:t>и външни одитори</w:t>
      </w:r>
      <w:r w:rsidRPr="006876F8">
        <w:rPr>
          <w:szCs w:val="24"/>
          <w:lang w:val="bg-BG"/>
        </w:rPr>
        <w:t xml:space="preserve">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6"/>
    </w:p>
    <w:p w14:paraId="05AE5228" w14:textId="77777777" w:rsidR="00BF49BE" w:rsidRPr="006876F8" w:rsidRDefault="00BF49BE" w:rsidP="006876F8">
      <w:pPr>
        <w:pStyle w:val="ListParagraph"/>
        <w:spacing w:after="0"/>
        <w:ind w:left="0"/>
        <w:rPr>
          <w:szCs w:val="24"/>
          <w:lang w:val="bg-BG"/>
        </w:rPr>
      </w:pPr>
    </w:p>
    <w:p w14:paraId="0B928F44" w14:textId="77777777" w:rsidR="0004158A" w:rsidRPr="006876F8" w:rsidRDefault="0004158A" w:rsidP="006876F8">
      <w:pPr>
        <w:pStyle w:val="ListParagraph"/>
        <w:numPr>
          <w:ilvl w:val="0"/>
          <w:numId w:val="42"/>
        </w:numPr>
        <w:spacing w:after="0"/>
        <w:ind w:left="567" w:hanging="63"/>
        <w:outlineLvl w:val="0"/>
        <w:rPr>
          <w:b/>
          <w:lang w:val="bg-BG"/>
        </w:rPr>
      </w:pPr>
      <w:bookmarkStart w:id="47" w:name="_Toc167111781"/>
      <w:bookmarkStart w:id="48" w:name="_Toc41300144"/>
      <w:bookmarkStart w:id="49" w:name="_Toc41303351"/>
      <w:bookmarkStart w:id="50" w:name="_Toc173497342"/>
      <w:bookmarkStart w:id="51" w:name="_Toc173502792"/>
      <w:bookmarkStart w:id="52" w:name="_Toc252453143"/>
      <w:bookmarkStart w:id="53" w:name="_Toc238807383"/>
      <w:r w:rsidRPr="006876F8">
        <w:rPr>
          <w:b/>
          <w:lang w:val="bg-BG"/>
        </w:rPr>
        <w:t xml:space="preserve">Изменение на </w:t>
      </w:r>
      <w:r w:rsidR="008F2F4D" w:rsidRPr="006876F8">
        <w:rPr>
          <w:b/>
          <w:lang w:val="bg-BG"/>
        </w:rPr>
        <w:t>Административния договор</w:t>
      </w:r>
      <w:bookmarkEnd w:id="47"/>
      <w:bookmarkEnd w:id="53"/>
    </w:p>
    <w:p w14:paraId="108EE92A" w14:textId="77777777" w:rsidR="00BD02D0" w:rsidRPr="006876F8" w:rsidRDefault="00BD02D0" w:rsidP="006876F8">
      <w:pPr>
        <w:pStyle w:val="ListParagraph"/>
        <w:spacing w:after="0"/>
        <w:ind w:left="0"/>
        <w:rPr>
          <w:lang w:val="bg-BG"/>
        </w:rPr>
      </w:pPr>
    </w:p>
    <w:p w14:paraId="5593B258" w14:textId="77777777" w:rsidR="00F65C66" w:rsidRPr="006876F8" w:rsidRDefault="00B22898" w:rsidP="006876F8">
      <w:pPr>
        <w:pStyle w:val="ListParagraph"/>
        <w:spacing w:after="0"/>
        <w:ind w:left="0"/>
        <w:rPr>
          <w:szCs w:val="24"/>
          <w:lang w:val="bg-BG"/>
        </w:rPr>
      </w:pPr>
      <w:r w:rsidRPr="006876F8">
        <w:rPr>
          <w:b/>
          <w:lang w:val="bg-BG"/>
        </w:rPr>
        <w:t xml:space="preserve">Чл. 40. </w:t>
      </w:r>
      <w:r w:rsidR="00953EF8" w:rsidRPr="006876F8">
        <w:rPr>
          <w:b/>
          <w:lang w:val="bg-BG"/>
        </w:rPr>
        <w:t>(1)</w:t>
      </w:r>
      <w:r w:rsidR="00953EF8" w:rsidRPr="006876F8">
        <w:rPr>
          <w:lang w:val="bg-BG"/>
        </w:rPr>
        <w:t xml:space="preserve"> </w:t>
      </w:r>
      <w:r w:rsidRPr="006876F8">
        <w:rPr>
          <w:szCs w:val="24"/>
          <w:lang w:val="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w:t>
      </w:r>
    </w:p>
    <w:p w14:paraId="1E2DBBC1" w14:textId="77777777" w:rsidR="00BD02D0" w:rsidRPr="006876F8" w:rsidRDefault="00BD02D0" w:rsidP="006876F8">
      <w:pPr>
        <w:pStyle w:val="ListParagraph"/>
        <w:spacing w:after="0"/>
        <w:ind w:left="0"/>
        <w:rPr>
          <w:szCs w:val="24"/>
          <w:lang w:val="bg-BG" w:eastAsia="bg-BG"/>
        </w:rPr>
      </w:pPr>
    </w:p>
    <w:p w14:paraId="5B889029" w14:textId="5846B62A" w:rsidR="00F65C66" w:rsidRPr="006876F8" w:rsidRDefault="00953EF8" w:rsidP="006876F8">
      <w:pPr>
        <w:pStyle w:val="ListParagraph"/>
        <w:spacing w:after="0"/>
        <w:ind w:left="0"/>
        <w:rPr>
          <w:szCs w:val="24"/>
          <w:lang w:val="bg-BG" w:eastAsia="bg-BG"/>
        </w:rPr>
      </w:pPr>
      <w:r w:rsidRPr="006876F8">
        <w:rPr>
          <w:b/>
          <w:szCs w:val="24"/>
          <w:lang w:val="bg-BG" w:eastAsia="bg-BG"/>
        </w:rPr>
        <w:t>(2)</w:t>
      </w:r>
      <w:r w:rsidRPr="006876F8">
        <w:rPr>
          <w:szCs w:val="24"/>
          <w:lang w:val="bg-BG" w:eastAsia="bg-BG"/>
        </w:rPr>
        <w:t xml:space="preserve"> </w:t>
      </w:r>
      <w:r w:rsidR="00B22898" w:rsidRPr="006876F8">
        <w:rPr>
          <w:szCs w:val="24"/>
          <w:lang w:val="bg-BG" w:eastAsia="bg-BG"/>
        </w:rPr>
        <w:t xml:space="preserve">Административният договор, включително одобреният с него проект, може да бъде изменян и/или допълван по инициатива на </w:t>
      </w:r>
      <w:r w:rsidR="00B33F03" w:rsidRPr="006876F8">
        <w:rPr>
          <w:szCs w:val="24"/>
          <w:lang w:val="bg-BG" w:eastAsia="bg-BG"/>
        </w:rPr>
        <w:t>У</w:t>
      </w:r>
      <w:r w:rsidR="00B22898" w:rsidRPr="006876F8">
        <w:rPr>
          <w:szCs w:val="24"/>
          <w:lang w:val="bg-BG" w:eastAsia="bg-BG"/>
        </w:rPr>
        <w:t xml:space="preserve">правляващия орган или по искане на </w:t>
      </w:r>
      <w:r w:rsidR="00B33F03" w:rsidRPr="006876F8">
        <w:rPr>
          <w:szCs w:val="24"/>
          <w:lang w:val="bg-BG" w:eastAsia="bg-BG"/>
        </w:rPr>
        <w:t>Б</w:t>
      </w:r>
      <w:r w:rsidR="00B22898" w:rsidRPr="006876F8">
        <w:rPr>
          <w:szCs w:val="24"/>
          <w:lang w:val="bg-BG" w:eastAsia="bg-BG"/>
        </w:rPr>
        <w:t>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14:paraId="210F65D0" w14:textId="77777777" w:rsidR="00BD02D0" w:rsidRPr="006876F8" w:rsidRDefault="00BD02D0" w:rsidP="006876F8">
      <w:pPr>
        <w:pStyle w:val="ListParagraph"/>
        <w:spacing w:after="0"/>
        <w:ind w:left="0"/>
        <w:rPr>
          <w:szCs w:val="24"/>
          <w:lang w:val="bg-BG" w:eastAsia="bg-BG"/>
        </w:rPr>
      </w:pPr>
    </w:p>
    <w:p w14:paraId="66C1AC22" w14:textId="4F49C9F9" w:rsidR="00B22898" w:rsidRDefault="00953EF8" w:rsidP="006876F8">
      <w:pPr>
        <w:pStyle w:val="ListParagraph"/>
        <w:spacing w:after="0"/>
        <w:ind w:left="0"/>
        <w:rPr>
          <w:szCs w:val="24"/>
          <w:lang w:val="bg-BG" w:eastAsia="bg-BG"/>
        </w:rPr>
      </w:pPr>
      <w:r w:rsidRPr="006876F8">
        <w:rPr>
          <w:b/>
          <w:szCs w:val="24"/>
          <w:lang w:val="bg-BG" w:eastAsia="bg-BG"/>
        </w:rPr>
        <w:t>(3)</w:t>
      </w:r>
      <w:r w:rsidRPr="006876F8">
        <w:rPr>
          <w:szCs w:val="24"/>
          <w:lang w:val="bg-BG" w:eastAsia="bg-BG"/>
        </w:rPr>
        <w:t xml:space="preserve"> </w:t>
      </w:r>
      <w:r w:rsidR="00B22898" w:rsidRPr="006876F8">
        <w:rPr>
          <w:szCs w:val="24"/>
          <w:lang w:val="bg-BG" w:eastAsia="bg-BG"/>
        </w:rPr>
        <w:t xml:space="preserve">Одобреният с Административния договор проект може да бъде изменян и/или допълван по мотивирано искане на </w:t>
      </w:r>
      <w:r w:rsidR="005620E3" w:rsidRPr="006876F8">
        <w:rPr>
          <w:szCs w:val="24"/>
          <w:lang w:val="bg-BG" w:eastAsia="bg-BG"/>
        </w:rPr>
        <w:t xml:space="preserve">Бенефициента </w:t>
      </w:r>
      <w:r w:rsidR="00B22898" w:rsidRPr="006876F8">
        <w:rPr>
          <w:szCs w:val="24"/>
          <w:lang w:val="bg-BG" w:eastAsia="bg-BG"/>
        </w:rPr>
        <w:t xml:space="preserve">и извън случаите по </w:t>
      </w:r>
      <w:r w:rsidR="005A1B33" w:rsidRPr="006876F8">
        <w:rPr>
          <w:szCs w:val="24"/>
          <w:lang w:val="bg-BG" w:eastAsia="bg-BG"/>
        </w:rPr>
        <w:t>ал. 2</w:t>
      </w:r>
      <w:r w:rsidR="00430363" w:rsidRPr="006876F8">
        <w:rPr>
          <w:szCs w:val="24"/>
          <w:lang w:val="bg-BG" w:eastAsia="bg-BG"/>
        </w:rPr>
        <w:t>.</w:t>
      </w:r>
      <w:r w:rsidR="00B22898" w:rsidRPr="006876F8">
        <w:rPr>
          <w:szCs w:val="24"/>
          <w:lang w:val="bg-BG" w:eastAsia="bg-BG"/>
        </w:rPr>
        <w:t xml:space="preserve"> Промяната не може да води до нарушаване на принципите по чл. 29, ал. 1 от ЗУСЕФСУ.</w:t>
      </w:r>
    </w:p>
    <w:p w14:paraId="5CD645A0" w14:textId="25851CAC" w:rsidR="00060222" w:rsidRDefault="00060222" w:rsidP="006876F8">
      <w:pPr>
        <w:pStyle w:val="ListParagraph"/>
        <w:spacing w:after="0"/>
        <w:ind w:left="0"/>
        <w:rPr>
          <w:szCs w:val="24"/>
          <w:lang w:val="bg-BG" w:eastAsia="bg-BG"/>
        </w:rPr>
      </w:pPr>
    </w:p>
    <w:p w14:paraId="7EA9ACDA" w14:textId="5FD14686" w:rsidR="00060222" w:rsidRPr="006876F8" w:rsidRDefault="00060222" w:rsidP="006876F8">
      <w:pPr>
        <w:pStyle w:val="ListParagraph"/>
        <w:spacing w:after="0"/>
        <w:ind w:left="0"/>
        <w:rPr>
          <w:szCs w:val="24"/>
          <w:lang w:val="bg-BG" w:eastAsia="bg-BG"/>
        </w:rPr>
      </w:pPr>
      <w:r>
        <w:rPr>
          <w:szCs w:val="24"/>
          <w:lang w:val="bg-BG" w:eastAsia="bg-BG"/>
        </w:rPr>
        <w:t xml:space="preserve">(4) </w:t>
      </w:r>
      <w:r w:rsidRPr="00060222">
        <w:rPr>
          <w:szCs w:val="24"/>
          <w:lang w:val="bg-BG" w:eastAsia="bg-BG"/>
        </w:rPr>
        <w:t>Административният договор за безвъзмездна финансова помощ и одобреният с него проект се изменят при условията на чл. 39, ал. 1 и ал. 2, съответно чл. 47 от ЗУСЕФСУ и след одобрението на конкретното изменение на договора по Програма „Цифрова Европа“ от Европейската комисия.</w:t>
      </w:r>
    </w:p>
    <w:p w14:paraId="2EF590CF" w14:textId="77777777" w:rsidR="00BD02D0" w:rsidRPr="006876F8" w:rsidRDefault="00BD02D0" w:rsidP="006876F8">
      <w:pPr>
        <w:pStyle w:val="ListParagraph"/>
        <w:spacing w:after="0"/>
        <w:ind w:left="0"/>
        <w:rPr>
          <w:lang w:val="bg-BG"/>
        </w:rPr>
      </w:pPr>
    </w:p>
    <w:p w14:paraId="1DC123BA" w14:textId="1746186F" w:rsidR="00B54BEA" w:rsidRDefault="00B54BEA" w:rsidP="006876F8">
      <w:pPr>
        <w:pStyle w:val="ListParagraph"/>
        <w:spacing w:after="0"/>
        <w:ind w:left="0"/>
        <w:rPr>
          <w:szCs w:val="24"/>
          <w:lang w:val="bg-BG"/>
        </w:rPr>
      </w:pPr>
      <w:r w:rsidRPr="006876F8">
        <w:rPr>
          <w:b/>
          <w:lang w:val="bg-BG"/>
        </w:rPr>
        <w:t>Чл. 41.</w:t>
      </w:r>
      <w:r w:rsidRPr="006876F8">
        <w:rPr>
          <w:szCs w:val="24"/>
          <w:lang w:val="bg-BG"/>
        </w:rPr>
        <w:t xml:space="preserve"> При изменение по инициатива на Бенефициента, той трябва да представи мотивирано искане до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20</w:t>
      </w:r>
      <w:r w:rsidR="00124CFB" w:rsidRPr="006876F8">
        <w:rPr>
          <w:szCs w:val="24"/>
          <w:lang w:val="bg-BG"/>
        </w:rPr>
        <w:t xml:space="preserve"> (двадесет)</w:t>
      </w:r>
      <w:r w:rsidRPr="006876F8">
        <w:rPr>
          <w:szCs w:val="24"/>
          <w:lang w:val="bg-BG"/>
        </w:rPr>
        <w:t xml:space="preserve"> работни дни от получаване на искането, като има право да откаже исканото от Бенефициента изменение. </w:t>
      </w:r>
    </w:p>
    <w:p w14:paraId="772415BD" w14:textId="4CE323D1" w:rsidR="00060222" w:rsidRPr="006876F8" w:rsidRDefault="00577382" w:rsidP="006876F8">
      <w:pPr>
        <w:pStyle w:val="ListParagraph"/>
        <w:spacing w:after="0"/>
        <w:ind w:left="0"/>
        <w:rPr>
          <w:szCs w:val="24"/>
          <w:lang w:val="bg-BG"/>
        </w:rPr>
      </w:pPr>
      <w:r w:rsidRPr="00577382">
        <w:rPr>
          <w:szCs w:val="24"/>
          <w:lang w:val="bg-BG"/>
        </w:rPr>
        <w:t xml:space="preserve">В случай на изменение по инициатива на Бенефициента на дейности по одобрения проект или в одобрената, ведно с проекта, ценова листа е необходимо Бенефициентът да </w:t>
      </w:r>
      <w:r w:rsidR="00F1658A" w:rsidRPr="00577382">
        <w:rPr>
          <w:szCs w:val="24"/>
          <w:lang w:val="bg-BG"/>
        </w:rPr>
        <w:t>представи</w:t>
      </w:r>
      <w:r w:rsidRPr="00577382">
        <w:rPr>
          <w:szCs w:val="24"/>
          <w:lang w:val="bg-BG"/>
        </w:rPr>
        <w:t xml:space="preserve"> пред Управляващия орган положително становище от ЕК (чрез DG CONNECT) и писмено съгласие на всички партньори, подписали </w:t>
      </w:r>
      <w:r w:rsidR="00317B64" w:rsidRPr="00577382">
        <w:rPr>
          <w:szCs w:val="24"/>
          <w:lang w:val="bg-BG"/>
        </w:rPr>
        <w:t>Споразумението</w:t>
      </w:r>
      <w:r w:rsidRPr="00577382">
        <w:rPr>
          <w:szCs w:val="24"/>
          <w:lang w:val="bg-BG"/>
        </w:rPr>
        <w:t xml:space="preserve"> за партньорство.</w:t>
      </w:r>
      <w:r w:rsidR="00C67F65">
        <w:rPr>
          <w:szCs w:val="24"/>
          <w:lang w:val="bg-BG"/>
        </w:rPr>
        <w:t xml:space="preserve"> В допълнение, бенефициента има ангажимент </w:t>
      </w:r>
      <w:r w:rsidR="00C67F65" w:rsidRPr="00C67F65">
        <w:rPr>
          <w:szCs w:val="24"/>
          <w:lang w:val="bg-BG"/>
        </w:rPr>
        <w:t xml:space="preserve">ценовата листа </w:t>
      </w:r>
      <w:r w:rsidR="00C67F65">
        <w:rPr>
          <w:szCs w:val="24"/>
          <w:lang w:val="bg-BG"/>
        </w:rPr>
        <w:t xml:space="preserve">да </w:t>
      </w:r>
      <w:r w:rsidR="00332BB8">
        <w:rPr>
          <w:szCs w:val="24"/>
          <w:lang w:val="bg-BG"/>
        </w:rPr>
        <w:t>се публикува онлайн, като</w:t>
      </w:r>
      <w:r w:rsidR="00C67F65" w:rsidRPr="00C67F65">
        <w:rPr>
          <w:szCs w:val="24"/>
          <w:lang w:val="bg-BG"/>
        </w:rPr>
        <w:t xml:space="preserve"> за всяка услуга </w:t>
      </w:r>
      <w:r w:rsidR="00C67F65">
        <w:rPr>
          <w:szCs w:val="24"/>
          <w:lang w:val="bg-BG"/>
        </w:rPr>
        <w:t xml:space="preserve">да </w:t>
      </w:r>
      <w:r w:rsidR="00C67F65" w:rsidRPr="00C67F65">
        <w:rPr>
          <w:szCs w:val="24"/>
          <w:lang w:val="bg-BG"/>
        </w:rPr>
        <w:t>съдържа: категория услуга, целева група, номинална пазарна цена, размер на прехвърлената помощ, цена за клиента и дата на актуализация.</w:t>
      </w:r>
    </w:p>
    <w:p w14:paraId="158457D6" w14:textId="77777777" w:rsidR="00BD02D0" w:rsidRPr="006876F8" w:rsidRDefault="00BD02D0" w:rsidP="006876F8">
      <w:pPr>
        <w:pStyle w:val="ListParagraph"/>
        <w:spacing w:after="0"/>
        <w:ind w:left="0"/>
        <w:rPr>
          <w:szCs w:val="24"/>
          <w:lang w:val="bg-BG"/>
        </w:rPr>
      </w:pPr>
    </w:p>
    <w:p w14:paraId="112A683D" w14:textId="30B33C4B" w:rsidR="00B54BEA" w:rsidRPr="006876F8" w:rsidRDefault="00B54BEA" w:rsidP="000F1E49">
      <w:pPr>
        <w:pStyle w:val="ListParagraph"/>
        <w:spacing w:before="60" w:after="60"/>
        <w:ind w:left="0"/>
        <w:rPr>
          <w:szCs w:val="24"/>
          <w:lang w:val="bg-BG"/>
        </w:rPr>
      </w:pPr>
      <w:r w:rsidRPr="006876F8">
        <w:rPr>
          <w:b/>
          <w:szCs w:val="24"/>
          <w:lang w:val="bg-BG"/>
        </w:rPr>
        <w:t>Чл. 42.</w:t>
      </w:r>
      <w:r w:rsidRPr="006876F8">
        <w:rPr>
          <w:szCs w:val="24"/>
          <w:lang w:val="bg-BG"/>
        </w:rPr>
        <w:t xml:space="preserve"> </w:t>
      </w:r>
      <w:r w:rsidRPr="006876F8">
        <w:rPr>
          <w:szCs w:val="24"/>
          <w:lang w:val="bg-BG"/>
        </w:rPr>
        <w:tab/>
        <w:t xml:space="preserve">Изменението влиза в сила след подписване на допълнително споразумение между Управляващия орган и Бенефициента. Бенефициентът няма право да </w:t>
      </w:r>
      <w:r w:rsidR="00916325">
        <w:rPr>
          <w:szCs w:val="24"/>
          <w:lang w:val="bg-BG"/>
        </w:rPr>
        <w:t>прилага</w:t>
      </w:r>
      <w:r w:rsidR="00916325" w:rsidRPr="006876F8">
        <w:rPr>
          <w:szCs w:val="24"/>
          <w:lang w:val="bg-BG"/>
        </w:rPr>
        <w:t xml:space="preserve"> </w:t>
      </w:r>
      <w:r w:rsidRPr="006876F8">
        <w:rPr>
          <w:szCs w:val="24"/>
          <w:lang w:val="bg-BG"/>
        </w:rPr>
        <w:t>изменението преди да бъде одобрено от Управляващия орган. Допълнително споразумение се сключва в следните случаи:</w:t>
      </w:r>
    </w:p>
    <w:p w14:paraId="22EDA82E" w14:textId="77777777" w:rsidR="00231014" w:rsidRPr="006876F8" w:rsidRDefault="00231014" w:rsidP="000F1E49">
      <w:pPr>
        <w:pStyle w:val="Text2"/>
        <w:tabs>
          <w:tab w:val="clear" w:pos="2161"/>
        </w:tabs>
        <w:spacing w:before="60" w:after="60"/>
        <w:ind w:left="0"/>
        <w:rPr>
          <w:szCs w:val="24"/>
          <w:lang w:val="bg-BG"/>
        </w:rPr>
      </w:pPr>
      <w:r w:rsidRPr="006876F8">
        <w:rPr>
          <w:szCs w:val="24"/>
          <w:lang w:val="bg-BG"/>
        </w:rPr>
        <w:t xml:space="preserve">а) промяна на първоначалните стойности на </w:t>
      </w:r>
      <w:r w:rsidR="00B21798" w:rsidRPr="006876F8">
        <w:rPr>
          <w:szCs w:val="24"/>
          <w:lang w:val="bg-BG"/>
        </w:rPr>
        <w:t xml:space="preserve">конкретните разходи, посочени в </w:t>
      </w:r>
      <w:r w:rsidR="00612743" w:rsidRPr="006876F8">
        <w:rPr>
          <w:szCs w:val="24"/>
          <w:lang w:val="bg-BG"/>
        </w:rPr>
        <w:t xml:space="preserve">бюджета </w:t>
      </w:r>
      <w:r w:rsidR="00B21798" w:rsidRPr="006876F8">
        <w:rPr>
          <w:szCs w:val="24"/>
          <w:lang w:val="bg-BG"/>
        </w:rPr>
        <w:t>на про</w:t>
      </w:r>
      <w:r w:rsidR="00612743" w:rsidRPr="006876F8">
        <w:rPr>
          <w:szCs w:val="24"/>
          <w:lang w:val="bg-BG"/>
        </w:rPr>
        <w:t>екта</w:t>
      </w:r>
      <w:r w:rsidRPr="006876F8">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6876F8">
        <w:rPr>
          <w:szCs w:val="24"/>
          <w:lang w:val="bg-BG"/>
        </w:rPr>
        <w:t>типове разходи</w:t>
      </w:r>
      <w:r w:rsidRPr="006876F8">
        <w:rPr>
          <w:szCs w:val="24"/>
          <w:lang w:val="bg-BG"/>
        </w:rPr>
        <w:t>, както и разделянето</w:t>
      </w:r>
      <w:r w:rsidR="00560F99" w:rsidRPr="006876F8">
        <w:rPr>
          <w:szCs w:val="24"/>
          <w:lang w:val="bg-BG"/>
        </w:rPr>
        <w:t>,</w:t>
      </w:r>
      <w:r w:rsidRPr="006876F8">
        <w:rPr>
          <w:szCs w:val="24"/>
          <w:lang w:val="bg-BG"/>
        </w:rPr>
        <w:t xml:space="preserve"> окрупняването </w:t>
      </w:r>
      <w:r w:rsidR="00560F99" w:rsidRPr="006876F8">
        <w:rPr>
          <w:szCs w:val="24"/>
          <w:lang w:val="bg-BG"/>
        </w:rPr>
        <w:t xml:space="preserve">и отпадането </w:t>
      </w:r>
      <w:r w:rsidRPr="006876F8">
        <w:rPr>
          <w:szCs w:val="24"/>
          <w:lang w:val="bg-BG"/>
        </w:rPr>
        <w:t xml:space="preserve">на </w:t>
      </w:r>
      <w:r w:rsidR="00B21798" w:rsidRPr="006876F8">
        <w:rPr>
          <w:szCs w:val="24"/>
          <w:lang w:val="bg-BG"/>
        </w:rPr>
        <w:t>конкретни разходи</w:t>
      </w:r>
      <w:r w:rsidRPr="006876F8">
        <w:rPr>
          <w:szCs w:val="24"/>
          <w:lang w:val="bg-BG"/>
        </w:rPr>
        <w:t xml:space="preserve"> (видове разходи)</w:t>
      </w:r>
      <w:r w:rsidR="001A2208" w:rsidRPr="006876F8">
        <w:rPr>
          <w:szCs w:val="24"/>
          <w:lang w:val="bg-BG"/>
        </w:rPr>
        <w:t>.</w:t>
      </w:r>
      <w:r w:rsidRPr="006876F8">
        <w:rPr>
          <w:szCs w:val="24"/>
          <w:lang w:val="bg-BG"/>
        </w:rPr>
        <w:t xml:space="preserve"> </w:t>
      </w:r>
    </w:p>
    <w:p w14:paraId="1259B326" w14:textId="77777777" w:rsidR="00EB4A50" w:rsidRPr="006876F8" w:rsidRDefault="00EB4A50" w:rsidP="000F1E49">
      <w:pPr>
        <w:pStyle w:val="Text2"/>
        <w:spacing w:before="60" w:after="60"/>
        <w:ind w:left="0"/>
        <w:rPr>
          <w:szCs w:val="24"/>
          <w:lang w:val="bg-BG"/>
        </w:rPr>
      </w:pPr>
      <w:r w:rsidRPr="006876F8">
        <w:rPr>
          <w:szCs w:val="24"/>
          <w:lang w:val="bg-BG"/>
        </w:rPr>
        <w:t xml:space="preserve">б) промяна на срока на </w:t>
      </w:r>
      <w:r w:rsidR="00612743" w:rsidRPr="006876F8">
        <w:rPr>
          <w:szCs w:val="24"/>
          <w:lang w:val="bg-BG"/>
        </w:rPr>
        <w:t xml:space="preserve">изпълнение на </w:t>
      </w:r>
      <w:r w:rsidR="00FD1655" w:rsidRPr="006876F8">
        <w:rPr>
          <w:szCs w:val="24"/>
          <w:lang w:val="bg-BG"/>
        </w:rPr>
        <w:t>проекта</w:t>
      </w:r>
      <w:r w:rsidRPr="006876F8">
        <w:rPr>
          <w:szCs w:val="24"/>
          <w:lang w:val="bg-BG"/>
        </w:rPr>
        <w:t>.</w:t>
      </w:r>
      <w:r w:rsidR="0036582B" w:rsidRPr="006876F8">
        <w:rPr>
          <w:szCs w:val="24"/>
          <w:lang w:val="bg-BG"/>
        </w:rPr>
        <w:t xml:space="preserve"> Бенефициентът може да поиска удължаване на срока за изпълнение на проекта, при условие, че срокът не надхвърля максимално допустимия срок за изпълнение, указан в Условията за кандидатстване. Към искането следва да бъдат приложени всички обосноваващи го доказателства.</w:t>
      </w:r>
    </w:p>
    <w:p w14:paraId="163A6265" w14:textId="77777777" w:rsidR="00711579" w:rsidRPr="006876F8" w:rsidRDefault="00711579" w:rsidP="000F1E49">
      <w:pPr>
        <w:pStyle w:val="Text2"/>
        <w:spacing w:before="60" w:after="60"/>
        <w:ind w:left="0"/>
        <w:rPr>
          <w:szCs w:val="24"/>
          <w:lang w:val="bg-BG"/>
        </w:rPr>
      </w:pPr>
      <w:r w:rsidRPr="006876F8">
        <w:rPr>
          <w:szCs w:val="24"/>
          <w:lang w:val="bg-BG"/>
        </w:rPr>
        <w:t>в) промяна, водеща до намаляване на първоначално договорения размер на безвъзмездната финансова помощ.</w:t>
      </w:r>
    </w:p>
    <w:p w14:paraId="58DD68E6" w14:textId="77777777" w:rsidR="009F7EE3" w:rsidRPr="006876F8" w:rsidRDefault="009F7EE3" w:rsidP="006876F8">
      <w:pPr>
        <w:pStyle w:val="ListParagraph"/>
        <w:spacing w:after="0"/>
        <w:ind w:left="0"/>
        <w:rPr>
          <w:lang w:val="bg-BG"/>
        </w:rPr>
      </w:pPr>
    </w:p>
    <w:p w14:paraId="410E1FD6" w14:textId="1DD90EFB" w:rsidR="00E460DE" w:rsidRPr="006E2EA7" w:rsidRDefault="00E460DE" w:rsidP="006876F8">
      <w:pPr>
        <w:pStyle w:val="ListParagraph"/>
        <w:spacing w:after="0"/>
        <w:ind w:left="0"/>
        <w:rPr>
          <w:szCs w:val="24"/>
          <w:lang w:val="bg-BG"/>
        </w:rPr>
      </w:pPr>
      <w:r w:rsidRPr="00CE39ED">
        <w:rPr>
          <w:b/>
          <w:lang w:val="bg-BG"/>
        </w:rPr>
        <w:t>Чл. 43.</w:t>
      </w:r>
      <w:r w:rsidRPr="00CE39ED">
        <w:rPr>
          <w:szCs w:val="24"/>
          <w:lang w:val="bg-BG"/>
        </w:rPr>
        <w:t xml:space="preserve"> Не се сключва допълнително споразумение</w:t>
      </w:r>
      <w:r w:rsidR="00CD6D5D" w:rsidRPr="00D05BD3">
        <w:rPr>
          <w:lang w:val="bg-BG"/>
        </w:rPr>
        <w:t xml:space="preserve">, </w:t>
      </w:r>
      <w:r w:rsidR="00CD6D5D" w:rsidRPr="006134A0">
        <w:rPr>
          <w:szCs w:val="24"/>
          <w:lang w:val="bg-BG"/>
        </w:rPr>
        <w:t xml:space="preserve">но изменението изисква получаване на писмено съгласие от Управляващия орган, </w:t>
      </w:r>
      <w:r w:rsidRPr="00CE39ED">
        <w:rPr>
          <w:szCs w:val="24"/>
          <w:lang w:val="bg-BG"/>
        </w:rPr>
        <w:t>в следните случаи:</w:t>
      </w:r>
    </w:p>
    <w:p w14:paraId="55E83E3D" w14:textId="77777777" w:rsidR="00BD3294" w:rsidRPr="00CE39ED" w:rsidRDefault="00BD3294" w:rsidP="006876F8">
      <w:pPr>
        <w:pStyle w:val="Text2"/>
        <w:spacing w:before="60" w:after="0"/>
        <w:ind w:left="0"/>
        <w:rPr>
          <w:szCs w:val="24"/>
          <w:lang w:val="bg-BG"/>
        </w:rPr>
      </w:pPr>
      <w:r w:rsidRPr="00CE39ED">
        <w:rPr>
          <w:szCs w:val="24"/>
          <w:lang w:val="bg-BG"/>
        </w:rPr>
        <w:t>а) промяна на законния/ите представляващ/и;</w:t>
      </w:r>
    </w:p>
    <w:p w14:paraId="49A8A0C5" w14:textId="77777777" w:rsidR="00BD3294" w:rsidRPr="00CE39ED" w:rsidRDefault="00BD3294" w:rsidP="006876F8">
      <w:pPr>
        <w:pStyle w:val="Text2"/>
        <w:spacing w:before="60" w:after="0"/>
        <w:ind w:left="0"/>
        <w:rPr>
          <w:szCs w:val="24"/>
          <w:lang w:val="bg-BG"/>
        </w:rPr>
      </w:pPr>
      <w:r w:rsidRPr="00CE39ED">
        <w:rPr>
          <w:szCs w:val="24"/>
          <w:lang w:val="bg-BG"/>
        </w:rPr>
        <w:t>б) промени на минималните технически параметри на оборудването;</w:t>
      </w:r>
    </w:p>
    <w:p w14:paraId="652C9402" w14:textId="32D00464" w:rsidR="00BD3294" w:rsidRPr="00CE39ED" w:rsidRDefault="00BD3294" w:rsidP="006876F8">
      <w:pPr>
        <w:pStyle w:val="Text2"/>
        <w:spacing w:before="60" w:after="0"/>
        <w:ind w:left="0"/>
        <w:rPr>
          <w:szCs w:val="24"/>
          <w:lang w:val="bg-BG"/>
        </w:rPr>
      </w:pPr>
      <w:r w:rsidRPr="00CE39ED">
        <w:rPr>
          <w:szCs w:val="24"/>
          <w:lang w:val="bg-BG"/>
        </w:rPr>
        <w:t>в) промяна в място</w:t>
      </w:r>
      <w:r w:rsidR="004E6516" w:rsidRPr="00CE39ED">
        <w:rPr>
          <w:szCs w:val="24"/>
          <w:lang w:val="bg-BG"/>
        </w:rPr>
        <w:t>то</w:t>
      </w:r>
      <w:r w:rsidRPr="00CE39ED">
        <w:rPr>
          <w:szCs w:val="24"/>
          <w:lang w:val="bg-BG"/>
        </w:rPr>
        <w:t xml:space="preserve"> на изпълнение в съответствие с териториалния обхват на процедурата, с изключение на случаите</w:t>
      </w:r>
      <w:r w:rsidR="00DC2E59" w:rsidRPr="00CE39ED">
        <w:rPr>
          <w:szCs w:val="24"/>
          <w:lang w:val="bg-BG"/>
        </w:rPr>
        <w:t xml:space="preserve"> по чл. </w:t>
      </w:r>
      <w:r w:rsidR="0035477A" w:rsidRPr="00CE39ED">
        <w:rPr>
          <w:szCs w:val="24"/>
          <w:lang w:val="bg-BG"/>
        </w:rPr>
        <w:t>45</w:t>
      </w:r>
      <w:r w:rsidR="00F466EB" w:rsidRPr="00CE39ED">
        <w:rPr>
          <w:szCs w:val="24"/>
          <w:lang w:val="bg-BG"/>
        </w:rPr>
        <w:t>,</w:t>
      </w:r>
      <w:r w:rsidR="0035477A" w:rsidRPr="00CE39ED">
        <w:rPr>
          <w:szCs w:val="24"/>
          <w:lang w:val="bg-BG"/>
        </w:rPr>
        <w:t xml:space="preserve"> </w:t>
      </w:r>
      <w:r w:rsidR="00DC2E59" w:rsidRPr="00CE39ED">
        <w:rPr>
          <w:szCs w:val="24"/>
          <w:lang w:val="bg-BG"/>
        </w:rPr>
        <w:t>буква е)</w:t>
      </w:r>
      <w:r w:rsidR="00F466EB" w:rsidRPr="00CE39ED">
        <w:rPr>
          <w:szCs w:val="24"/>
          <w:lang w:val="bg-BG"/>
        </w:rPr>
        <w:t xml:space="preserve"> от настоящите </w:t>
      </w:r>
      <w:r w:rsidR="00652894" w:rsidRPr="00CE39ED">
        <w:rPr>
          <w:szCs w:val="24"/>
          <w:lang w:val="bg-BG"/>
        </w:rPr>
        <w:t>У</w:t>
      </w:r>
      <w:r w:rsidR="00F466EB" w:rsidRPr="00CE39ED">
        <w:rPr>
          <w:szCs w:val="24"/>
          <w:lang w:val="bg-BG"/>
        </w:rPr>
        <w:t>словия за изпълнение</w:t>
      </w:r>
      <w:r w:rsidRPr="00CE39ED">
        <w:rPr>
          <w:szCs w:val="24"/>
          <w:lang w:val="bg-BG"/>
        </w:rPr>
        <w:t>;</w:t>
      </w:r>
    </w:p>
    <w:p w14:paraId="7A3706E3" w14:textId="77777777" w:rsidR="00BD3294" w:rsidRPr="00CE39ED" w:rsidRDefault="00BD3294" w:rsidP="006876F8">
      <w:pPr>
        <w:pStyle w:val="Text2"/>
        <w:spacing w:before="60" w:after="0"/>
        <w:ind w:left="0"/>
        <w:rPr>
          <w:szCs w:val="24"/>
          <w:lang w:val="bg-BG"/>
        </w:rPr>
      </w:pPr>
      <w:r w:rsidRPr="00CE39ED">
        <w:rPr>
          <w:szCs w:val="24"/>
          <w:lang w:val="bg-BG"/>
        </w:rPr>
        <w:t>г) промяна в седалището и</w:t>
      </w:r>
      <w:r w:rsidR="00561209" w:rsidRPr="00CE39ED">
        <w:rPr>
          <w:szCs w:val="24"/>
          <w:lang w:val="bg-BG"/>
        </w:rPr>
        <w:t>/или</w:t>
      </w:r>
      <w:r w:rsidRPr="00CE39ED">
        <w:rPr>
          <w:szCs w:val="24"/>
          <w:lang w:val="bg-BG"/>
        </w:rPr>
        <w:t xml:space="preserve"> адреса на управление;</w:t>
      </w:r>
    </w:p>
    <w:p w14:paraId="2C101D77" w14:textId="77777777" w:rsidR="00BD3294" w:rsidRPr="00CE39ED" w:rsidRDefault="00BD3294" w:rsidP="006876F8">
      <w:pPr>
        <w:pStyle w:val="Text2"/>
        <w:spacing w:before="60" w:after="0"/>
        <w:ind w:left="0"/>
        <w:rPr>
          <w:szCs w:val="24"/>
          <w:lang w:val="bg-BG"/>
        </w:rPr>
      </w:pPr>
      <w:r w:rsidRPr="00CE39ED">
        <w:rPr>
          <w:szCs w:val="24"/>
          <w:lang w:val="bg-BG"/>
        </w:rPr>
        <w:t>д) промени в заложени събития (семинари, конференции, обучения и т. н.);</w:t>
      </w:r>
    </w:p>
    <w:p w14:paraId="01472065" w14:textId="77777777" w:rsidR="006C43C0" w:rsidRPr="00CE39ED" w:rsidRDefault="00BD3294" w:rsidP="006876F8">
      <w:pPr>
        <w:pStyle w:val="Text2"/>
        <w:spacing w:before="60" w:after="0"/>
        <w:ind w:left="0"/>
        <w:rPr>
          <w:szCs w:val="24"/>
          <w:lang w:val="bg-BG"/>
        </w:rPr>
      </w:pPr>
      <w:r w:rsidRPr="00CE39ED">
        <w:rPr>
          <w:szCs w:val="24"/>
          <w:lang w:val="bg-BG"/>
        </w:rPr>
        <w:t>e) промяна в плана за изпълнение на дейностите;</w:t>
      </w:r>
      <w:r w:rsidR="006C43C0" w:rsidRPr="00CE39ED">
        <w:rPr>
          <w:szCs w:val="24"/>
          <w:lang w:val="bg-BG"/>
        </w:rPr>
        <w:t xml:space="preserve"> </w:t>
      </w:r>
    </w:p>
    <w:p w14:paraId="20B28515" w14:textId="77777777" w:rsidR="006C43C0" w:rsidRPr="00CE39ED" w:rsidRDefault="006C43C0" w:rsidP="006876F8">
      <w:pPr>
        <w:pStyle w:val="Text2"/>
        <w:spacing w:before="60" w:after="0"/>
        <w:ind w:left="0"/>
        <w:rPr>
          <w:szCs w:val="24"/>
          <w:lang w:val="bg-BG"/>
        </w:rPr>
      </w:pPr>
      <w:r w:rsidRPr="00CE39ED">
        <w:rPr>
          <w:szCs w:val="24"/>
          <w:lang w:val="bg-BG"/>
        </w:rPr>
        <w:t>ж) промяна в правно-организационната форма;</w:t>
      </w:r>
    </w:p>
    <w:p w14:paraId="7D026F60" w14:textId="16F9387E" w:rsidR="006C43C0" w:rsidRPr="00CE39ED" w:rsidRDefault="00471E63" w:rsidP="006876F8">
      <w:pPr>
        <w:pStyle w:val="Text2"/>
        <w:tabs>
          <w:tab w:val="left" w:pos="284"/>
        </w:tabs>
        <w:spacing w:before="60" w:after="0"/>
        <w:ind w:left="0"/>
        <w:rPr>
          <w:szCs w:val="24"/>
          <w:lang w:val="bg-BG"/>
        </w:rPr>
      </w:pPr>
      <w:r>
        <w:rPr>
          <w:szCs w:val="24"/>
          <w:lang w:val="bg-BG"/>
        </w:rPr>
        <w:t>з</w:t>
      </w:r>
      <w:r w:rsidR="006C43C0" w:rsidRPr="00CE39ED">
        <w:rPr>
          <w:szCs w:val="24"/>
          <w:lang w:val="bg-BG"/>
        </w:rPr>
        <w:t>)</w:t>
      </w:r>
      <w:r w:rsidR="00F31354" w:rsidRPr="00CE39ED">
        <w:rPr>
          <w:szCs w:val="24"/>
          <w:lang w:val="bg-BG"/>
        </w:rPr>
        <w:t xml:space="preserve"> </w:t>
      </w:r>
      <w:r w:rsidR="00EE4DF6" w:rsidRPr="00CE39ED">
        <w:rPr>
          <w:szCs w:val="24"/>
          <w:lang w:val="bg-BG"/>
        </w:rPr>
        <w:t xml:space="preserve">промени, </w:t>
      </w:r>
      <w:r w:rsidR="006C43C0" w:rsidRPr="00CE39ED">
        <w:rPr>
          <w:szCs w:val="24"/>
          <w:lang w:val="bg-BG"/>
        </w:rPr>
        <w:t xml:space="preserve">които не са изрично посочени </w:t>
      </w:r>
      <w:r w:rsidR="00F31354" w:rsidRPr="00CE39ED">
        <w:rPr>
          <w:szCs w:val="24"/>
          <w:lang w:val="bg-BG"/>
        </w:rPr>
        <w:t xml:space="preserve">в </w:t>
      </w:r>
      <w:r w:rsidR="006C43C0" w:rsidRPr="00CE39ED">
        <w:rPr>
          <w:szCs w:val="24"/>
          <w:lang w:val="bg-BG"/>
        </w:rPr>
        <w:t>чл. 4</w:t>
      </w:r>
      <w:r w:rsidR="008762B2" w:rsidRPr="00CE39ED">
        <w:rPr>
          <w:szCs w:val="24"/>
          <w:lang w:val="bg-BG"/>
        </w:rPr>
        <w:t>2</w:t>
      </w:r>
      <w:r w:rsidR="006C43C0" w:rsidRPr="00CE39ED">
        <w:rPr>
          <w:szCs w:val="24"/>
          <w:lang w:val="bg-BG"/>
        </w:rPr>
        <w:t xml:space="preserve"> и чл. 4</w:t>
      </w:r>
      <w:r w:rsidR="008762B2" w:rsidRPr="00CE39ED">
        <w:rPr>
          <w:szCs w:val="24"/>
          <w:lang w:val="bg-BG"/>
        </w:rPr>
        <w:t>5</w:t>
      </w:r>
      <w:r w:rsidR="00EE4DF6" w:rsidRPr="00CE39ED">
        <w:rPr>
          <w:szCs w:val="24"/>
          <w:lang w:val="bg-BG"/>
        </w:rPr>
        <w:t xml:space="preserve"> от настоящи</w:t>
      </w:r>
      <w:r w:rsidR="00A57F74" w:rsidRPr="00CE39ED">
        <w:rPr>
          <w:szCs w:val="24"/>
          <w:lang w:val="bg-BG"/>
        </w:rPr>
        <w:t>те</w:t>
      </w:r>
      <w:r w:rsidR="00EE4DF6" w:rsidRPr="00CE39ED">
        <w:rPr>
          <w:szCs w:val="24"/>
          <w:lang w:val="bg-BG"/>
        </w:rPr>
        <w:t xml:space="preserve"> </w:t>
      </w:r>
      <w:r w:rsidR="0054574C" w:rsidRPr="00CE39ED">
        <w:rPr>
          <w:szCs w:val="24"/>
          <w:lang w:val="bg-BG"/>
        </w:rPr>
        <w:t>У</w:t>
      </w:r>
      <w:r w:rsidR="00A57F74" w:rsidRPr="00CE39ED">
        <w:rPr>
          <w:szCs w:val="24"/>
          <w:lang w:val="bg-BG"/>
        </w:rPr>
        <w:t>словия за изпълнение</w:t>
      </w:r>
      <w:r w:rsidR="006C43C0" w:rsidRPr="00CE39ED">
        <w:rPr>
          <w:szCs w:val="24"/>
          <w:lang w:val="bg-BG"/>
        </w:rPr>
        <w:t>.</w:t>
      </w:r>
    </w:p>
    <w:p w14:paraId="611468E1" w14:textId="0ED960DB" w:rsidR="00CD6D5D" w:rsidRPr="006876F8" w:rsidRDefault="00CD6D5D" w:rsidP="006876F8">
      <w:pPr>
        <w:pStyle w:val="Text2"/>
        <w:tabs>
          <w:tab w:val="left" w:pos="284"/>
        </w:tabs>
        <w:spacing w:before="60" w:after="0"/>
        <w:ind w:left="0"/>
        <w:rPr>
          <w:szCs w:val="24"/>
          <w:lang w:val="bg-BG"/>
        </w:rPr>
      </w:pPr>
      <w:r w:rsidRPr="006134A0">
        <w:rPr>
          <w:szCs w:val="24"/>
          <w:lang w:val="bg-BG"/>
        </w:rPr>
        <w:lastRenderedPageBreak/>
        <w:t xml:space="preserve">При възникване на някоя от горепосочените хипотези Бенефициентът следва да представи мотивирано искане до Управляващия орган. Управляващият орган се произнася в срок до 20 работни дни от получаване на искането, като има право да откаже исканото от Бенефициента изменение. </w:t>
      </w:r>
      <w:r w:rsidR="008D6C65" w:rsidRPr="008D6C65">
        <w:rPr>
          <w:szCs w:val="24"/>
          <w:lang w:val="bg-BG"/>
        </w:rPr>
        <w:t>Промяната влиза в сила след получаване на съгласие от страна на Управляващия орган</w:t>
      </w:r>
      <w:r w:rsidRPr="006134A0">
        <w:rPr>
          <w:szCs w:val="24"/>
          <w:lang w:val="bg-BG"/>
        </w:rPr>
        <w:t>.</w:t>
      </w:r>
    </w:p>
    <w:p w14:paraId="6177B6FA" w14:textId="77777777" w:rsidR="00F36E5C" w:rsidRPr="006876F8" w:rsidRDefault="00F36E5C" w:rsidP="00F1658A">
      <w:pPr>
        <w:pStyle w:val="Text2"/>
        <w:spacing w:after="0"/>
        <w:ind w:left="0"/>
        <w:rPr>
          <w:szCs w:val="24"/>
          <w:lang w:val="bg-BG"/>
        </w:rPr>
      </w:pPr>
    </w:p>
    <w:p w14:paraId="48B36D76" w14:textId="6BB7DF19" w:rsidR="000E1C42" w:rsidRPr="006876F8" w:rsidRDefault="000E1C42" w:rsidP="00FC0347">
      <w:pPr>
        <w:pStyle w:val="ListParagraph"/>
        <w:spacing w:after="0"/>
        <w:ind w:left="0"/>
        <w:rPr>
          <w:szCs w:val="24"/>
          <w:lang w:val="bg-BG"/>
        </w:rPr>
      </w:pPr>
      <w:r w:rsidRPr="006876F8">
        <w:rPr>
          <w:b/>
          <w:lang w:val="bg-BG"/>
        </w:rPr>
        <w:t>Чл. 44.</w:t>
      </w:r>
      <w:r w:rsidRPr="006876F8">
        <w:rPr>
          <w:szCs w:val="24"/>
          <w:lang w:val="bg-BG"/>
        </w:rPr>
        <w:t xml:space="preserve"> В случаите по чл. 43 Управляващият орган може да не приеме направеното изменение или да даде допълнителни указания на </w:t>
      </w:r>
      <w:r w:rsidR="00A57F74" w:rsidRPr="006876F8">
        <w:rPr>
          <w:szCs w:val="24"/>
          <w:lang w:val="bg-BG"/>
        </w:rPr>
        <w:t>Б</w:t>
      </w:r>
      <w:r w:rsidRPr="006876F8">
        <w:rPr>
          <w:szCs w:val="24"/>
          <w:lang w:val="bg-BG"/>
        </w:rPr>
        <w:t>енефициента, когато:</w:t>
      </w:r>
    </w:p>
    <w:p w14:paraId="267B1D23" w14:textId="0F6637D6" w:rsidR="000E1C42" w:rsidRPr="006876F8" w:rsidRDefault="000E1C42" w:rsidP="00D43623">
      <w:pPr>
        <w:pStyle w:val="Text2"/>
        <w:tabs>
          <w:tab w:val="left" w:pos="284"/>
        </w:tabs>
        <w:spacing w:before="60" w:after="60"/>
        <w:ind w:left="0"/>
        <w:rPr>
          <w:szCs w:val="24"/>
          <w:lang w:val="bg-BG"/>
        </w:rPr>
      </w:pPr>
      <w:r w:rsidRPr="006876F8">
        <w:rPr>
          <w:szCs w:val="24"/>
          <w:lang w:val="bg-BG"/>
        </w:rPr>
        <w:t xml:space="preserve">а) се нарушават условията на чл. 46 от настоящите </w:t>
      </w:r>
      <w:r w:rsidR="008F5CD2" w:rsidRPr="006876F8">
        <w:rPr>
          <w:szCs w:val="24"/>
          <w:lang w:val="bg-BG"/>
        </w:rPr>
        <w:t>У</w:t>
      </w:r>
      <w:r w:rsidRPr="006876F8">
        <w:rPr>
          <w:szCs w:val="24"/>
          <w:lang w:val="bg-BG"/>
        </w:rPr>
        <w:t>словия за изпълнение;</w:t>
      </w:r>
    </w:p>
    <w:p w14:paraId="5C199650" w14:textId="77777777" w:rsidR="000E1C42" w:rsidRPr="006876F8" w:rsidRDefault="000E1C42" w:rsidP="00D43623">
      <w:pPr>
        <w:pStyle w:val="Text2"/>
        <w:tabs>
          <w:tab w:val="left" w:pos="284"/>
        </w:tabs>
        <w:spacing w:before="60" w:after="60"/>
        <w:ind w:left="0"/>
        <w:rPr>
          <w:szCs w:val="24"/>
          <w:lang w:val="bg-BG"/>
        </w:rPr>
      </w:pPr>
      <w:r w:rsidRPr="006876F8">
        <w:rPr>
          <w:szCs w:val="24"/>
          <w:lang w:val="bg-BG"/>
        </w:rPr>
        <w:t>б) не е добре обоснована необходимостта от извършването му.</w:t>
      </w:r>
    </w:p>
    <w:p w14:paraId="5CA869A8" w14:textId="77777777" w:rsidR="00BD02D0" w:rsidRPr="006876F8" w:rsidRDefault="00BD02D0" w:rsidP="00FC0347">
      <w:pPr>
        <w:pStyle w:val="Text2"/>
        <w:tabs>
          <w:tab w:val="left" w:pos="284"/>
        </w:tabs>
        <w:spacing w:after="0"/>
        <w:ind w:left="0"/>
        <w:rPr>
          <w:szCs w:val="24"/>
          <w:lang w:val="bg-BG"/>
        </w:rPr>
      </w:pPr>
    </w:p>
    <w:p w14:paraId="43EA2FC4" w14:textId="610AE626" w:rsidR="000E1C42" w:rsidRPr="006876F8" w:rsidRDefault="000E1C42" w:rsidP="000F1E49">
      <w:pPr>
        <w:pStyle w:val="ListParagraph"/>
        <w:spacing w:after="0"/>
        <w:ind w:left="0"/>
        <w:rPr>
          <w:szCs w:val="24"/>
          <w:lang w:val="bg-BG"/>
        </w:rPr>
      </w:pPr>
      <w:r w:rsidRPr="006876F8">
        <w:rPr>
          <w:b/>
          <w:lang w:val="bg-BG"/>
        </w:rPr>
        <w:t>Чл. 45.</w:t>
      </w:r>
      <w:r w:rsidRPr="006876F8">
        <w:rPr>
          <w:szCs w:val="24"/>
          <w:lang w:val="bg-BG"/>
        </w:rPr>
        <w:t xml:space="preserve"> При настъпване на необходимост от промяна на посочените в настоящия член обстоятелства, </w:t>
      </w:r>
      <w:r w:rsidR="00112107" w:rsidRPr="006876F8">
        <w:rPr>
          <w:szCs w:val="24"/>
          <w:lang w:val="bg-BG"/>
        </w:rPr>
        <w:t>Б</w:t>
      </w:r>
      <w:r w:rsidRPr="006876F8">
        <w:rPr>
          <w:szCs w:val="24"/>
          <w:lang w:val="bg-BG"/>
        </w:rPr>
        <w:t xml:space="preserve">енефициентът следва </w:t>
      </w:r>
      <w:r w:rsidR="00F466EB" w:rsidRPr="006876F8">
        <w:rPr>
          <w:szCs w:val="24"/>
          <w:lang w:val="bg-BG"/>
        </w:rPr>
        <w:t xml:space="preserve">незабавно </w:t>
      </w:r>
      <w:r w:rsidRPr="006876F8">
        <w:rPr>
          <w:szCs w:val="24"/>
          <w:lang w:val="bg-BG"/>
        </w:rPr>
        <w:t xml:space="preserve">да уведоми </w:t>
      </w:r>
      <w:r w:rsidR="00112107" w:rsidRPr="006876F8">
        <w:rPr>
          <w:szCs w:val="24"/>
          <w:lang w:val="bg-BG"/>
        </w:rPr>
        <w:t xml:space="preserve">писмено </w:t>
      </w:r>
      <w:r w:rsidRPr="006876F8">
        <w:rPr>
          <w:szCs w:val="24"/>
          <w:lang w:val="bg-BG"/>
        </w:rPr>
        <w:t xml:space="preserve">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е уведомил Управляващия орган, който от своя страна може да възрази в срок от 20 </w:t>
      </w:r>
      <w:r w:rsidR="001D103D" w:rsidRPr="006876F8">
        <w:rPr>
          <w:szCs w:val="24"/>
          <w:lang w:val="bg-BG"/>
        </w:rPr>
        <w:t xml:space="preserve">(двадесет) </w:t>
      </w:r>
      <w:r w:rsidRPr="006876F8">
        <w:rPr>
          <w:szCs w:val="24"/>
          <w:lang w:val="bg-BG"/>
        </w:rPr>
        <w:t>работни дни. Управляващият орган си запазва правото да не приеме направената промяна. Посоченият ред се прилага в следните случаи:</w:t>
      </w:r>
    </w:p>
    <w:p w14:paraId="0A3754F6" w14:textId="77777777" w:rsidR="007437E0" w:rsidRPr="006876F8" w:rsidRDefault="007437E0" w:rsidP="000F1E49">
      <w:pPr>
        <w:pStyle w:val="Text2"/>
        <w:tabs>
          <w:tab w:val="left" w:pos="284"/>
        </w:tabs>
        <w:spacing w:before="60" w:after="60"/>
        <w:ind w:left="0"/>
        <w:rPr>
          <w:szCs w:val="24"/>
          <w:lang w:val="bg-BG"/>
        </w:rPr>
      </w:pPr>
      <w:r w:rsidRPr="006876F8">
        <w:rPr>
          <w:szCs w:val="24"/>
          <w:lang w:val="bg-BG"/>
        </w:rPr>
        <w:t>а) промяна в адреса за кореспонденция и контакти, включително и промяна на лице/а за контакти;</w:t>
      </w:r>
    </w:p>
    <w:p w14:paraId="07C32448" w14:textId="19ABC42E" w:rsidR="007437E0" w:rsidRPr="006876F8" w:rsidRDefault="007437E0" w:rsidP="000F1E49">
      <w:pPr>
        <w:pStyle w:val="Text2"/>
        <w:tabs>
          <w:tab w:val="left" w:pos="284"/>
        </w:tabs>
        <w:spacing w:before="60" w:after="60"/>
        <w:ind w:left="0"/>
        <w:rPr>
          <w:szCs w:val="24"/>
          <w:lang w:val="bg-BG"/>
        </w:rPr>
      </w:pPr>
      <w:r w:rsidRPr="006876F8">
        <w:rPr>
          <w:szCs w:val="24"/>
          <w:lang w:val="bg-BG"/>
        </w:rPr>
        <w:t>б) отстраняване на технически грешки в проекта</w:t>
      </w:r>
      <w:r w:rsidR="000A43B7" w:rsidRPr="006876F8">
        <w:rPr>
          <w:szCs w:val="24"/>
          <w:lang w:val="bg-BG"/>
        </w:rPr>
        <w:t>,</w:t>
      </w:r>
      <w:r w:rsidRPr="006876F8">
        <w:rPr>
          <w:szCs w:val="24"/>
          <w:lang w:val="bg-BG"/>
        </w:rPr>
        <w:t xml:space="preserve"> с изключение на промяна на минималните технически и функционални характеристики и индикатори;</w:t>
      </w:r>
    </w:p>
    <w:p w14:paraId="6453997F" w14:textId="77777777" w:rsidR="007437E0" w:rsidRPr="006876F8" w:rsidRDefault="007437E0" w:rsidP="000F1E49">
      <w:pPr>
        <w:pStyle w:val="Text2"/>
        <w:tabs>
          <w:tab w:val="left" w:pos="284"/>
        </w:tabs>
        <w:spacing w:before="60" w:after="60"/>
        <w:ind w:left="0"/>
        <w:rPr>
          <w:szCs w:val="24"/>
          <w:lang w:val="bg-BG"/>
        </w:rPr>
      </w:pPr>
      <w:r w:rsidRPr="006876F8">
        <w:rPr>
          <w:szCs w:val="24"/>
          <w:lang w:val="bg-BG"/>
        </w:rPr>
        <w:t>в) уеднаквяване на текстове в Административния договор и/или приложенията към него;</w:t>
      </w:r>
    </w:p>
    <w:p w14:paraId="763497F1" w14:textId="77777777" w:rsidR="00B61BFD" w:rsidRPr="006876F8" w:rsidRDefault="007437E0" w:rsidP="000F1E49">
      <w:pPr>
        <w:pStyle w:val="Text2"/>
        <w:tabs>
          <w:tab w:val="left" w:pos="284"/>
        </w:tabs>
        <w:spacing w:before="60" w:after="60"/>
        <w:ind w:left="0"/>
        <w:rPr>
          <w:szCs w:val="24"/>
          <w:lang w:val="bg-BG"/>
        </w:rPr>
      </w:pPr>
      <w:r w:rsidRPr="006876F8">
        <w:rPr>
          <w:szCs w:val="24"/>
          <w:lang w:val="bg-BG"/>
        </w:rPr>
        <w:t>г) промяна в наименованието на Бенефициента;</w:t>
      </w:r>
      <w:r w:rsidR="00B61BFD" w:rsidRPr="006876F8">
        <w:rPr>
          <w:szCs w:val="24"/>
          <w:lang w:val="bg-BG"/>
        </w:rPr>
        <w:t xml:space="preserve"> </w:t>
      </w:r>
    </w:p>
    <w:p w14:paraId="5AB5ED96" w14:textId="53F83412" w:rsidR="00B61BFD" w:rsidRPr="006876F8" w:rsidRDefault="00B61BFD" w:rsidP="000F1E49">
      <w:pPr>
        <w:pStyle w:val="Text2"/>
        <w:tabs>
          <w:tab w:val="left" w:pos="284"/>
        </w:tabs>
        <w:spacing w:before="60" w:after="60"/>
        <w:ind w:left="0"/>
        <w:rPr>
          <w:szCs w:val="24"/>
          <w:lang w:val="bg-BG"/>
        </w:rPr>
      </w:pPr>
      <w:r w:rsidRPr="006876F8">
        <w:rPr>
          <w:szCs w:val="24"/>
          <w:lang w:val="bg-BG"/>
        </w:rPr>
        <w:t>д) промени в действителните собственици и техните данни</w:t>
      </w:r>
      <w:r w:rsidR="00EF2C6B" w:rsidRPr="006876F8">
        <w:rPr>
          <w:szCs w:val="24"/>
          <w:lang w:val="bg-BG"/>
        </w:rPr>
        <w:t>,</w:t>
      </w:r>
      <w:r w:rsidRPr="006876F8">
        <w:rPr>
          <w:szCs w:val="24"/>
          <w:lang w:val="bg-BG"/>
        </w:rPr>
        <w:t xml:space="preserve"> с изключение на случаите, когато промяната засяга законния/ите представляващ/и на </w:t>
      </w:r>
      <w:r w:rsidR="00EF2C6B" w:rsidRPr="006876F8">
        <w:rPr>
          <w:szCs w:val="24"/>
          <w:lang w:val="bg-BG"/>
        </w:rPr>
        <w:t>Б</w:t>
      </w:r>
      <w:r w:rsidRPr="006876F8">
        <w:rPr>
          <w:szCs w:val="24"/>
          <w:lang w:val="bg-BG"/>
        </w:rPr>
        <w:t>енефициента;</w:t>
      </w:r>
    </w:p>
    <w:p w14:paraId="6A637199" w14:textId="77777777" w:rsidR="00471E63" w:rsidRDefault="007437E0" w:rsidP="00EB73A7">
      <w:pPr>
        <w:pStyle w:val="Text2"/>
        <w:tabs>
          <w:tab w:val="left" w:pos="284"/>
        </w:tabs>
        <w:spacing w:before="60" w:after="60"/>
        <w:ind w:left="0"/>
        <w:rPr>
          <w:szCs w:val="24"/>
          <w:lang w:val="bg-BG"/>
        </w:rPr>
      </w:pPr>
      <w:r w:rsidRPr="006876F8">
        <w:rPr>
          <w:szCs w:val="24"/>
          <w:lang w:val="bg-BG"/>
        </w:rPr>
        <w:t xml:space="preserve">е) </w:t>
      </w:r>
      <w:r w:rsidR="00C57EE9" w:rsidRPr="006876F8">
        <w:rPr>
          <w:szCs w:val="24"/>
          <w:lang w:val="bg-BG"/>
        </w:rPr>
        <w:t>промяна на</w:t>
      </w:r>
      <w:r w:rsidR="00DC2E59" w:rsidRPr="006876F8">
        <w:rPr>
          <w:szCs w:val="24"/>
          <w:lang w:val="bg-BG"/>
        </w:rPr>
        <w:t xml:space="preserve"> мястото (адреса) на изпълнение в рамките на същото населено място</w:t>
      </w:r>
      <w:r w:rsidR="00471E63">
        <w:rPr>
          <w:szCs w:val="24"/>
          <w:lang w:val="bg-BG"/>
        </w:rPr>
        <w:t>;</w:t>
      </w:r>
    </w:p>
    <w:p w14:paraId="10688935" w14:textId="743C7FA6" w:rsidR="007437E0" w:rsidRDefault="00471E63" w:rsidP="00F1658A">
      <w:pPr>
        <w:pStyle w:val="Text2"/>
        <w:spacing w:before="60" w:after="60"/>
        <w:ind w:left="0"/>
        <w:rPr>
          <w:szCs w:val="24"/>
          <w:lang w:val="bg-BG"/>
        </w:rPr>
      </w:pPr>
      <w:r>
        <w:rPr>
          <w:szCs w:val="24"/>
          <w:lang w:val="bg-BG"/>
        </w:rPr>
        <w:t>ж</w:t>
      </w:r>
      <w:r w:rsidRPr="00CE39ED">
        <w:rPr>
          <w:szCs w:val="24"/>
          <w:lang w:val="bg-BG"/>
        </w:rPr>
        <w:t xml:space="preserve">) промяна в бюджета на Административния договор, свързана с прехвърляне на  средства в рамките на един тип разходи или прехвърляне на средства от един тип разходи в друг, като отклонението е под 15% от първоначално договорения размер, в случаите когато посоченото е в съответствие с </w:t>
      </w:r>
      <w:r w:rsidR="003E55ED" w:rsidRPr="00CE39ED">
        <w:rPr>
          <w:szCs w:val="24"/>
          <w:lang w:val="bg-BG"/>
        </w:rPr>
        <w:t>Условията за кандидатстване</w:t>
      </w:r>
      <w:r w:rsidR="003E55ED" w:rsidRPr="006876F8">
        <w:rPr>
          <w:szCs w:val="24"/>
          <w:lang w:val="bg-BG"/>
        </w:rPr>
        <w:t>.</w:t>
      </w:r>
    </w:p>
    <w:p w14:paraId="4FFA08D4" w14:textId="1D796638" w:rsidR="003E55ED" w:rsidRPr="006876F8" w:rsidRDefault="003E55ED" w:rsidP="00F1658A">
      <w:pPr>
        <w:pStyle w:val="Text2"/>
        <w:spacing w:before="60" w:after="60"/>
        <w:ind w:left="0"/>
        <w:rPr>
          <w:szCs w:val="24"/>
          <w:lang w:val="bg-BG"/>
        </w:rPr>
      </w:pPr>
      <w:r w:rsidRPr="003E55ED">
        <w:rPr>
          <w:szCs w:val="24"/>
          <w:lang w:val="bg-BG"/>
        </w:rPr>
        <w:t>(2) В случай на одобрение на някоя от горепосочените в ал. (1), от т. а) до ж) хипотези, промяната влиза в сила от датата на настъпването им.</w:t>
      </w:r>
    </w:p>
    <w:p w14:paraId="15647772" w14:textId="77777777" w:rsidR="00BD02D0" w:rsidRPr="006876F8" w:rsidRDefault="00BD02D0" w:rsidP="006876F8">
      <w:pPr>
        <w:pStyle w:val="Text2"/>
        <w:tabs>
          <w:tab w:val="left" w:pos="284"/>
        </w:tabs>
        <w:spacing w:after="0"/>
        <w:ind w:left="0"/>
        <w:rPr>
          <w:szCs w:val="24"/>
          <w:lang w:val="bg-BG"/>
        </w:rPr>
      </w:pPr>
    </w:p>
    <w:p w14:paraId="4A4704F0" w14:textId="77777777" w:rsidR="00CD692C" w:rsidRPr="00886981" w:rsidRDefault="00CD692C" w:rsidP="006876F8">
      <w:pPr>
        <w:pStyle w:val="ListParagraph"/>
        <w:spacing w:after="0"/>
        <w:ind w:left="0"/>
        <w:rPr>
          <w:szCs w:val="24"/>
          <w:lang w:val="bg-BG"/>
        </w:rPr>
      </w:pPr>
      <w:r w:rsidRPr="00886981">
        <w:rPr>
          <w:b/>
          <w:lang w:val="bg-BG"/>
        </w:rPr>
        <w:t>Чл</w:t>
      </w:r>
      <w:r w:rsidRPr="00211A0B">
        <w:rPr>
          <w:b/>
          <w:lang w:val="bg-BG"/>
        </w:rPr>
        <w:t>. 46.</w:t>
      </w:r>
      <w:r w:rsidR="004B4201" w:rsidRPr="00211A0B">
        <w:rPr>
          <w:b/>
          <w:lang w:val="bg-BG"/>
        </w:rPr>
        <w:t xml:space="preserve"> </w:t>
      </w:r>
      <w:r w:rsidRPr="00211A0B">
        <w:rPr>
          <w:b/>
          <w:szCs w:val="24"/>
          <w:lang w:val="bg-BG"/>
        </w:rPr>
        <w:tab/>
      </w:r>
      <w:r w:rsidRPr="00211A0B">
        <w:rPr>
          <w:szCs w:val="24"/>
          <w:lang w:val="bg-BG"/>
        </w:rPr>
        <w:t>Недопустими са следните промени:</w:t>
      </w:r>
    </w:p>
    <w:p w14:paraId="219551B1" w14:textId="0292BE77" w:rsidR="00231014" w:rsidRPr="006876F8" w:rsidRDefault="00231014" w:rsidP="000F1E49">
      <w:pPr>
        <w:pStyle w:val="Text2"/>
        <w:spacing w:before="60" w:after="60"/>
        <w:ind w:left="0"/>
        <w:rPr>
          <w:szCs w:val="24"/>
          <w:lang w:val="bg-BG"/>
        </w:rPr>
      </w:pPr>
      <w:r w:rsidRPr="00886981">
        <w:rPr>
          <w:szCs w:val="24"/>
          <w:lang w:val="bg-BG"/>
        </w:rPr>
        <w:t xml:space="preserve">а) </w:t>
      </w:r>
      <w:bookmarkStart w:id="54" w:name="_Hlk163138871"/>
      <w:r w:rsidR="00D9535B" w:rsidRPr="00886981">
        <w:rPr>
          <w:szCs w:val="24"/>
          <w:lang w:val="bg-BG"/>
        </w:rPr>
        <w:t>п</w:t>
      </w:r>
      <w:r w:rsidR="00297ADC" w:rsidRPr="00886981">
        <w:rPr>
          <w:szCs w:val="24"/>
          <w:lang w:val="bg-BG"/>
        </w:rPr>
        <w:t>ромени в бюджета на проекта, водещи до увеличаване</w:t>
      </w:r>
      <w:r w:rsidR="00297ADC" w:rsidRPr="006876F8">
        <w:rPr>
          <w:szCs w:val="24"/>
          <w:lang w:val="bg-BG"/>
        </w:rPr>
        <w:t xml:space="preserve"> на първоначално договорения процент и размер на безвъзмездната финансова помощ, предвидени в </w:t>
      </w:r>
      <w:r w:rsidR="007648D4" w:rsidRPr="006876F8">
        <w:rPr>
          <w:szCs w:val="24"/>
          <w:lang w:val="bg-BG"/>
        </w:rPr>
        <w:t>АДПБФП</w:t>
      </w:r>
      <w:r w:rsidR="00297ADC" w:rsidRPr="006876F8">
        <w:rPr>
          <w:szCs w:val="24"/>
          <w:lang w:val="bg-BG"/>
        </w:rPr>
        <w:t xml:space="preserve">, и/или водещи до превишаване на средствата по тип разходи, за които има определен размер в нормативен акт, в акт на правото на </w:t>
      </w:r>
      <w:r w:rsidR="007648D4" w:rsidRPr="006876F8">
        <w:rPr>
          <w:szCs w:val="24"/>
          <w:lang w:val="bg-BG"/>
        </w:rPr>
        <w:t>Е</w:t>
      </w:r>
      <w:r w:rsidR="00297ADC" w:rsidRPr="006876F8">
        <w:rPr>
          <w:szCs w:val="24"/>
          <w:lang w:val="bg-BG"/>
        </w:rPr>
        <w:t>вропейския съюз или в съответните Условия за кандидатстване;</w:t>
      </w:r>
      <w:bookmarkEnd w:id="54"/>
    </w:p>
    <w:p w14:paraId="786BB95B" w14:textId="1111641B" w:rsidR="00A31A65" w:rsidRPr="006876F8" w:rsidRDefault="00231014" w:rsidP="000F1E49">
      <w:pPr>
        <w:pStyle w:val="Text2"/>
        <w:spacing w:before="60" w:after="60"/>
        <w:ind w:left="0"/>
        <w:rPr>
          <w:szCs w:val="24"/>
          <w:lang w:val="bg-BG"/>
        </w:rPr>
      </w:pPr>
      <w:r w:rsidRPr="006876F8">
        <w:rPr>
          <w:szCs w:val="24"/>
          <w:lang w:val="bg-BG"/>
        </w:rPr>
        <w:t xml:space="preserve">б) </w:t>
      </w:r>
      <w:r w:rsidR="00D9535B" w:rsidRPr="006876F8">
        <w:rPr>
          <w:szCs w:val="24"/>
          <w:lang w:val="bg-BG"/>
        </w:rPr>
        <w:t>п</w:t>
      </w:r>
      <w:r w:rsidRPr="006876F8">
        <w:rPr>
          <w:szCs w:val="24"/>
          <w:lang w:val="bg-BG"/>
        </w:rPr>
        <w:t xml:space="preserve">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6876F8">
        <w:rPr>
          <w:szCs w:val="24"/>
          <w:lang w:val="bg-BG"/>
        </w:rPr>
        <w:t>проекта</w:t>
      </w:r>
      <w:r w:rsidRPr="006876F8">
        <w:rPr>
          <w:szCs w:val="24"/>
          <w:lang w:val="bg-BG"/>
        </w:rPr>
        <w:t xml:space="preserve">, които биха поставили под въпрос решението за отпускане на </w:t>
      </w:r>
      <w:r w:rsidR="007648D4" w:rsidRPr="006876F8">
        <w:rPr>
          <w:szCs w:val="24"/>
          <w:lang w:val="bg-BG"/>
        </w:rPr>
        <w:t>БФП</w:t>
      </w:r>
      <w:r w:rsidR="001A5354" w:rsidRPr="006876F8">
        <w:rPr>
          <w:szCs w:val="24"/>
          <w:lang w:val="bg-BG"/>
        </w:rPr>
        <w:t>;</w:t>
      </w:r>
      <w:r w:rsidRPr="006876F8">
        <w:rPr>
          <w:szCs w:val="24"/>
          <w:lang w:val="bg-BG"/>
        </w:rPr>
        <w:t xml:space="preserve"> </w:t>
      </w:r>
    </w:p>
    <w:p w14:paraId="57B2D1E4" w14:textId="3F32E521" w:rsidR="00244D8A" w:rsidRPr="006876F8" w:rsidRDefault="00A31A65" w:rsidP="000F1E49">
      <w:pPr>
        <w:pStyle w:val="Text2"/>
        <w:spacing w:before="60" w:after="60"/>
        <w:ind w:left="0"/>
        <w:rPr>
          <w:szCs w:val="24"/>
          <w:lang w:val="bg-BG"/>
        </w:rPr>
      </w:pPr>
      <w:r w:rsidRPr="006876F8">
        <w:rPr>
          <w:szCs w:val="24"/>
          <w:lang w:val="bg-BG"/>
        </w:rPr>
        <w:lastRenderedPageBreak/>
        <w:t xml:space="preserve">в) </w:t>
      </w:r>
      <w:r w:rsidR="00D9535B" w:rsidRPr="006876F8">
        <w:rPr>
          <w:szCs w:val="24"/>
          <w:lang w:val="bg-BG"/>
        </w:rPr>
        <w:t>п</w:t>
      </w:r>
      <w:r w:rsidR="00552029" w:rsidRPr="006876F8">
        <w:rPr>
          <w:szCs w:val="24"/>
          <w:lang w:val="bg-BG"/>
        </w:rPr>
        <w:t xml:space="preserve">ромени, които </w:t>
      </w:r>
      <w:r w:rsidR="00231014" w:rsidRPr="006876F8">
        <w:rPr>
          <w:szCs w:val="24"/>
          <w:lang w:val="bg-BG"/>
        </w:rPr>
        <w:t>биха представлявали нарушение на принцип</w:t>
      </w:r>
      <w:r w:rsidR="006136C0" w:rsidRPr="006876F8">
        <w:rPr>
          <w:szCs w:val="24"/>
          <w:lang w:val="bg-BG"/>
        </w:rPr>
        <w:t>ите по чл. 29, ал. 1 от ЗУСЕФСУ,</w:t>
      </w:r>
      <w:r w:rsidR="006D5E77" w:rsidRPr="006876F8">
        <w:rPr>
          <w:szCs w:val="24"/>
          <w:lang w:val="bg-BG"/>
        </w:rPr>
        <w:t xml:space="preserve"> </w:t>
      </w:r>
      <w:r w:rsidR="00BE2074" w:rsidRPr="006876F8">
        <w:rPr>
          <w:szCs w:val="24"/>
          <w:lang w:val="bg-BG"/>
        </w:rPr>
        <w:t xml:space="preserve">конкурентните </w:t>
      </w:r>
      <w:r w:rsidR="007B764C" w:rsidRPr="006876F8">
        <w:rPr>
          <w:szCs w:val="24"/>
          <w:lang w:val="bg-BG"/>
        </w:rPr>
        <w:t xml:space="preserve">условия, заложени в </w:t>
      </w:r>
      <w:r w:rsidR="00D62364" w:rsidRPr="006876F8">
        <w:rPr>
          <w:szCs w:val="24"/>
          <w:lang w:val="bg-BG"/>
        </w:rPr>
        <w:t>У</w:t>
      </w:r>
      <w:r w:rsidR="007B764C" w:rsidRPr="006876F8">
        <w:rPr>
          <w:szCs w:val="24"/>
          <w:lang w:val="bg-BG"/>
        </w:rPr>
        <w:t>словията</w:t>
      </w:r>
      <w:r w:rsidR="00231014" w:rsidRPr="006876F8">
        <w:rPr>
          <w:szCs w:val="24"/>
          <w:lang w:val="bg-BG"/>
        </w:rPr>
        <w:t xml:space="preserve"> за кандидатстване и приложимата нормативна уредба към съответната процедура за предоставяне на </w:t>
      </w:r>
      <w:r w:rsidR="007648D4" w:rsidRPr="006876F8">
        <w:rPr>
          <w:szCs w:val="24"/>
          <w:lang w:val="bg-BG"/>
        </w:rPr>
        <w:t>БФП</w:t>
      </w:r>
      <w:r w:rsidR="001A5354" w:rsidRPr="006876F8">
        <w:rPr>
          <w:szCs w:val="24"/>
          <w:lang w:val="bg-BG"/>
        </w:rPr>
        <w:t>;</w:t>
      </w:r>
    </w:p>
    <w:p w14:paraId="022AFF29" w14:textId="4EAC6BAE" w:rsidR="00BB6E93" w:rsidRPr="006876F8" w:rsidRDefault="00E9499C" w:rsidP="00F1658A">
      <w:pPr>
        <w:pStyle w:val="Text1"/>
        <w:spacing w:before="60" w:after="60"/>
        <w:ind w:left="0"/>
        <w:rPr>
          <w:szCs w:val="24"/>
          <w:lang w:val="bg-BG"/>
        </w:rPr>
      </w:pPr>
      <w:r w:rsidRPr="006876F8">
        <w:rPr>
          <w:szCs w:val="24"/>
          <w:lang w:val="bg-BG"/>
        </w:rPr>
        <w:t xml:space="preserve">г) </w:t>
      </w:r>
      <w:r w:rsidR="00D9535B" w:rsidRPr="006876F8">
        <w:rPr>
          <w:szCs w:val="24"/>
          <w:lang w:val="bg-BG"/>
        </w:rPr>
        <w:t>п</w:t>
      </w:r>
      <w:r w:rsidRPr="006876F8">
        <w:rPr>
          <w:szCs w:val="24"/>
          <w:lang w:val="bg-BG"/>
        </w:rPr>
        <w:t xml:space="preserve">ромени, които биха довели до несъответствие на </w:t>
      </w:r>
      <w:r w:rsidR="00854014" w:rsidRPr="006876F8">
        <w:rPr>
          <w:szCs w:val="24"/>
          <w:lang w:val="bg-BG"/>
        </w:rPr>
        <w:t>пр</w:t>
      </w:r>
      <w:r w:rsidR="000F275F" w:rsidRPr="006876F8">
        <w:rPr>
          <w:szCs w:val="24"/>
          <w:lang w:val="bg-BG"/>
        </w:rPr>
        <w:t>о</w:t>
      </w:r>
      <w:r w:rsidR="00854014" w:rsidRPr="006876F8">
        <w:rPr>
          <w:szCs w:val="24"/>
          <w:lang w:val="bg-BG"/>
        </w:rPr>
        <w:t>екта</w:t>
      </w:r>
      <w:r w:rsidRPr="006876F8">
        <w:rPr>
          <w:szCs w:val="24"/>
          <w:lang w:val="bg-BG"/>
        </w:rPr>
        <w:t xml:space="preserve"> със съответните правила за държавна</w:t>
      </w:r>
      <w:r w:rsidR="00B65C5A" w:rsidRPr="006876F8">
        <w:rPr>
          <w:szCs w:val="24"/>
          <w:lang w:val="bg-BG"/>
        </w:rPr>
        <w:t>/ минимална</w:t>
      </w:r>
      <w:r w:rsidRPr="006876F8">
        <w:rPr>
          <w:szCs w:val="24"/>
          <w:lang w:val="bg-BG"/>
        </w:rPr>
        <w:t xml:space="preserve"> помощ</w:t>
      </w:r>
      <w:r w:rsidR="00BB6E93" w:rsidRPr="006876F8">
        <w:rPr>
          <w:szCs w:val="24"/>
          <w:lang w:val="bg-BG"/>
        </w:rPr>
        <w:t>;</w:t>
      </w:r>
    </w:p>
    <w:p w14:paraId="468B6784" w14:textId="16520B9B" w:rsidR="001442FD" w:rsidRDefault="001442FD" w:rsidP="000F1E49">
      <w:pPr>
        <w:pStyle w:val="Text1"/>
        <w:spacing w:before="60" w:after="60"/>
        <w:ind w:left="0"/>
        <w:rPr>
          <w:color w:val="000000"/>
          <w:shd w:val="clear" w:color="auto" w:fill="FFFFFF"/>
          <w:lang w:val="bg-BG"/>
        </w:rPr>
      </w:pPr>
      <w:r w:rsidRPr="006876F8">
        <w:rPr>
          <w:szCs w:val="24"/>
          <w:lang w:val="bg-BG"/>
        </w:rPr>
        <w:t xml:space="preserve">д) </w:t>
      </w:r>
      <w:r w:rsidR="00D9535B" w:rsidRPr="006876F8">
        <w:rPr>
          <w:color w:val="000000"/>
          <w:shd w:val="clear" w:color="auto" w:fill="FFFFFF"/>
          <w:lang w:val="bg-BG"/>
        </w:rPr>
        <w:t>п</w:t>
      </w:r>
      <w:r w:rsidRPr="006876F8">
        <w:rPr>
          <w:color w:val="000000"/>
          <w:shd w:val="clear" w:color="auto" w:fill="FFFFFF"/>
          <w:lang w:val="bg-BG"/>
        </w:rPr>
        <w:t>ромяна на мястото на изпълнение извън региона от ниво 2 по NUTS, в който се получава подкрепата във връзка с чл. 65 от Регламент 2021/1060.</w:t>
      </w:r>
    </w:p>
    <w:p w14:paraId="63E5C061" w14:textId="1BE3A2D0" w:rsidR="00965755" w:rsidRPr="00965755" w:rsidRDefault="00965755" w:rsidP="00EB73A7">
      <w:pPr>
        <w:pStyle w:val="Text1"/>
        <w:spacing w:before="60" w:after="60"/>
        <w:ind w:left="0"/>
        <w:rPr>
          <w:color w:val="000000"/>
          <w:shd w:val="clear" w:color="auto" w:fill="FFFFFF"/>
          <w:lang w:val="bg-BG"/>
        </w:rPr>
      </w:pPr>
      <w:r w:rsidRPr="00965755">
        <w:rPr>
          <w:color w:val="000000"/>
          <w:shd w:val="clear" w:color="auto" w:fill="FFFFFF"/>
          <w:lang w:val="bg-BG"/>
        </w:rPr>
        <w:t>е)</w:t>
      </w:r>
      <w:r w:rsidRPr="00D05BD3">
        <w:rPr>
          <w:lang w:val="bg-BG"/>
        </w:rPr>
        <w:t xml:space="preserve"> </w:t>
      </w:r>
      <w:r w:rsidRPr="00965755">
        <w:rPr>
          <w:color w:val="000000"/>
          <w:shd w:val="clear" w:color="auto" w:fill="FFFFFF"/>
          <w:lang w:val="bg-BG"/>
        </w:rPr>
        <w:t>п</w:t>
      </w:r>
      <w:r w:rsidRPr="00D57CD1">
        <w:rPr>
          <w:color w:val="000000"/>
          <w:shd w:val="clear" w:color="auto" w:fill="FFFFFF"/>
          <w:lang w:val="bg-BG"/>
        </w:rPr>
        <w:t>ромени, свързани със замяната на одобрени активи с такива</w:t>
      </w:r>
      <w:r w:rsidR="009E153B" w:rsidRPr="00D05BD3">
        <w:rPr>
          <w:color w:val="000000"/>
          <w:shd w:val="clear" w:color="auto" w:fill="FFFFFF"/>
          <w:lang w:val="bg-BG"/>
        </w:rPr>
        <w:t>,</w:t>
      </w:r>
      <w:r w:rsidRPr="00D57CD1">
        <w:rPr>
          <w:color w:val="000000"/>
          <w:shd w:val="clear" w:color="auto" w:fill="FFFFFF"/>
          <w:lang w:val="bg-BG"/>
        </w:rPr>
        <w:t xml:space="preserve"> имащи различно функционално предназначение, както и с добавянето на изцяло нови активи, които не са били одобрени за финансиране.</w:t>
      </w:r>
    </w:p>
    <w:p w14:paraId="60CA5B0D" w14:textId="77777777" w:rsidR="00BB24BA" w:rsidRPr="00F1658A" w:rsidRDefault="00BB24BA" w:rsidP="006876F8">
      <w:pPr>
        <w:pStyle w:val="Text1"/>
        <w:spacing w:after="0"/>
        <w:ind w:left="0"/>
        <w:rPr>
          <w:color w:val="000000"/>
          <w:shd w:val="clear" w:color="auto" w:fill="FFFFFF"/>
          <w:lang w:val="bg-BG"/>
        </w:rPr>
      </w:pPr>
    </w:p>
    <w:p w14:paraId="736B0770" w14:textId="77777777" w:rsidR="00FD0F40" w:rsidRPr="006876F8" w:rsidRDefault="0006095D" w:rsidP="006876F8">
      <w:pPr>
        <w:pStyle w:val="ListParagraph"/>
        <w:numPr>
          <w:ilvl w:val="0"/>
          <w:numId w:val="42"/>
        </w:numPr>
        <w:spacing w:after="0"/>
        <w:ind w:left="567" w:hanging="283"/>
        <w:outlineLvl w:val="0"/>
        <w:rPr>
          <w:b/>
          <w:lang w:val="bg-BG"/>
        </w:rPr>
      </w:pPr>
      <w:bookmarkStart w:id="55" w:name="_Toc173497343"/>
      <w:bookmarkStart w:id="56" w:name="_Toc173502793"/>
      <w:bookmarkStart w:id="57" w:name="_Toc252453144"/>
      <w:bookmarkStart w:id="58" w:name="_Toc167111782"/>
      <w:bookmarkStart w:id="59" w:name="_Toc238807384"/>
      <w:bookmarkEnd w:id="48"/>
      <w:bookmarkEnd w:id="49"/>
      <w:bookmarkEnd w:id="50"/>
      <w:bookmarkEnd w:id="51"/>
      <w:bookmarkEnd w:id="52"/>
      <w:r w:rsidRPr="006876F8">
        <w:rPr>
          <w:b/>
          <w:lang w:val="bg-BG"/>
        </w:rPr>
        <w:t xml:space="preserve">Прехвърляне на права и задължения по </w:t>
      </w:r>
      <w:r w:rsidR="008F2F4D" w:rsidRPr="006876F8">
        <w:rPr>
          <w:b/>
          <w:lang w:val="bg-BG"/>
        </w:rPr>
        <w:t>Административния договор</w:t>
      </w:r>
      <w:bookmarkEnd w:id="55"/>
      <w:bookmarkEnd w:id="56"/>
      <w:bookmarkEnd w:id="57"/>
      <w:bookmarkEnd w:id="58"/>
      <w:bookmarkEnd w:id="59"/>
    </w:p>
    <w:p w14:paraId="6C094F18" w14:textId="77777777" w:rsidR="00BD02D0" w:rsidRPr="006876F8" w:rsidRDefault="00BD02D0" w:rsidP="006876F8">
      <w:pPr>
        <w:pStyle w:val="ListParagraph"/>
        <w:spacing w:after="0"/>
        <w:ind w:left="0"/>
        <w:rPr>
          <w:szCs w:val="24"/>
          <w:lang w:val="bg-BG"/>
        </w:rPr>
      </w:pPr>
    </w:p>
    <w:p w14:paraId="3C2C2BDA" w14:textId="4A18D8A0" w:rsidR="00696C2B" w:rsidRPr="006876F8" w:rsidRDefault="009F7EE3" w:rsidP="006876F8">
      <w:pPr>
        <w:pStyle w:val="ListParagraph"/>
        <w:spacing w:after="0"/>
        <w:ind w:left="0"/>
        <w:rPr>
          <w:szCs w:val="24"/>
          <w:lang w:val="bg-BG"/>
        </w:rPr>
      </w:pPr>
      <w:r w:rsidRPr="006876F8">
        <w:rPr>
          <w:b/>
          <w:szCs w:val="24"/>
          <w:lang w:val="bg-BG"/>
        </w:rPr>
        <w:t xml:space="preserve">Чл. </w:t>
      </w:r>
      <w:r w:rsidR="00DD0E9A" w:rsidRPr="006876F8">
        <w:rPr>
          <w:b/>
          <w:szCs w:val="24"/>
          <w:lang w:val="bg-BG"/>
        </w:rPr>
        <w:t>47.</w:t>
      </w:r>
      <w:r w:rsidR="00574886" w:rsidRPr="006876F8">
        <w:rPr>
          <w:szCs w:val="24"/>
          <w:lang w:val="bg-BG"/>
        </w:rPr>
        <w:t xml:space="preserve"> </w:t>
      </w:r>
      <w:r w:rsidR="00DD0E9A" w:rsidRPr="006876F8">
        <w:rPr>
          <w:szCs w:val="24"/>
          <w:lang w:val="bg-BG"/>
        </w:rPr>
        <w:t xml:space="preserve">Правата и задълженията по </w:t>
      </w:r>
      <w:r w:rsidR="007648D4" w:rsidRPr="006876F8">
        <w:rPr>
          <w:szCs w:val="24"/>
          <w:lang w:val="bg-BG"/>
        </w:rPr>
        <w:t>АДПБФП</w:t>
      </w:r>
      <w:r w:rsidR="00DD0E9A" w:rsidRPr="006876F8">
        <w:rPr>
          <w:szCs w:val="24"/>
          <w:lang w:val="bg-BG"/>
        </w:rPr>
        <w:t xml:space="preserve"> не могат да бъдат прехвърляни или възлагани на трето лице без предварително писмено одобрение от Управляващия орган.</w:t>
      </w:r>
    </w:p>
    <w:p w14:paraId="059B25D6" w14:textId="77777777" w:rsidR="005A1B33" w:rsidRPr="006876F8" w:rsidRDefault="005A1B33" w:rsidP="006876F8">
      <w:pPr>
        <w:pStyle w:val="ListParagraph"/>
        <w:spacing w:after="0"/>
        <w:ind w:left="0"/>
        <w:rPr>
          <w:szCs w:val="24"/>
          <w:lang w:val="bg-BG"/>
        </w:rPr>
      </w:pPr>
    </w:p>
    <w:p w14:paraId="2C073BD7" w14:textId="77777777" w:rsidR="00E32BBE" w:rsidRPr="006876F8" w:rsidRDefault="002258CF" w:rsidP="006876F8">
      <w:pPr>
        <w:pStyle w:val="ListParagraph"/>
        <w:numPr>
          <w:ilvl w:val="0"/>
          <w:numId w:val="42"/>
        </w:numPr>
        <w:spacing w:after="0"/>
        <w:ind w:left="567" w:hanging="333"/>
        <w:outlineLvl w:val="0"/>
        <w:rPr>
          <w:b/>
          <w:lang w:val="bg-BG"/>
        </w:rPr>
      </w:pPr>
      <w:bookmarkStart w:id="60" w:name="_Toc252453145"/>
      <w:bookmarkStart w:id="61" w:name="_Toc173497344"/>
      <w:bookmarkStart w:id="62" w:name="_Toc173502794"/>
      <w:bookmarkStart w:id="63" w:name="_Toc167111783"/>
      <w:bookmarkStart w:id="64" w:name="_Toc238807385"/>
      <w:r w:rsidRPr="006876F8">
        <w:rPr>
          <w:b/>
          <w:lang w:val="bg-BG"/>
        </w:rPr>
        <w:t>С</w:t>
      </w:r>
      <w:r w:rsidR="00716F9F" w:rsidRPr="006876F8">
        <w:rPr>
          <w:b/>
          <w:lang w:val="bg-BG"/>
        </w:rPr>
        <w:t xml:space="preserve">пиране, </w:t>
      </w:r>
      <w:r w:rsidR="00213751" w:rsidRPr="006876F8">
        <w:rPr>
          <w:b/>
          <w:lang w:val="bg-BG"/>
        </w:rPr>
        <w:t>извънредни обстоятелства</w:t>
      </w:r>
      <w:r w:rsidR="00827AA7" w:rsidRPr="006876F8">
        <w:rPr>
          <w:b/>
          <w:lang w:val="bg-BG"/>
        </w:rPr>
        <w:t xml:space="preserve"> и краен срок на </w:t>
      </w:r>
      <w:r w:rsidR="008F2F4D" w:rsidRPr="006876F8">
        <w:rPr>
          <w:b/>
          <w:lang w:val="bg-BG"/>
        </w:rPr>
        <w:t>Административния договор</w:t>
      </w:r>
      <w:bookmarkEnd w:id="60"/>
      <w:bookmarkEnd w:id="61"/>
      <w:bookmarkEnd w:id="62"/>
      <w:bookmarkEnd w:id="63"/>
      <w:bookmarkEnd w:id="64"/>
    </w:p>
    <w:p w14:paraId="2C8F6A51" w14:textId="77777777" w:rsidR="00BD02D0" w:rsidRPr="006876F8" w:rsidRDefault="00BD02D0" w:rsidP="006876F8">
      <w:pPr>
        <w:pStyle w:val="ListParagraph"/>
        <w:spacing w:after="0"/>
        <w:ind w:left="0"/>
        <w:rPr>
          <w:lang w:val="bg-BG"/>
        </w:rPr>
      </w:pPr>
    </w:p>
    <w:p w14:paraId="14EE7CA5" w14:textId="77777777" w:rsidR="00DD3D26" w:rsidRPr="006876F8" w:rsidRDefault="00DD3D26" w:rsidP="006876F8">
      <w:pPr>
        <w:pStyle w:val="ListParagraph"/>
        <w:spacing w:after="0"/>
        <w:ind w:left="0"/>
        <w:rPr>
          <w:szCs w:val="24"/>
          <w:lang w:val="bg-BG"/>
        </w:rPr>
      </w:pPr>
      <w:r w:rsidRPr="006876F8">
        <w:rPr>
          <w:b/>
          <w:lang w:val="bg-BG"/>
        </w:rPr>
        <w:t>Чл. 48.</w:t>
      </w:r>
      <w:r w:rsidRPr="006876F8">
        <w:rPr>
          <w:lang w:val="bg-BG"/>
        </w:rPr>
        <w:t xml:space="preserve"> </w:t>
      </w:r>
      <w:r w:rsidRPr="006876F8">
        <w:rPr>
          <w:szCs w:val="24"/>
          <w:lang w:val="bg-BG"/>
        </w:rPr>
        <w:t>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w:t>
      </w:r>
    </w:p>
    <w:p w14:paraId="1C3089E7" w14:textId="77777777" w:rsidR="00BD02D0" w:rsidRPr="006876F8" w:rsidRDefault="00BD02D0" w:rsidP="006876F8">
      <w:pPr>
        <w:pStyle w:val="ListParagraph"/>
        <w:spacing w:after="0"/>
        <w:ind w:left="0"/>
        <w:rPr>
          <w:lang w:val="bg-BG"/>
        </w:rPr>
      </w:pPr>
    </w:p>
    <w:p w14:paraId="0D273318" w14:textId="5A1FFE1B" w:rsidR="00DD3D26" w:rsidRPr="006876F8" w:rsidRDefault="004B4201" w:rsidP="006876F8">
      <w:pPr>
        <w:pStyle w:val="ListParagraph"/>
        <w:spacing w:after="0"/>
        <w:ind w:left="0"/>
        <w:rPr>
          <w:szCs w:val="24"/>
          <w:lang w:val="bg-BG"/>
        </w:rPr>
      </w:pPr>
      <w:r w:rsidRPr="006876F8">
        <w:rPr>
          <w:b/>
          <w:lang w:val="bg-BG"/>
        </w:rPr>
        <w:t xml:space="preserve">Чл. </w:t>
      </w:r>
      <w:r w:rsidR="00DD3D26" w:rsidRPr="006876F8">
        <w:rPr>
          <w:b/>
          <w:lang w:val="bg-BG"/>
        </w:rPr>
        <w:t>49.</w:t>
      </w:r>
      <w:r w:rsidR="00DD3D26" w:rsidRPr="006876F8">
        <w:rPr>
          <w:szCs w:val="24"/>
          <w:lang w:val="bg-BG"/>
        </w:rPr>
        <w:t xml:space="preserve">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отчасти, </w:t>
      </w:r>
      <w:r w:rsidR="00096378" w:rsidRPr="006876F8">
        <w:rPr>
          <w:szCs w:val="24"/>
          <w:lang w:val="bg-BG"/>
        </w:rPr>
        <w:t>Б</w:t>
      </w:r>
      <w:r w:rsidR="00DD3D26" w:rsidRPr="006876F8">
        <w:rPr>
          <w:szCs w:val="24"/>
          <w:lang w:val="bg-BG"/>
        </w:rPr>
        <w:t>енефициентът следва да уведоми незабавно Управляващия орган, като му предостави цялата необходима информация.</w:t>
      </w:r>
    </w:p>
    <w:p w14:paraId="33DFE0D5" w14:textId="138EE957" w:rsidR="00FD0F40" w:rsidRPr="006876F8" w:rsidRDefault="0087126A" w:rsidP="006876F8">
      <w:pPr>
        <w:pStyle w:val="NumPar2"/>
        <w:numPr>
          <w:ilvl w:val="0"/>
          <w:numId w:val="0"/>
        </w:numPr>
        <w:spacing w:after="0"/>
        <w:rPr>
          <w:szCs w:val="24"/>
          <w:lang w:val="bg-BG"/>
        </w:rPr>
      </w:pPr>
      <w:r w:rsidRPr="006876F8">
        <w:rPr>
          <w:szCs w:val="24"/>
          <w:lang w:val="bg-BG"/>
        </w:rPr>
        <w:t xml:space="preserve">Всяка от страните може да прекрати </w:t>
      </w:r>
      <w:r w:rsidR="008F2F4D" w:rsidRPr="006876F8">
        <w:rPr>
          <w:szCs w:val="24"/>
          <w:lang w:val="bg-BG"/>
        </w:rPr>
        <w:t>Административния договор</w:t>
      </w:r>
      <w:r w:rsidRPr="006876F8">
        <w:rPr>
          <w:szCs w:val="24"/>
          <w:lang w:val="bg-BG"/>
        </w:rPr>
        <w:t xml:space="preserve"> в съответствие с чл</w:t>
      </w:r>
      <w:r w:rsidR="005E74B3" w:rsidRPr="006876F8">
        <w:rPr>
          <w:szCs w:val="24"/>
          <w:lang w:val="bg-BG"/>
        </w:rPr>
        <w:t>.</w:t>
      </w:r>
      <w:r w:rsidR="00FD0F40" w:rsidRPr="006876F8">
        <w:rPr>
          <w:szCs w:val="24"/>
          <w:lang w:val="bg-BG"/>
        </w:rPr>
        <w:t xml:space="preserve"> </w:t>
      </w:r>
      <w:r w:rsidR="00F81775" w:rsidRPr="006876F8">
        <w:rPr>
          <w:szCs w:val="24"/>
          <w:lang w:val="bg-BG"/>
        </w:rPr>
        <w:t>56</w:t>
      </w:r>
      <w:r w:rsidR="005E74B3" w:rsidRPr="006876F8">
        <w:rPr>
          <w:szCs w:val="24"/>
          <w:lang w:val="bg-BG"/>
        </w:rPr>
        <w:t xml:space="preserve"> от настоящите </w:t>
      </w:r>
      <w:r w:rsidR="002258CF" w:rsidRPr="006876F8">
        <w:rPr>
          <w:szCs w:val="24"/>
          <w:lang w:val="bg-BG"/>
        </w:rPr>
        <w:t>Условия за изпълнение</w:t>
      </w:r>
      <w:r w:rsidR="005E74B3" w:rsidRPr="006876F8">
        <w:rPr>
          <w:szCs w:val="24"/>
          <w:lang w:val="bg-BG"/>
        </w:rPr>
        <w:t>.</w:t>
      </w:r>
      <w:r w:rsidR="00FD0F40" w:rsidRPr="006876F8">
        <w:rPr>
          <w:szCs w:val="24"/>
          <w:lang w:val="bg-BG"/>
        </w:rPr>
        <w:t xml:space="preserve"> </w:t>
      </w:r>
      <w:r w:rsidR="0029172C" w:rsidRPr="006876F8">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6876F8">
        <w:rPr>
          <w:szCs w:val="24"/>
          <w:lang w:val="bg-BG"/>
        </w:rPr>
        <w:t xml:space="preserve"> го</w:t>
      </w:r>
      <w:r w:rsidR="0029172C" w:rsidRPr="006876F8">
        <w:rPr>
          <w:szCs w:val="24"/>
          <w:lang w:val="bg-BG"/>
        </w:rPr>
        <w:t xml:space="preserve"> възобнови, </w:t>
      </w:r>
      <w:r w:rsidR="00B95422" w:rsidRPr="006876F8">
        <w:rPr>
          <w:szCs w:val="24"/>
          <w:lang w:val="bg-BG"/>
        </w:rPr>
        <w:t>когато</w:t>
      </w:r>
      <w:r w:rsidR="0029172C" w:rsidRPr="006876F8">
        <w:rPr>
          <w:szCs w:val="24"/>
          <w:lang w:val="bg-BG"/>
        </w:rPr>
        <w:t xml:space="preserve"> обстоятелствата позволят това, както и да уведоми незабавно </w:t>
      </w:r>
      <w:r w:rsidR="00996224" w:rsidRPr="006876F8">
        <w:rPr>
          <w:szCs w:val="24"/>
          <w:lang w:val="bg-BG"/>
        </w:rPr>
        <w:t xml:space="preserve">Управляващия </w:t>
      </w:r>
      <w:r w:rsidR="00F9130E" w:rsidRPr="006876F8">
        <w:rPr>
          <w:szCs w:val="24"/>
          <w:lang w:val="bg-BG"/>
        </w:rPr>
        <w:t xml:space="preserve">орган </w:t>
      </w:r>
      <w:r w:rsidR="00EA3956" w:rsidRPr="006876F8">
        <w:rPr>
          <w:szCs w:val="24"/>
          <w:lang w:val="bg-BG"/>
        </w:rPr>
        <w:t>и/</w:t>
      </w:r>
      <w:r w:rsidR="008127C9" w:rsidRPr="006876F8">
        <w:rPr>
          <w:szCs w:val="24"/>
          <w:lang w:val="bg-BG"/>
        </w:rPr>
        <w:t xml:space="preserve">или упълномощените от него лица </w:t>
      </w:r>
      <w:r w:rsidR="0029172C" w:rsidRPr="006876F8">
        <w:rPr>
          <w:szCs w:val="24"/>
          <w:lang w:val="bg-BG"/>
        </w:rPr>
        <w:t>за тези свои действия</w:t>
      </w:r>
      <w:r w:rsidR="008127C9" w:rsidRPr="006876F8">
        <w:rPr>
          <w:szCs w:val="24"/>
          <w:lang w:val="bg-BG"/>
        </w:rPr>
        <w:t>.</w:t>
      </w:r>
    </w:p>
    <w:p w14:paraId="2EC11F4D" w14:textId="77777777" w:rsidR="00BD02D0" w:rsidRPr="006876F8" w:rsidRDefault="00BD02D0" w:rsidP="006876F8">
      <w:pPr>
        <w:pStyle w:val="ListParagraph"/>
        <w:spacing w:after="0"/>
        <w:ind w:left="0"/>
        <w:rPr>
          <w:lang w:val="bg-BG"/>
        </w:rPr>
      </w:pPr>
    </w:p>
    <w:p w14:paraId="41DA913C" w14:textId="2C11E483" w:rsidR="00A24C61" w:rsidRPr="006876F8" w:rsidRDefault="00A24C61" w:rsidP="006876F8">
      <w:pPr>
        <w:pStyle w:val="ListParagraph"/>
        <w:spacing w:after="0"/>
        <w:ind w:left="0"/>
        <w:rPr>
          <w:szCs w:val="24"/>
          <w:lang w:val="bg-BG"/>
        </w:rPr>
      </w:pPr>
      <w:r w:rsidRPr="006876F8">
        <w:rPr>
          <w:b/>
          <w:lang w:val="bg-BG"/>
        </w:rPr>
        <w:t>Чл. 50.</w:t>
      </w:r>
      <w:r w:rsidRPr="006876F8">
        <w:rPr>
          <w:lang w:val="bg-BG"/>
        </w:rPr>
        <w:t xml:space="preserve"> </w:t>
      </w:r>
      <w:r w:rsidRPr="006876F8">
        <w:rPr>
          <w:szCs w:val="24"/>
          <w:lang w:val="bg-BG"/>
        </w:rPr>
        <w:t>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По преценка на Управляващия орган</w:t>
      </w:r>
      <w:r w:rsidR="00F00AF2" w:rsidRPr="006876F8">
        <w:rPr>
          <w:szCs w:val="24"/>
          <w:lang w:val="bg-BG"/>
        </w:rPr>
        <w:t>,</w:t>
      </w:r>
      <w:r w:rsidRPr="006876F8">
        <w:rPr>
          <w:szCs w:val="24"/>
          <w:lang w:val="bg-BG"/>
        </w:rPr>
        <w:t xml:space="preserve"> в този случай</w:t>
      </w:r>
      <w:r w:rsidR="00F00AF2" w:rsidRPr="006876F8">
        <w:rPr>
          <w:szCs w:val="24"/>
          <w:lang w:val="bg-BG"/>
        </w:rPr>
        <w:t>,</w:t>
      </w:r>
      <w:r w:rsidRPr="006876F8">
        <w:rPr>
          <w:szCs w:val="24"/>
          <w:lang w:val="bg-BG"/>
        </w:rPr>
        <w:t xml:space="preserve"> </w:t>
      </w:r>
      <w:r w:rsidR="00F00AF2" w:rsidRPr="006876F8">
        <w:rPr>
          <w:szCs w:val="24"/>
          <w:lang w:val="bg-BG"/>
        </w:rPr>
        <w:t>А</w:t>
      </w:r>
      <w:r w:rsidRPr="006876F8">
        <w:rPr>
          <w:szCs w:val="24"/>
          <w:lang w:val="bg-BG"/>
        </w:rPr>
        <w:t xml:space="preserve">дминистративният договор може да бъде прекратен в съответствие с разпоредбите на раздел </w:t>
      </w:r>
      <w:r w:rsidRPr="006876F8">
        <w:rPr>
          <w:szCs w:val="24"/>
          <w:lang w:val="en-US"/>
        </w:rPr>
        <w:t>XI</w:t>
      </w:r>
      <w:r w:rsidRPr="006876F8">
        <w:rPr>
          <w:szCs w:val="24"/>
          <w:lang w:val="bg-BG"/>
        </w:rPr>
        <w:t xml:space="preserve"> от Условията за изпълнение.</w:t>
      </w:r>
    </w:p>
    <w:p w14:paraId="7902707A" w14:textId="77777777" w:rsidR="00BD02D0" w:rsidRPr="006876F8" w:rsidRDefault="00BD02D0" w:rsidP="006876F8">
      <w:pPr>
        <w:pStyle w:val="ListParagraph"/>
        <w:spacing w:after="0"/>
        <w:ind w:left="0"/>
        <w:rPr>
          <w:lang w:val="bg-BG"/>
        </w:rPr>
      </w:pPr>
    </w:p>
    <w:p w14:paraId="6DA1F5AC" w14:textId="4CC817A1" w:rsidR="00A24C61" w:rsidRPr="006876F8" w:rsidRDefault="00A24C61" w:rsidP="006876F8">
      <w:pPr>
        <w:pStyle w:val="ListParagraph"/>
        <w:spacing w:after="0"/>
        <w:ind w:left="0"/>
        <w:rPr>
          <w:szCs w:val="24"/>
          <w:lang w:val="bg-BG"/>
        </w:rPr>
      </w:pPr>
      <w:r w:rsidRPr="006876F8">
        <w:rPr>
          <w:b/>
          <w:lang w:val="bg-BG"/>
        </w:rPr>
        <w:t>Чл. 51.</w:t>
      </w:r>
      <w:r w:rsidR="00FB07E3" w:rsidRPr="006876F8">
        <w:rPr>
          <w:b/>
          <w:lang w:val="bg-BG"/>
        </w:rPr>
        <w:t xml:space="preserve"> </w:t>
      </w:r>
      <w:r w:rsidRPr="006876F8">
        <w:rPr>
          <w:szCs w:val="24"/>
          <w:lang w:val="bg-BG"/>
        </w:rPr>
        <w:tab/>
        <w:t xml:space="preserve">Срокът на изпълнение на проекта се удължава с толкова време, колкото е изгубено при временното спиране на изпълнението, без да се засяга възможността за внасяне на изменения в Административния договор, необходими за адаптиране на проекта спрямо новите </w:t>
      </w:r>
      <w:r w:rsidR="001F3D0F" w:rsidRPr="006876F8">
        <w:rPr>
          <w:szCs w:val="24"/>
          <w:lang w:val="bg-BG"/>
        </w:rPr>
        <w:t>У</w:t>
      </w:r>
      <w:r w:rsidRPr="006876F8">
        <w:rPr>
          <w:szCs w:val="24"/>
          <w:lang w:val="bg-BG"/>
        </w:rPr>
        <w:t>словия за изпълнение.</w:t>
      </w:r>
    </w:p>
    <w:p w14:paraId="795AC356" w14:textId="77777777" w:rsidR="00BD02D0" w:rsidRPr="006876F8" w:rsidRDefault="00BD02D0" w:rsidP="006876F8">
      <w:pPr>
        <w:pStyle w:val="ListParagraph"/>
        <w:spacing w:after="0"/>
        <w:ind w:left="0"/>
        <w:rPr>
          <w:lang w:val="bg-BG"/>
        </w:rPr>
      </w:pPr>
    </w:p>
    <w:p w14:paraId="2A04C430" w14:textId="1EAA948D" w:rsidR="00A24C61" w:rsidRPr="006876F8" w:rsidRDefault="00A24C61" w:rsidP="006876F8">
      <w:pPr>
        <w:pStyle w:val="ListParagraph"/>
        <w:spacing w:after="0"/>
        <w:ind w:left="0"/>
        <w:rPr>
          <w:szCs w:val="24"/>
          <w:lang w:val="bg-BG"/>
        </w:rPr>
      </w:pPr>
      <w:r w:rsidRPr="006876F8">
        <w:rPr>
          <w:b/>
          <w:lang w:val="bg-BG"/>
        </w:rPr>
        <w:t>Чл. 52.</w:t>
      </w:r>
      <w:r w:rsidR="001736AA" w:rsidRPr="006876F8">
        <w:rPr>
          <w:lang w:val="bg-BG"/>
        </w:rPr>
        <w:t xml:space="preserve"> </w:t>
      </w:r>
      <w:r w:rsidRPr="006876F8">
        <w:rPr>
          <w:szCs w:val="24"/>
          <w:lang w:val="bg-BG"/>
        </w:rPr>
        <w:t>Условията по чл. 48-51 не се прилагат в случаите по чл. 7</w:t>
      </w:r>
      <w:r w:rsidR="00FB07E3" w:rsidRPr="006876F8">
        <w:rPr>
          <w:szCs w:val="24"/>
          <w:lang w:val="bg-BG"/>
        </w:rPr>
        <w:t xml:space="preserve"> от настоящите Условия за изпълнение</w:t>
      </w:r>
      <w:r w:rsidRPr="006876F8">
        <w:rPr>
          <w:szCs w:val="24"/>
          <w:lang w:val="bg-BG"/>
        </w:rPr>
        <w:t>.</w:t>
      </w:r>
    </w:p>
    <w:p w14:paraId="13E7285A" w14:textId="77777777" w:rsidR="00BD02D0" w:rsidRPr="006876F8" w:rsidRDefault="00BD02D0" w:rsidP="006876F8">
      <w:pPr>
        <w:pStyle w:val="ListParagraph"/>
        <w:spacing w:after="0"/>
        <w:ind w:left="0"/>
        <w:rPr>
          <w:lang w:val="bg-BG"/>
        </w:rPr>
      </w:pPr>
    </w:p>
    <w:p w14:paraId="2603C00A" w14:textId="36924F91" w:rsidR="00A24C61" w:rsidRPr="006876F8" w:rsidRDefault="00A24C61" w:rsidP="006876F8">
      <w:pPr>
        <w:pStyle w:val="ListParagraph"/>
        <w:spacing w:after="0"/>
        <w:ind w:left="0"/>
        <w:rPr>
          <w:szCs w:val="24"/>
          <w:lang w:val="bg-BG"/>
        </w:rPr>
      </w:pPr>
      <w:r w:rsidRPr="006876F8">
        <w:rPr>
          <w:b/>
          <w:lang w:val="bg-BG"/>
        </w:rPr>
        <w:t>Чл. 53.</w:t>
      </w:r>
      <w:r w:rsidRPr="006876F8">
        <w:rPr>
          <w:szCs w:val="24"/>
          <w:lang w:val="bg-BG"/>
        </w:rPr>
        <w:tab/>
      </w:r>
      <w:r w:rsidR="00FB07E3" w:rsidRPr="006876F8">
        <w:rPr>
          <w:szCs w:val="24"/>
          <w:lang w:val="bg-BG"/>
        </w:rPr>
        <w:t xml:space="preserve"> </w:t>
      </w:r>
      <w:r w:rsidRPr="006876F8">
        <w:rPr>
          <w:szCs w:val="24"/>
          <w:lang w:val="bg-BG"/>
        </w:rPr>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Административния договор,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p>
    <w:p w14:paraId="78EB1413" w14:textId="77777777" w:rsidR="0023771D" w:rsidRPr="006876F8" w:rsidRDefault="0023771D" w:rsidP="00D43623">
      <w:pPr>
        <w:pStyle w:val="Text1"/>
        <w:spacing w:before="60" w:after="60"/>
        <w:ind w:left="0"/>
        <w:rPr>
          <w:szCs w:val="24"/>
          <w:lang w:val="bg-BG"/>
        </w:rPr>
      </w:pPr>
      <w:r w:rsidRPr="006876F8">
        <w:rPr>
          <w:szCs w:val="24"/>
          <w:lang w:val="bg-BG"/>
        </w:rPr>
        <w:t xml:space="preserve">а) </w:t>
      </w:r>
      <w:r w:rsidR="00ED3D31" w:rsidRPr="006876F8">
        <w:rPr>
          <w:szCs w:val="24"/>
          <w:lang w:val="bg-BG"/>
        </w:rPr>
        <w:t>И</w:t>
      </w:r>
      <w:r w:rsidR="00CE5DF6" w:rsidRPr="006876F8">
        <w:rPr>
          <w:szCs w:val="24"/>
          <w:lang w:val="bg-BG"/>
        </w:rPr>
        <w:t xml:space="preserve">звънредно обстоятелство не представляват </w:t>
      </w:r>
      <w:r w:rsidR="00256258" w:rsidRPr="006876F8">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6876F8">
        <w:rPr>
          <w:szCs w:val="24"/>
          <w:lang w:val="bg-BG"/>
        </w:rPr>
        <w:t xml:space="preserve">. </w:t>
      </w:r>
      <w:r w:rsidR="00256258" w:rsidRPr="006876F8">
        <w:rPr>
          <w:szCs w:val="24"/>
          <w:lang w:val="bg-BG"/>
        </w:rPr>
        <w:t xml:space="preserve">Страните не отговарят за нарушение на задълженията си по </w:t>
      </w:r>
      <w:r w:rsidR="00113829" w:rsidRPr="006876F8">
        <w:rPr>
          <w:szCs w:val="24"/>
          <w:lang w:val="bg-BG"/>
        </w:rPr>
        <w:t>Административния договор</w:t>
      </w:r>
      <w:r w:rsidR="00256258" w:rsidRPr="006876F8">
        <w:rPr>
          <w:szCs w:val="24"/>
          <w:lang w:val="bg-BG"/>
        </w:rPr>
        <w:t xml:space="preserve">, ако не са в състояние да ги изпълняват поради възникване на извънредно обстоятелство. </w:t>
      </w:r>
    </w:p>
    <w:p w14:paraId="6D6E11F0" w14:textId="77777777" w:rsidR="00256258" w:rsidRPr="006876F8" w:rsidRDefault="0023771D" w:rsidP="00D43623">
      <w:pPr>
        <w:pStyle w:val="Text1"/>
        <w:spacing w:before="60" w:after="60"/>
        <w:ind w:left="0"/>
        <w:rPr>
          <w:szCs w:val="24"/>
          <w:lang w:val="bg-BG"/>
        </w:rPr>
      </w:pPr>
      <w:r w:rsidRPr="006876F8">
        <w:rPr>
          <w:szCs w:val="24"/>
          <w:lang w:val="bg-BG"/>
        </w:rPr>
        <w:t xml:space="preserve">б) </w:t>
      </w:r>
      <w:r w:rsidR="00256258" w:rsidRPr="006876F8">
        <w:rPr>
          <w:szCs w:val="24"/>
          <w:lang w:val="bg-BG"/>
        </w:rPr>
        <w:t>Без да се</w:t>
      </w:r>
      <w:r w:rsidR="000E3535" w:rsidRPr="006876F8">
        <w:rPr>
          <w:szCs w:val="24"/>
          <w:lang w:val="bg-BG"/>
        </w:rPr>
        <w:t xml:space="preserve"> засягат разпоредбите на чл</w:t>
      </w:r>
      <w:r w:rsidR="0019256E" w:rsidRPr="006876F8">
        <w:rPr>
          <w:szCs w:val="24"/>
          <w:lang w:val="bg-BG"/>
        </w:rPr>
        <w:t>.</w:t>
      </w:r>
      <w:r w:rsidR="00256258" w:rsidRPr="006876F8">
        <w:rPr>
          <w:szCs w:val="24"/>
          <w:lang w:val="bg-BG"/>
        </w:rPr>
        <w:t xml:space="preserve"> </w:t>
      </w:r>
      <w:r w:rsidR="00587D46" w:rsidRPr="006876F8">
        <w:rPr>
          <w:szCs w:val="24"/>
          <w:lang w:val="bg-BG"/>
        </w:rPr>
        <w:t xml:space="preserve">56 </w:t>
      </w:r>
      <w:r w:rsidR="00B70236" w:rsidRPr="006876F8">
        <w:rPr>
          <w:szCs w:val="24"/>
          <w:lang w:val="bg-BG"/>
        </w:rPr>
        <w:t xml:space="preserve">от настоящите </w:t>
      </w:r>
      <w:r w:rsidR="002F7B2A" w:rsidRPr="006876F8">
        <w:rPr>
          <w:szCs w:val="24"/>
          <w:lang w:val="bg-BG"/>
        </w:rPr>
        <w:t>Условия за изпълнение</w:t>
      </w:r>
      <w:r w:rsidR="00256258" w:rsidRPr="006876F8">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2B319E7" w14:textId="77777777" w:rsidR="00BD02D0" w:rsidRPr="006876F8" w:rsidRDefault="00BD02D0" w:rsidP="006876F8">
      <w:pPr>
        <w:pStyle w:val="ListParagraph"/>
        <w:spacing w:after="0"/>
        <w:ind w:left="0"/>
        <w:rPr>
          <w:lang w:val="bg-BG"/>
        </w:rPr>
      </w:pPr>
      <w:bookmarkStart w:id="65" w:name="_Toc173502795"/>
      <w:bookmarkStart w:id="66" w:name="_Toc252453146"/>
      <w:bookmarkStart w:id="67" w:name="_Toc41300146"/>
      <w:bookmarkStart w:id="68" w:name="_Toc41303354"/>
      <w:bookmarkStart w:id="69" w:name="_Ref41305070"/>
    </w:p>
    <w:p w14:paraId="1BF5742F" w14:textId="34EA57EA" w:rsidR="00D22F05" w:rsidRPr="006876F8" w:rsidRDefault="00D22F05" w:rsidP="006876F8">
      <w:pPr>
        <w:pStyle w:val="ListParagraph"/>
        <w:spacing w:after="0"/>
        <w:ind w:left="0"/>
        <w:rPr>
          <w:szCs w:val="24"/>
          <w:lang w:val="bg-BG"/>
        </w:rPr>
      </w:pPr>
      <w:r w:rsidRPr="006876F8">
        <w:rPr>
          <w:b/>
          <w:lang w:val="bg-BG"/>
        </w:rPr>
        <w:t>Чл. 54.</w:t>
      </w:r>
      <w:r w:rsidRPr="006876F8">
        <w:rPr>
          <w:szCs w:val="24"/>
          <w:lang w:val="bg-BG"/>
        </w:rPr>
        <w:t xml:space="preserve"> </w:t>
      </w:r>
      <w:r w:rsidRPr="006876F8">
        <w:rPr>
          <w:lang w:val="bg-BG"/>
        </w:rPr>
        <w:t xml:space="preserve">Бенефициентът носи риска от ненавременно представяне на исканията за счетоводно отчитане на разходите. Управляващият орган уведомява в писмен вид Бенефициента за изтичането на срока по чл. 105 от Регламент (ЕС) 2021/1060 най-малко 6 </w:t>
      </w:r>
      <w:r w:rsidR="00FB07E3" w:rsidRPr="006876F8">
        <w:rPr>
          <w:lang w:val="bg-BG"/>
        </w:rPr>
        <w:t xml:space="preserve">(шест) </w:t>
      </w:r>
      <w:r w:rsidRPr="006876F8">
        <w:rPr>
          <w:lang w:val="bg-BG"/>
        </w:rPr>
        <w:t>месеца преди изтичането му. В съответствие с чл. 63 и чл. 105 от Регламент (ЕС) 2021/1060</w:t>
      </w:r>
      <w:r w:rsidR="000A0574" w:rsidRPr="006876F8">
        <w:rPr>
          <w:lang w:val="bg-BG"/>
        </w:rPr>
        <w:t>,</w:t>
      </w:r>
      <w:r w:rsidRPr="006876F8">
        <w:rPr>
          <w:lang w:val="bg-BG"/>
        </w:rPr>
        <w:t xml:space="preserve"> задълженията на Управляващия орган към Бенефициента за всички неизвършени плащания по Административния договор са невалидни, като същият се прекратява по реда на раздел </w:t>
      </w:r>
      <w:r w:rsidRPr="006876F8">
        <w:rPr>
          <w:lang w:val="en-US"/>
        </w:rPr>
        <w:t>XI</w:t>
      </w:r>
      <w:r w:rsidRPr="006876F8">
        <w:rPr>
          <w:lang w:val="bg-BG"/>
        </w:rPr>
        <w:t xml:space="preserve"> от настоящите Условия за изпълнение.</w:t>
      </w:r>
    </w:p>
    <w:p w14:paraId="3276EA92" w14:textId="77777777" w:rsidR="00F53261" w:rsidRPr="006876F8" w:rsidRDefault="00F53261" w:rsidP="006876F8">
      <w:pPr>
        <w:pStyle w:val="Text1"/>
        <w:spacing w:after="0"/>
        <w:ind w:left="0"/>
        <w:rPr>
          <w:lang w:val="bg-BG"/>
        </w:rPr>
      </w:pPr>
    </w:p>
    <w:p w14:paraId="17119F0F" w14:textId="77777777" w:rsidR="00D60642" w:rsidRPr="006876F8" w:rsidRDefault="00D60642" w:rsidP="006876F8">
      <w:pPr>
        <w:pStyle w:val="ListParagraph"/>
        <w:numPr>
          <w:ilvl w:val="0"/>
          <w:numId w:val="42"/>
        </w:numPr>
        <w:spacing w:after="0"/>
        <w:ind w:left="426" w:hanging="84"/>
        <w:outlineLvl w:val="0"/>
        <w:rPr>
          <w:b/>
          <w:lang w:val="bg-BG"/>
        </w:rPr>
      </w:pPr>
      <w:bookmarkStart w:id="70" w:name="_Toc167111784"/>
      <w:bookmarkStart w:id="71" w:name="_Toc238807386"/>
      <w:r w:rsidRPr="006876F8">
        <w:rPr>
          <w:b/>
          <w:lang w:val="bg-BG"/>
        </w:rPr>
        <w:t xml:space="preserve">Прекратяване на </w:t>
      </w:r>
      <w:r w:rsidR="00113829" w:rsidRPr="006876F8">
        <w:rPr>
          <w:b/>
          <w:lang w:val="bg-BG"/>
        </w:rPr>
        <w:t>Административния договор</w:t>
      </w:r>
      <w:bookmarkEnd w:id="65"/>
      <w:bookmarkEnd w:id="66"/>
      <w:bookmarkEnd w:id="70"/>
      <w:bookmarkEnd w:id="71"/>
    </w:p>
    <w:p w14:paraId="1A0FC8E2" w14:textId="77777777" w:rsidR="00BD02D0" w:rsidRPr="006876F8" w:rsidRDefault="00BD02D0" w:rsidP="006876F8">
      <w:pPr>
        <w:pStyle w:val="ListParagraph"/>
        <w:spacing w:after="0"/>
        <w:ind w:left="0"/>
        <w:rPr>
          <w:lang w:val="bg-BG"/>
        </w:rPr>
      </w:pPr>
      <w:bookmarkStart w:id="72" w:name="_Ref41304998"/>
      <w:bookmarkStart w:id="73" w:name="_Ref41304819"/>
      <w:bookmarkEnd w:id="67"/>
      <w:bookmarkEnd w:id="68"/>
      <w:bookmarkEnd w:id="69"/>
    </w:p>
    <w:p w14:paraId="6A9A560C" w14:textId="77777777" w:rsidR="008B0ED7" w:rsidRPr="006876F8" w:rsidRDefault="008B0ED7" w:rsidP="006876F8">
      <w:pPr>
        <w:pStyle w:val="ListParagraph"/>
        <w:spacing w:after="0"/>
        <w:ind w:left="0"/>
        <w:rPr>
          <w:szCs w:val="24"/>
          <w:lang w:val="bg-BG"/>
        </w:rPr>
      </w:pPr>
      <w:r w:rsidRPr="006876F8">
        <w:rPr>
          <w:b/>
          <w:lang w:val="bg-BG"/>
        </w:rPr>
        <w:t>Чл. 55.</w:t>
      </w:r>
      <w:r w:rsidRPr="006876F8">
        <w:rPr>
          <w:lang w:val="bg-BG"/>
        </w:rPr>
        <w:t xml:space="preserve"> </w:t>
      </w:r>
      <w:r w:rsidRPr="006876F8">
        <w:rPr>
          <w:szCs w:val="24"/>
          <w:lang w:val="bg-BG"/>
        </w:rPr>
        <w:t>Ако някоя от страните счита, че Административният договор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предоставените му средства от безвъзмездната финансова помощ.</w:t>
      </w:r>
    </w:p>
    <w:bookmarkEnd w:id="72"/>
    <w:p w14:paraId="3DE4034B" w14:textId="77777777" w:rsidR="00BD02D0" w:rsidRPr="006876F8" w:rsidRDefault="00BD02D0" w:rsidP="006876F8">
      <w:pPr>
        <w:pStyle w:val="ListParagraph"/>
        <w:spacing w:after="0"/>
        <w:ind w:left="0"/>
        <w:rPr>
          <w:lang w:val="bg-BG"/>
        </w:rPr>
      </w:pPr>
    </w:p>
    <w:p w14:paraId="6F5F3487" w14:textId="77777777" w:rsidR="008B0ED7" w:rsidRPr="006876F8" w:rsidRDefault="008B0ED7" w:rsidP="006876F8">
      <w:pPr>
        <w:pStyle w:val="ListParagraph"/>
        <w:spacing w:after="0"/>
        <w:ind w:left="0"/>
        <w:rPr>
          <w:szCs w:val="24"/>
          <w:lang w:val="bg-BG"/>
        </w:rPr>
      </w:pPr>
      <w:r w:rsidRPr="006876F8">
        <w:rPr>
          <w:b/>
          <w:lang w:val="bg-BG"/>
        </w:rPr>
        <w:t>Чл. 56.</w:t>
      </w:r>
      <w:r w:rsidR="00F6216B" w:rsidRPr="006876F8">
        <w:rPr>
          <w:lang w:val="bg-BG"/>
        </w:rPr>
        <w:t xml:space="preserve"> </w:t>
      </w:r>
      <w:r w:rsidRPr="006876F8">
        <w:rPr>
          <w:szCs w:val="24"/>
          <w:lang w:val="bg-BG"/>
        </w:rPr>
        <w:t>Управляващият орган има право да прекрати Административния договор с писмено предизвестие и без да изплаща каквито и да било обезщетения, в следните случаи:</w:t>
      </w:r>
    </w:p>
    <w:p w14:paraId="326F088B" w14:textId="1161C485" w:rsidR="00436F5E" w:rsidRPr="006876F8" w:rsidRDefault="00436F5E" w:rsidP="00D43623">
      <w:pPr>
        <w:pStyle w:val="Text1"/>
        <w:spacing w:before="60" w:after="60"/>
        <w:ind w:left="0"/>
        <w:rPr>
          <w:szCs w:val="24"/>
          <w:lang w:val="bg-BG"/>
        </w:rPr>
      </w:pPr>
      <w:r w:rsidRPr="006876F8">
        <w:rPr>
          <w:szCs w:val="24"/>
          <w:lang w:val="bg-BG"/>
        </w:rPr>
        <w:t>а)</w:t>
      </w:r>
      <w:r w:rsidR="00074448" w:rsidRPr="006876F8">
        <w:rPr>
          <w:szCs w:val="24"/>
          <w:lang w:val="bg-BG"/>
        </w:rPr>
        <w:t xml:space="preserve"> </w:t>
      </w:r>
      <w:r w:rsidR="00E57783" w:rsidRPr="006876F8">
        <w:rPr>
          <w:szCs w:val="24"/>
          <w:lang w:val="bg-BG"/>
        </w:rPr>
        <w:t>О</w:t>
      </w:r>
      <w:r w:rsidR="00B16747" w:rsidRPr="006876F8">
        <w:rPr>
          <w:szCs w:val="24"/>
          <w:lang w:val="bg-BG"/>
        </w:rPr>
        <w:t>бразуване на производства по несъстоятелност/ликвидация или при обявяване в несъстоятелност/ликвидация</w:t>
      </w:r>
      <w:r w:rsidRPr="006876F8">
        <w:rPr>
          <w:szCs w:val="24"/>
          <w:lang w:val="bg-BG"/>
        </w:rPr>
        <w:t>;</w:t>
      </w:r>
    </w:p>
    <w:p w14:paraId="68A78CBE" w14:textId="0E599AFB" w:rsidR="00B16747" w:rsidRPr="006876F8" w:rsidRDefault="00436F5E" w:rsidP="006876F8">
      <w:pPr>
        <w:pStyle w:val="NumPar2"/>
        <w:numPr>
          <w:ilvl w:val="0"/>
          <w:numId w:val="0"/>
        </w:numPr>
        <w:spacing w:before="60" w:after="0"/>
        <w:rPr>
          <w:szCs w:val="24"/>
          <w:lang w:val="bg-BG"/>
        </w:rPr>
      </w:pPr>
      <w:r w:rsidRPr="006876F8">
        <w:rPr>
          <w:szCs w:val="24"/>
          <w:lang w:val="bg-BG"/>
        </w:rPr>
        <w:t>б)</w:t>
      </w:r>
      <w:r w:rsidR="004B0640" w:rsidRPr="006876F8">
        <w:rPr>
          <w:szCs w:val="24"/>
          <w:lang w:val="bg-BG"/>
        </w:rPr>
        <w:t xml:space="preserve"> </w:t>
      </w:r>
      <w:r w:rsidR="00E57783" w:rsidRPr="006876F8">
        <w:rPr>
          <w:szCs w:val="24"/>
          <w:lang w:val="bg-BG"/>
        </w:rPr>
        <w:t>Л</w:t>
      </w:r>
      <w:r w:rsidR="004B0640" w:rsidRPr="006876F8">
        <w:rPr>
          <w:szCs w:val="24"/>
          <w:lang w:val="bg-BG"/>
        </w:rPr>
        <w:t>иц</w:t>
      </w:r>
      <w:r w:rsidR="00E44B13" w:rsidRPr="006876F8">
        <w:rPr>
          <w:szCs w:val="24"/>
          <w:lang w:val="bg-BG"/>
        </w:rPr>
        <w:t>e</w:t>
      </w:r>
      <w:r w:rsidR="004B0640" w:rsidRPr="006876F8">
        <w:rPr>
          <w:szCs w:val="24"/>
          <w:lang w:val="bg-BG"/>
        </w:rPr>
        <w:t xml:space="preserve"> с правомощия за представителство, вземане на решения или контрол спрямо </w:t>
      </w:r>
      <w:r w:rsidR="000B1FCC" w:rsidRPr="006876F8">
        <w:rPr>
          <w:szCs w:val="24"/>
          <w:lang w:val="bg-BG"/>
        </w:rPr>
        <w:t>Б</w:t>
      </w:r>
      <w:r w:rsidR="004B0640" w:rsidRPr="006876F8">
        <w:rPr>
          <w:szCs w:val="24"/>
          <w:lang w:val="bg-BG"/>
        </w:rPr>
        <w:t xml:space="preserve">енефициента </w:t>
      </w:r>
      <w:r w:rsidR="00E44B13" w:rsidRPr="006876F8">
        <w:rPr>
          <w:szCs w:val="24"/>
          <w:lang w:val="bg-BG"/>
        </w:rPr>
        <w:t>e</w:t>
      </w:r>
      <w:r w:rsidR="004B0640" w:rsidRPr="006876F8">
        <w:rPr>
          <w:szCs w:val="24"/>
          <w:lang w:val="bg-BG"/>
        </w:rPr>
        <w:t xml:space="preserve"> осъден</w:t>
      </w:r>
      <w:r w:rsidR="00E44B13" w:rsidRPr="006876F8">
        <w:rPr>
          <w:szCs w:val="24"/>
          <w:lang w:val="bg-BG"/>
        </w:rPr>
        <w:t>о</w:t>
      </w:r>
      <w:r w:rsidR="004B0640" w:rsidRPr="006876F8">
        <w:rPr>
          <w:szCs w:val="24"/>
          <w:lang w:val="bg-BG"/>
        </w:rPr>
        <w:t xml:space="preserve"> </w:t>
      </w:r>
      <w:r w:rsidR="00E44B13" w:rsidRPr="006876F8">
        <w:rPr>
          <w:szCs w:val="24"/>
          <w:lang w:val="bg-BG"/>
        </w:rPr>
        <w:t>за извършено престъпление</w:t>
      </w:r>
      <w:r w:rsidR="00B16747" w:rsidRPr="006876F8">
        <w:rPr>
          <w:szCs w:val="24"/>
          <w:lang w:val="bg-BG"/>
        </w:rPr>
        <w:t xml:space="preserve"> от общ характер</w:t>
      </w:r>
      <w:r w:rsidR="00E44B13" w:rsidRPr="006876F8">
        <w:rPr>
          <w:szCs w:val="24"/>
          <w:lang w:val="bg-BG"/>
        </w:rPr>
        <w:t>, което накърнява</w:t>
      </w:r>
      <w:r w:rsidR="00B16747" w:rsidRPr="006876F8">
        <w:rPr>
          <w:szCs w:val="24"/>
          <w:lang w:val="bg-BG"/>
        </w:rPr>
        <w:t xml:space="preserve"> финансовите интереси на Европейския съюз;</w:t>
      </w:r>
    </w:p>
    <w:p w14:paraId="7ECF4377" w14:textId="474D4890" w:rsidR="00E44B13" w:rsidRPr="006876F8" w:rsidRDefault="00E44B13" w:rsidP="006876F8">
      <w:pPr>
        <w:pStyle w:val="Text2"/>
        <w:spacing w:before="60" w:after="0"/>
        <w:ind w:left="0"/>
        <w:rPr>
          <w:lang w:val="bg-BG"/>
        </w:rPr>
      </w:pPr>
      <w:r w:rsidRPr="006876F8">
        <w:rPr>
          <w:lang w:val="bg-BG"/>
        </w:rPr>
        <w:lastRenderedPageBreak/>
        <w:t xml:space="preserve">в) </w:t>
      </w:r>
      <w:r w:rsidR="00AE660C" w:rsidRPr="006876F8">
        <w:rPr>
          <w:lang w:val="bg-BG"/>
        </w:rPr>
        <w:t>Бенефициентът или лице</w:t>
      </w:r>
      <w:r w:rsidRPr="006876F8">
        <w:rPr>
          <w:lang w:val="bg-BG"/>
        </w:rPr>
        <w:t xml:space="preserve"> с правомощия за представителство, вземане на решения или контрол спрямо </w:t>
      </w:r>
      <w:r w:rsidR="000B1FCC" w:rsidRPr="006876F8">
        <w:rPr>
          <w:lang w:val="bg-BG"/>
        </w:rPr>
        <w:t>Б</w:t>
      </w:r>
      <w:r w:rsidRPr="006876F8">
        <w:rPr>
          <w:lang w:val="bg-BG"/>
        </w:rPr>
        <w:t xml:space="preserve">енефициента </w:t>
      </w:r>
      <w:r w:rsidR="00AE660C" w:rsidRPr="006876F8">
        <w:rPr>
          <w:lang w:val="bg-BG"/>
        </w:rPr>
        <w:t>е извършил</w:t>
      </w:r>
      <w:r w:rsidR="000B1FCC" w:rsidRPr="006876F8">
        <w:rPr>
          <w:lang w:val="bg-BG"/>
        </w:rPr>
        <w:t>/о</w:t>
      </w:r>
      <w:r w:rsidR="00AE660C" w:rsidRPr="006876F8">
        <w:rPr>
          <w:lang w:val="bg-BG"/>
        </w:rPr>
        <w:t xml:space="preserve"> административно нарушение при упражняване на професионалната си дейност, установено с влязъл в сила административен акт;</w:t>
      </w:r>
    </w:p>
    <w:p w14:paraId="705C2264" w14:textId="77777777" w:rsidR="00AE660C" w:rsidRPr="006876F8" w:rsidRDefault="00ED3D31" w:rsidP="006876F8">
      <w:pPr>
        <w:pStyle w:val="Text2"/>
        <w:tabs>
          <w:tab w:val="clear" w:pos="2161"/>
        </w:tabs>
        <w:spacing w:before="60" w:after="0"/>
        <w:ind w:left="0"/>
        <w:rPr>
          <w:szCs w:val="24"/>
          <w:lang w:val="bg-BG"/>
        </w:rPr>
      </w:pPr>
      <w:r w:rsidRPr="006876F8">
        <w:rPr>
          <w:szCs w:val="24"/>
          <w:lang w:val="bg-BG"/>
        </w:rPr>
        <w:t>г</w:t>
      </w:r>
      <w:r w:rsidR="00436F5E" w:rsidRPr="006876F8">
        <w:rPr>
          <w:szCs w:val="24"/>
          <w:lang w:val="bg-BG"/>
        </w:rPr>
        <w:t xml:space="preserve">) </w:t>
      </w:r>
      <w:r w:rsidR="00863041" w:rsidRPr="006876F8">
        <w:rPr>
          <w:szCs w:val="24"/>
          <w:lang w:val="bg-BG"/>
        </w:rPr>
        <w:t>Бенефициентът извърши промяна в правно-организационната си форма или преобразуване и Управляващият орган не е изразил писмено съгласие да продължи договорните отношения с новото или преобразуваното юридическо лице, съгласно чл. 43 от настоящите Условия за изпълнение;</w:t>
      </w:r>
    </w:p>
    <w:p w14:paraId="19A04167" w14:textId="7AE5A18A" w:rsidR="000A7585" w:rsidRPr="006876F8" w:rsidRDefault="00ED3D31" w:rsidP="006876F8">
      <w:pPr>
        <w:pStyle w:val="Text2"/>
        <w:tabs>
          <w:tab w:val="clear" w:pos="2161"/>
        </w:tabs>
        <w:spacing w:before="60" w:after="0"/>
        <w:ind w:left="0"/>
        <w:rPr>
          <w:szCs w:val="24"/>
          <w:lang w:val="bg-BG"/>
        </w:rPr>
      </w:pPr>
      <w:r w:rsidRPr="006876F8">
        <w:rPr>
          <w:szCs w:val="24"/>
          <w:lang w:val="bg-BG"/>
        </w:rPr>
        <w:t>д</w:t>
      </w:r>
      <w:r w:rsidR="00AE660C" w:rsidRPr="006876F8">
        <w:rPr>
          <w:szCs w:val="24"/>
          <w:lang w:val="bg-BG"/>
        </w:rPr>
        <w:t xml:space="preserve">) </w:t>
      </w:r>
      <w:r w:rsidR="009E6EF6" w:rsidRPr="006876F8">
        <w:rPr>
          <w:szCs w:val="24"/>
          <w:lang w:val="bg-BG"/>
        </w:rPr>
        <w:t xml:space="preserve">Бенефициентът извърши някоя от промените по </w:t>
      </w:r>
      <w:r w:rsidR="00A91C11" w:rsidRPr="006876F8">
        <w:rPr>
          <w:szCs w:val="24"/>
          <w:lang w:val="bg-BG"/>
        </w:rPr>
        <w:t xml:space="preserve">чл. 43 и </w:t>
      </w:r>
      <w:r w:rsidR="009E6EF6" w:rsidRPr="006876F8">
        <w:rPr>
          <w:szCs w:val="24"/>
          <w:lang w:val="bg-BG"/>
        </w:rPr>
        <w:t xml:space="preserve">Управляващият орган </w:t>
      </w:r>
      <w:r w:rsidR="004E6CBC" w:rsidRPr="006876F8">
        <w:rPr>
          <w:szCs w:val="24"/>
          <w:lang w:val="bg-BG"/>
        </w:rPr>
        <w:t xml:space="preserve">не </w:t>
      </w:r>
      <w:r w:rsidR="009E6EF6" w:rsidRPr="006876F8">
        <w:rPr>
          <w:szCs w:val="24"/>
          <w:lang w:val="bg-BG"/>
        </w:rPr>
        <w:t>изрази писмено съгласие</w:t>
      </w:r>
      <w:r w:rsidR="009B2561" w:rsidRPr="006876F8">
        <w:rPr>
          <w:szCs w:val="24"/>
          <w:lang w:val="bg-BG"/>
        </w:rPr>
        <w:t>;</w:t>
      </w:r>
    </w:p>
    <w:p w14:paraId="33F9D5A0" w14:textId="2D7C17E7" w:rsidR="000E3535" w:rsidRPr="006876F8" w:rsidRDefault="00ED3D31" w:rsidP="006876F8">
      <w:pPr>
        <w:pStyle w:val="Text3"/>
        <w:spacing w:before="60" w:after="0"/>
        <w:ind w:left="0"/>
        <w:rPr>
          <w:szCs w:val="24"/>
          <w:lang w:val="bg-BG"/>
        </w:rPr>
      </w:pPr>
      <w:bookmarkStart w:id="74" w:name="_Ref41304805"/>
      <w:bookmarkEnd w:id="73"/>
      <w:r w:rsidRPr="006876F8">
        <w:rPr>
          <w:szCs w:val="24"/>
          <w:lang w:val="bg-BG"/>
        </w:rPr>
        <w:t>е</w:t>
      </w:r>
      <w:r w:rsidR="000E3535" w:rsidRPr="006876F8">
        <w:rPr>
          <w:szCs w:val="24"/>
          <w:lang w:val="bg-BG"/>
        </w:rPr>
        <w:t xml:space="preserve">) </w:t>
      </w:r>
      <w:r w:rsidR="00FC514C" w:rsidRPr="006876F8">
        <w:rPr>
          <w:szCs w:val="24"/>
          <w:lang w:val="bg-BG"/>
        </w:rPr>
        <w:t xml:space="preserve">Бенефициентът </w:t>
      </w:r>
      <w:r w:rsidR="000E3535" w:rsidRPr="006876F8">
        <w:rPr>
          <w:szCs w:val="24"/>
          <w:lang w:val="bg-BG"/>
        </w:rPr>
        <w:t xml:space="preserve">неоснователно </w:t>
      </w:r>
      <w:r w:rsidR="00FC514C" w:rsidRPr="006876F8">
        <w:rPr>
          <w:szCs w:val="24"/>
          <w:lang w:val="bg-BG"/>
        </w:rPr>
        <w:t xml:space="preserve">не </w:t>
      </w:r>
      <w:r w:rsidR="000E3535" w:rsidRPr="006876F8">
        <w:rPr>
          <w:szCs w:val="24"/>
          <w:lang w:val="bg-BG"/>
        </w:rPr>
        <w:t>изпъл</w:t>
      </w:r>
      <w:r w:rsidR="00225D1A" w:rsidRPr="006876F8">
        <w:rPr>
          <w:szCs w:val="24"/>
          <w:lang w:val="bg-BG"/>
        </w:rPr>
        <w:t>н</w:t>
      </w:r>
      <w:r w:rsidR="00FC514C" w:rsidRPr="006876F8">
        <w:rPr>
          <w:szCs w:val="24"/>
          <w:lang w:val="bg-BG"/>
        </w:rPr>
        <w:t>ява</w:t>
      </w:r>
      <w:r w:rsidR="00CC18F6" w:rsidRPr="006876F8">
        <w:rPr>
          <w:szCs w:val="24"/>
          <w:lang w:val="bg-BG"/>
        </w:rPr>
        <w:t xml:space="preserve"> </w:t>
      </w:r>
      <w:r w:rsidR="000E3535" w:rsidRPr="006876F8">
        <w:rPr>
          <w:szCs w:val="24"/>
          <w:lang w:val="bg-BG"/>
        </w:rPr>
        <w:t xml:space="preserve">някое от задълженията си по </w:t>
      </w:r>
      <w:r w:rsidR="00113829" w:rsidRPr="006876F8">
        <w:rPr>
          <w:szCs w:val="24"/>
          <w:lang w:val="bg-BG"/>
        </w:rPr>
        <w:t xml:space="preserve">Административния договор </w:t>
      </w:r>
      <w:r w:rsidR="000E3535" w:rsidRPr="006876F8">
        <w:rPr>
          <w:szCs w:val="24"/>
          <w:lang w:val="bg-BG"/>
        </w:rPr>
        <w:t xml:space="preserve">и/или приложенията към него и продължава да не </w:t>
      </w:r>
      <w:r w:rsidR="00D41B32" w:rsidRPr="006876F8">
        <w:rPr>
          <w:szCs w:val="24"/>
          <w:lang w:val="bg-BG"/>
        </w:rPr>
        <w:t>г</w:t>
      </w:r>
      <w:r w:rsidR="00FC514C" w:rsidRPr="006876F8">
        <w:rPr>
          <w:szCs w:val="24"/>
          <w:lang w:val="bg-BG"/>
        </w:rPr>
        <w:t>о</w:t>
      </w:r>
      <w:r w:rsidR="00D41B32" w:rsidRPr="006876F8">
        <w:rPr>
          <w:szCs w:val="24"/>
          <w:lang w:val="bg-BG"/>
        </w:rPr>
        <w:t xml:space="preserve"> изпълнява </w:t>
      </w:r>
      <w:r w:rsidR="000E3535" w:rsidRPr="006876F8">
        <w:rPr>
          <w:szCs w:val="24"/>
          <w:lang w:val="bg-BG"/>
        </w:rPr>
        <w:t xml:space="preserve">или не представя задоволително обяснение в срок </w:t>
      </w:r>
      <w:r w:rsidR="00F603E3" w:rsidRPr="006876F8">
        <w:rPr>
          <w:szCs w:val="24"/>
          <w:lang w:val="bg-BG"/>
        </w:rPr>
        <w:t>до</w:t>
      </w:r>
      <w:r w:rsidR="000E3535" w:rsidRPr="006876F8">
        <w:rPr>
          <w:szCs w:val="24"/>
          <w:lang w:val="bg-BG"/>
        </w:rPr>
        <w:t xml:space="preserve"> 5 </w:t>
      </w:r>
      <w:r w:rsidR="007C13C6" w:rsidRPr="006876F8">
        <w:rPr>
          <w:szCs w:val="24"/>
          <w:lang w:val="bg-BG"/>
        </w:rPr>
        <w:t xml:space="preserve">(пет) </w:t>
      </w:r>
      <w:r w:rsidR="000E3535" w:rsidRPr="006876F8">
        <w:rPr>
          <w:szCs w:val="24"/>
          <w:lang w:val="bg-BG"/>
        </w:rPr>
        <w:t>работни дни след изпращането на писмено уведомление</w:t>
      </w:r>
      <w:r w:rsidR="0002492B" w:rsidRPr="006876F8">
        <w:rPr>
          <w:szCs w:val="24"/>
          <w:lang w:val="bg-BG"/>
        </w:rPr>
        <w:t xml:space="preserve"> от страна на </w:t>
      </w:r>
      <w:r w:rsidR="00FC514C" w:rsidRPr="006876F8">
        <w:rPr>
          <w:szCs w:val="24"/>
          <w:lang w:val="bg-BG"/>
        </w:rPr>
        <w:t xml:space="preserve">Управляващия </w:t>
      </w:r>
      <w:r w:rsidR="0002492B" w:rsidRPr="006876F8">
        <w:rPr>
          <w:szCs w:val="24"/>
          <w:lang w:val="bg-BG"/>
        </w:rPr>
        <w:t>орган</w:t>
      </w:r>
      <w:r w:rsidR="000E3535" w:rsidRPr="006876F8">
        <w:rPr>
          <w:szCs w:val="24"/>
          <w:lang w:val="bg-BG"/>
        </w:rPr>
        <w:t>;</w:t>
      </w:r>
      <w:bookmarkEnd w:id="74"/>
    </w:p>
    <w:p w14:paraId="1285205D" w14:textId="30A8F527" w:rsidR="00F603E3" w:rsidRPr="006876F8" w:rsidRDefault="00ED3D31" w:rsidP="006876F8">
      <w:pPr>
        <w:pStyle w:val="Text3"/>
        <w:spacing w:before="60" w:after="0"/>
        <w:ind w:left="0"/>
        <w:rPr>
          <w:szCs w:val="24"/>
          <w:lang w:val="bg-BG"/>
        </w:rPr>
      </w:pPr>
      <w:r w:rsidRPr="006876F8">
        <w:rPr>
          <w:szCs w:val="24"/>
          <w:lang w:val="bg-BG"/>
        </w:rPr>
        <w:t>ж</w:t>
      </w:r>
      <w:r w:rsidR="00F603E3" w:rsidRPr="006876F8">
        <w:rPr>
          <w:szCs w:val="24"/>
          <w:lang w:val="bg-BG"/>
        </w:rPr>
        <w:t>) Бенефициентът не сключи договор с изпълнител до 12</w:t>
      </w:r>
      <w:r w:rsidR="007C13C6" w:rsidRPr="006876F8">
        <w:rPr>
          <w:szCs w:val="24"/>
          <w:lang w:val="bg-BG"/>
        </w:rPr>
        <w:t xml:space="preserve"> (дванадесет)</w:t>
      </w:r>
      <w:r w:rsidR="00F603E3" w:rsidRPr="006876F8">
        <w:rPr>
          <w:szCs w:val="24"/>
          <w:lang w:val="bg-BG"/>
        </w:rPr>
        <w:t xml:space="preserve"> месеца от изтичането на срока, предвиден за неговото сключване;</w:t>
      </w:r>
    </w:p>
    <w:p w14:paraId="18373CF8" w14:textId="6848E787" w:rsidR="000E3535" w:rsidRPr="006876F8" w:rsidRDefault="00ED3D31" w:rsidP="006876F8">
      <w:pPr>
        <w:pStyle w:val="Text3"/>
        <w:spacing w:before="60" w:after="0"/>
        <w:ind w:left="0"/>
        <w:rPr>
          <w:szCs w:val="24"/>
          <w:lang w:val="bg-BG"/>
        </w:rPr>
      </w:pPr>
      <w:r w:rsidRPr="006876F8">
        <w:rPr>
          <w:szCs w:val="24"/>
          <w:lang w:val="bg-BG"/>
        </w:rPr>
        <w:t>з</w:t>
      </w:r>
      <w:r w:rsidR="000E3535" w:rsidRPr="006876F8">
        <w:rPr>
          <w:szCs w:val="24"/>
          <w:lang w:val="bg-BG"/>
        </w:rPr>
        <w:t xml:space="preserve">) </w:t>
      </w:r>
      <w:r w:rsidR="00B43FA7" w:rsidRPr="006876F8">
        <w:rPr>
          <w:szCs w:val="24"/>
          <w:lang w:val="bg-BG"/>
        </w:rPr>
        <w:t xml:space="preserve">Бенефициентът </w:t>
      </w:r>
      <w:r w:rsidR="000E3535" w:rsidRPr="006876F8">
        <w:rPr>
          <w:szCs w:val="24"/>
          <w:lang w:val="bg-BG"/>
        </w:rPr>
        <w:t>не</w:t>
      </w:r>
      <w:r w:rsidR="00B43FA7" w:rsidRPr="006876F8">
        <w:rPr>
          <w:szCs w:val="24"/>
          <w:lang w:val="bg-BG"/>
        </w:rPr>
        <w:t xml:space="preserve"> </w:t>
      </w:r>
      <w:r w:rsidR="000E3535" w:rsidRPr="006876F8">
        <w:rPr>
          <w:szCs w:val="24"/>
          <w:lang w:val="bg-BG"/>
        </w:rPr>
        <w:t xml:space="preserve">спазва разпоредбите на </w:t>
      </w:r>
      <w:r w:rsidR="00D12697" w:rsidRPr="006876F8">
        <w:rPr>
          <w:szCs w:val="24"/>
          <w:lang w:val="bg-BG"/>
        </w:rPr>
        <w:t>членове от раздели</w:t>
      </w:r>
      <w:r w:rsidR="00F2285C" w:rsidRPr="006876F8">
        <w:rPr>
          <w:szCs w:val="24"/>
          <w:lang w:val="bg-BG"/>
        </w:rPr>
        <w:t xml:space="preserve"> II, IV,</w:t>
      </w:r>
      <w:r w:rsidR="00970374" w:rsidRPr="006876F8">
        <w:rPr>
          <w:szCs w:val="24"/>
          <w:lang w:val="bg-BG"/>
        </w:rPr>
        <w:t xml:space="preserve"> IX, XIV</w:t>
      </w:r>
      <w:r w:rsidR="000F6A9F">
        <w:rPr>
          <w:szCs w:val="24"/>
          <w:lang w:val="bg-BG"/>
        </w:rPr>
        <w:t xml:space="preserve"> и</w:t>
      </w:r>
      <w:r w:rsidR="00970374" w:rsidRPr="006876F8">
        <w:rPr>
          <w:szCs w:val="24"/>
          <w:lang w:val="bg-BG"/>
        </w:rPr>
        <w:t xml:space="preserve"> XV</w:t>
      </w:r>
      <w:r w:rsidR="0002492B" w:rsidRPr="006876F8">
        <w:rPr>
          <w:szCs w:val="24"/>
          <w:lang w:val="bg-BG"/>
        </w:rPr>
        <w:t xml:space="preserve"> </w:t>
      </w:r>
      <w:r w:rsidR="00714448" w:rsidRPr="006876F8">
        <w:rPr>
          <w:szCs w:val="24"/>
          <w:lang w:val="bg-BG"/>
        </w:rPr>
        <w:t xml:space="preserve">от настоящите </w:t>
      </w:r>
      <w:r w:rsidR="00654FED" w:rsidRPr="006876F8">
        <w:rPr>
          <w:szCs w:val="24"/>
          <w:lang w:val="bg-BG"/>
        </w:rPr>
        <w:t>Условия за изпълнение</w:t>
      </w:r>
      <w:r w:rsidR="000E3535" w:rsidRPr="006876F8">
        <w:rPr>
          <w:szCs w:val="24"/>
          <w:lang w:val="bg-BG"/>
        </w:rPr>
        <w:t>;</w:t>
      </w:r>
    </w:p>
    <w:p w14:paraId="1A2ABDE1" w14:textId="77777777" w:rsidR="0061646D" w:rsidRPr="006876F8" w:rsidRDefault="00ED3D31" w:rsidP="006876F8">
      <w:pPr>
        <w:pStyle w:val="Text3"/>
        <w:spacing w:before="60" w:after="0"/>
        <w:ind w:left="0"/>
        <w:rPr>
          <w:szCs w:val="24"/>
          <w:lang w:val="bg-BG"/>
        </w:rPr>
      </w:pPr>
      <w:bookmarkStart w:id="75" w:name="_Ref41305235"/>
      <w:r w:rsidRPr="006876F8">
        <w:rPr>
          <w:szCs w:val="24"/>
          <w:lang w:val="bg-BG"/>
        </w:rPr>
        <w:t>и</w:t>
      </w:r>
      <w:r w:rsidR="000E3535" w:rsidRPr="006876F8">
        <w:rPr>
          <w:szCs w:val="24"/>
          <w:lang w:val="bg-BG"/>
        </w:rPr>
        <w:t xml:space="preserve">) </w:t>
      </w:r>
      <w:r w:rsidR="008C17BF" w:rsidRPr="006876F8">
        <w:rPr>
          <w:szCs w:val="24"/>
          <w:lang w:val="bg-BG"/>
        </w:rPr>
        <w:t xml:space="preserve">Бенефициентът </w:t>
      </w:r>
      <w:r w:rsidR="000E3535" w:rsidRPr="006876F8">
        <w:rPr>
          <w:szCs w:val="24"/>
          <w:lang w:val="bg-BG"/>
        </w:rPr>
        <w:t xml:space="preserve">декларира неверни или непълни данни с цел да получи безвъзмездната финансова помощ, предмет на </w:t>
      </w:r>
      <w:r w:rsidR="00113829" w:rsidRPr="006876F8">
        <w:rPr>
          <w:szCs w:val="24"/>
          <w:lang w:val="bg-BG"/>
        </w:rPr>
        <w:t>Административния договор</w:t>
      </w:r>
      <w:r w:rsidR="000E3535" w:rsidRPr="006876F8">
        <w:rPr>
          <w:szCs w:val="24"/>
          <w:lang w:val="bg-BG"/>
        </w:rPr>
        <w:t>, или представи отчети</w:t>
      </w:r>
      <w:r w:rsidR="00F603E3" w:rsidRPr="006876F8">
        <w:rPr>
          <w:szCs w:val="24"/>
          <w:lang w:val="bg-BG"/>
        </w:rPr>
        <w:t>, които не отразяват действителното положение относно изпълнението на проекта;</w:t>
      </w:r>
    </w:p>
    <w:p w14:paraId="2309BE1F" w14:textId="77777777" w:rsidR="00577382" w:rsidRDefault="00ED3D31" w:rsidP="006876F8">
      <w:pPr>
        <w:pStyle w:val="Text2"/>
        <w:spacing w:before="60" w:after="0"/>
        <w:ind w:left="0"/>
        <w:rPr>
          <w:szCs w:val="24"/>
          <w:lang w:val="bg-BG"/>
        </w:rPr>
      </w:pPr>
      <w:r w:rsidRPr="006876F8">
        <w:rPr>
          <w:szCs w:val="24"/>
          <w:lang w:val="bg-BG"/>
        </w:rPr>
        <w:t>й</w:t>
      </w:r>
      <w:r w:rsidR="0061646D" w:rsidRPr="006876F8">
        <w:rPr>
          <w:szCs w:val="24"/>
          <w:lang w:val="bg-BG"/>
        </w:rPr>
        <w:t xml:space="preserve">) </w:t>
      </w:r>
      <w:r w:rsidR="00F65030" w:rsidRPr="006876F8">
        <w:rPr>
          <w:szCs w:val="24"/>
          <w:lang w:val="bg-BG"/>
        </w:rPr>
        <w:t xml:space="preserve">Управляващият орган установи </w:t>
      </w:r>
      <w:r w:rsidR="00E029E1" w:rsidRPr="006876F8">
        <w:rPr>
          <w:szCs w:val="24"/>
          <w:lang w:val="bg-BG"/>
        </w:rPr>
        <w:t xml:space="preserve">недопустимост на </w:t>
      </w:r>
      <w:r w:rsidR="00775756" w:rsidRPr="006876F8">
        <w:rPr>
          <w:szCs w:val="24"/>
          <w:lang w:val="bg-BG"/>
        </w:rPr>
        <w:t>Б</w:t>
      </w:r>
      <w:r w:rsidR="00E029E1" w:rsidRPr="006876F8">
        <w:rPr>
          <w:szCs w:val="24"/>
          <w:lang w:val="bg-BG"/>
        </w:rPr>
        <w:t xml:space="preserve">енефициента, или </w:t>
      </w:r>
      <w:r w:rsidR="00F65030" w:rsidRPr="006876F8">
        <w:rPr>
          <w:szCs w:val="24"/>
          <w:lang w:val="bg-BG"/>
        </w:rPr>
        <w:t>нередност при изпълнението на проекта</w:t>
      </w:r>
      <w:bookmarkStart w:id="76" w:name="_Ref41305045"/>
      <w:bookmarkStart w:id="77" w:name="_Toc41300149"/>
      <w:bookmarkStart w:id="78" w:name="_Toc41303356"/>
      <w:bookmarkStart w:id="79" w:name="_Ref41304563"/>
      <w:bookmarkStart w:id="80" w:name="_Toc173497345"/>
      <w:bookmarkStart w:id="81" w:name="_Toc173502796"/>
      <w:bookmarkEnd w:id="75"/>
      <w:r w:rsidR="00577382">
        <w:rPr>
          <w:szCs w:val="24"/>
          <w:lang w:val="bg-BG"/>
        </w:rPr>
        <w:t>;</w:t>
      </w:r>
    </w:p>
    <w:p w14:paraId="0004AF03" w14:textId="77777777" w:rsidR="00577382" w:rsidRPr="00577382" w:rsidRDefault="00577382" w:rsidP="00FC0347">
      <w:pPr>
        <w:pStyle w:val="Text3"/>
        <w:spacing w:before="60" w:after="0"/>
        <w:ind w:left="0"/>
        <w:rPr>
          <w:szCs w:val="24"/>
          <w:lang w:val="bg-BG"/>
        </w:rPr>
      </w:pPr>
      <w:r w:rsidRPr="00577382">
        <w:rPr>
          <w:szCs w:val="24"/>
          <w:lang w:val="bg-BG"/>
        </w:rPr>
        <w:t>к) в случай на решение на Европейската комисия, с което безвъзмездната помощ, предмет на Административния договор, представлява несъвместима държавна/минимална помощ.</w:t>
      </w:r>
    </w:p>
    <w:p w14:paraId="4EBAC51B" w14:textId="77777777" w:rsidR="00577382" w:rsidRPr="00577382" w:rsidRDefault="00577382" w:rsidP="00FC0347">
      <w:pPr>
        <w:pStyle w:val="Text3"/>
        <w:spacing w:before="60" w:after="0"/>
        <w:ind w:left="0"/>
        <w:rPr>
          <w:szCs w:val="24"/>
          <w:lang w:val="bg-BG"/>
        </w:rPr>
      </w:pPr>
      <w:r w:rsidRPr="00577382">
        <w:rPr>
          <w:szCs w:val="24"/>
          <w:lang w:val="bg-BG"/>
        </w:rPr>
        <w:t xml:space="preserve">л) в случай на решение на Европейската комисия, с което помощта по административния договор е обявена за неправомерна, несъвместима и подлежаща на възтановяване, като бенефициентът следва да възстанови изцяло предоставената от Управляващия орган държавна помощ със съответната законова лихва. Не е допустимо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държавна/минимална помощ.  </w:t>
      </w:r>
    </w:p>
    <w:p w14:paraId="6E287B16" w14:textId="77777777" w:rsidR="00577382" w:rsidRPr="00577382" w:rsidRDefault="00577382" w:rsidP="00FC0347">
      <w:pPr>
        <w:pStyle w:val="Text3"/>
        <w:spacing w:before="60" w:after="0"/>
        <w:ind w:left="0"/>
        <w:rPr>
          <w:szCs w:val="24"/>
          <w:lang w:val="bg-BG"/>
        </w:rPr>
      </w:pPr>
      <w:r w:rsidRPr="00577382">
        <w:rPr>
          <w:szCs w:val="24"/>
          <w:lang w:val="bg-BG"/>
        </w:rPr>
        <w:t>м) в случай на решение на Европейската комисия, с което прекратява сключения с Бенефициента - координатор договор по процедура EDIH-EU-EEA-08-CONSOLIDATION-STEP Consolidation of the Network of European Digital Innovation Hubs (EDIHs with reinforced AI focus) по Програма „Цифрова Европа“.</w:t>
      </w:r>
    </w:p>
    <w:p w14:paraId="74C314A9" w14:textId="3F108489" w:rsidR="00A438D8" w:rsidRPr="006876F8" w:rsidRDefault="00577382" w:rsidP="00FC0347">
      <w:pPr>
        <w:pStyle w:val="Text3"/>
        <w:spacing w:before="60" w:after="0"/>
        <w:ind w:left="0"/>
        <w:rPr>
          <w:szCs w:val="24"/>
          <w:lang w:val="bg-BG"/>
        </w:rPr>
      </w:pPr>
      <w:r w:rsidRPr="00577382">
        <w:rPr>
          <w:szCs w:val="24"/>
          <w:lang w:val="bg-BG"/>
        </w:rPr>
        <w:t>н) в случай на решение на Европейската комисия, с което безвъзмездната финансова помощ по сключения с Бенефициента - координатор договор по EDIH-EU-EEA-08-CONSOLIDATION-STEP Consolidation of the Network of European Digital Innovation Hubs (EDIHs with reinforced AI focus)</w:t>
      </w:r>
      <w:r w:rsidRPr="00D05BD3">
        <w:rPr>
          <w:szCs w:val="24"/>
          <w:lang w:val="bg-BG"/>
        </w:rPr>
        <w:t xml:space="preserve"> </w:t>
      </w:r>
      <w:r w:rsidRPr="00577382">
        <w:rPr>
          <w:szCs w:val="24"/>
          <w:lang w:val="bg-BG"/>
        </w:rPr>
        <w:t xml:space="preserve">по Програма „Цифрова Европа“ е обявена за неправомерна, несъвместима и подлежаща на възтановяване, бенефициентът следва да възстанови платената от УО на ПНИИДИТ безвъзмездна финансова помощ съгласно чл. 16 от Приложение </w:t>
      </w:r>
      <w:r w:rsidRPr="00577382">
        <w:rPr>
          <w:szCs w:val="24"/>
          <w:lang w:val="en-US"/>
        </w:rPr>
        <w:t>II</w:t>
      </w:r>
      <w:r w:rsidRPr="00577382">
        <w:rPr>
          <w:szCs w:val="24"/>
          <w:lang w:val="bg-BG"/>
        </w:rPr>
        <w:t>, в същия размер и</w:t>
      </w:r>
      <w:r>
        <w:rPr>
          <w:szCs w:val="24"/>
          <w:lang w:val="bg-BG"/>
        </w:rPr>
        <w:t xml:space="preserve"> със съответната законова лихва</w:t>
      </w:r>
      <w:r w:rsidR="00A438D8" w:rsidRPr="006876F8">
        <w:rPr>
          <w:szCs w:val="24"/>
          <w:lang w:val="bg-BG"/>
        </w:rPr>
        <w:t>.</w:t>
      </w:r>
    </w:p>
    <w:bookmarkEnd w:id="76"/>
    <w:p w14:paraId="7AFC92E0" w14:textId="77777777" w:rsidR="00BD02D0" w:rsidRPr="006876F8" w:rsidRDefault="00BD02D0" w:rsidP="006876F8">
      <w:pPr>
        <w:pStyle w:val="Text2"/>
        <w:spacing w:after="0"/>
        <w:ind w:left="0"/>
        <w:rPr>
          <w:lang w:val="bg-BG"/>
        </w:rPr>
      </w:pPr>
    </w:p>
    <w:p w14:paraId="469B8267" w14:textId="70C42170" w:rsidR="00DE0DAA" w:rsidRPr="006876F8" w:rsidRDefault="00A438D8" w:rsidP="006876F8">
      <w:pPr>
        <w:pStyle w:val="Text2"/>
        <w:spacing w:after="0"/>
        <w:ind w:left="0"/>
        <w:rPr>
          <w:szCs w:val="24"/>
          <w:lang w:val="bg-BG"/>
        </w:rPr>
      </w:pPr>
      <w:r w:rsidRPr="006876F8">
        <w:rPr>
          <w:b/>
          <w:lang w:val="bg-BG"/>
        </w:rPr>
        <w:t>Чл. 57.</w:t>
      </w:r>
      <w:r w:rsidRPr="006876F8">
        <w:rPr>
          <w:szCs w:val="24"/>
          <w:lang w:val="bg-BG"/>
        </w:rPr>
        <w:t xml:space="preserve"> </w:t>
      </w:r>
      <w:r w:rsidR="00DE0DAA" w:rsidRPr="006876F8">
        <w:rPr>
          <w:szCs w:val="24"/>
          <w:lang w:val="bg-BG"/>
        </w:rPr>
        <w:t>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14:paraId="56E679F7" w14:textId="77777777" w:rsidR="00BD02D0" w:rsidRPr="006876F8" w:rsidRDefault="00BD02D0" w:rsidP="006876F8">
      <w:pPr>
        <w:pStyle w:val="ListParagraph"/>
        <w:spacing w:after="0"/>
        <w:ind w:left="0"/>
        <w:rPr>
          <w:lang w:val="bg-BG"/>
        </w:rPr>
      </w:pPr>
    </w:p>
    <w:p w14:paraId="62E1DCAF" w14:textId="77777777" w:rsidR="00C34F95" w:rsidRPr="006876F8" w:rsidRDefault="00C34F95" w:rsidP="006876F8">
      <w:pPr>
        <w:pStyle w:val="ListParagraph"/>
        <w:spacing w:after="0"/>
        <w:ind w:left="0"/>
        <w:rPr>
          <w:szCs w:val="24"/>
          <w:lang w:val="bg-BG"/>
        </w:rPr>
      </w:pPr>
      <w:r w:rsidRPr="006876F8">
        <w:rPr>
          <w:b/>
          <w:lang w:val="bg-BG"/>
        </w:rPr>
        <w:t>Чл. 58.</w:t>
      </w:r>
      <w:r w:rsidRPr="006876F8">
        <w:rPr>
          <w:szCs w:val="24"/>
          <w:lang w:val="bg-BG"/>
        </w:rPr>
        <w:t xml:space="preserve"> При прекратяване на Административния договор се прилага и чл. 39 от ЗУСЕФСУ.</w:t>
      </w:r>
    </w:p>
    <w:p w14:paraId="0DDC0B41" w14:textId="77777777" w:rsidR="00CC3407" w:rsidRPr="006876F8" w:rsidRDefault="00CC3407" w:rsidP="006876F8">
      <w:pPr>
        <w:pStyle w:val="ListParagraph"/>
        <w:spacing w:after="0"/>
        <w:ind w:left="0"/>
        <w:rPr>
          <w:szCs w:val="24"/>
          <w:lang w:val="bg-BG"/>
        </w:rPr>
      </w:pPr>
    </w:p>
    <w:p w14:paraId="4DA882BF" w14:textId="77777777" w:rsidR="00FD0F40" w:rsidRPr="006876F8" w:rsidRDefault="00D04929" w:rsidP="006876F8">
      <w:pPr>
        <w:pStyle w:val="ListParagraph"/>
        <w:numPr>
          <w:ilvl w:val="0"/>
          <w:numId w:val="42"/>
        </w:numPr>
        <w:spacing w:after="0"/>
        <w:ind w:left="567" w:hanging="144"/>
        <w:outlineLvl w:val="0"/>
        <w:rPr>
          <w:lang w:val="bg-BG"/>
        </w:rPr>
      </w:pPr>
      <w:bookmarkStart w:id="82" w:name="_Toc252453147"/>
      <w:bookmarkStart w:id="83" w:name="_Toc167111785"/>
      <w:bookmarkStart w:id="84" w:name="_Toc238807387"/>
      <w:bookmarkEnd w:id="77"/>
      <w:bookmarkEnd w:id="78"/>
      <w:bookmarkEnd w:id="79"/>
      <w:r w:rsidRPr="006876F8">
        <w:rPr>
          <w:b/>
          <w:lang w:val="bg-BG"/>
        </w:rPr>
        <w:t>Допустими разходи</w:t>
      </w:r>
      <w:bookmarkEnd w:id="80"/>
      <w:bookmarkEnd w:id="81"/>
      <w:bookmarkEnd w:id="82"/>
      <w:bookmarkEnd w:id="83"/>
      <w:bookmarkEnd w:id="84"/>
    </w:p>
    <w:p w14:paraId="54ACB3D3" w14:textId="77777777" w:rsidR="00BD02D0" w:rsidRPr="006876F8" w:rsidRDefault="00BD02D0" w:rsidP="006876F8">
      <w:pPr>
        <w:pStyle w:val="ListParagraph"/>
        <w:spacing w:after="0"/>
        <w:ind w:left="0"/>
        <w:rPr>
          <w:lang w:val="bg-BG"/>
        </w:rPr>
      </w:pPr>
      <w:bookmarkStart w:id="85" w:name="_Toc41300150"/>
      <w:bookmarkStart w:id="86" w:name="_Toc41303357"/>
      <w:bookmarkStart w:id="87" w:name="_Toc173497346"/>
      <w:bookmarkStart w:id="88" w:name="_Toc173502797"/>
    </w:p>
    <w:p w14:paraId="17390325" w14:textId="11C3B25D" w:rsidR="008B3EE0" w:rsidRPr="006876F8" w:rsidRDefault="00DA6773" w:rsidP="006876F8">
      <w:pPr>
        <w:pStyle w:val="ListParagraph"/>
        <w:spacing w:after="0"/>
        <w:ind w:left="0"/>
        <w:rPr>
          <w:szCs w:val="24"/>
          <w:lang w:val="bg-BG"/>
        </w:rPr>
      </w:pPr>
      <w:r w:rsidRPr="006876F8">
        <w:rPr>
          <w:b/>
          <w:lang w:val="bg-BG"/>
        </w:rPr>
        <w:t>Чл. 59.</w:t>
      </w:r>
      <w:r w:rsidRPr="006876F8">
        <w:rPr>
          <w:szCs w:val="24"/>
          <w:lang w:val="bg-BG"/>
        </w:rPr>
        <w:t xml:space="preserve"> </w:t>
      </w:r>
      <w:bookmarkEnd w:id="85"/>
      <w:bookmarkEnd w:id="86"/>
      <w:bookmarkEnd w:id="87"/>
      <w:bookmarkEnd w:id="88"/>
      <w:r w:rsidRPr="006876F8">
        <w:rPr>
          <w:szCs w:val="24"/>
          <w:lang w:val="bg-BG"/>
        </w:rPr>
        <w:t>Допустимостта на разходите се определя съгласно разпоредбите и правилата, описани в Регламент (ЕС) 2021/1060, ЗУСЕФСУ, съответната подзаконова нормативна уредба, уреждаща националните правила за допустимост на разходите</w:t>
      </w:r>
      <w:r w:rsidR="00A2156E" w:rsidRPr="006876F8">
        <w:rPr>
          <w:szCs w:val="24"/>
          <w:lang w:val="bg-BG"/>
        </w:rPr>
        <w:t xml:space="preserve"> по програми, финансирани от</w:t>
      </w:r>
      <w:r w:rsidRPr="006876F8">
        <w:rPr>
          <w:szCs w:val="24"/>
          <w:lang w:val="bg-BG"/>
        </w:rPr>
        <w:t xml:space="preserve"> </w:t>
      </w:r>
      <w:r w:rsidR="000F6A9F">
        <w:rPr>
          <w:szCs w:val="24"/>
          <w:lang w:val="bg-BG"/>
        </w:rPr>
        <w:t>ЕФСУ</w:t>
      </w:r>
      <w:r w:rsidRPr="006876F8">
        <w:rPr>
          <w:szCs w:val="24"/>
          <w:lang w:val="bg-BG"/>
        </w:rPr>
        <w:t xml:space="preserve">, приложимото право на Европейския съюз и българското законодателство. В допълнение, за да бъдат признати за допустими по проекта, разходите трябва да отговарят и на изискванията, </w:t>
      </w:r>
      <w:r w:rsidR="00FB7859" w:rsidRPr="006876F8">
        <w:rPr>
          <w:szCs w:val="24"/>
          <w:lang w:val="bg-BG"/>
        </w:rPr>
        <w:t xml:space="preserve">заложени </w:t>
      </w:r>
      <w:r w:rsidRPr="006876F8">
        <w:rPr>
          <w:szCs w:val="24"/>
          <w:lang w:val="bg-BG"/>
        </w:rPr>
        <w:t>в Условията за кандидатстване по процедура</w:t>
      </w:r>
      <w:r w:rsidR="00437DF6">
        <w:rPr>
          <w:szCs w:val="24"/>
          <w:lang w:val="bg-BG"/>
        </w:rPr>
        <w:t>та</w:t>
      </w:r>
      <w:r w:rsidRPr="006876F8">
        <w:rPr>
          <w:szCs w:val="24"/>
          <w:lang w:val="bg-BG"/>
        </w:rPr>
        <w:t>.</w:t>
      </w:r>
    </w:p>
    <w:p w14:paraId="1E38668A" w14:textId="77777777" w:rsidR="00BD02D0" w:rsidRPr="006876F8" w:rsidRDefault="00BD02D0" w:rsidP="006876F8">
      <w:pPr>
        <w:pStyle w:val="ListParagraph"/>
        <w:spacing w:after="0"/>
        <w:ind w:left="0"/>
        <w:rPr>
          <w:lang w:val="bg-BG"/>
        </w:rPr>
      </w:pPr>
    </w:p>
    <w:p w14:paraId="74C28D5A" w14:textId="606E0B5D" w:rsidR="00DA6773" w:rsidRPr="006876F8" w:rsidRDefault="00DA6773" w:rsidP="006876F8">
      <w:pPr>
        <w:pStyle w:val="ListParagraph"/>
        <w:spacing w:after="0"/>
        <w:ind w:left="0"/>
        <w:rPr>
          <w:szCs w:val="24"/>
          <w:lang w:val="bg-BG"/>
        </w:rPr>
      </w:pPr>
      <w:r w:rsidRPr="006876F8">
        <w:rPr>
          <w:b/>
          <w:lang w:val="bg-BG"/>
        </w:rPr>
        <w:t>Чл. 60.</w:t>
      </w:r>
      <w:r w:rsidRPr="006876F8">
        <w:rPr>
          <w:szCs w:val="24"/>
          <w:lang w:val="bg-BG"/>
        </w:rPr>
        <w:t xml:space="preserve"> Всички процентни ограничения</w:t>
      </w:r>
      <w:r w:rsidR="00D65826" w:rsidRPr="006876F8">
        <w:rPr>
          <w:szCs w:val="24"/>
          <w:lang w:val="bg-BG"/>
        </w:rPr>
        <w:t xml:space="preserve"> (ако има такива)</w:t>
      </w:r>
      <w:r w:rsidRPr="006876F8">
        <w:rPr>
          <w:szCs w:val="24"/>
          <w:lang w:val="bg-BG"/>
        </w:rPr>
        <w:t xml:space="preserve"> по видове разходи</w:t>
      </w:r>
      <w:r w:rsidR="007164CD">
        <w:rPr>
          <w:szCs w:val="24"/>
          <w:lang w:val="bg-BG"/>
        </w:rPr>
        <w:t>,</w:t>
      </w:r>
      <w:r w:rsidRPr="006876F8">
        <w:rPr>
          <w:szCs w:val="24"/>
          <w:lang w:val="bg-BG"/>
        </w:rPr>
        <w:t xml:space="preserve"> </w:t>
      </w:r>
      <w:r w:rsidR="00516B56" w:rsidRPr="006876F8">
        <w:rPr>
          <w:szCs w:val="24"/>
          <w:lang w:val="bg-BG"/>
        </w:rPr>
        <w:t xml:space="preserve">заложени </w:t>
      </w:r>
      <w:r w:rsidRPr="006876F8">
        <w:rPr>
          <w:szCs w:val="24"/>
          <w:lang w:val="bg-BG"/>
        </w:rPr>
        <w:t>в Условията за кандидатстване</w:t>
      </w:r>
      <w:r w:rsidR="007164CD">
        <w:rPr>
          <w:szCs w:val="24"/>
          <w:lang w:val="bg-BG"/>
        </w:rPr>
        <w:t>,</w:t>
      </w:r>
      <w:r w:rsidRPr="006876F8">
        <w:rPr>
          <w:szCs w:val="24"/>
          <w:lang w:val="bg-BG"/>
        </w:rPr>
        <w:t xml:space="preserve"> се прилагат както на етап оценка на проектното предложение, така и на етап изпълнение и отчитане на проекта.</w:t>
      </w:r>
    </w:p>
    <w:p w14:paraId="66B5BD80" w14:textId="77777777" w:rsidR="0028146C" w:rsidRPr="006876F8" w:rsidRDefault="0028146C" w:rsidP="006876F8">
      <w:pPr>
        <w:pStyle w:val="ListParagraph"/>
        <w:spacing w:after="0"/>
        <w:ind w:left="0"/>
        <w:rPr>
          <w:szCs w:val="24"/>
          <w:lang w:val="bg-BG"/>
        </w:rPr>
      </w:pPr>
    </w:p>
    <w:p w14:paraId="6533CD36" w14:textId="073AEF1E" w:rsidR="008F4C6A" w:rsidRPr="006876F8" w:rsidRDefault="008F4C6A" w:rsidP="006876F8">
      <w:pPr>
        <w:spacing w:after="0"/>
        <w:rPr>
          <w:szCs w:val="24"/>
          <w:lang w:val="bg-BG"/>
        </w:rPr>
      </w:pPr>
      <w:r w:rsidRPr="006876F8">
        <w:rPr>
          <w:b/>
          <w:lang w:val="bg-BG"/>
        </w:rPr>
        <w:t>Чл. 61.</w:t>
      </w:r>
      <w:r w:rsidRPr="006876F8">
        <w:rPr>
          <w:lang w:val="bg-BG"/>
        </w:rPr>
        <w:t xml:space="preserve"> </w:t>
      </w:r>
      <w:r w:rsidRPr="006876F8">
        <w:rPr>
          <w:szCs w:val="24"/>
          <w:lang w:val="bg-BG"/>
        </w:rPr>
        <w:t>Процентните ограничения</w:t>
      </w:r>
      <w:r w:rsidR="004648FF" w:rsidRPr="006876F8">
        <w:rPr>
          <w:szCs w:val="24"/>
          <w:lang w:val="bg-BG"/>
        </w:rPr>
        <w:t xml:space="preserve"> (ако има такива)</w:t>
      </w:r>
      <w:r w:rsidR="00DF29DF" w:rsidRPr="006876F8">
        <w:rPr>
          <w:szCs w:val="24"/>
          <w:lang w:val="bg-BG"/>
        </w:rPr>
        <w:t>, заложени</w:t>
      </w:r>
      <w:r w:rsidRPr="006876F8">
        <w:rPr>
          <w:szCs w:val="24"/>
          <w:lang w:val="bg-BG"/>
        </w:rPr>
        <w:t xml:space="preserve"> в Условията за кандидатстване, не следва да се прилагат</w:t>
      </w:r>
      <w:r w:rsidR="008F6F73" w:rsidRPr="006876F8">
        <w:rPr>
          <w:szCs w:val="24"/>
          <w:lang w:val="bg-BG"/>
        </w:rPr>
        <w:t xml:space="preserve"> на етап изпълнение</w:t>
      </w:r>
      <w:r w:rsidRPr="006876F8">
        <w:rPr>
          <w:szCs w:val="24"/>
          <w:lang w:val="bg-BG"/>
        </w:rPr>
        <w:t>:</w:t>
      </w:r>
    </w:p>
    <w:p w14:paraId="0F54782C" w14:textId="7AF3FDA7" w:rsidR="001A3A8A" w:rsidRPr="006876F8" w:rsidRDefault="001A3A8A" w:rsidP="006876F8">
      <w:pPr>
        <w:pStyle w:val="ListParagraph"/>
        <w:numPr>
          <w:ilvl w:val="0"/>
          <w:numId w:val="39"/>
        </w:numPr>
        <w:spacing w:before="80" w:after="0"/>
        <w:ind w:left="567" w:hanging="283"/>
        <w:contextualSpacing w:val="0"/>
        <w:rPr>
          <w:szCs w:val="24"/>
          <w:lang w:val="bg-BG"/>
        </w:rPr>
      </w:pPr>
      <w:r w:rsidRPr="006876F8">
        <w:rPr>
          <w:szCs w:val="24"/>
          <w:lang w:val="bg-BG"/>
        </w:rPr>
        <w:t xml:space="preserve">При налагане на финансови корекции по сключения </w:t>
      </w:r>
      <w:r w:rsidR="00437DF6">
        <w:rPr>
          <w:szCs w:val="24"/>
          <w:lang w:val="bg-BG"/>
        </w:rPr>
        <w:t>АДПБФП</w:t>
      </w:r>
      <w:r w:rsidRPr="006876F8">
        <w:rPr>
          <w:szCs w:val="24"/>
          <w:lang w:val="bg-BG"/>
        </w:rPr>
        <w:t>;</w:t>
      </w:r>
    </w:p>
    <w:p w14:paraId="3692E483" w14:textId="7D56F2DD" w:rsidR="001A3A8A" w:rsidRPr="006876F8" w:rsidRDefault="001A3A8A" w:rsidP="006876F8">
      <w:pPr>
        <w:pStyle w:val="ListParagraph"/>
        <w:numPr>
          <w:ilvl w:val="0"/>
          <w:numId w:val="39"/>
        </w:numPr>
        <w:spacing w:before="80" w:after="0"/>
        <w:ind w:left="567" w:hanging="283"/>
        <w:contextualSpacing w:val="0"/>
        <w:rPr>
          <w:szCs w:val="24"/>
          <w:lang w:val="bg-BG"/>
        </w:rPr>
      </w:pPr>
      <w:r w:rsidRPr="006876F8">
        <w:rPr>
          <w:szCs w:val="24"/>
          <w:lang w:val="bg-BG"/>
        </w:rPr>
        <w:t xml:space="preserve">При реализиране на икономии по време на изпълнение на </w:t>
      </w:r>
      <w:r w:rsidR="00437DF6">
        <w:rPr>
          <w:szCs w:val="24"/>
          <w:lang w:val="bg-BG"/>
        </w:rPr>
        <w:t>АДПБФП</w:t>
      </w:r>
      <w:r w:rsidRPr="006876F8">
        <w:rPr>
          <w:szCs w:val="24"/>
          <w:lang w:val="bg-BG"/>
        </w:rPr>
        <w:t>, но не и в случаите на нереализиране на заложени в договора дейности;</w:t>
      </w:r>
    </w:p>
    <w:p w14:paraId="3C5535BB" w14:textId="2644E846" w:rsidR="00CC3407" w:rsidRPr="006876F8" w:rsidRDefault="001A3A8A" w:rsidP="006876F8">
      <w:pPr>
        <w:pStyle w:val="ListParagraph"/>
        <w:numPr>
          <w:ilvl w:val="0"/>
          <w:numId w:val="39"/>
        </w:numPr>
        <w:spacing w:before="80" w:after="0"/>
        <w:ind w:left="567" w:hanging="283"/>
        <w:contextualSpacing w:val="0"/>
        <w:rPr>
          <w:b/>
          <w:lang w:val="bg-BG"/>
        </w:rPr>
      </w:pPr>
      <w:r w:rsidRPr="006876F8">
        <w:rPr>
          <w:szCs w:val="24"/>
          <w:lang w:val="bg-BG"/>
        </w:rPr>
        <w:t>При реализиране на одобрена/допустима дейност за собствена сметка.</w:t>
      </w:r>
      <w:bookmarkStart w:id="89" w:name="_Toc252453148"/>
    </w:p>
    <w:p w14:paraId="3C8F93BB" w14:textId="77777777" w:rsidR="002E7D0D" w:rsidRPr="006876F8" w:rsidRDefault="002E7D0D" w:rsidP="00E91BAF">
      <w:pPr>
        <w:spacing w:before="80" w:after="0"/>
        <w:ind w:left="284"/>
        <w:rPr>
          <w:b/>
          <w:lang w:val="bg-BG"/>
        </w:rPr>
      </w:pPr>
    </w:p>
    <w:p w14:paraId="592E3FBE" w14:textId="77777777" w:rsidR="00CC3407" w:rsidRPr="006876F8" w:rsidRDefault="00CC3407" w:rsidP="006876F8">
      <w:pPr>
        <w:pStyle w:val="ListParagraph"/>
        <w:numPr>
          <w:ilvl w:val="0"/>
          <w:numId w:val="42"/>
        </w:numPr>
        <w:spacing w:after="0"/>
        <w:ind w:hanging="180"/>
        <w:outlineLvl w:val="0"/>
        <w:rPr>
          <w:lang w:val="bg-BG"/>
        </w:rPr>
      </w:pPr>
      <w:bookmarkStart w:id="90" w:name="_Toc167111786"/>
      <w:bookmarkStart w:id="91" w:name="_Toc238807388"/>
      <w:r w:rsidRPr="006876F8">
        <w:rPr>
          <w:b/>
          <w:lang w:val="bg-BG"/>
        </w:rPr>
        <w:t>Плащания</w:t>
      </w:r>
      <w:bookmarkEnd w:id="90"/>
      <w:bookmarkEnd w:id="91"/>
      <w:r w:rsidRPr="006876F8" w:rsidDel="00A322FC">
        <w:rPr>
          <w:b/>
          <w:lang w:val="bg-BG"/>
        </w:rPr>
        <w:t xml:space="preserve"> </w:t>
      </w:r>
    </w:p>
    <w:p w14:paraId="5E504333" w14:textId="77777777" w:rsidR="00BD02D0" w:rsidRPr="006876F8" w:rsidRDefault="00BD02D0" w:rsidP="006876F8">
      <w:pPr>
        <w:pStyle w:val="ListParagraph"/>
        <w:spacing w:after="0"/>
        <w:ind w:left="0"/>
        <w:rPr>
          <w:lang w:val="bg-BG"/>
        </w:rPr>
      </w:pPr>
      <w:bookmarkStart w:id="92" w:name="_Ref41304730"/>
      <w:bookmarkEnd w:id="89"/>
    </w:p>
    <w:p w14:paraId="482ED9F0" w14:textId="77777777" w:rsidR="00D3799F" w:rsidRPr="006876F8" w:rsidRDefault="00D3799F" w:rsidP="006876F8">
      <w:pPr>
        <w:pStyle w:val="ListParagraph"/>
        <w:spacing w:after="0"/>
        <w:ind w:left="0"/>
        <w:rPr>
          <w:b/>
          <w:lang w:val="bg-BG"/>
        </w:rPr>
      </w:pPr>
      <w:r w:rsidRPr="006876F8">
        <w:rPr>
          <w:b/>
          <w:lang w:val="bg-BG"/>
        </w:rPr>
        <w:t>Чл. 62.</w:t>
      </w:r>
      <w:r w:rsidRPr="006876F8">
        <w:rPr>
          <w:lang w:val="bg-BG"/>
        </w:rPr>
        <w:t xml:space="preserve"> Общата сума, която Управляващият орган ще изплати на Бенефициента, не може да надвишава максималния размер на безвъзмездната финансова помощ, </w:t>
      </w:r>
      <w:r w:rsidR="005A1B33" w:rsidRPr="006876F8">
        <w:rPr>
          <w:lang w:val="bg-BG"/>
        </w:rPr>
        <w:t>посочен</w:t>
      </w:r>
      <w:r w:rsidRPr="006876F8">
        <w:rPr>
          <w:lang w:val="bg-BG"/>
        </w:rPr>
        <w:t xml:space="preserve"> в Административния договор.</w:t>
      </w:r>
    </w:p>
    <w:p w14:paraId="486BA0EE" w14:textId="77777777" w:rsidR="00BD02D0" w:rsidRPr="006876F8" w:rsidRDefault="00BD02D0" w:rsidP="006876F8">
      <w:pPr>
        <w:pStyle w:val="ListParagraph"/>
        <w:spacing w:after="0"/>
        <w:ind w:left="0"/>
        <w:rPr>
          <w:lang w:val="bg-BG"/>
        </w:rPr>
      </w:pPr>
    </w:p>
    <w:p w14:paraId="6409B502" w14:textId="5C379C55" w:rsidR="00D3799F" w:rsidRPr="006876F8" w:rsidRDefault="00D3799F" w:rsidP="006876F8">
      <w:pPr>
        <w:pStyle w:val="ListParagraph"/>
        <w:spacing w:after="0"/>
        <w:ind w:left="0"/>
        <w:rPr>
          <w:szCs w:val="24"/>
          <w:lang w:val="bg-BG"/>
        </w:rPr>
      </w:pPr>
      <w:r w:rsidRPr="006876F8">
        <w:rPr>
          <w:b/>
          <w:lang w:val="bg-BG"/>
        </w:rPr>
        <w:t>Чл. 63.</w:t>
      </w:r>
      <w:r w:rsidRPr="006876F8">
        <w:rPr>
          <w:szCs w:val="24"/>
          <w:lang w:val="bg-BG"/>
        </w:rPr>
        <w:t xml:space="preserve"> </w:t>
      </w:r>
      <w:r w:rsidR="005F33F0">
        <w:rPr>
          <w:szCs w:val="24"/>
          <w:lang w:val="bg-BG"/>
        </w:rPr>
        <w:t xml:space="preserve">(1) </w:t>
      </w:r>
      <w:r w:rsidRPr="006876F8">
        <w:rPr>
          <w:szCs w:val="24"/>
          <w:lang w:val="bg-BG"/>
        </w:rPr>
        <w:t xml:space="preserve">Управляващият орган извършва авансови, междинни и окончателни плащания към </w:t>
      </w:r>
      <w:r w:rsidR="007422CF" w:rsidRPr="006876F8">
        <w:rPr>
          <w:szCs w:val="24"/>
          <w:lang w:val="bg-BG"/>
        </w:rPr>
        <w:t>Б</w:t>
      </w:r>
      <w:r w:rsidRPr="006876F8">
        <w:rPr>
          <w:szCs w:val="24"/>
          <w:lang w:val="bg-BG"/>
        </w:rPr>
        <w:t>енефициента в съответствие с предвиденото в Административния договор и при спазване на условията и разпоредбите на подзаконовия нормативен акт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6371F2CE" w14:textId="1E438D0F" w:rsidR="00D3799F" w:rsidRPr="00C801DB" w:rsidRDefault="005F33F0" w:rsidP="00D43623">
      <w:pPr>
        <w:spacing w:before="120" w:after="0"/>
        <w:rPr>
          <w:szCs w:val="24"/>
          <w:lang w:val="bg-BG"/>
        </w:rPr>
      </w:pPr>
      <w:r w:rsidRPr="00C801DB">
        <w:rPr>
          <w:szCs w:val="24"/>
          <w:lang w:val="bg-BG"/>
        </w:rPr>
        <w:t xml:space="preserve">(2) </w:t>
      </w:r>
      <w:r w:rsidR="00D3799F" w:rsidRPr="00C801DB">
        <w:rPr>
          <w:szCs w:val="24"/>
          <w:lang w:val="bg-BG"/>
        </w:rPr>
        <w:t xml:space="preserve">При неизпълнение на част от предвидените </w:t>
      </w:r>
      <w:r w:rsidR="007422CF" w:rsidRPr="00C801DB">
        <w:rPr>
          <w:szCs w:val="24"/>
          <w:lang w:val="bg-BG"/>
        </w:rPr>
        <w:t xml:space="preserve">в </w:t>
      </w:r>
      <w:r w:rsidR="00D3799F" w:rsidRPr="00C801DB">
        <w:rPr>
          <w:szCs w:val="24"/>
          <w:lang w:val="bg-BG"/>
        </w:rPr>
        <w:t>Административния договор</w:t>
      </w:r>
      <w:r w:rsidR="007422CF" w:rsidRPr="00C801DB">
        <w:rPr>
          <w:lang w:val="bg-BG"/>
        </w:rPr>
        <w:t xml:space="preserve"> </w:t>
      </w:r>
      <w:r w:rsidR="007422CF" w:rsidRPr="00C801DB">
        <w:rPr>
          <w:szCs w:val="24"/>
          <w:lang w:val="bg-BG"/>
        </w:rPr>
        <w:t>дейности,</w:t>
      </w:r>
      <w:r w:rsidR="00D3799F" w:rsidRPr="00C801DB">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w:t>
      </w:r>
      <w:r w:rsidR="00D3799F" w:rsidRPr="00C801DB">
        <w:rPr>
          <w:szCs w:val="24"/>
          <w:lang w:val="bg-BG"/>
        </w:rPr>
        <w:lastRenderedPageBreak/>
        <w:t>национални норми, както и на правила</w:t>
      </w:r>
      <w:r w:rsidR="007422CF" w:rsidRPr="00C801DB">
        <w:rPr>
          <w:szCs w:val="24"/>
          <w:lang w:val="bg-BG"/>
        </w:rPr>
        <w:t>,</w:t>
      </w:r>
      <w:r w:rsidR="00D3799F" w:rsidRPr="00C801DB">
        <w:rPr>
          <w:szCs w:val="24"/>
          <w:lang w:val="bg-BG"/>
        </w:rPr>
        <w:t xml:space="preserve"> утвърдени от Ръководителя на Управляващия орган.</w:t>
      </w:r>
    </w:p>
    <w:p w14:paraId="4BE678A1" w14:textId="0A5E44BF" w:rsidR="005F33F0" w:rsidRPr="00C801DB" w:rsidRDefault="005F33F0" w:rsidP="005F33F0">
      <w:pPr>
        <w:spacing w:before="120" w:after="0"/>
        <w:rPr>
          <w:szCs w:val="24"/>
          <w:lang w:val="bg-BG" w:eastAsia="fr-FR"/>
        </w:rPr>
      </w:pPr>
      <w:r w:rsidRPr="00C801DB">
        <w:rPr>
          <w:szCs w:val="24"/>
          <w:lang w:val="bg-BG" w:eastAsia="fr-FR"/>
        </w:rPr>
        <w:t xml:space="preserve">(3) Размерът на безвъзмездната финансова помощ по Административния договор е дължим до размера на верифицираните допустими разходи по Раздел XII от настоящите Условия за изпълнение, като се приложи съответния процент на финансиране и се приспадне: </w:t>
      </w:r>
    </w:p>
    <w:p w14:paraId="63AE8763" w14:textId="77777777" w:rsidR="005F33F0" w:rsidRPr="00C801DB" w:rsidRDefault="005F33F0" w:rsidP="00FC0347">
      <w:pPr>
        <w:spacing w:before="120" w:after="0"/>
        <w:ind w:left="570"/>
        <w:rPr>
          <w:szCs w:val="24"/>
          <w:lang w:val="bg-BG" w:eastAsia="fr-FR"/>
        </w:rPr>
      </w:pPr>
      <w:r w:rsidRPr="00C801DB">
        <w:rPr>
          <w:szCs w:val="24"/>
          <w:lang w:val="bg-BG" w:eastAsia="fr-FR"/>
        </w:rPr>
        <w:t xml:space="preserve">(1) натрупаната лихва върху преведените авансови плащания и </w:t>
      </w:r>
    </w:p>
    <w:p w14:paraId="398CC512" w14:textId="524D284F" w:rsidR="005F33F0" w:rsidRPr="00C801DB" w:rsidRDefault="005F33F0" w:rsidP="001D3463">
      <w:pPr>
        <w:spacing w:before="120" w:after="0"/>
        <w:ind w:left="570"/>
        <w:rPr>
          <w:szCs w:val="24"/>
          <w:lang w:val="bg-BG" w:eastAsia="fr-FR"/>
        </w:rPr>
      </w:pPr>
      <w:r w:rsidRPr="00C801DB">
        <w:rPr>
          <w:szCs w:val="24"/>
          <w:lang w:val="bg-BG" w:eastAsia="fr-FR"/>
        </w:rPr>
        <w:t xml:space="preserve">(2) размерът на получената безвъзмездна финансова помощ, която ЕЦИХ не е успял да прехвърли като получена помощ на предприятия и не е съвместима с разпоредбите на Глава I, Глава II и чл. 27 от Регламент 651/2021 на ЕК. В случай на отрицателно салдо по окончателното плащане за оставащият размер на предоставена безвъзмездна финансова помощ, която е верифицирана и платена по предишни плащания на Бенефициентите (координатор и партньори), но не е прехвърлена като получена помощ на предприятия и публични организации се прилага чл. 16 от Приложение II Общи условия към договора. Извършените от Бенефициента недопустими разходи не подлежат на възстановяване. </w:t>
      </w:r>
      <w:r w:rsidR="001D3463" w:rsidRPr="00C801DB">
        <w:rPr>
          <w:szCs w:val="24"/>
          <w:lang w:val="bg-BG" w:eastAsia="fr-FR"/>
        </w:rPr>
        <w:t xml:space="preserve">Помощта към предприятието се счита предоставена на датата, на която предприятието придобива правно основание да получи услугата при преференциални условия — например дата на одобрение/подписване на заявление-споразумение/поръчка за услуга. </w:t>
      </w:r>
    </w:p>
    <w:p w14:paraId="687110CA" w14:textId="77777777" w:rsidR="005F33F0" w:rsidRPr="00C801DB" w:rsidRDefault="005F33F0" w:rsidP="00FC0347">
      <w:pPr>
        <w:spacing w:before="120" w:after="0"/>
        <w:ind w:left="570"/>
        <w:rPr>
          <w:szCs w:val="24"/>
          <w:lang w:val="bg-BG" w:eastAsia="fr-FR"/>
        </w:rPr>
      </w:pPr>
      <w:r w:rsidRPr="00C801DB">
        <w:rPr>
          <w:szCs w:val="24"/>
          <w:lang w:val="bg-BG" w:eastAsia="fr-FR"/>
        </w:rPr>
        <w:t>(3) остатъчната стойност на закупеното оборудване, която не е прехвърлена към крайните ползватели, при изпълнение на условията посочени в т. 2.14.</w:t>
      </w:r>
    </w:p>
    <w:p w14:paraId="549DF9A3" w14:textId="77777777" w:rsidR="005F33F0" w:rsidRPr="00C801DB" w:rsidRDefault="005F33F0" w:rsidP="00FC0347">
      <w:pPr>
        <w:spacing w:before="120" w:after="0"/>
        <w:ind w:left="570"/>
        <w:rPr>
          <w:szCs w:val="24"/>
          <w:lang w:val="bg-BG" w:eastAsia="fr-FR"/>
        </w:rPr>
      </w:pPr>
      <w:r w:rsidRPr="00C801DB">
        <w:rPr>
          <w:szCs w:val="24"/>
          <w:lang w:val="bg-BG" w:eastAsia="fr-FR"/>
        </w:rPr>
        <w:t>(4) генерираните приходи в случай, че ЕЦИХ предоставя платени услуги на МСП/големи предприятия/, включително таксите по т. 2.17 от настоящия договор, се сконтират и намаляват общия интензитет на предоставеното по проекта финансиране и размера на безъзмездната финансова помощ.</w:t>
      </w:r>
    </w:p>
    <w:p w14:paraId="3CED2E39" w14:textId="77777777" w:rsidR="005F33F0" w:rsidRPr="00C801DB" w:rsidRDefault="005F33F0" w:rsidP="006876F8">
      <w:pPr>
        <w:pStyle w:val="ListDash2"/>
        <w:numPr>
          <w:ilvl w:val="0"/>
          <w:numId w:val="0"/>
        </w:numPr>
        <w:spacing w:after="0"/>
        <w:rPr>
          <w:szCs w:val="24"/>
          <w:lang w:val="bg-BG"/>
        </w:rPr>
      </w:pPr>
    </w:p>
    <w:p w14:paraId="39AA7652" w14:textId="3B971339" w:rsidR="00D3799F" w:rsidRPr="006876F8" w:rsidRDefault="00D3799F" w:rsidP="006876F8">
      <w:pPr>
        <w:pStyle w:val="ListParagraph"/>
        <w:spacing w:after="0"/>
        <w:ind w:left="0"/>
        <w:rPr>
          <w:szCs w:val="24"/>
          <w:lang w:val="bg-BG" w:eastAsia="en-US"/>
        </w:rPr>
      </w:pPr>
      <w:r w:rsidRPr="00C801DB">
        <w:rPr>
          <w:b/>
          <w:lang w:val="bg-BG"/>
        </w:rPr>
        <w:t>Чл. 64.</w:t>
      </w:r>
      <w:r w:rsidRPr="00C801DB">
        <w:rPr>
          <w:szCs w:val="24"/>
          <w:lang w:val="bg-BG"/>
        </w:rPr>
        <w:t xml:space="preserve"> За </w:t>
      </w:r>
      <w:r w:rsidRPr="00C801DB">
        <w:rPr>
          <w:szCs w:val="24"/>
          <w:lang w:val="bg-BG" w:eastAsia="en-US"/>
        </w:rPr>
        <w:t>всички отчети и документи, представени в съответствие с раздел II</w:t>
      </w:r>
      <w:r w:rsidRPr="00C801DB">
        <w:rPr>
          <w:szCs w:val="24"/>
          <w:lang w:val="bg-BG"/>
        </w:rPr>
        <w:t xml:space="preserve"> от</w:t>
      </w:r>
      <w:r w:rsidRPr="006876F8">
        <w:rPr>
          <w:szCs w:val="24"/>
          <w:lang w:val="bg-BG"/>
        </w:rPr>
        <w:t xml:space="preserve"> настоящите Условия за изпълнение</w:t>
      </w:r>
      <w:r w:rsidRPr="006876F8">
        <w:rPr>
          <w:szCs w:val="24"/>
          <w:lang w:val="bg-BG" w:eastAsia="en-US"/>
        </w:rPr>
        <w:t xml:space="preserve"> и представляващи основание за плащане, Управляващият орган се произнася </w:t>
      </w:r>
      <w:r w:rsidRPr="006876F8">
        <w:rPr>
          <w:szCs w:val="24"/>
          <w:lang w:val="bg-BG"/>
        </w:rPr>
        <w:t xml:space="preserve">при спазване условията на чл. 74 от Регламент (ЕС) 2021/1060, ЗУСЕФСУ, приложимите </w:t>
      </w:r>
      <w:r w:rsidR="00B102A1" w:rsidRPr="006876F8">
        <w:rPr>
          <w:szCs w:val="24"/>
          <w:lang w:val="bg-BG"/>
        </w:rPr>
        <w:t xml:space="preserve">към момента на изпълнение на Административния договор </w:t>
      </w:r>
      <w:r w:rsidRPr="006876F8">
        <w:rPr>
          <w:szCs w:val="24"/>
          <w:lang w:val="bg-BG"/>
        </w:rPr>
        <w:t xml:space="preserve">нормативни актове за </w:t>
      </w:r>
      <w:r w:rsidR="00B102A1" w:rsidRPr="006876F8">
        <w:rPr>
          <w:szCs w:val="24"/>
          <w:lang w:val="bg-BG"/>
        </w:rPr>
        <w:t xml:space="preserve">определяне на </w:t>
      </w:r>
      <w:r w:rsidRPr="006876F8">
        <w:rPr>
          <w:szCs w:val="24"/>
          <w:lang w:val="bg-BG"/>
        </w:rPr>
        <w:t xml:space="preserve">правилата за </w:t>
      </w:r>
      <w:r w:rsidR="00290F0D" w:rsidRPr="006876F8">
        <w:rPr>
          <w:szCs w:val="24"/>
          <w:lang w:val="bg-BG"/>
        </w:rPr>
        <w:t xml:space="preserve">извършване на </w:t>
      </w:r>
      <w:r w:rsidRPr="006876F8">
        <w:rPr>
          <w:szCs w:val="24"/>
          <w:lang w:val="bg-BG"/>
        </w:rPr>
        <w:t>плащан</w:t>
      </w:r>
      <w:r w:rsidR="00290F0D" w:rsidRPr="006876F8">
        <w:rPr>
          <w:szCs w:val="24"/>
          <w:lang w:val="bg-BG"/>
        </w:rPr>
        <w:t>ия</w:t>
      </w:r>
      <w:r w:rsidRPr="006876F8">
        <w:rPr>
          <w:szCs w:val="24"/>
          <w:lang w:val="bg-BG"/>
        </w:rPr>
        <w:t xml:space="preserve">, </w:t>
      </w:r>
      <w:r w:rsidR="00290F0D" w:rsidRPr="006876F8">
        <w:rPr>
          <w:szCs w:val="24"/>
          <w:lang w:val="bg-BG"/>
        </w:rPr>
        <w:t xml:space="preserve">за </w:t>
      </w:r>
      <w:r w:rsidRPr="006876F8">
        <w:rPr>
          <w:szCs w:val="24"/>
          <w:lang w:val="bg-BG"/>
        </w:rPr>
        <w:t xml:space="preserve">верификация и </w:t>
      </w:r>
      <w:r w:rsidR="00290F0D" w:rsidRPr="006876F8">
        <w:rPr>
          <w:szCs w:val="24"/>
          <w:lang w:val="bg-BG"/>
        </w:rPr>
        <w:t xml:space="preserve">счетоводно </w:t>
      </w:r>
      <w:r w:rsidR="00AF498A">
        <w:rPr>
          <w:szCs w:val="24"/>
          <w:lang w:val="bg-BG"/>
        </w:rPr>
        <w:t>отчитане на разходите</w:t>
      </w:r>
      <w:r w:rsidR="00B102A1" w:rsidRPr="006876F8">
        <w:rPr>
          <w:szCs w:val="24"/>
          <w:lang w:val="bg-BG"/>
        </w:rPr>
        <w:t xml:space="preserve">, както </w:t>
      </w:r>
      <w:r w:rsidRPr="006876F8">
        <w:rPr>
          <w:szCs w:val="24"/>
          <w:lang w:val="bg-BG"/>
        </w:rPr>
        <w:t xml:space="preserve">и </w:t>
      </w:r>
      <w:r w:rsidR="00B102A1" w:rsidRPr="006876F8">
        <w:rPr>
          <w:szCs w:val="24"/>
          <w:lang w:val="bg-BG"/>
        </w:rPr>
        <w:t xml:space="preserve">на </w:t>
      </w:r>
      <w:r w:rsidRPr="006876F8">
        <w:rPr>
          <w:szCs w:val="24"/>
          <w:lang w:val="bg-BG"/>
        </w:rPr>
        <w:t>съответните Условия за кандидатстване</w:t>
      </w:r>
      <w:r w:rsidRPr="006876F8">
        <w:rPr>
          <w:szCs w:val="24"/>
          <w:lang w:val="bg-BG" w:eastAsia="en-US"/>
        </w:rPr>
        <w:t>.</w:t>
      </w:r>
    </w:p>
    <w:p w14:paraId="5B8A07D9" w14:textId="77777777" w:rsidR="00006A5F" w:rsidRPr="006876F8" w:rsidRDefault="00006A5F" w:rsidP="006876F8">
      <w:pPr>
        <w:pStyle w:val="ListParagraph"/>
        <w:spacing w:after="0"/>
        <w:ind w:left="0"/>
        <w:rPr>
          <w:szCs w:val="24"/>
          <w:lang w:val="bg-BG" w:eastAsia="en-US"/>
        </w:rPr>
      </w:pPr>
    </w:p>
    <w:p w14:paraId="595BE46D" w14:textId="44250F5C" w:rsidR="00E012A7" w:rsidRPr="006876F8" w:rsidRDefault="00E012A7" w:rsidP="006876F8">
      <w:pPr>
        <w:pStyle w:val="ListParagraph"/>
        <w:spacing w:after="0"/>
        <w:ind w:left="0"/>
        <w:rPr>
          <w:szCs w:val="24"/>
          <w:lang w:val="bg-BG"/>
        </w:rPr>
      </w:pPr>
      <w:r w:rsidRPr="006876F8">
        <w:rPr>
          <w:b/>
          <w:lang w:val="bg-BG"/>
        </w:rPr>
        <w:t>Чл. 65. (1)</w:t>
      </w:r>
      <w:r w:rsidRPr="006876F8">
        <w:rPr>
          <w:szCs w:val="24"/>
          <w:lang w:val="bg-BG" w:eastAsia="en-US"/>
        </w:rPr>
        <w:t xml:space="preserve"> </w:t>
      </w:r>
      <w:r w:rsidRPr="006876F8">
        <w:rPr>
          <w:szCs w:val="24"/>
          <w:lang w:val="bg-BG"/>
        </w:rPr>
        <w:t>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информация. В такива случаи, Управляващият орган може да изиска разяснения, корекции и/или допълнителна информация, които трябва да бъдат представени в определения от него срок, който не може да бъде по-кратък от 5</w:t>
      </w:r>
      <w:r w:rsidR="00427B8E" w:rsidRPr="006876F8">
        <w:rPr>
          <w:szCs w:val="24"/>
          <w:lang w:val="bg-BG"/>
        </w:rPr>
        <w:t xml:space="preserve"> (пет)</w:t>
      </w:r>
      <w:r w:rsidRPr="006876F8">
        <w:rPr>
          <w:szCs w:val="24"/>
          <w:lang w:val="bg-BG"/>
        </w:rPr>
        <w:t xml:space="preserve"> работни дни от получаване на искането от страна на Бенефициента. Управляващият орган може да определи по-дълъг срок в рамките на максимално допустимия, съгласно чл. 63, ал. 2 от ЗУСЕФСУ.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r w:rsidR="00577382">
        <w:rPr>
          <w:szCs w:val="24"/>
          <w:lang w:val="bg-BG"/>
        </w:rPr>
        <w:t xml:space="preserve"> </w:t>
      </w:r>
      <w:r w:rsidR="00577382" w:rsidRPr="00577382">
        <w:rPr>
          <w:szCs w:val="24"/>
          <w:lang w:val="bg-BG"/>
        </w:rPr>
        <w:t xml:space="preserve">По препоръка на национални и </w:t>
      </w:r>
      <w:r w:rsidR="00577382" w:rsidRPr="00577382">
        <w:rPr>
          <w:szCs w:val="24"/>
          <w:lang w:val="bg-BG"/>
        </w:rPr>
        <w:lastRenderedPageBreak/>
        <w:t>европейски контролни и/или одитни органи и/или на база свои проверки, Управляващият орган може да определи финансови корекции във връзка с индивидуални или системни нередности, както и в случаите, когато това е предвидено в националното законодателство и в съответните насоки на ЕК по процедура EDIH-EU-EEA-08-CONSOLIDATION-STEP Consolidation of the Network of European Digital Innovation Hubs (EDIHs with reinforced AI focus)</w:t>
      </w:r>
      <w:r w:rsidR="00F1658A">
        <w:rPr>
          <w:szCs w:val="24"/>
          <w:lang w:val="bg-BG"/>
        </w:rPr>
        <w:t xml:space="preserve"> </w:t>
      </w:r>
      <w:r w:rsidR="00577382" w:rsidRPr="00577382">
        <w:rPr>
          <w:szCs w:val="24"/>
          <w:lang w:val="bg-BG"/>
        </w:rPr>
        <w:t>по програма „Цифрова Европа“.</w:t>
      </w:r>
    </w:p>
    <w:p w14:paraId="35570636" w14:textId="3358264B" w:rsidR="00BD02D0" w:rsidRPr="006876F8" w:rsidRDefault="00BD02D0" w:rsidP="006876F8">
      <w:pPr>
        <w:spacing w:after="0"/>
        <w:rPr>
          <w:lang w:val="bg-BG"/>
        </w:rPr>
      </w:pPr>
    </w:p>
    <w:p w14:paraId="66960C92" w14:textId="63AC5E15" w:rsidR="00E012A7" w:rsidRPr="006876F8" w:rsidRDefault="00E012A7" w:rsidP="006876F8">
      <w:pPr>
        <w:spacing w:after="0"/>
        <w:rPr>
          <w:szCs w:val="24"/>
          <w:lang w:val="bg-BG"/>
        </w:rPr>
      </w:pPr>
      <w:r w:rsidRPr="006876F8">
        <w:rPr>
          <w:b/>
          <w:lang w:val="bg-BG"/>
        </w:rPr>
        <w:t>(2)</w:t>
      </w:r>
      <w:r w:rsidRPr="006876F8">
        <w:rPr>
          <w:szCs w:val="24"/>
          <w:lang w:val="bg-BG"/>
        </w:rPr>
        <w:t xml:space="preserve"> Срокът по ал.</w:t>
      </w:r>
      <w:r w:rsidR="00957E67" w:rsidRPr="006876F8">
        <w:rPr>
          <w:szCs w:val="24"/>
          <w:lang w:val="bg-BG"/>
        </w:rPr>
        <w:t xml:space="preserve"> </w:t>
      </w:r>
      <w:r w:rsidRPr="006876F8">
        <w:rPr>
          <w:szCs w:val="24"/>
          <w:lang w:val="bg-BG"/>
        </w:rPr>
        <w:t>1 за преглед и одобрение на искането</w:t>
      </w:r>
      <w:r w:rsidR="00957E67" w:rsidRPr="006876F8">
        <w:rPr>
          <w:szCs w:val="24"/>
          <w:lang w:val="bg-BG"/>
        </w:rPr>
        <w:t xml:space="preserve"> за плащане</w:t>
      </w:r>
      <w:r w:rsidRPr="006876F8">
        <w:rPr>
          <w:szCs w:val="24"/>
          <w:lang w:val="bg-BG"/>
        </w:rPr>
        <w:t xml:space="preserve">/отчета не може да бъде спиран общо за повече от </w:t>
      </w:r>
      <w:r w:rsidR="00E40083" w:rsidRPr="006876F8">
        <w:rPr>
          <w:szCs w:val="24"/>
          <w:lang w:val="bg-BG"/>
        </w:rPr>
        <w:t>1 (</w:t>
      </w:r>
      <w:r w:rsidRPr="006876F8">
        <w:rPr>
          <w:szCs w:val="24"/>
          <w:lang w:val="bg-BG"/>
        </w:rPr>
        <w:t>един</w:t>
      </w:r>
      <w:r w:rsidR="00E40083" w:rsidRPr="006876F8">
        <w:rPr>
          <w:szCs w:val="24"/>
          <w:lang w:val="bg-BG"/>
        </w:rPr>
        <w:t>)</w:t>
      </w:r>
      <w:r w:rsidRPr="006876F8">
        <w:rPr>
          <w:szCs w:val="24"/>
          <w:lang w:val="bg-BG"/>
        </w:rPr>
        <w:t xml:space="preserve"> месец съгласно чл. 63, ал. 2 от ЗУСЕФСУ.</w:t>
      </w:r>
    </w:p>
    <w:p w14:paraId="256D3DC5" w14:textId="77777777" w:rsidR="00BD02D0" w:rsidRPr="006876F8" w:rsidRDefault="00BD02D0" w:rsidP="006876F8">
      <w:pPr>
        <w:pStyle w:val="ListParagraph"/>
        <w:spacing w:after="0"/>
        <w:ind w:left="0"/>
        <w:rPr>
          <w:lang w:val="bg-BG"/>
        </w:rPr>
      </w:pPr>
    </w:p>
    <w:p w14:paraId="6AE7644A" w14:textId="625DB09B" w:rsidR="00D46C03" w:rsidRPr="006876F8" w:rsidRDefault="00D46C03" w:rsidP="006876F8">
      <w:pPr>
        <w:pStyle w:val="ListParagraph"/>
        <w:spacing w:after="0"/>
        <w:ind w:left="0"/>
        <w:rPr>
          <w:szCs w:val="24"/>
          <w:lang w:val="bg-BG"/>
        </w:rPr>
      </w:pPr>
      <w:r w:rsidRPr="006876F8">
        <w:rPr>
          <w:b/>
          <w:lang w:val="bg-BG"/>
        </w:rPr>
        <w:t>Чл. 66.</w:t>
      </w:r>
      <w:r w:rsidRPr="006876F8">
        <w:rPr>
          <w:szCs w:val="24"/>
          <w:lang w:val="bg-BG"/>
        </w:rPr>
        <w:t xml:space="preserve"> При започната процедура по администриране на нередност</w:t>
      </w:r>
      <w:r w:rsidR="00E40083" w:rsidRPr="006876F8">
        <w:rPr>
          <w:szCs w:val="24"/>
          <w:lang w:val="bg-BG"/>
        </w:rPr>
        <w:t>,</w:t>
      </w:r>
      <w:r w:rsidRPr="006876F8">
        <w:rPr>
          <w:szCs w:val="24"/>
          <w:lang w:val="bg-BG"/>
        </w:rPr>
        <w:t xml:space="preserve"> съответният разход/и не се верифицира/т, като може да бъде/ат включен/и в следващо искане за плащане, съгласно чл. 64, ал. 1 от ЗУСЕФСУ.</w:t>
      </w:r>
    </w:p>
    <w:p w14:paraId="49FF4DCA" w14:textId="77777777" w:rsidR="00BD02D0" w:rsidRPr="006876F8" w:rsidRDefault="00BD02D0" w:rsidP="006876F8">
      <w:pPr>
        <w:pStyle w:val="ListParagraph"/>
        <w:spacing w:after="0"/>
        <w:ind w:left="0"/>
        <w:rPr>
          <w:lang w:val="bg-BG"/>
        </w:rPr>
      </w:pPr>
    </w:p>
    <w:p w14:paraId="62580F3B" w14:textId="35033D0D" w:rsidR="00D46C03" w:rsidRPr="006876F8" w:rsidRDefault="00D46C03" w:rsidP="006876F8">
      <w:pPr>
        <w:pStyle w:val="ListParagraph"/>
        <w:spacing w:after="0"/>
        <w:ind w:left="0"/>
        <w:rPr>
          <w:szCs w:val="24"/>
          <w:lang w:val="bg-BG"/>
        </w:rPr>
      </w:pPr>
      <w:r w:rsidRPr="006876F8">
        <w:rPr>
          <w:b/>
          <w:lang w:val="bg-BG"/>
        </w:rPr>
        <w:t>Чл. 67.</w:t>
      </w:r>
      <w:r w:rsidRPr="006876F8">
        <w:rPr>
          <w:szCs w:val="24"/>
          <w:lang w:val="bg-BG"/>
        </w:rPr>
        <w:t xml:space="preserve"> 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Административния договор. Одиторът проверява дали декларираните от Бенефициента разходи са действително </w:t>
      </w:r>
      <w:r w:rsidR="001E2877" w:rsidRPr="006876F8">
        <w:rPr>
          <w:szCs w:val="24"/>
          <w:lang w:val="bg-BG"/>
        </w:rPr>
        <w:t xml:space="preserve">извършени </w:t>
      </w:r>
      <w:r w:rsidRPr="006876F8">
        <w:rPr>
          <w:szCs w:val="24"/>
          <w:lang w:val="bg-BG"/>
        </w:rPr>
        <w:t>и платени, точни и допустими в съответствие с Административния договор, и изготвя доклад за разходите по образец на Управляващия орган.</w:t>
      </w:r>
    </w:p>
    <w:p w14:paraId="674D23E5" w14:textId="77777777" w:rsidR="009A25CB" w:rsidRPr="006876F8" w:rsidRDefault="00B12FB3" w:rsidP="006876F8">
      <w:pPr>
        <w:pStyle w:val="ListParagraph"/>
        <w:tabs>
          <w:tab w:val="left" w:pos="-2127"/>
        </w:tabs>
        <w:spacing w:after="0"/>
        <w:ind w:left="0"/>
        <w:rPr>
          <w:szCs w:val="24"/>
          <w:lang w:val="bg-BG"/>
        </w:rPr>
      </w:pPr>
      <w:r w:rsidRPr="006876F8">
        <w:rPr>
          <w:szCs w:val="24"/>
          <w:lang w:val="bg-BG"/>
        </w:rPr>
        <w:t xml:space="preserve">Бенефициентът предоставя на одитора пълен достъп, съгласно чл. </w:t>
      </w:r>
      <w:r w:rsidR="00724B0E" w:rsidRPr="006876F8">
        <w:rPr>
          <w:szCs w:val="24"/>
          <w:lang w:val="bg-BG"/>
        </w:rPr>
        <w:t xml:space="preserve">77 </w:t>
      </w:r>
      <w:r w:rsidRPr="006876F8">
        <w:rPr>
          <w:szCs w:val="24"/>
          <w:lang w:val="bg-BG"/>
        </w:rPr>
        <w:t>от настоящите Условия за изпълнение.</w:t>
      </w:r>
    </w:p>
    <w:p w14:paraId="156703C0" w14:textId="77777777" w:rsidR="00E537A1" w:rsidRPr="006876F8" w:rsidRDefault="00E537A1" w:rsidP="006876F8">
      <w:pPr>
        <w:pStyle w:val="ListParagraph"/>
        <w:tabs>
          <w:tab w:val="left" w:pos="-2127"/>
        </w:tabs>
        <w:spacing w:after="0"/>
        <w:ind w:left="0"/>
        <w:rPr>
          <w:szCs w:val="24"/>
          <w:lang w:val="bg-BG"/>
        </w:rPr>
      </w:pPr>
      <w:r w:rsidRPr="006876F8">
        <w:rPr>
          <w:szCs w:val="24"/>
          <w:lang w:val="bg-BG"/>
        </w:rPr>
        <w:t xml:space="preserve">Докладът, изготвен от </w:t>
      </w:r>
      <w:r w:rsidR="00BA5637" w:rsidRPr="006876F8">
        <w:rPr>
          <w:szCs w:val="24"/>
          <w:lang w:val="bg-BG"/>
        </w:rPr>
        <w:t xml:space="preserve">регистриран </w:t>
      </w:r>
      <w:r w:rsidRPr="006876F8">
        <w:rPr>
          <w:szCs w:val="24"/>
          <w:lang w:val="bg-BG"/>
        </w:rPr>
        <w:t xml:space="preserve">одитор, придружаващ искането за </w:t>
      </w:r>
      <w:r w:rsidR="001E67A8" w:rsidRPr="006876F8">
        <w:rPr>
          <w:szCs w:val="24"/>
          <w:lang w:val="bg-BG"/>
        </w:rPr>
        <w:t>окончателно</w:t>
      </w:r>
      <w:r w:rsidR="00781914" w:rsidRPr="006876F8">
        <w:rPr>
          <w:szCs w:val="24"/>
          <w:lang w:val="bg-BG"/>
        </w:rPr>
        <w:t xml:space="preserve"> </w:t>
      </w:r>
      <w:r w:rsidRPr="006876F8">
        <w:rPr>
          <w:szCs w:val="24"/>
          <w:lang w:val="bg-BG"/>
        </w:rPr>
        <w:t xml:space="preserve">плащане, обхваща всички разходи, извършени при изпълнение на </w:t>
      </w:r>
      <w:r w:rsidR="008F2F4D" w:rsidRPr="006876F8">
        <w:rPr>
          <w:szCs w:val="24"/>
          <w:lang w:val="bg-BG"/>
        </w:rPr>
        <w:t>Административния договор</w:t>
      </w:r>
      <w:r w:rsidRPr="006876F8">
        <w:rPr>
          <w:szCs w:val="24"/>
          <w:lang w:val="bg-BG"/>
        </w:rPr>
        <w:t>.</w:t>
      </w:r>
    </w:p>
    <w:p w14:paraId="2C07A462" w14:textId="77777777" w:rsidR="00BD02D0" w:rsidRPr="006876F8" w:rsidRDefault="00BD02D0" w:rsidP="006876F8">
      <w:pPr>
        <w:pStyle w:val="ListParagraph"/>
        <w:spacing w:after="0"/>
        <w:ind w:left="0"/>
        <w:rPr>
          <w:lang w:val="bg-BG"/>
        </w:rPr>
      </w:pPr>
      <w:bookmarkStart w:id="93" w:name="_Toc41300151"/>
      <w:bookmarkStart w:id="94" w:name="_Toc41303358"/>
      <w:bookmarkStart w:id="95" w:name="_Ref41304576"/>
      <w:bookmarkStart w:id="96" w:name="_Ref41304900"/>
      <w:bookmarkStart w:id="97" w:name="_Ref41305110"/>
      <w:bookmarkStart w:id="98" w:name="_Ref41305756"/>
      <w:bookmarkStart w:id="99" w:name="_Toc173497347"/>
      <w:bookmarkStart w:id="100" w:name="_Toc173502798"/>
      <w:bookmarkStart w:id="101" w:name="_Toc252453149"/>
      <w:bookmarkEnd w:id="92"/>
    </w:p>
    <w:p w14:paraId="3C3A0FF4" w14:textId="5E512B7B" w:rsidR="00922FB2" w:rsidRPr="006876F8" w:rsidRDefault="00922FB2" w:rsidP="006876F8">
      <w:pPr>
        <w:pStyle w:val="ListParagraph"/>
        <w:spacing w:after="0"/>
        <w:ind w:left="0"/>
        <w:rPr>
          <w:color w:val="000000"/>
          <w:szCs w:val="24"/>
          <w:lang w:val="bg-BG"/>
        </w:rPr>
      </w:pPr>
      <w:r w:rsidRPr="006876F8">
        <w:rPr>
          <w:b/>
          <w:lang w:val="bg-BG"/>
        </w:rPr>
        <w:t>Чл. 68.</w:t>
      </w:r>
      <w:r w:rsidRPr="006876F8">
        <w:rPr>
          <w:lang w:val="bg-BG"/>
        </w:rPr>
        <w:t xml:space="preserve"> </w:t>
      </w:r>
      <w:r w:rsidRPr="006876F8">
        <w:rPr>
          <w:color w:val="000000"/>
          <w:szCs w:val="24"/>
          <w:lang w:val="bg-BG"/>
        </w:rPr>
        <w:t xml:space="preserve">Сумите, изплащани от </w:t>
      </w:r>
      <w:r w:rsidRPr="006876F8">
        <w:rPr>
          <w:szCs w:val="24"/>
          <w:lang w:val="bg-BG"/>
        </w:rPr>
        <w:t>Управляващия орган,</w:t>
      </w:r>
      <w:r w:rsidRPr="006876F8">
        <w:rPr>
          <w:color w:val="000000"/>
          <w:szCs w:val="24"/>
          <w:lang w:val="bg-BG"/>
        </w:rPr>
        <w:t xml:space="preserve"> се превеждат по банковата сметка на Бенефициента, посочена в искането за плащане и финансовата идентификационна форма</w:t>
      </w:r>
      <w:r w:rsidR="003E665C" w:rsidRPr="006876F8">
        <w:rPr>
          <w:color w:val="000000"/>
          <w:szCs w:val="24"/>
          <w:lang w:val="bg-BG"/>
        </w:rPr>
        <w:t xml:space="preserve"> по</w:t>
      </w:r>
      <w:r w:rsidRPr="006876F8">
        <w:rPr>
          <w:color w:val="000000"/>
          <w:szCs w:val="24"/>
          <w:lang w:val="bg-BG"/>
        </w:rPr>
        <w:t xml:space="preserve"> образец на Управляващия орган.</w:t>
      </w:r>
    </w:p>
    <w:p w14:paraId="1A82E101" w14:textId="77777777" w:rsidR="00BD02D0" w:rsidRPr="006876F8" w:rsidRDefault="00BD02D0" w:rsidP="006876F8">
      <w:pPr>
        <w:pStyle w:val="ListParagraph"/>
        <w:spacing w:after="0"/>
        <w:ind w:left="0"/>
        <w:rPr>
          <w:lang w:val="bg-BG"/>
        </w:rPr>
      </w:pPr>
    </w:p>
    <w:p w14:paraId="29FEA347" w14:textId="6AFDF60E" w:rsidR="00922FB2" w:rsidRPr="006876F8" w:rsidRDefault="00922FB2" w:rsidP="006876F8">
      <w:pPr>
        <w:pStyle w:val="ListParagraph"/>
        <w:spacing w:after="0"/>
        <w:ind w:left="0"/>
        <w:rPr>
          <w:lang w:val="bg-BG"/>
        </w:rPr>
      </w:pPr>
      <w:r w:rsidRPr="006876F8">
        <w:rPr>
          <w:b/>
          <w:lang w:val="bg-BG"/>
        </w:rPr>
        <w:t>Чл. 69.</w:t>
      </w:r>
      <w:r w:rsidRPr="006876F8">
        <w:rPr>
          <w:lang w:val="bg-BG"/>
        </w:rPr>
        <w:t xml:space="preserve"> Управляващият орган извършва плащанията </w:t>
      </w:r>
      <w:r w:rsidR="00204DDA" w:rsidRPr="00204DDA">
        <w:rPr>
          <w:lang w:val="bg-BG"/>
        </w:rPr>
        <w:t>в евро</w:t>
      </w:r>
      <w:r w:rsidR="00204DDA">
        <w:rPr>
          <w:lang w:val="bg-BG"/>
        </w:rPr>
        <w:t>,</w:t>
      </w:r>
      <w:r w:rsidR="00204DDA" w:rsidRPr="00204DDA">
        <w:rPr>
          <w:lang w:val="bg-BG"/>
        </w:rPr>
        <w:t xml:space="preserve"> </w:t>
      </w:r>
      <w:r w:rsidRPr="006876F8">
        <w:rPr>
          <w:lang w:val="bg-BG"/>
        </w:rPr>
        <w:t xml:space="preserve">съобразно разпоредбите на Административния договор. </w:t>
      </w:r>
    </w:p>
    <w:p w14:paraId="28CAB250" w14:textId="77777777" w:rsidR="00BD02D0" w:rsidRPr="006876F8" w:rsidRDefault="00BD02D0" w:rsidP="006876F8">
      <w:pPr>
        <w:pStyle w:val="ListParagraph"/>
        <w:spacing w:after="0"/>
        <w:ind w:left="0"/>
        <w:rPr>
          <w:lang w:val="bg-BG"/>
        </w:rPr>
      </w:pPr>
    </w:p>
    <w:p w14:paraId="03276089" w14:textId="6819B131" w:rsidR="00922FB2" w:rsidRPr="006876F8" w:rsidRDefault="00922FB2" w:rsidP="006876F8">
      <w:pPr>
        <w:pStyle w:val="ListParagraph"/>
        <w:spacing w:after="0"/>
        <w:ind w:left="0"/>
        <w:rPr>
          <w:lang w:val="bg-BG"/>
        </w:rPr>
      </w:pPr>
      <w:r w:rsidRPr="006876F8">
        <w:rPr>
          <w:b/>
          <w:lang w:val="bg-BG"/>
        </w:rPr>
        <w:t>Чл. 70.</w:t>
      </w:r>
      <w:r w:rsidRPr="006876F8">
        <w:rPr>
          <w:lang w:val="bg-BG"/>
        </w:rPr>
        <w:t xml:space="preserve">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w:t>
      </w:r>
      <w:r w:rsidR="004B7FCB" w:rsidRPr="006876F8">
        <w:rPr>
          <w:lang w:val="bg-BG"/>
        </w:rPr>
        <w:t>,</w:t>
      </w:r>
      <w:r w:rsidRPr="006876F8">
        <w:rPr>
          <w:lang w:val="bg-BG"/>
        </w:rPr>
        <w:t xml:space="preserve"> </w:t>
      </w:r>
      <w:r w:rsidR="004B7FCB" w:rsidRPr="006876F8">
        <w:rPr>
          <w:lang w:val="bg-BG"/>
        </w:rPr>
        <w:t>Б</w:t>
      </w:r>
      <w:r w:rsidRPr="006876F8">
        <w:rPr>
          <w:lang w:val="bg-BG"/>
        </w:rPr>
        <w:t>енефициентът възстановява процент от печалбата, съответстващ на финансирането.</w:t>
      </w:r>
      <w:r w:rsidR="00A7356F" w:rsidRPr="006876F8">
        <w:rPr>
          <w:lang w:val="bg-BG"/>
        </w:rPr>
        <w:t xml:space="preserve"> Съгласно чл. 195, пар. 2 от Регламент (ЕС, Евратом) 2024/2509 на Европейския парламент и на Съвета,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 </w:t>
      </w:r>
    </w:p>
    <w:p w14:paraId="18AF2776" w14:textId="77777777" w:rsidR="00BD02D0" w:rsidRPr="006876F8" w:rsidRDefault="00BD02D0" w:rsidP="006876F8">
      <w:pPr>
        <w:pStyle w:val="ListParagraph"/>
        <w:spacing w:after="0"/>
        <w:ind w:left="0"/>
        <w:rPr>
          <w:lang w:val="bg-BG"/>
        </w:rPr>
      </w:pPr>
    </w:p>
    <w:p w14:paraId="12899C7C" w14:textId="77777777" w:rsidR="00922FB2" w:rsidRPr="006876F8" w:rsidRDefault="00922FB2" w:rsidP="006876F8">
      <w:pPr>
        <w:pStyle w:val="ListParagraph"/>
        <w:spacing w:after="0"/>
        <w:ind w:left="0"/>
        <w:rPr>
          <w:szCs w:val="24"/>
          <w:lang w:val="bg-BG"/>
        </w:rPr>
      </w:pPr>
      <w:r w:rsidRPr="006876F8">
        <w:rPr>
          <w:b/>
          <w:lang w:val="bg-BG"/>
        </w:rPr>
        <w:t>Чл. 71.</w:t>
      </w:r>
      <w:r w:rsidRPr="006876F8">
        <w:rPr>
          <w:color w:val="000000"/>
          <w:szCs w:val="24"/>
          <w:lang w:val="bg-BG"/>
        </w:rPr>
        <w:t xml:space="preserve"> Всички лихви по получено авансово плащане по </w:t>
      </w:r>
      <w:r w:rsidRPr="006876F8">
        <w:rPr>
          <w:szCs w:val="24"/>
          <w:lang w:val="bg-BG"/>
        </w:rPr>
        <w:t>Административния договор</w:t>
      </w:r>
      <w:r w:rsidRPr="006876F8">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Pr="006876F8">
        <w:rPr>
          <w:szCs w:val="24"/>
          <w:lang w:val="bg-BG"/>
        </w:rPr>
        <w:t>Управляващия орган</w:t>
      </w:r>
      <w:r w:rsidRPr="006876F8">
        <w:rPr>
          <w:color w:val="000000"/>
          <w:szCs w:val="24"/>
          <w:lang w:val="bg-BG"/>
        </w:rPr>
        <w:t xml:space="preserve"> на Бенефициента, се описват във финалния отчет. Същите се приспадат от </w:t>
      </w:r>
      <w:r w:rsidRPr="006876F8">
        <w:rPr>
          <w:color w:val="000000"/>
          <w:szCs w:val="24"/>
          <w:lang w:val="bg-BG"/>
        </w:rPr>
        <w:lastRenderedPageBreak/>
        <w:t xml:space="preserve">окончателното плащане до размера на дължимата сума или се възстановяват на </w:t>
      </w:r>
      <w:r w:rsidRPr="006876F8">
        <w:rPr>
          <w:szCs w:val="24"/>
          <w:lang w:val="bg-BG"/>
        </w:rPr>
        <w:t xml:space="preserve">Управляващия орган, в случаите, когато надхвърлят </w:t>
      </w:r>
      <w:r w:rsidRPr="006876F8">
        <w:rPr>
          <w:color w:val="000000"/>
          <w:szCs w:val="24"/>
          <w:lang w:val="bg-BG"/>
        </w:rPr>
        <w:t>размера на дължимата сума</w:t>
      </w:r>
      <w:r w:rsidRPr="006876F8">
        <w:rPr>
          <w:szCs w:val="24"/>
          <w:lang w:val="bg-BG"/>
        </w:rPr>
        <w:t>.</w:t>
      </w:r>
    </w:p>
    <w:p w14:paraId="4444F785" w14:textId="77777777" w:rsidR="001D40AA" w:rsidRPr="006876F8" w:rsidRDefault="001D40AA" w:rsidP="006876F8">
      <w:pPr>
        <w:pStyle w:val="ListParagraph"/>
        <w:spacing w:after="0"/>
        <w:ind w:left="0"/>
        <w:rPr>
          <w:szCs w:val="24"/>
          <w:lang w:val="bg-BG"/>
        </w:rPr>
      </w:pPr>
    </w:p>
    <w:p w14:paraId="24D8852E" w14:textId="77777777" w:rsidR="00FD0F40" w:rsidRPr="006876F8" w:rsidRDefault="00552ACC" w:rsidP="006876F8">
      <w:pPr>
        <w:pStyle w:val="ListParagraph"/>
        <w:numPr>
          <w:ilvl w:val="0"/>
          <w:numId w:val="42"/>
        </w:numPr>
        <w:spacing w:after="0"/>
        <w:ind w:left="567" w:hanging="81"/>
        <w:outlineLvl w:val="0"/>
        <w:rPr>
          <w:b/>
          <w:lang w:val="bg-BG"/>
        </w:rPr>
      </w:pPr>
      <w:bookmarkStart w:id="102" w:name="_Toc167111787"/>
      <w:bookmarkStart w:id="103" w:name="_Toc238807389"/>
      <w:bookmarkEnd w:id="93"/>
      <w:bookmarkEnd w:id="94"/>
      <w:bookmarkEnd w:id="95"/>
      <w:bookmarkEnd w:id="96"/>
      <w:bookmarkEnd w:id="97"/>
      <w:bookmarkEnd w:id="98"/>
      <w:r w:rsidRPr="006876F8">
        <w:rPr>
          <w:b/>
          <w:lang w:val="bg-BG"/>
        </w:rPr>
        <w:t>Счетоводн</w:t>
      </w:r>
      <w:r w:rsidR="00914A67" w:rsidRPr="006876F8">
        <w:rPr>
          <w:b/>
          <w:lang w:val="bg-BG"/>
        </w:rPr>
        <w:t xml:space="preserve">а </w:t>
      </w:r>
      <w:r w:rsidRPr="006876F8">
        <w:rPr>
          <w:b/>
          <w:lang w:val="bg-BG"/>
        </w:rPr>
        <w:t>отчет</w:t>
      </w:r>
      <w:r w:rsidR="00914A67" w:rsidRPr="006876F8">
        <w:rPr>
          <w:b/>
          <w:lang w:val="bg-BG"/>
        </w:rPr>
        <w:t>ност</w:t>
      </w:r>
      <w:bookmarkEnd w:id="99"/>
      <w:bookmarkEnd w:id="100"/>
      <w:bookmarkEnd w:id="101"/>
      <w:bookmarkEnd w:id="102"/>
      <w:bookmarkEnd w:id="103"/>
    </w:p>
    <w:p w14:paraId="217A03B7" w14:textId="77777777" w:rsidR="00BD02D0" w:rsidRPr="006876F8" w:rsidRDefault="00BD02D0" w:rsidP="006876F8">
      <w:pPr>
        <w:pStyle w:val="ListParagraph"/>
        <w:spacing w:after="0"/>
        <w:ind w:left="0"/>
        <w:rPr>
          <w:lang w:val="bg-BG"/>
        </w:rPr>
      </w:pPr>
    </w:p>
    <w:p w14:paraId="60ED3A54" w14:textId="77777777" w:rsidR="00000F09" w:rsidRPr="006876F8" w:rsidRDefault="00000F09" w:rsidP="006876F8">
      <w:pPr>
        <w:pStyle w:val="ListParagraph"/>
        <w:spacing w:after="0"/>
        <w:ind w:left="0"/>
        <w:rPr>
          <w:color w:val="000000"/>
          <w:szCs w:val="24"/>
          <w:lang w:val="bg-BG"/>
        </w:rPr>
      </w:pPr>
      <w:r w:rsidRPr="006876F8">
        <w:rPr>
          <w:b/>
          <w:lang w:val="bg-BG"/>
        </w:rPr>
        <w:t>Чл. 72.</w:t>
      </w:r>
      <w:r w:rsidRPr="006876F8">
        <w:rPr>
          <w:lang w:val="bg-BG"/>
        </w:rPr>
        <w:t xml:space="preserve"> </w:t>
      </w:r>
      <w:r w:rsidRPr="006876F8">
        <w:rPr>
          <w:color w:val="000000"/>
          <w:szCs w:val="24"/>
          <w:lang w:val="bg-BG"/>
        </w:rPr>
        <w:t>Бенефициентът трябва да води точна и редовна документация, отразяваща изпълнението на проекта.</w:t>
      </w:r>
      <w:r w:rsidRPr="006876F8">
        <w:rPr>
          <w:szCs w:val="24"/>
          <w:lang w:val="bg-BG"/>
        </w:rPr>
        <w:t xml:space="preserve"> Документите трябва да се съхраняват на достъпно място и да са картотекирани по начин, който улеснява проверката, а Бенефициентът следва да уведоми Управляващия орган за точното им местонахождение</w:t>
      </w:r>
      <w:r w:rsidRPr="006876F8">
        <w:rPr>
          <w:snapToGrid w:val="0"/>
          <w:szCs w:val="24"/>
          <w:lang w:val="bg-BG" w:eastAsia="en-US"/>
        </w:rPr>
        <w:t>.</w:t>
      </w:r>
    </w:p>
    <w:p w14:paraId="07E380DC" w14:textId="77777777" w:rsidR="00BD02D0" w:rsidRPr="006876F8" w:rsidRDefault="00BD02D0" w:rsidP="006876F8">
      <w:pPr>
        <w:pStyle w:val="ListParagraph"/>
        <w:spacing w:after="0"/>
        <w:ind w:left="0"/>
        <w:rPr>
          <w:lang w:val="bg-BG"/>
        </w:rPr>
      </w:pPr>
    </w:p>
    <w:p w14:paraId="3DD33151" w14:textId="77777777" w:rsidR="00000F09" w:rsidRPr="006876F8" w:rsidRDefault="00000F09" w:rsidP="006876F8">
      <w:pPr>
        <w:pStyle w:val="ListParagraph"/>
        <w:spacing w:after="0"/>
        <w:ind w:left="0"/>
        <w:rPr>
          <w:color w:val="000000"/>
          <w:szCs w:val="24"/>
          <w:lang w:val="bg-BG"/>
        </w:rPr>
      </w:pPr>
      <w:r w:rsidRPr="006876F8">
        <w:rPr>
          <w:b/>
          <w:lang w:val="bg-BG"/>
        </w:rPr>
        <w:t>Чл. 73.</w:t>
      </w:r>
      <w:r w:rsidR="001A4BEC" w:rsidRPr="006876F8">
        <w:rPr>
          <w:szCs w:val="24"/>
          <w:lang w:val="bg-BG"/>
        </w:rPr>
        <w:t xml:space="preserve"> </w:t>
      </w:r>
      <w:r w:rsidRPr="006876F8">
        <w:rPr>
          <w:color w:val="000000"/>
          <w:szCs w:val="24"/>
          <w:lang w:val="bg-BG"/>
        </w:rPr>
        <w:t>Разходите и плащанията следва да са отразени в счетоводната документация на Бенефициента чрез отделни счетоводни аналитични сметки или в отделна счетоводна система, съгласно изискванията на чл. 57, ал. 1, т. 6 от ЗУСЕФСУ. Създадените във връзка с изпълнението на проекта счетоводни сметки/система следва да съдържат в наименованието си номера на Административния договор за безвъзмездна финансова помощ.</w:t>
      </w:r>
    </w:p>
    <w:p w14:paraId="6A17CF82" w14:textId="77777777" w:rsidR="00BD02D0" w:rsidRPr="006876F8" w:rsidRDefault="00BD02D0" w:rsidP="006876F8">
      <w:pPr>
        <w:pStyle w:val="ListParagraph"/>
        <w:spacing w:after="0"/>
        <w:ind w:left="0"/>
        <w:rPr>
          <w:lang w:val="bg-BG"/>
        </w:rPr>
      </w:pPr>
    </w:p>
    <w:p w14:paraId="20AD80D9" w14:textId="77777777" w:rsidR="00FC0347" w:rsidRDefault="00000F09" w:rsidP="00FC0347">
      <w:pPr>
        <w:pStyle w:val="ListParagraph"/>
        <w:spacing w:after="0"/>
        <w:ind w:left="0"/>
        <w:rPr>
          <w:szCs w:val="24"/>
          <w:lang w:val="bg-BG" w:eastAsia="fr-FR"/>
        </w:rPr>
      </w:pPr>
      <w:r w:rsidRPr="006876F8">
        <w:rPr>
          <w:b/>
          <w:lang w:val="bg-BG"/>
        </w:rPr>
        <w:t>Чл. 74.</w:t>
      </w:r>
      <w:r w:rsidRPr="006876F8">
        <w:rPr>
          <w:lang w:val="bg-BG"/>
        </w:rPr>
        <w:t xml:space="preserve"> </w:t>
      </w:r>
      <w:r w:rsidRPr="006876F8">
        <w:rPr>
          <w:szCs w:val="24"/>
          <w:lang w:val="bg-BG" w:eastAsia="fr-FR"/>
        </w:rPr>
        <w:t>Когато Бенефициентът упражнява едновременно дейност</w:t>
      </w:r>
      <w:r w:rsidR="002B2E68" w:rsidRPr="006876F8">
        <w:rPr>
          <w:szCs w:val="24"/>
          <w:lang w:val="bg-BG" w:eastAsia="fr-FR"/>
        </w:rPr>
        <w:t>и</w:t>
      </w:r>
      <w:r w:rsidRPr="006876F8">
        <w:rPr>
          <w:szCs w:val="24"/>
          <w:lang w:val="bg-BG" w:eastAsia="fr-FR"/>
        </w:rPr>
        <w:t xml:space="preserve"> в недопустимите сектори по </w:t>
      </w:r>
      <w:r w:rsidR="00A13DFF" w:rsidRPr="006876F8">
        <w:rPr>
          <w:szCs w:val="24"/>
          <w:lang w:val="bg-BG" w:eastAsia="fr-FR"/>
        </w:rPr>
        <w:t xml:space="preserve">Регламент (ЕС) № 651/2014 на Комисията, </w:t>
      </w:r>
      <w:r w:rsidRPr="006876F8">
        <w:rPr>
          <w:szCs w:val="24"/>
          <w:lang w:val="bg-BG" w:eastAsia="fr-FR"/>
        </w:rPr>
        <w:t xml:space="preserve">Регламент (ЕС) № </w:t>
      </w:r>
      <w:r w:rsidRPr="006876F8">
        <w:rPr>
          <w:szCs w:val="24"/>
          <w:lang w:val="bg-BG"/>
        </w:rPr>
        <w:t xml:space="preserve">2023/2831 </w:t>
      </w:r>
      <w:r w:rsidRPr="006876F8">
        <w:rPr>
          <w:szCs w:val="24"/>
          <w:lang w:val="bg-BG" w:eastAsia="fr-FR"/>
        </w:rPr>
        <w:t>на Комисията</w:t>
      </w:r>
      <w:r w:rsidR="00A13DFF" w:rsidRPr="006876F8">
        <w:rPr>
          <w:szCs w:val="24"/>
          <w:lang w:val="bg-BG" w:eastAsia="fr-FR"/>
        </w:rPr>
        <w:t>,</w:t>
      </w:r>
      <w:r w:rsidRPr="006876F8">
        <w:rPr>
          <w:szCs w:val="24"/>
          <w:lang w:val="bg-BG" w:eastAsia="fr-FR"/>
        </w:rPr>
        <w:t xml:space="preserve"> </w:t>
      </w:r>
      <w:r w:rsidR="00A13DFF" w:rsidRPr="006876F8">
        <w:rPr>
          <w:szCs w:val="24"/>
          <w:lang w:val="bg-BG" w:eastAsia="fr-FR"/>
        </w:rPr>
        <w:t xml:space="preserve">Регламент (ЕС) № 2021/1060 на Европейския парламент и на Съвета </w:t>
      </w:r>
      <w:r w:rsidRPr="006876F8">
        <w:rPr>
          <w:szCs w:val="24"/>
          <w:lang w:val="bg-BG" w:eastAsia="fr-FR"/>
        </w:rPr>
        <w:t xml:space="preserve">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w:t>
      </w:r>
      <w:r w:rsidR="009E6CE7" w:rsidRPr="006876F8">
        <w:rPr>
          <w:szCs w:val="24"/>
          <w:lang w:val="bg-BG" w:eastAsia="fr-FR"/>
        </w:rPr>
        <w:t>посочени в Условията за кандидатстване</w:t>
      </w:r>
      <w:r w:rsidR="000710BF" w:rsidRPr="006876F8">
        <w:rPr>
          <w:szCs w:val="24"/>
          <w:lang w:val="bg-BG" w:eastAsia="fr-FR"/>
        </w:rPr>
        <w:t xml:space="preserve"> по настоящата процедура</w:t>
      </w:r>
      <w:r w:rsidR="009E6CE7" w:rsidRPr="006876F8">
        <w:rPr>
          <w:szCs w:val="24"/>
          <w:lang w:val="bg-BG" w:eastAsia="fr-FR"/>
        </w:rPr>
        <w:t xml:space="preserve">, </w:t>
      </w:r>
      <w:r w:rsidRPr="006876F8">
        <w:rPr>
          <w:szCs w:val="24"/>
          <w:lang w:val="bg-BG" w:eastAsia="fr-FR"/>
        </w:rPr>
        <w:t>безвъзмездната помощ се предоставя само за дейностите в допустимите сектори</w:t>
      </w:r>
      <w:r w:rsidR="00A13DFF" w:rsidRPr="006876F8">
        <w:rPr>
          <w:szCs w:val="24"/>
          <w:lang w:val="bg-BG" w:eastAsia="fr-FR"/>
        </w:rPr>
        <w:t>,</w:t>
      </w:r>
      <w:r w:rsidRPr="006876F8">
        <w:rPr>
          <w:szCs w:val="24"/>
          <w:lang w:val="bg-BG" w:eastAsia="fr-FR"/>
        </w:rPr>
        <w:t xml:space="preserve"> като Бенефициентът следва да води отделна счетоводна отчетност</w:t>
      </w:r>
      <w:r w:rsidR="00502C85" w:rsidRPr="006876F8">
        <w:rPr>
          <w:szCs w:val="24"/>
          <w:lang w:val="bg-BG" w:eastAsia="fr-FR"/>
        </w:rPr>
        <w:t xml:space="preserve"> по отношение на разходите по проекта</w:t>
      </w:r>
      <w:r w:rsidRPr="006876F8">
        <w:rPr>
          <w:szCs w:val="24"/>
          <w:lang w:val="bg-BG" w:eastAsia="fr-FR"/>
        </w:rPr>
        <w:t>, която да гарантира отделяне на дейностите</w:t>
      </w:r>
      <w:r w:rsidR="00C623BF" w:rsidRPr="006876F8">
        <w:rPr>
          <w:szCs w:val="24"/>
          <w:lang w:val="bg-BG" w:eastAsia="fr-FR"/>
        </w:rPr>
        <w:t xml:space="preserve"> и разграничаване на разходите</w:t>
      </w:r>
      <w:r w:rsidRPr="006876F8">
        <w:rPr>
          <w:szCs w:val="24"/>
          <w:lang w:val="bg-BG" w:eastAsia="fr-FR"/>
        </w:rPr>
        <w:t xml:space="preserve">, така че дейностите в недопустимите сектори да не се ползват от безвъзмездната помощ, предоставена по настоящата процедура. </w:t>
      </w:r>
    </w:p>
    <w:p w14:paraId="6084AFD6" w14:textId="77777777" w:rsidR="00FC0347" w:rsidRDefault="00FC0347" w:rsidP="00FC0347">
      <w:pPr>
        <w:pStyle w:val="ListParagraph"/>
        <w:spacing w:after="0"/>
        <w:ind w:left="0"/>
        <w:rPr>
          <w:szCs w:val="24"/>
          <w:lang w:val="bg-BG" w:eastAsia="fr-FR"/>
        </w:rPr>
      </w:pPr>
    </w:p>
    <w:p w14:paraId="2E809B53" w14:textId="40A3A1D8" w:rsidR="00000F09" w:rsidRPr="00FC0347" w:rsidRDefault="00000F09" w:rsidP="00FC0347">
      <w:pPr>
        <w:pStyle w:val="ListParagraph"/>
        <w:spacing w:after="0"/>
        <w:ind w:left="0"/>
        <w:rPr>
          <w:szCs w:val="24"/>
          <w:lang w:val="bg-BG"/>
        </w:rPr>
      </w:pPr>
      <w:r w:rsidRPr="006876F8">
        <w:rPr>
          <w:szCs w:val="24"/>
          <w:lang w:val="bg-BG" w:eastAsia="fr-FR"/>
        </w:rPr>
        <w:t>Неизпълнение на посоченото ще доведе до възстанов</w:t>
      </w:r>
      <w:r w:rsidR="00FC0347">
        <w:rPr>
          <w:szCs w:val="24"/>
          <w:lang w:val="bg-BG" w:eastAsia="fr-FR"/>
        </w:rPr>
        <w:t xml:space="preserve">яване на помощта по реда на раздел </w:t>
      </w:r>
      <w:bookmarkStart w:id="104" w:name="_GoBack"/>
      <w:r w:rsidR="00FC0347">
        <w:rPr>
          <w:b/>
          <w:lang w:val="en-US"/>
        </w:rPr>
        <w:t>XV</w:t>
      </w:r>
      <w:bookmarkEnd w:id="104"/>
      <w:r w:rsidR="00FC0347" w:rsidRPr="00D05BD3">
        <w:rPr>
          <w:b/>
          <w:lang w:val="bg-BG"/>
        </w:rPr>
        <w:t xml:space="preserve">. </w:t>
      </w:r>
      <w:r w:rsidR="00FC0347" w:rsidRPr="00FC0347">
        <w:rPr>
          <w:b/>
          <w:lang w:val="bg-BG"/>
        </w:rPr>
        <w:t>Възстановяване</w:t>
      </w:r>
      <w:r w:rsidR="00FC0347" w:rsidRPr="00FC0347">
        <w:rPr>
          <w:lang w:val="bg-BG"/>
        </w:rPr>
        <w:t xml:space="preserve"> от Условията за кандидатстване.</w:t>
      </w:r>
    </w:p>
    <w:p w14:paraId="16D3849D" w14:textId="77777777" w:rsidR="00BD02D0" w:rsidRPr="006876F8" w:rsidRDefault="00BD02D0" w:rsidP="006876F8">
      <w:pPr>
        <w:pStyle w:val="ListParagraph"/>
        <w:spacing w:after="0"/>
        <w:ind w:left="0"/>
        <w:rPr>
          <w:lang w:val="bg-BG"/>
        </w:rPr>
      </w:pPr>
    </w:p>
    <w:p w14:paraId="4B933D1F" w14:textId="189BB253" w:rsidR="00B9550B" w:rsidRPr="006876F8" w:rsidRDefault="00B9550B" w:rsidP="006876F8">
      <w:pPr>
        <w:pStyle w:val="ListParagraph"/>
        <w:spacing w:after="0"/>
        <w:ind w:left="0"/>
        <w:rPr>
          <w:szCs w:val="24"/>
          <w:lang w:val="bg-BG"/>
        </w:rPr>
      </w:pPr>
      <w:r w:rsidRPr="006876F8">
        <w:rPr>
          <w:b/>
          <w:lang w:val="bg-BG"/>
        </w:rPr>
        <w:t>Чл. 75.</w:t>
      </w:r>
      <w:r w:rsidRPr="006876F8">
        <w:rPr>
          <w:lang w:val="bg-BG"/>
        </w:rPr>
        <w:t xml:space="preserve"> </w:t>
      </w:r>
      <w:r w:rsidRPr="006876F8">
        <w:rPr>
          <w:szCs w:val="24"/>
          <w:lang w:val="bg-BG"/>
        </w:rPr>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w:t>
      </w:r>
      <w:r w:rsidR="00DC1883" w:rsidRPr="006876F8">
        <w:rPr>
          <w:szCs w:val="24"/>
          <w:lang w:val="bg-BG"/>
        </w:rPr>
        <w:t>,</w:t>
      </w:r>
      <w:r w:rsidRPr="006876F8">
        <w:rPr>
          <w:szCs w:val="24"/>
          <w:lang w:val="bg-BG"/>
        </w:rPr>
        <w:t xml:space="preserve">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6A9CB00A" w14:textId="77777777" w:rsidR="00BD02D0" w:rsidRPr="006876F8" w:rsidRDefault="00BD02D0" w:rsidP="006876F8">
      <w:pPr>
        <w:pStyle w:val="ListParagraph"/>
        <w:spacing w:after="0"/>
        <w:ind w:left="0"/>
        <w:rPr>
          <w:lang w:val="bg-BG"/>
        </w:rPr>
      </w:pPr>
    </w:p>
    <w:p w14:paraId="181A7169" w14:textId="19E39432" w:rsidR="003D6741" w:rsidRPr="006876F8" w:rsidRDefault="00B9550B" w:rsidP="006876F8">
      <w:pPr>
        <w:pStyle w:val="ListParagraph"/>
        <w:spacing w:after="0"/>
        <w:ind w:left="0"/>
        <w:rPr>
          <w:szCs w:val="24"/>
          <w:lang w:val="bg-BG"/>
        </w:rPr>
      </w:pPr>
      <w:r w:rsidRPr="006876F8">
        <w:rPr>
          <w:b/>
          <w:lang w:val="bg-BG"/>
        </w:rPr>
        <w:t>Чл. 76.</w:t>
      </w:r>
      <w:r w:rsidRPr="006876F8">
        <w:rPr>
          <w:szCs w:val="24"/>
          <w:lang w:val="bg-BG"/>
        </w:rPr>
        <w:t xml:space="preserve"> Бенефициентът трябва да гарантира, че данните, посочени в отчетите, предвидени в раздел </w:t>
      </w:r>
      <w:r w:rsidRPr="006876F8">
        <w:rPr>
          <w:szCs w:val="24"/>
          <w:lang w:val="en-US"/>
        </w:rPr>
        <w:t>II</w:t>
      </w:r>
      <w:r w:rsidRPr="006876F8">
        <w:rPr>
          <w:szCs w:val="24"/>
          <w:lang w:val="bg-BG"/>
        </w:rPr>
        <w:t xml:space="preserve"> от настоящите Условия за изпълнение, отговарят на тези в счетоводната му система и документация</w:t>
      </w:r>
      <w:r w:rsidR="00523F45" w:rsidRPr="006876F8">
        <w:rPr>
          <w:szCs w:val="24"/>
          <w:lang w:val="bg-BG"/>
        </w:rPr>
        <w:t>, както</w:t>
      </w:r>
      <w:r w:rsidRPr="006876F8">
        <w:rPr>
          <w:szCs w:val="24"/>
          <w:lang w:val="bg-BG"/>
        </w:rPr>
        <w:t xml:space="preserve"> и </w:t>
      </w:r>
      <w:r w:rsidR="00523F45" w:rsidRPr="006876F8">
        <w:rPr>
          <w:szCs w:val="24"/>
          <w:lang w:val="bg-BG"/>
        </w:rPr>
        <w:t xml:space="preserve">че </w:t>
      </w:r>
      <w:r w:rsidRPr="006876F8">
        <w:rPr>
          <w:szCs w:val="24"/>
          <w:lang w:val="bg-BG"/>
        </w:rPr>
        <w:t>са налични до изтичане на сроковете за съхранение на документацията, съгласно чл. 79 и чл. 80 от настоящите Условия за изпълнение.</w:t>
      </w:r>
    </w:p>
    <w:p w14:paraId="497D93B3" w14:textId="77777777" w:rsidR="00BD02D0" w:rsidRPr="006876F8" w:rsidRDefault="00BD02D0" w:rsidP="006876F8">
      <w:pPr>
        <w:pStyle w:val="ListParagraph"/>
        <w:spacing w:after="0"/>
        <w:ind w:left="0"/>
        <w:rPr>
          <w:szCs w:val="24"/>
          <w:lang w:val="bg-BG"/>
        </w:rPr>
      </w:pPr>
    </w:p>
    <w:p w14:paraId="71980999" w14:textId="77777777" w:rsidR="003D6741" w:rsidRPr="00D36C27" w:rsidRDefault="003D6741" w:rsidP="00FC0347">
      <w:pPr>
        <w:pStyle w:val="ListParagraph"/>
        <w:numPr>
          <w:ilvl w:val="0"/>
          <w:numId w:val="42"/>
        </w:numPr>
        <w:spacing w:after="0"/>
        <w:outlineLvl w:val="0"/>
        <w:rPr>
          <w:b/>
          <w:lang w:val="bg-BG"/>
        </w:rPr>
      </w:pPr>
      <w:bookmarkStart w:id="105" w:name="_Toc167111788"/>
      <w:bookmarkStart w:id="106" w:name="_Toc238807390"/>
      <w:r w:rsidRPr="00D36C27">
        <w:rPr>
          <w:b/>
          <w:lang w:val="bg-BG"/>
        </w:rPr>
        <w:t>Технически и финансови проверки</w:t>
      </w:r>
      <w:bookmarkEnd w:id="105"/>
      <w:bookmarkEnd w:id="106"/>
    </w:p>
    <w:p w14:paraId="70B52F09" w14:textId="77777777" w:rsidR="003D6741" w:rsidRPr="006876F8" w:rsidRDefault="003D6741" w:rsidP="006876F8">
      <w:pPr>
        <w:pStyle w:val="ListParagraph"/>
        <w:spacing w:after="0"/>
        <w:ind w:left="0"/>
        <w:rPr>
          <w:szCs w:val="24"/>
          <w:lang w:val="bg-BG"/>
        </w:rPr>
      </w:pPr>
    </w:p>
    <w:p w14:paraId="71DA613B" w14:textId="7DBA49A3" w:rsidR="00BE4BAE" w:rsidRPr="006876F8" w:rsidRDefault="002D0416" w:rsidP="006876F8">
      <w:pPr>
        <w:pStyle w:val="ListParagraph"/>
        <w:spacing w:after="0"/>
        <w:ind w:left="0"/>
        <w:rPr>
          <w:snapToGrid w:val="0"/>
          <w:szCs w:val="24"/>
          <w:lang w:val="bg-BG" w:eastAsia="en-US"/>
        </w:rPr>
      </w:pPr>
      <w:bookmarkStart w:id="107" w:name="_Ref43882704"/>
      <w:r w:rsidRPr="006876F8">
        <w:rPr>
          <w:b/>
          <w:lang w:val="bg-BG"/>
        </w:rPr>
        <w:lastRenderedPageBreak/>
        <w:t>Чл. 77.</w:t>
      </w:r>
      <w:r w:rsidRPr="006876F8">
        <w:rPr>
          <w:color w:val="000000"/>
          <w:szCs w:val="24"/>
          <w:lang w:val="bg-BG"/>
        </w:rPr>
        <w:t xml:space="preserve"> </w:t>
      </w:r>
      <w:bookmarkEnd w:id="107"/>
      <w:r w:rsidRPr="006876F8">
        <w:rPr>
          <w:color w:val="000000"/>
          <w:szCs w:val="24"/>
          <w:lang w:val="bg-BG"/>
        </w:rPr>
        <w:t xml:space="preserve">Бенефициентът е длъжен да допуска Управляващия орган, </w:t>
      </w:r>
      <w:r w:rsidRPr="006876F8">
        <w:rPr>
          <w:szCs w:val="24"/>
          <w:lang w:val="bg-BG"/>
        </w:rPr>
        <w:t xml:space="preserve">упълномощените от него лица, </w:t>
      </w:r>
      <w:r w:rsidRPr="006876F8">
        <w:rPr>
          <w:color w:val="000000"/>
          <w:szCs w:val="24"/>
          <w:lang w:val="bg-BG"/>
        </w:rPr>
        <w:t>Счетоводния орган, националните одитиращи органи, Европейската комисия, Европейската служба за борба с измамите, Европейската сметна палата</w:t>
      </w:r>
      <w:r w:rsidRPr="006876F8">
        <w:rPr>
          <w:snapToGrid w:val="0"/>
          <w:szCs w:val="24"/>
          <w:lang w:val="bg-BG" w:eastAsia="en-US"/>
        </w:rPr>
        <w:t>, външни одитори, извършващи проверки съгласно чл. 67</w:t>
      </w:r>
      <w:r w:rsidRPr="006876F8">
        <w:rPr>
          <w:szCs w:val="24"/>
          <w:lang w:val="bg-BG"/>
        </w:rPr>
        <w:t xml:space="preserve"> от настоящите Условия за изпълнение</w:t>
      </w:r>
      <w:r w:rsidRPr="006876F8">
        <w:rPr>
          <w:snapToGrid w:val="0"/>
          <w:szCs w:val="24"/>
          <w:lang w:val="bg-BG" w:eastAsia="en-US"/>
        </w:rPr>
        <w:t xml:space="preserve">, Агенцията за държавна финансова инспекция и Националната агенция за приходите </w:t>
      </w:r>
      <w:r w:rsidRPr="006876F8">
        <w:rPr>
          <w:color w:val="000000"/>
          <w:szCs w:val="24"/>
          <w:lang w:val="bg-BG"/>
        </w:rPr>
        <w:t xml:space="preserve">да проверяват, посредством проучване на документацията му (вкл. и електронни документи) или проверки на място, изпълнението на проекта, </w:t>
      </w:r>
      <w:r w:rsidR="000E518F" w:rsidRPr="006876F8">
        <w:rPr>
          <w:color w:val="000000"/>
          <w:szCs w:val="24"/>
          <w:lang w:val="bg-BG"/>
        </w:rPr>
        <w:t xml:space="preserve">както </w:t>
      </w:r>
      <w:r w:rsidRPr="006876F8">
        <w:rPr>
          <w:color w:val="000000"/>
          <w:szCs w:val="24"/>
          <w:lang w:val="bg-BG"/>
        </w:rPr>
        <w:t>и да проведат пълен одит, при необходимост, въз основа на разходооправдателните, платежните и счетоводните документи</w:t>
      </w:r>
      <w:r w:rsidR="000E518F" w:rsidRPr="006876F8">
        <w:rPr>
          <w:color w:val="000000"/>
          <w:szCs w:val="24"/>
          <w:lang w:val="bg-BG"/>
        </w:rPr>
        <w:t>,</w:t>
      </w:r>
      <w:r w:rsidRPr="006876F8">
        <w:rPr>
          <w:color w:val="000000"/>
          <w:szCs w:val="24"/>
          <w:lang w:val="bg-BG"/>
        </w:rPr>
        <w:t xml:space="preserve"> свързани с финансирането на проекта</w:t>
      </w:r>
      <w:r w:rsidRPr="006876F8">
        <w:rPr>
          <w:snapToGrid w:val="0"/>
          <w:szCs w:val="24"/>
          <w:lang w:val="bg-BG" w:eastAsia="en-US"/>
        </w:rPr>
        <w:t xml:space="preserve">. </w:t>
      </w:r>
      <w:r w:rsidRPr="006876F8">
        <w:rPr>
          <w:color w:val="000000"/>
          <w:szCs w:val="24"/>
          <w:lang w:val="bg-BG"/>
        </w:rPr>
        <w:t xml:space="preserve">Тези проверки могат да се провеждат </w:t>
      </w:r>
      <w:r w:rsidRPr="006876F8">
        <w:rPr>
          <w:szCs w:val="24"/>
          <w:lang w:val="bg-BG"/>
        </w:rPr>
        <w:t xml:space="preserve">до изтичане на сроковете по чл. 79 и чл. 80 от настоящите Условия за изпълнение. Проверките се извършват </w:t>
      </w:r>
      <w:r w:rsidRPr="006876F8">
        <w:rPr>
          <w:color w:val="000000"/>
          <w:szCs w:val="24"/>
          <w:lang w:val="bg-BG"/>
        </w:rPr>
        <w:t xml:space="preserve">в съответствие с процедурите, предвидени в приложимото законодателство за защита на финансовите интереси на Европейския съюз, включително и при спазване на изискванията за конфиденциалност и защита на личните данни. Бенефициентът е длъжен да осигурява </w:t>
      </w:r>
      <w:r w:rsidRPr="006876F8">
        <w:rPr>
          <w:szCs w:val="24"/>
          <w:lang w:val="bg-BG"/>
        </w:rPr>
        <w:t xml:space="preserve">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w:t>
      </w:r>
      <w:r w:rsidR="00CB5047" w:rsidRPr="006876F8">
        <w:rPr>
          <w:szCs w:val="24"/>
          <w:lang w:val="bg-BG"/>
        </w:rPr>
        <w:t>на проверяващите органи</w:t>
      </w:r>
      <w:r w:rsidRPr="006876F8">
        <w:rPr>
          <w:snapToGrid w:val="0"/>
          <w:szCs w:val="24"/>
          <w:lang w:val="bg-BG" w:eastAsia="en-US"/>
        </w:rPr>
        <w:t>.</w:t>
      </w:r>
    </w:p>
    <w:p w14:paraId="61D1031A" w14:textId="77777777" w:rsidR="00BD02D0" w:rsidRPr="006876F8" w:rsidRDefault="00BD02D0" w:rsidP="006876F8">
      <w:pPr>
        <w:pStyle w:val="ListParagraph"/>
        <w:spacing w:after="0"/>
        <w:ind w:left="0"/>
        <w:rPr>
          <w:lang w:val="bg-BG"/>
        </w:rPr>
      </w:pPr>
    </w:p>
    <w:p w14:paraId="2A70E13A" w14:textId="3A6023EA" w:rsidR="00C53AD5" w:rsidRDefault="00C53AD5" w:rsidP="006876F8">
      <w:pPr>
        <w:pStyle w:val="ListParagraph"/>
        <w:spacing w:after="0"/>
        <w:ind w:left="0"/>
        <w:rPr>
          <w:szCs w:val="24"/>
          <w:lang w:val="bg-BG"/>
        </w:rPr>
      </w:pPr>
      <w:r w:rsidRPr="006876F8">
        <w:rPr>
          <w:b/>
          <w:lang w:val="bg-BG"/>
        </w:rPr>
        <w:t>Чл. 78.</w:t>
      </w:r>
      <w:r w:rsidRPr="006876F8">
        <w:rPr>
          <w:snapToGrid w:val="0"/>
          <w:szCs w:val="24"/>
          <w:lang w:val="bg-BG" w:eastAsia="en-US"/>
        </w:rPr>
        <w:t xml:space="preserve"> </w:t>
      </w:r>
      <w:r w:rsidR="0031143A">
        <w:rPr>
          <w:snapToGrid w:val="0"/>
          <w:szCs w:val="24"/>
          <w:lang w:val="bg-BG" w:eastAsia="en-US"/>
        </w:rPr>
        <w:t xml:space="preserve">(1) </w:t>
      </w:r>
      <w:r w:rsidRPr="006876F8">
        <w:rPr>
          <w:szCs w:val="24"/>
          <w:lang w:val="bg-BG"/>
        </w:rPr>
        <w:t>Бенефициентът</w:t>
      </w:r>
      <w:r w:rsidRPr="006876F8">
        <w:rPr>
          <w:snapToGrid w:val="0"/>
          <w:szCs w:val="24"/>
          <w:lang w:val="bg-BG" w:eastAsia="en-US"/>
        </w:rPr>
        <w:t xml:space="preserve"> гарантира, че правата на органите</w:t>
      </w:r>
      <w:r w:rsidR="004A538A" w:rsidRPr="006876F8">
        <w:rPr>
          <w:snapToGrid w:val="0"/>
          <w:szCs w:val="24"/>
          <w:lang w:val="bg-BG" w:eastAsia="en-US"/>
        </w:rPr>
        <w:t>,</w:t>
      </w:r>
      <w:r w:rsidRPr="006876F8">
        <w:rPr>
          <w:snapToGrid w:val="0"/>
          <w:szCs w:val="24"/>
          <w:lang w:val="bg-BG" w:eastAsia="en-US"/>
        </w:rPr>
        <w:t xml:space="preserve"> изброени в чл. 77</w:t>
      </w:r>
      <w:r w:rsidR="004A538A" w:rsidRPr="006876F8">
        <w:rPr>
          <w:snapToGrid w:val="0"/>
          <w:szCs w:val="24"/>
          <w:lang w:val="bg-BG" w:eastAsia="en-US"/>
        </w:rPr>
        <w:t>,</w:t>
      </w:r>
      <w:r w:rsidRPr="006876F8">
        <w:rPr>
          <w:snapToGrid w:val="0"/>
          <w:szCs w:val="24"/>
          <w:lang w:val="bg-BG" w:eastAsia="en-US"/>
        </w:rPr>
        <w:t xml:space="preserve"> да извършват одити, проверки и проучвания, ще се </w:t>
      </w:r>
      <w:r w:rsidRPr="006876F8">
        <w:rPr>
          <w:szCs w:val="24"/>
          <w:lang w:val="bg-BG"/>
        </w:rPr>
        <w:t xml:space="preserve">упражняват равноправно, при еднакви условия и в съответствие с еднакви правила и по отношение на неговите </w:t>
      </w:r>
      <w:r w:rsidRPr="007B3903">
        <w:rPr>
          <w:szCs w:val="24"/>
          <w:lang w:val="bg-BG"/>
        </w:rPr>
        <w:t xml:space="preserve">партньори и </w:t>
      </w:r>
      <w:r w:rsidRPr="006876F8">
        <w:rPr>
          <w:szCs w:val="24"/>
          <w:lang w:val="bg-BG"/>
        </w:rPr>
        <w:t>изпълнители (включително подизпълнители, когато е приложимо). Когато</w:t>
      </w:r>
      <w:r w:rsidRPr="007B3903">
        <w:rPr>
          <w:szCs w:val="24"/>
          <w:lang w:val="bg-BG"/>
        </w:rPr>
        <w:t xml:space="preserve"> партньор или</w:t>
      </w:r>
      <w:r w:rsidRPr="006876F8">
        <w:rPr>
          <w:szCs w:val="24"/>
          <w:lang w:val="bg-BG"/>
        </w:rPr>
        <w:t xml:space="preserve"> изпълнител (включително подизпълнители, когато е приложимо) на Бенефициента е международна организация, се прилагат споразумения за проверки, сключени между тази организация и Европейската комисия.</w:t>
      </w:r>
    </w:p>
    <w:p w14:paraId="115CB958" w14:textId="06808C4D" w:rsidR="0031143A" w:rsidRDefault="0031143A" w:rsidP="006876F8">
      <w:pPr>
        <w:pStyle w:val="ListParagraph"/>
        <w:spacing w:after="0"/>
        <w:ind w:left="0"/>
        <w:rPr>
          <w:szCs w:val="24"/>
          <w:lang w:val="bg-BG"/>
        </w:rPr>
      </w:pPr>
    </w:p>
    <w:p w14:paraId="0C932CC9" w14:textId="4B716386" w:rsidR="0031143A" w:rsidRDefault="0031143A" w:rsidP="006876F8">
      <w:pPr>
        <w:pStyle w:val="ListParagraph"/>
        <w:spacing w:after="0"/>
        <w:ind w:left="0"/>
        <w:rPr>
          <w:szCs w:val="24"/>
          <w:lang w:val="bg-BG"/>
        </w:rPr>
      </w:pPr>
      <w:r>
        <w:rPr>
          <w:szCs w:val="24"/>
          <w:lang w:val="bg-BG"/>
        </w:rPr>
        <w:t>(2) Извадкова п</w:t>
      </w:r>
      <w:r w:rsidRPr="0031143A">
        <w:rPr>
          <w:szCs w:val="24"/>
          <w:lang w:val="bg-BG"/>
        </w:rPr>
        <w:t xml:space="preserve">роверка на </w:t>
      </w:r>
      <w:r>
        <w:rPr>
          <w:szCs w:val="24"/>
          <w:lang w:val="bg-BG"/>
        </w:rPr>
        <w:t>предприятията – краен получател</w:t>
      </w:r>
      <w:r w:rsidRPr="0031143A">
        <w:rPr>
          <w:szCs w:val="24"/>
          <w:lang w:val="bg-BG"/>
        </w:rPr>
        <w:t>, с</w:t>
      </w:r>
      <w:r>
        <w:rPr>
          <w:szCs w:val="24"/>
          <w:lang w:val="bg-BG"/>
        </w:rPr>
        <w:t>е извършва и от УО на ПНИИДИТ при представяне на доказателства от страна на Бенефициента</w:t>
      </w:r>
      <w:r w:rsidRPr="0031143A">
        <w:rPr>
          <w:szCs w:val="24"/>
          <w:lang w:val="bg-BG"/>
        </w:rPr>
        <w:t>.</w:t>
      </w:r>
      <w:r w:rsidR="009B1891">
        <w:rPr>
          <w:szCs w:val="24"/>
          <w:lang w:val="bg-BG"/>
        </w:rPr>
        <w:t xml:space="preserve"> П</w:t>
      </w:r>
      <w:r w:rsidR="009B1891" w:rsidRPr="009B1891">
        <w:rPr>
          <w:szCs w:val="24"/>
          <w:lang w:val="bg-BG"/>
        </w:rPr>
        <w:t>ри</w:t>
      </w:r>
      <w:r w:rsidR="009B1891">
        <w:rPr>
          <w:szCs w:val="24"/>
          <w:lang w:val="bg-BG"/>
        </w:rPr>
        <w:t xml:space="preserve"> установена</w:t>
      </w:r>
      <w:r w:rsidR="009B1891" w:rsidRPr="009B1891">
        <w:rPr>
          <w:szCs w:val="24"/>
          <w:lang w:val="bg-BG"/>
        </w:rPr>
        <w:t xml:space="preserve"> недопустимост</w:t>
      </w:r>
      <w:r w:rsidR="009B1891">
        <w:rPr>
          <w:szCs w:val="24"/>
          <w:lang w:val="bg-BG"/>
        </w:rPr>
        <w:t xml:space="preserve"> на попадналото в извадка на УО – предприятие, </w:t>
      </w:r>
      <w:r w:rsidR="009B1891" w:rsidRPr="009B1891">
        <w:rPr>
          <w:szCs w:val="24"/>
          <w:lang w:val="bg-BG"/>
        </w:rPr>
        <w:t xml:space="preserve">разходите на ЕЦИХ за </w:t>
      </w:r>
      <w:r w:rsidR="009B1891">
        <w:rPr>
          <w:szCs w:val="24"/>
          <w:lang w:val="bg-BG"/>
        </w:rPr>
        <w:t xml:space="preserve">предоставената услуга, </w:t>
      </w:r>
      <w:r w:rsidR="009B1891" w:rsidRPr="009B1891">
        <w:rPr>
          <w:szCs w:val="24"/>
          <w:lang w:val="bg-BG"/>
        </w:rPr>
        <w:t>не подлежат на възстановяване</w:t>
      </w:r>
      <w:r w:rsidR="009B1891">
        <w:rPr>
          <w:szCs w:val="24"/>
          <w:lang w:val="bg-BG"/>
        </w:rPr>
        <w:t>.</w:t>
      </w:r>
      <w:r w:rsidR="001A54EE">
        <w:rPr>
          <w:szCs w:val="24"/>
          <w:lang w:val="bg-BG"/>
        </w:rPr>
        <w:t xml:space="preserve"> Р</w:t>
      </w:r>
      <w:r w:rsidR="001A54EE" w:rsidRPr="001A54EE">
        <w:rPr>
          <w:szCs w:val="24"/>
          <w:lang w:val="bg-BG"/>
        </w:rPr>
        <w:t xml:space="preserve">искът от </w:t>
      </w:r>
      <w:r w:rsidR="001A54EE">
        <w:rPr>
          <w:szCs w:val="24"/>
          <w:lang w:val="bg-BG"/>
        </w:rPr>
        <w:t xml:space="preserve">извършена </w:t>
      </w:r>
      <w:r w:rsidR="001A54EE" w:rsidRPr="001A54EE">
        <w:rPr>
          <w:szCs w:val="24"/>
          <w:lang w:val="bg-BG"/>
        </w:rPr>
        <w:t>неправилна предварителна проверка</w:t>
      </w:r>
      <w:r w:rsidR="001A54EE">
        <w:rPr>
          <w:szCs w:val="24"/>
          <w:lang w:val="bg-BG"/>
        </w:rPr>
        <w:t xml:space="preserve"> на допустимостта на предприятията се поема от </w:t>
      </w:r>
      <w:r w:rsidR="001A54EE" w:rsidRPr="001A54EE">
        <w:rPr>
          <w:szCs w:val="24"/>
          <w:lang w:val="bg-BG"/>
        </w:rPr>
        <w:t xml:space="preserve">бенефициента, включително </w:t>
      </w:r>
      <w:r w:rsidR="001A54EE">
        <w:rPr>
          <w:szCs w:val="24"/>
          <w:lang w:val="bg-BG"/>
        </w:rPr>
        <w:t xml:space="preserve">и </w:t>
      </w:r>
      <w:r w:rsidR="001A54EE" w:rsidRPr="001A54EE">
        <w:rPr>
          <w:szCs w:val="24"/>
          <w:lang w:val="bg-BG"/>
        </w:rPr>
        <w:t>при последваща проверка</w:t>
      </w:r>
      <w:r w:rsidR="001A54EE">
        <w:rPr>
          <w:szCs w:val="24"/>
          <w:lang w:val="bg-BG"/>
        </w:rPr>
        <w:t xml:space="preserve"> от страна на УО</w:t>
      </w:r>
      <w:r w:rsidR="001A54EE" w:rsidRPr="001A54EE">
        <w:rPr>
          <w:szCs w:val="24"/>
          <w:lang w:val="bg-BG"/>
        </w:rPr>
        <w:t>.</w:t>
      </w:r>
    </w:p>
    <w:p w14:paraId="477D2D4F" w14:textId="77777777" w:rsidR="00BD02D0" w:rsidRPr="006876F8" w:rsidRDefault="00BD02D0" w:rsidP="006876F8">
      <w:pPr>
        <w:pStyle w:val="ListParagraph"/>
        <w:spacing w:after="0"/>
        <w:ind w:left="0"/>
        <w:rPr>
          <w:lang w:val="bg-BG"/>
        </w:rPr>
      </w:pPr>
    </w:p>
    <w:p w14:paraId="2840153B" w14:textId="7818355D" w:rsidR="00453861" w:rsidRPr="006876F8" w:rsidRDefault="00453861" w:rsidP="006876F8">
      <w:pPr>
        <w:pStyle w:val="ListParagraph"/>
        <w:spacing w:after="0"/>
        <w:ind w:left="0"/>
        <w:rPr>
          <w:szCs w:val="24"/>
          <w:lang w:val="bg-BG"/>
        </w:rPr>
      </w:pPr>
      <w:r w:rsidRPr="006876F8">
        <w:rPr>
          <w:b/>
          <w:lang w:val="bg-BG"/>
        </w:rPr>
        <w:t>Чл. 79.</w:t>
      </w:r>
      <w:r w:rsidRPr="006876F8">
        <w:rPr>
          <w:b/>
          <w:szCs w:val="24"/>
          <w:lang w:val="bg-BG"/>
        </w:rPr>
        <w:t xml:space="preserve"> (1)</w:t>
      </w:r>
      <w:r w:rsidRPr="006876F8">
        <w:rPr>
          <w:szCs w:val="24"/>
          <w:lang w:val="bg-BG"/>
        </w:rPr>
        <w:t xml:space="preserve"> В случаите, когато предоставянето на безвъзмездна помощ не представлява държавна/минимална помощ всички документи</w:t>
      </w:r>
      <w:r w:rsidR="00F4414F" w:rsidRPr="006876F8">
        <w:rPr>
          <w:szCs w:val="24"/>
          <w:lang w:val="bg-BG"/>
        </w:rPr>
        <w:t>,</w:t>
      </w:r>
      <w:r w:rsidRPr="006876F8">
        <w:rPr>
          <w:szCs w:val="24"/>
          <w:lang w:val="bg-BG"/>
        </w:rPr>
        <w:t xml:space="preserve"> свързани с изпълнението на проекта</w:t>
      </w:r>
      <w:r w:rsidR="00F4414F" w:rsidRPr="006876F8">
        <w:rPr>
          <w:szCs w:val="24"/>
          <w:lang w:val="bg-BG"/>
        </w:rPr>
        <w:t>,</w:t>
      </w:r>
      <w:r w:rsidRPr="006876F8">
        <w:rPr>
          <w:szCs w:val="24"/>
          <w:lang w:val="bg-BG"/>
        </w:rPr>
        <w:t xml:space="preserve"> се съхраняват за петгодишен срок, считано от 31 декември на годината, в която е извършено последното плащане от Управляващия орган към Бенефициента</w:t>
      </w:r>
      <w:r w:rsidR="00F4414F" w:rsidRPr="006876F8">
        <w:rPr>
          <w:szCs w:val="24"/>
          <w:lang w:val="bg-BG"/>
        </w:rPr>
        <w:t>,</w:t>
      </w:r>
      <w:r w:rsidRPr="006876F8">
        <w:rPr>
          <w:szCs w:val="24"/>
          <w:lang w:val="bg-BG"/>
        </w:rPr>
        <w:t xml:space="preserve"> в съответствие с чл. 82 на Регламент (ЕС) № 2021/1060.</w:t>
      </w:r>
    </w:p>
    <w:p w14:paraId="3D7B30A1" w14:textId="77777777" w:rsidR="00BD02D0" w:rsidRPr="006876F8" w:rsidRDefault="00BD02D0" w:rsidP="006876F8">
      <w:pPr>
        <w:pStyle w:val="ListParagraph"/>
        <w:spacing w:after="0"/>
        <w:ind w:left="0"/>
        <w:rPr>
          <w:szCs w:val="24"/>
          <w:lang w:val="bg-BG"/>
        </w:rPr>
      </w:pPr>
    </w:p>
    <w:p w14:paraId="3A05732B" w14:textId="5B4F10BC" w:rsidR="00453861" w:rsidRPr="006876F8" w:rsidRDefault="00453861" w:rsidP="006876F8">
      <w:pPr>
        <w:pStyle w:val="ListParagraph"/>
        <w:spacing w:after="0"/>
        <w:ind w:left="0"/>
        <w:rPr>
          <w:szCs w:val="24"/>
          <w:lang w:val="bg-BG"/>
        </w:rPr>
      </w:pPr>
      <w:r w:rsidRPr="006876F8">
        <w:rPr>
          <w:b/>
          <w:szCs w:val="24"/>
          <w:lang w:val="bg-BG"/>
        </w:rPr>
        <w:t>(2)</w:t>
      </w:r>
      <w:r w:rsidRPr="006876F8">
        <w:rPr>
          <w:lang w:val="bg-BG"/>
        </w:rPr>
        <w:t xml:space="preserve"> </w:t>
      </w:r>
      <w:r w:rsidRPr="006876F8">
        <w:rPr>
          <w:szCs w:val="24"/>
          <w:lang w:val="bg-BG"/>
        </w:rPr>
        <w:t>В случаите, когато предоставянето на безвъзмездна помощ представлява минимална помощ</w:t>
      </w:r>
      <w:r w:rsidR="00A700C6" w:rsidRPr="006876F8">
        <w:rPr>
          <w:szCs w:val="24"/>
          <w:lang w:val="bg-BG"/>
        </w:rPr>
        <w:t>,</w:t>
      </w:r>
      <w:r w:rsidRPr="006876F8">
        <w:rPr>
          <w:szCs w:val="24"/>
          <w:lang w:val="bg-BG"/>
        </w:rPr>
        <w:t xml:space="preserve"> съгласно чл. 6, пар. 3 от Регламент (ЕС) № 2023/2831 на Комисията, срокът за съхранение на документите е 10 </w:t>
      </w:r>
      <w:r w:rsidR="00A700C6" w:rsidRPr="006876F8">
        <w:rPr>
          <w:szCs w:val="24"/>
          <w:lang w:val="bg-BG"/>
        </w:rPr>
        <w:t xml:space="preserve">(десет) </w:t>
      </w:r>
      <w:r w:rsidRPr="006876F8">
        <w:rPr>
          <w:szCs w:val="24"/>
          <w:lang w:val="bg-BG"/>
        </w:rPr>
        <w:t>години от датата</w:t>
      </w:r>
      <w:r w:rsidRPr="006876F8">
        <w:rPr>
          <w:color w:val="000000"/>
          <w:shd w:val="clear" w:color="auto" w:fill="FFFFFF"/>
          <w:lang w:val="bg-BG"/>
        </w:rPr>
        <w:t>, на която е отпусната помощта</w:t>
      </w:r>
      <w:r w:rsidRPr="006876F8">
        <w:rPr>
          <w:szCs w:val="24"/>
          <w:lang w:val="bg-BG"/>
        </w:rPr>
        <w:t xml:space="preserve">. За дата на предоставяне на помощта се счита датата на сключване на </w:t>
      </w:r>
      <w:r w:rsidR="009969A3">
        <w:rPr>
          <w:szCs w:val="24"/>
          <w:lang w:val="bg-BG"/>
        </w:rPr>
        <w:t>АДПБФП</w:t>
      </w:r>
      <w:r w:rsidRPr="006876F8">
        <w:rPr>
          <w:szCs w:val="24"/>
          <w:lang w:val="bg-BG"/>
        </w:rPr>
        <w:t>.</w:t>
      </w:r>
    </w:p>
    <w:p w14:paraId="7E201AEC" w14:textId="77777777" w:rsidR="00BD02D0" w:rsidRPr="006876F8" w:rsidRDefault="00BD02D0" w:rsidP="006876F8">
      <w:pPr>
        <w:pStyle w:val="ListParagraph"/>
        <w:spacing w:after="0"/>
        <w:ind w:left="0"/>
        <w:rPr>
          <w:szCs w:val="24"/>
          <w:lang w:val="bg-BG"/>
        </w:rPr>
      </w:pPr>
    </w:p>
    <w:p w14:paraId="30B5DBED" w14:textId="12A90F18" w:rsidR="00453861" w:rsidRDefault="00453861" w:rsidP="006876F8">
      <w:pPr>
        <w:pStyle w:val="ListParagraph"/>
        <w:spacing w:after="0"/>
        <w:ind w:left="0"/>
        <w:rPr>
          <w:szCs w:val="24"/>
          <w:lang w:val="bg-BG"/>
        </w:rPr>
      </w:pPr>
      <w:r w:rsidRPr="006876F8">
        <w:rPr>
          <w:b/>
          <w:szCs w:val="24"/>
          <w:lang w:val="bg-BG"/>
        </w:rPr>
        <w:lastRenderedPageBreak/>
        <w:t xml:space="preserve">(3) </w:t>
      </w:r>
      <w:r w:rsidRPr="006876F8">
        <w:rPr>
          <w:szCs w:val="24"/>
          <w:lang w:val="bg-BG"/>
        </w:rPr>
        <w:t>В случаите, когато предоставянето на безвъзмездна помощ представлява държавна помощ</w:t>
      </w:r>
      <w:r w:rsidR="003550A1" w:rsidRPr="006876F8">
        <w:rPr>
          <w:szCs w:val="24"/>
          <w:lang w:val="bg-BG"/>
        </w:rPr>
        <w:t>,</w:t>
      </w:r>
      <w:r w:rsidRPr="006876F8">
        <w:rPr>
          <w:szCs w:val="24"/>
          <w:lang w:val="bg-BG"/>
        </w:rPr>
        <w:t xml:space="preserve"> съгласно чл. 12 от Регламент (ЕС) № 651/2014 на Комисията, срокът за съхранение на документите е 10 </w:t>
      </w:r>
      <w:r w:rsidR="003550A1" w:rsidRPr="006876F8">
        <w:rPr>
          <w:szCs w:val="24"/>
          <w:lang w:val="bg-BG"/>
        </w:rPr>
        <w:t xml:space="preserve">(десет) </w:t>
      </w:r>
      <w:r w:rsidRPr="006876F8">
        <w:rPr>
          <w:szCs w:val="24"/>
          <w:lang w:val="bg-BG"/>
        </w:rPr>
        <w:t>години от датата на предоставяне на помощта ad hoc или от датата на предоставяне на последната помощ по схемата.</w:t>
      </w:r>
    </w:p>
    <w:p w14:paraId="7AB4BB4C" w14:textId="38721105" w:rsidR="00ED3DBC" w:rsidRDefault="00ED3DBC" w:rsidP="006876F8">
      <w:pPr>
        <w:pStyle w:val="ListParagraph"/>
        <w:spacing w:after="0"/>
        <w:ind w:left="0"/>
        <w:rPr>
          <w:szCs w:val="24"/>
          <w:lang w:val="bg-BG"/>
        </w:rPr>
      </w:pPr>
    </w:p>
    <w:p w14:paraId="1729608F" w14:textId="38380F2A" w:rsidR="00ED3DBC" w:rsidRDefault="00ED3DBC" w:rsidP="00FC0347">
      <w:pPr>
        <w:rPr>
          <w:szCs w:val="24"/>
          <w:lang w:val="bg-BG"/>
        </w:rPr>
      </w:pPr>
      <w:r w:rsidRPr="00FC0347">
        <w:rPr>
          <w:b/>
          <w:szCs w:val="24"/>
          <w:lang w:val="bg-BG"/>
        </w:rPr>
        <w:t>(4)</w:t>
      </w:r>
      <w:r>
        <w:rPr>
          <w:szCs w:val="24"/>
          <w:lang w:val="bg-BG"/>
        </w:rPr>
        <w:t xml:space="preserve"> </w:t>
      </w:r>
      <w:r w:rsidRPr="00ED3DBC">
        <w:rPr>
          <w:szCs w:val="24"/>
          <w:lang w:val="bg-BG"/>
        </w:rPr>
        <w:t>Безвъзмездната финансова помощ прехвърлена от ЕЦИХ има характер на допустима държавна помощ, съгласно чл. 28 Помощ за иновационни дейности на МСП на Регламент (EС) 651/2014</w:t>
      </w:r>
      <w:r w:rsidRPr="00ED3DBC">
        <w:rPr>
          <w:szCs w:val="24"/>
          <w:vertAlign w:val="superscript"/>
          <w:lang w:val="bg-BG"/>
        </w:rPr>
        <w:footnoteReference w:id="3"/>
      </w:r>
      <w:r w:rsidRPr="00ED3DBC">
        <w:rPr>
          <w:szCs w:val="24"/>
          <w:lang w:val="bg-BG"/>
        </w:rPr>
        <w:t xml:space="preserve"> или минимална помощ, съгласно Регламент (ЕС) № 2023/2831</w:t>
      </w:r>
      <w:r w:rsidRPr="00ED3DBC">
        <w:rPr>
          <w:szCs w:val="24"/>
          <w:vertAlign w:val="superscript"/>
          <w:lang w:val="bg-BG"/>
        </w:rPr>
        <w:footnoteReference w:id="4"/>
      </w:r>
      <w:r w:rsidRPr="00ED3DBC">
        <w:rPr>
          <w:szCs w:val="24"/>
          <w:lang w:val="bg-BG"/>
        </w:rPr>
        <w:t>, с посочване на акта на Европейския съюз, съгласно който се предоставя или одобрява.</w:t>
      </w:r>
    </w:p>
    <w:p w14:paraId="19FE92DC" w14:textId="7E2DE721" w:rsidR="00ED3DBC" w:rsidRDefault="00ED3DBC" w:rsidP="00FC0347">
      <w:pPr>
        <w:rPr>
          <w:szCs w:val="24"/>
          <w:lang w:val="bg-BG"/>
        </w:rPr>
      </w:pPr>
      <w:r w:rsidRPr="00ED3DBC">
        <w:rPr>
          <w:szCs w:val="24"/>
          <w:lang w:val="bg-BG"/>
        </w:rPr>
        <w:t xml:space="preserve">1. В случаите, когато ЕЦИХ прехвърля помощ към предприятия, които са микро, малки и средни предприятия по смисъла на чл. 3 и чл. 4 от Закона за малките и средните предприятия, бенефиентатите се задължават да спазват разпоредбите на законодателството за предоставяне на държавни помощи, съгласно Глава I, Глава II и чл. 28 Помощ за иновационни дейности на МСП на Регламент (EС) 651/2014. </w:t>
      </w:r>
    </w:p>
    <w:p w14:paraId="2392FBD7" w14:textId="40606A7E" w:rsidR="00ED3DBC" w:rsidRPr="00ED3DBC" w:rsidRDefault="00ED3DBC" w:rsidP="00FC0347">
      <w:pPr>
        <w:rPr>
          <w:szCs w:val="24"/>
          <w:lang w:val="bg-BG"/>
        </w:rPr>
      </w:pPr>
      <w:r w:rsidRPr="00ED3DBC">
        <w:rPr>
          <w:szCs w:val="24"/>
          <w:lang w:val="bg-BG"/>
        </w:rPr>
        <w:t>2. В случаите, когато ЕЦИХ прехвърля помощ към предприятия, които са големи предприятия, бенефициентите се задължават да спазват разпоредбите на законодателството за предоставяне на минимална помощ, съгласно Регламент (ЕС) № 2023/2831</w:t>
      </w:r>
      <w:r w:rsidR="00F027D2" w:rsidRPr="00D43623">
        <w:rPr>
          <w:szCs w:val="24"/>
          <w:lang w:val="bg-BG"/>
        </w:rPr>
        <w:t>.</w:t>
      </w:r>
      <w:r w:rsidRPr="00ED3DBC">
        <w:rPr>
          <w:szCs w:val="24"/>
          <w:lang w:val="bg-BG"/>
        </w:rPr>
        <w:t xml:space="preserve">  </w:t>
      </w:r>
    </w:p>
    <w:p w14:paraId="58D43973" w14:textId="295E4088" w:rsidR="00ED3DBC" w:rsidRPr="00F1658A" w:rsidRDefault="00ED3DBC" w:rsidP="00FC0347">
      <w:pPr>
        <w:rPr>
          <w:szCs w:val="24"/>
          <w:lang w:val="bg-BG"/>
        </w:rPr>
      </w:pPr>
      <w:r w:rsidRPr="002F6A07">
        <w:rPr>
          <w:szCs w:val="24"/>
          <w:lang w:val="bg-BG"/>
        </w:rPr>
        <w:t xml:space="preserve">3. За прилагане на правилата за предоставяне на държавна </w:t>
      </w:r>
      <w:r w:rsidRPr="00F1658A">
        <w:rPr>
          <w:szCs w:val="24"/>
          <w:lang w:val="bg-BG"/>
        </w:rPr>
        <w:t xml:space="preserve">помощ по т. 4.1. или минамална помощ по т. 4.2. Бенефициентите се задължават да прилагат ясни, прозрачни и общодостъпни правила за участие, съгласно „Указания за оценка на съответствието на предприятията, които заявяват услуга от ЕЦИХ с правилата за държавни/минимални помощи“, Приложение 19 от Условия за изпълнение по процедура </w:t>
      </w:r>
      <w:r w:rsidR="00B33C0B" w:rsidRPr="00B33C0B">
        <w:rPr>
          <w:szCs w:val="24"/>
          <w:lang w:val="bg-BG"/>
        </w:rPr>
        <w:t>BG16RFPR002-1.023</w:t>
      </w:r>
      <w:r w:rsidR="00B33C0B" w:rsidRPr="00B33C0B" w:rsidDel="00B33C0B">
        <w:rPr>
          <w:szCs w:val="24"/>
          <w:lang w:val="bg-BG"/>
        </w:rPr>
        <w:t xml:space="preserve"> </w:t>
      </w:r>
      <w:r w:rsidRPr="00F1658A">
        <w:rPr>
          <w:szCs w:val="24"/>
          <w:lang w:val="bg-BG"/>
        </w:rPr>
        <w:t>„Допълващо финансиране</w:t>
      </w:r>
      <w:r w:rsidR="00C801DB">
        <w:rPr>
          <w:szCs w:val="24"/>
          <w:lang w:val="bg-BG"/>
        </w:rPr>
        <w:t xml:space="preserve"> за консолидиране на</w:t>
      </w:r>
      <w:r w:rsidRPr="00F1658A">
        <w:rPr>
          <w:szCs w:val="24"/>
          <w:lang w:val="bg-BG"/>
        </w:rPr>
        <w:t xml:space="preserve"> Европейската </w:t>
      </w:r>
      <w:r w:rsidR="00C801DB">
        <w:rPr>
          <w:szCs w:val="24"/>
          <w:lang w:val="bg-BG"/>
        </w:rPr>
        <w:t>мрежа от</w:t>
      </w:r>
      <w:r w:rsidRPr="00F1658A">
        <w:rPr>
          <w:szCs w:val="24"/>
          <w:lang w:val="bg-BG"/>
        </w:rPr>
        <w:t xml:space="preserve"> Европейски цифрови иновационни хъбове“.</w:t>
      </w:r>
    </w:p>
    <w:p w14:paraId="60ACE284" w14:textId="318BEFDE" w:rsidR="00ED3DBC" w:rsidRPr="00ED3DBC" w:rsidRDefault="00ED3DBC" w:rsidP="00FC0347">
      <w:pPr>
        <w:rPr>
          <w:szCs w:val="24"/>
          <w:lang w:val="bg-BG"/>
        </w:rPr>
      </w:pPr>
      <w:r w:rsidRPr="00ED3DBC">
        <w:rPr>
          <w:szCs w:val="24"/>
          <w:lang w:val="bg-BG"/>
        </w:rPr>
        <w:t xml:space="preserve">4. </w:t>
      </w:r>
      <w:r w:rsidR="00B563B8">
        <w:rPr>
          <w:szCs w:val="24"/>
          <w:lang w:val="bg-BG"/>
        </w:rPr>
        <w:t xml:space="preserve">Главна дирекция </w:t>
      </w:r>
      <w:r w:rsidRPr="00ED3DBC">
        <w:rPr>
          <w:szCs w:val="24"/>
          <w:lang w:val="bg-BG"/>
        </w:rPr>
        <w:t xml:space="preserve"> „Европейски фондове за конкурентоспособност“ осигурява докладването пред всички съответни регистри и органи (включително национални или на ЕС) на информацията, свързана с държавна и минимална помощ по настоящата процедура, която следва да бъде докладвана или регистрирана в съответствие с Регламент (ЕС) 651/2014 за държавната помощ и Регламент (ЕС) 2023/2831 г. за минималната помощ, като ЕЦИХ при предоставяне на услуги на предприятия подпомага администратора на държавна помощ за спазване на приложимите изисквания за отчетност по отношение на държавна/минимална помощ, администрирана от него.</w:t>
      </w:r>
    </w:p>
    <w:p w14:paraId="637AD7D0" w14:textId="35F0EBF7" w:rsidR="00ED3DBC" w:rsidRPr="00ED3DBC" w:rsidRDefault="00ED3DBC" w:rsidP="00FC0347">
      <w:pPr>
        <w:rPr>
          <w:szCs w:val="24"/>
          <w:lang w:val="bg-BG"/>
        </w:rPr>
      </w:pPr>
      <w:r w:rsidRPr="00ED3DBC">
        <w:rPr>
          <w:szCs w:val="24"/>
          <w:lang w:val="bg-BG"/>
        </w:rPr>
        <w:lastRenderedPageBreak/>
        <w:t>5. Бенефициентите следва да гарантират поддържането на подробни счетоводни записи за отчитане на получената и прехвърлената държавна/минимална помощ, с които да може да се проследи, каква част от държавна/минимална помощ, предоставена първоначално, е прехвърлена чрез ЕЦИХ на потребителите (МСП, големи предприятия).</w:t>
      </w:r>
    </w:p>
    <w:p w14:paraId="7AB63C0C" w14:textId="77777777" w:rsidR="00ED3DBC" w:rsidRPr="00ED3DBC" w:rsidRDefault="00ED3DBC" w:rsidP="00FC0347">
      <w:pPr>
        <w:rPr>
          <w:szCs w:val="24"/>
          <w:lang w:val="bg-BG"/>
        </w:rPr>
      </w:pPr>
      <w:r w:rsidRPr="00ED3DBC">
        <w:rPr>
          <w:szCs w:val="24"/>
          <w:lang w:val="bg-BG"/>
        </w:rPr>
        <w:t>Управляващият орган осъществява контрол, при извършване на проверка на предприятията, получили услуги от ЕЦИХ в изпълнение на проекта по настоящия АДПБФП.</w:t>
      </w:r>
    </w:p>
    <w:p w14:paraId="3C2A915E" w14:textId="11C5E6B6" w:rsidR="00ED3DBC" w:rsidRPr="00ED3DBC" w:rsidRDefault="00ED3DBC" w:rsidP="00FC0347">
      <w:pPr>
        <w:rPr>
          <w:szCs w:val="24"/>
          <w:lang w:val="bg-BG"/>
        </w:rPr>
      </w:pPr>
      <w:r w:rsidRPr="00FC0347">
        <w:rPr>
          <w:b/>
          <w:szCs w:val="24"/>
          <w:lang w:val="bg-BG"/>
        </w:rPr>
        <w:t>(5) Възстановяване на държавна/минимална помощ:</w:t>
      </w:r>
    </w:p>
    <w:p w14:paraId="4817AA79" w14:textId="1B28BD9D" w:rsidR="00ED3DBC" w:rsidRPr="00ED3DBC" w:rsidRDefault="00ED3DBC" w:rsidP="00FC0347">
      <w:pPr>
        <w:rPr>
          <w:szCs w:val="24"/>
          <w:lang w:val="bg-BG"/>
        </w:rPr>
      </w:pPr>
      <w:r w:rsidRPr="00ED3DBC">
        <w:rPr>
          <w:szCs w:val="24"/>
          <w:lang w:val="bg-BG"/>
        </w:rPr>
        <w:t xml:space="preserve">1. Бенефициентите се задължават да изпълняват задълженията си и да оказват съдействие на съответните компетентни органи в случай на необходимост от възстановяване на неправомерно предоставена помощ, което се извършва и подлежи на принудително изпълнение по реда на Данъчно-осигурителния процесуален кодекс (ДОПК). Администраторът на помощ – </w:t>
      </w:r>
      <w:r w:rsidR="00F84A8D">
        <w:rPr>
          <w:szCs w:val="24"/>
          <w:lang w:val="bg-BG"/>
        </w:rPr>
        <w:t>УО на ПНИИДИТ</w:t>
      </w:r>
      <w:r w:rsidRPr="00ED3DBC">
        <w:rPr>
          <w:szCs w:val="24"/>
          <w:lang w:val="bg-BG"/>
        </w:rPr>
        <w:t xml:space="preserve"> издава акт за установяване на публично вземане по реда на чл. 166, ал. 2 и 3 от ДОПК.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w:t>
      </w:r>
    </w:p>
    <w:p w14:paraId="2C878C1F" w14:textId="0B3B818E" w:rsidR="00ED3DBC" w:rsidRPr="006876F8" w:rsidRDefault="00ED3DBC" w:rsidP="00FC0347">
      <w:pPr>
        <w:rPr>
          <w:szCs w:val="24"/>
          <w:lang w:val="bg-BG"/>
        </w:rPr>
      </w:pPr>
      <w:r w:rsidRPr="00ED3DBC">
        <w:rPr>
          <w:szCs w:val="24"/>
          <w:lang w:val="bg-BG"/>
        </w:rPr>
        <w:t>2.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правилата за плащане, верификация и сертификация на разходите към момента на изпълнение на АДПБФП.</w:t>
      </w:r>
    </w:p>
    <w:p w14:paraId="4BC2E73E" w14:textId="77777777" w:rsidR="00D97508" w:rsidRPr="006876F8" w:rsidRDefault="00D97508" w:rsidP="006876F8">
      <w:pPr>
        <w:pStyle w:val="ListParagraph"/>
        <w:spacing w:after="0"/>
        <w:ind w:left="0"/>
        <w:rPr>
          <w:b/>
          <w:lang w:val="bg-BG"/>
        </w:rPr>
      </w:pPr>
    </w:p>
    <w:p w14:paraId="0F2E0EB1" w14:textId="77777777" w:rsidR="00453861" w:rsidRPr="006876F8" w:rsidRDefault="00453861" w:rsidP="006876F8">
      <w:pPr>
        <w:pStyle w:val="ListParagraph"/>
        <w:spacing w:after="0"/>
        <w:ind w:left="0"/>
        <w:rPr>
          <w:snapToGrid w:val="0"/>
          <w:szCs w:val="24"/>
          <w:lang w:val="bg-BG" w:eastAsia="en-US"/>
        </w:rPr>
      </w:pPr>
      <w:r w:rsidRPr="006876F8">
        <w:rPr>
          <w:b/>
          <w:lang w:val="bg-BG"/>
        </w:rPr>
        <w:t>Чл. 80.</w:t>
      </w:r>
      <w:r w:rsidRPr="006876F8">
        <w:rPr>
          <w:szCs w:val="24"/>
          <w:lang w:val="bg-BG" w:eastAsia="en-US"/>
        </w:rPr>
        <w:t xml:space="preserve"> Управляващият орган информира Бенефициента за началната дата, от която текат сроковете по чл. 79. Срокът по чл. 79 спира да тече</w:t>
      </w:r>
      <w:r w:rsidRPr="006876F8">
        <w:rPr>
          <w:szCs w:val="24"/>
          <w:lang w:val="bg-BG"/>
        </w:rPr>
        <w:t xml:space="preserve"> </w:t>
      </w:r>
      <w:r w:rsidRPr="006876F8">
        <w:rPr>
          <w:szCs w:val="24"/>
          <w:lang w:val="bg-BG" w:eastAsia="en-US"/>
        </w:rPr>
        <w:t>в случай на съдебно производство или по искане на Европейската комисия.</w:t>
      </w:r>
    </w:p>
    <w:p w14:paraId="74F6559E" w14:textId="77777777" w:rsidR="006B1126" w:rsidRPr="006876F8" w:rsidRDefault="006B1126" w:rsidP="006876F8">
      <w:pPr>
        <w:pStyle w:val="ListParagraph"/>
        <w:spacing w:after="0"/>
        <w:ind w:left="0"/>
        <w:rPr>
          <w:szCs w:val="24"/>
          <w:lang w:val="bg-BG"/>
        </w:rPr>
      </w:pPr>
    </w:p>
    <w:p w14:paraId="293F8CE1" w14:textId="77777777" w:rsidR="006B6DED" w:rsidRPr="006876F8" w:rsidRDefault="00884EEA" w:rsidP="00FC0347">
      <w:pPr>
        <w:pStyle w:val="ListParagraph"/>
        <w:numPr>
          <w:ilvl w:val="0"/>
          <w:numId w:val="42"/>
        </w:numPr>
        <w:spacing w:after="0"/>
        <w:outlineLvl w:val="0"/>
        <w:rPr>
          <w:b/>
          <w:lang w:val="bg-BG"/>
        </w:rPr>
      </w:pPr>
      <w:bookmarkStart w:id="108" w:name="_Toc173497349"/>
      <w:bookmarkStart w:id="109" w:name="_Toc173502800"/>
      <w:bookmarkStart w:id="110" w:name="_Toc252453151"/>
      <w:bookmarkStart w:id="111" w:name="_Toc167111789"/>
      <w:bookmarkStart w:id="112" w:name="_Toc238807391"/>
      <w:r w:rsidRPr="006876F8">
        <w:rPr>
          <w:b/>
          <w:lang w:val="bg-BG"/>
        </w:rPr>
        <w:t>Възстановяване</w:t>
      </w:r>
      <w:bookmarkEnd w:id="108"/>
      <w:bookmarkEnd w:id="109"/>
      <w:bookmarkEnd w:id="110"/>
      <w:bookmarkEnd w:id="111"/>
      <w:bookmarkEnd w:id="112"/>
    </w:p>
    <w:p w14:paraId="060C5E98" w14:textId="77777777" w:rsidR="00BD02D0" w:rsidRPr="006876F8" w:rsidRDefault="00BD02D0" w:rsidP="006876F8">
      <w:pPr>
        <w:pStyle w:val="ListParagraph"/>
        <w:spacing w:after="0"/>
        <w:ind w:left="0"/>
        <w:rPr>
          <w:lang w:val="bg-BG"/>
        </w:rPr>
      </w:pPr>
    </w:p>
    <w:p w14:paraId="2395B24E" w14:textId="3B681D4E" w:rsidR="00B03F78" w:rsidRPr="006876F8" w:rsidRDefault="00B03F78" w:rsidP="006876F8">
      <w:pPr>
        <w:pStyle w:val="ListParagraph"/>
        <w:spacing w:after="0"/>
        <w:ind w:left="0"/>
        <w:rPr>
          <w:lang w:val="bg-BG"/>
        </w:rPr>
      </w:pPr>
      <w:r w:rsidRPr="006876F8">
        <w:rPr>
          <w:b/>
          <w:lang w:val="bg-BG"/>
        </w:rPr>
        <w:t>Чл. 81.</w:t>
      </w:r>
      <w:r w:rsidRPr="006876F8">
        <w:rPr>
          <w:lang w:val="bg-BG"/>
        </w:rPr>
        <w:t xml:space="preserve"> </w:t>
      </w:r>
      <w:r w:rsidRPr="006876F8">
        <w:rPr>
          <w:color w:val="000000"/>
          <w:szCs w:val="24"/>
          <w:lang w:val="bg-BG"/>
        </w:rPr>
        <w:t>Бенефициентът се задължава да възстанови на Управляващия орган всички недължимо платени и надплатени суми, неправомерно получените и неправомерно усвоените средства в 14-дневен срок</w:t>
      </w:r>
      <w:r w:rsidR="009C6E1B" w:rsidRPr="006876F8">
        <w:rPr>
          <w:color w:val="000000"/>
          <w:szCs w:val="24"/>
          <w:lang w:val="bg-BG"/>
        </w:rPr>
        <w:t>,</w:t>
      </w:r>
      <w:r w:rsidRPr="006876F8">
        <w:rPr>
          <w:color w:val="000000"/>
          <w:szCs w:val="24"/>
          <w:lang w:val="bg-BG"/>
        </w:rPr>
        <w:t xml:space="preserve"> </w:t>
      </w:r>
      <w:r w:rsidRPr="006876F8">
        <w:rPr>
          <w:szCs w:val="24"/>
          <w:lang w:val="bg-BG"/>
        </w:rPr>
        <w:t xml:space="preserve">при условията и по реда на ЗУСЕФСУ и подзаконовата нормативна уредба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w:t>
      </w:r>
    </w:p>
    <w:p w14:paraId="40E61FF2" w14:textId="77777777" w:rsidR="00BD02D0" w:rsidRPr="006876F8" w:rsidRDefault="00BD02D0" w:rsidP="006876F8">
      <w:pPr>
        <w:pStyle w:val="ListParagraph"/>
        <w:spacing w:after="0"/>
        <w:ind w:left="0"/>
        <w:rPr>
          <w:lang w:val="bg-BG"/>
        </w:rPr>
      </w:pPr>
    </w:p>
    <w:p w14:paraId="576456F0" w14:textId="6B33791B" w:rsidR="00B03F78" w:rsidRPr="006876F8" w:rsidRDefault="00B03F78" w:rsidP="006876F8">
      <w:pPr>
        <w:pStyle w:val="ListParagraph"/>
        <w:spacing w:after="0"/>
        <w:ind w:left="0"/>
        <w:rPr>
          <w:szCs w:val="24"/>
          <w:lang w:val="bg-BG"/>
        </w:rPr>
      </w:pPr>
      <w:r w:rsidRPr="006876F8">
        <w:rPr>
          <w:b/>
          <w:lang w:val="bg-BG"/>
        </w:rPr>
        <w:t>Чл. 82.</w:t>
      </w:r>
      <w:r w:rsidRPr="006876F8">
        <w:rPr>
          <w:szCs w:val="24"/>
          <w:lang w:val="bg-BG"/>
        </w:rPr>
        <w:t xml:space="preserve"> При възстановяване на дължимите средства преди изтичане на срока по чл. 81 не се дължи лихва за забава, като Бенефициентът се задължава да уведоми писмено Управляващия орган за доброволното възстановяване в срок от 5 </w:t>
      </w:r>
      <w:r w:rsidR="002D49C4" w:rsidRPr="006876F8">
        <w:rPr>
          <w:szCs w:val="24"/>
          <w:lang w:val="bg-BG"/>
        </w:rPr>
        <w:t xml:space="preserve">(пет) </w:t>
      </w:r>
      <w:r w:rsidRPr="006876F8">
        <w:rPr>
          <w:szCs w:val="24"/>
          <w:lang w:val="bg-BG"/>
        </w:rPr>
        <w:t>работни дни след извършването му.</w:t>
      </w:r>
    </w:p>
    <w:p w14:paraId="3F680EBA" w14:textId="77777777" w:rsidR="00BD02D0" w:rsidRPr="006876F8" w:rsidRDefault="00BD02D0" w:rsidP="006876F8">
      <w:pPr>
        <w:pStyle w:val="ListParagraph"/>
        <w:spacing w:after="0"/>
        <w:ind w:left="0"/>
        <w:rPr>
          <w:szCs w:val="24"/>
          <w:lang w:val="bg-BG"/>
        </w:rPr>
      </w:pPr>
    </w:p>
    <w:p w14:paraId="1609D1BC" w14:textId="70EBB4FF" w:rsidR="00B03F78" w:rsidRPr="006876F8" w:rsidRDefault="00B03F78" w:rsidP="006876F8">
      <w:pPr>
        <w:pStyle w:val="ListParagraph"/>
        <w:spacing w:after="0"/>
        <w:ind w:left="0"/>
        <w:rPr>
          <w:szCs w:val="24"/>
          <w:lang w:val="bg-BG"/>
        </w:rPr>
      </w:pPr>
      <w:r w:rsidRPr="006876F8">
        <w:rPr>
          <w:b/>
          <w:lang w:val="bg-BG"/>
        </w:rPr>
        <w:lastRenderedPageBreak/>
        <w:t>Чл. 83.</w:t>
      </w:r>
      <w:r w:rsidRPr="006876F8">
        <w:rPr>
          <w:szCs w:val="24"/>
          <w:lang w:val="bg-BG"/>
        </w:rPr>
        <w:t xml:space="preserve"> </w:t>
      </w:r>
      <w:bookmarkStart w:id="113" w:name="_Hlk163031714"/>
      <w:r w:rsidRPr="006876F8">
        <w:rPr>
          <w:szCs w:val="24"/>
          <w:lang w:val="bg-BG"/>
        </w:rPr>
        <w:t>В случай че Бенефициентът не възстанови доброволно дължимите средства, Управляващият орган извършва прихващане от последващо плащане по проекта</w:t>
      </w:r>
      <w:r w:rsidR="00B97402" w:rsidRPr="006876F8">
        <w:rPr>
          <w:szCs w:val="24"/>
          <w:lang w:val="bg-BG"/>
        </w:rPr>
        <w:t>,</w:t>
      </w:r>
      <w:r w:rsidRPr="006876F8">
        <w:rPr>
          <w:szCs w:val="24"/>
          <w:lang w:val="bg-BG"/>
        </w:rPr>
        <w:t xml:space="preserve"> след изтичане на срока по чл. 81</w:t>
      </w:r>
      <w:r w:rsidR="00B97402" w:rsidRPr="006876F8">
        <w:rPr>
          <w:szCs w:val="24"/>
          <w:lang w:val="bg-BG"/>
        </w:rPr>
        <w:t>,</w:t>
      </w:r>
      <w:r w:rsidRPr="006876F8">
        <w:rPr>
          <w:szCs w:val="24"/>
          <w:lang w:val="bg-BG"/>
        </w:rPr>
        <w:t xml:space="preserve"> заедно с лихва за забава, начислена от датата, следваща изтичането на този срок</w:t>
      </w:r>
      <w:r w:rsidR="00B97402" w:rsidRPr="006876F8">
        <w:rPr>
          <w:szCs w:val="24"/>
          <w:lang w:val="bg-BG"/>
        </w:rPr>
        <w:t xml:space="preserve"> </w:t>
      </w:r>
      <w:r w:rsidRPr="006876F8">
        <w:rPr>
          <w:szCs w:val="24"/>
          <w:lang w:val="bg-BG"/>
        </w:rPr>
        <w:t>до датата на възстановяване на средствата.</w:t>
      </w:r>
      <w:bookmarkEnd w:id="113"/>
    </w:p>
    <w:p w14:paraId="11BFDCCF" w14:textId="77777777" w:rsidR="009F7EE3" w:rsidRPr="006876F8" w:rsidRDefault="009F7EE3" w:rsidP="006876F8">
      <w:pPr>
        <w:pStyle w:val="ListParagraph"/>
        <w:spacing w:after="0"/>
        <w:ind w:left="0"/>
        <w:rPr>
          <w:szCs w:val="24"/>
          <w:lang w:val="bg-BG"/>
        </w:rPr>
      </w:pPr>
    </w:p>
    <w:p w14:paraId="0886BDEE" w14:textId="3DCBC0FC" w:rsidR="00B03F78" w:rsidRPr="006876F8" w:rsidRDefault="00B03F78" w:rsidP="006876F8">
      <w:pPr>
        <w:pStyle w:val="ListParagraph"/>
        <w:spacing w:after="0"/>
        <w:ind w:left="0"/>
        <w:rPr>
          <w:color w:val="000000"/>
          <w:szCs w:val="24"/>
          <w:lang w:val="bg-BG"/>
        </w:rPr>
      </w:pPr>
      <w:r w:rsidRPr="006876F8">
        <w:rPr>
          <w:b/>
          <w:lang w:val="bg-BG"/>
        </w:rPr>
        <w:t>Чл. 84.</w:t>
      </w:r>
      <w:r w:rsidRPr="006876F8">
        <w:rPr>
          <w:color w:val="000000"/>
          <w:szCs w:val="24"/>
          <w:lang w:val="bg-BG"/>
        </w:rPr>
        <w:t xml:space="preserve"> В случай че Бенефициентът не възстанови доброволно дължимите средства в срока по чл. 81, Управляващият орган може да упражни правото си по учредени или издадени от Бенефициента обезпечения. </w:t>
      </w:r>
    </w:p>
    <w:p w14:paraId="343106F0" w14:textId="77777777" w:rsidR="00BD02D0" w:rsidRPr="006876F8" w:rsidRDefault="00BD02D0" w:rsidP="006876F8">
      <w:pPr>
        <w:pStyle w:val="ListParagraph"/>
        <w:spacing w:after="0"/>
        <w:ind w:left="0"/>
        <w:rPr>
          <w:color w:val="000000"/>
          <w:szCs w:val="24"/>
          <w:lang w:val="bg-BG"/>
        </w:rPr>
      </w:pPr>
    </w:p>
    <w:p w14:paraId="57E3F6DC" w14:textId="67AA2C77" w:rsidR="00B03F78" w:rsidRPr="006876F8" w:rsidRDefault="00B03F78" w:rsidP="006876F8">
      <w:pPr>
        <w:pStyle w:val="ListParagraph"/>
        <w:spacing w:after="0"/>
        <w:ind w:left="0"/>
        <w:rPr>
          <w:szCs w:val="24"/>
          <w:lang w:val="bg-BG"/>
        </w:rPr>
      </w:pPr>
      <w:r w:rsidRPr="006876F8">
        <w:rPr>
          <w:b/>
          <w:lang w:val="bg-BG"/>
        </w:rPr>
        <w:t>Чл. 85</w:t>
      </w:r>
      <w:r w:rsidRPr="006876F8">
        <w:rPr>
          <w:b/>
          <w:color w:val="000000"/>
          <w:szCs w:val="24"/>
          <w:lang w:val="bg-BG"/>
        </w:rPr>
        <w:t>.</w:t>
      </w:r>
      <w:r w:rsidRPr="006876F8">
        <w:rPr>
          <w:color w:val="000000"/>
          <w:szCs w:val="24"/>
          <w:lang w:val="bg-BG"/>
        </w:rPr>
        <w:t xml:space="preserve"> </w:t>
      </w:r>
      <w:r w:rsidRPr="006876F8">
        <w:rPr>
          <w:szCs w:val="24"/>
          <w:lang w:val="bg-BG"/>
        </w:rPr>
        <w:t xml:space="preserve">Дължимите средства по индивидуални финансови корекции, определени на </w:t>
      </w:r>
      <w:r w:rsidR="00EB1BE2" w:rsidRPr="006876F8">
        <w:rPr>
          <w:szCs w:val="24"/>
          <w:lang w:val="bg-BG"/>
        </w:rPr>
        <w:t>Б</w:t>
      </w:r>
      <w:r w:rsidRPr="006876F8">
        <w:rPr>
          <w:szCs w:val="24"/>
          <w:lang w:val="bg-BG"/>
        </w:rPr>
        <w:t>енефициент – бюджетна организация, които не са възстановени по реда на чл. 81 и чл. 83,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14:paraId="5F822F4F" w14:textId="77777777" w:rsidR="00BD02D0" w:rsidRPr="006876F8" w:rsidRDefault="00BD02D0" w:rsidP="006876F8">
      <w:pPr>
        <w:pStyle w:val="ListParagraph"/>
        <w:spacing w:after="0"/>
        <w:ind w:left="0"/>
        <w:rPr>
          <w:szCs w:val="24"/>
          <w:lang w:val="bg-BG"/>
        </w:rPr>
      </w:pPr>
    </w:p>
    <w:p w14:paraId="205DDE4A" w14:textId="77777777" w:rsidR="00EC471E" w:rsidRPr="006876F8" w:rsidRDefault="00EC471E" w:rsidP="006876F8">
      <w:pPr>
        <w:pStyle w:val="ListParagraph"/>
        <w:spacing w:after="0"/>
        <w:ind w:left="0"/>
        <w:rPr>
          <w:szCs w:val="24"/>
          <w:lang w:val="bg-BG"/>
        </w:rPr>
      </w:pPr>
      <w:r w:rsidRPr="006876F8">
        <w:rPr>
          <w:b/>
          <w:lang w:val="bg-BG"/>
        </w:rPr>
        <w:t>Чл. 86.</w:t>
      </w:r>
      <w:r w:rsidRPr="006876F8">
        <w:rPr>
          <w:szCs w:val="24"/>
          <w:lang w:val="bg-BG"/>
        </w:rPr>
        <w:t xml:space="preserve"> Възстановяването на средствата от бюджетните организации по чл. 85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14:paraId="4C2588A3" w14:textId="77777777" w:rsidR="00BD02D0" w:rsidRPr="006876F8" w:rsidRDefault="00BD02D0" w:rsidP="006876F8">
      <w:pPr>
        <w:pStyle w:val="ListParagraph"/>
        <w:spacing w:after="0"/>
        <w:ind w:left="0"/>
        <w:rPr>
          <w:szCs w:val="24"/>
          <w:lang w:val="bg-BG"/>
        </w:rPr>
      </w:pPr>
    </w:p>
    <w:p w14:paraId="56F7A131" w14:textId="4474EA24" w:rsidR="00EC471E" w:rsidRPr="006876F8" w:rsidRDefault="00EC471E" w:rsidP="006876F8">
      <w:pPr>
        <w:pStyle w:val="ListParagraph"/>
        <w:spacing w:after="0"/>
        <w:ind w:left="0"/>
        <w:rPr>
          <w:szCs w:val="24"/>
          <w:lang w:val="bg-BG"/>
        </w:rPr>
      </w:pPr>
      <w:r w:rsidRPr="006876F8">
        <w:rPr>
          <w:b/>
          <w:lang w:val="bg-BG"/>
        </w:rPr>
        <w:t>Чл. 87.</w:t>
      </w:r>
      <w:r w:rsidRPr="006876F8">
        <w:rPr>
          <w:szCs w:val="24"/>
          <w:lang w:val="bg-BG"/>
        </w:rPr>
        <w:t xml:space="preserve">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w:t>
      </w:r>
      <w:r w:rsidR="002242AB" w:rsidRPr="006876F8">
        <w:rPr>
          <w:szCs w:val="24"/>
          <w:lang w:val="bg-BG"/>
        </w:rPr>
        <w:t>, както</w:t>
      </w:r>
      <w:r w:rsidRPr="006876F8">
        <w:rPr>
          <w:szCs w:val="24"/>
          <w:lang w:val="bg-BG"/>
        </w:rPr>
        <w:t xml:space="preserve">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14:paraId="74EFB5AE" w14:textId="77777777" w:rsidR="00BD02D0" w:rsidRPr="006876F8" w:rsidRDefault="00BD02D0" w:rsidP="006876F8">
      <w:pPr>
        <w:pStyle w:val="ListParagraph"/>
        <w:spacing w:after="0"/>
        <w:ind w:left="0"/>
        <w:rPr>
          <w:szCs w:val="24"/>
          <w:lang w:val="bg-BG"/>
        </w:rPr>
      </w:pPr>
    </w:p>
    <w:p w14:paraId="2B19CF18" w14:textId="247F74D6" w:rsidR="00EC471E" w:rsidRPr="006876F8" w:rsidRDefault="00EC471E" w:rsidP="006876F8">
      <w:pPr>
        <w:pStyle w:val="ListParagraph"/>
        <w:spacing w:after="0"/>
        <w:ind w:left="0"/>
        <w:rPr>
          <w:szCs w:val="24"/>
          <w:lang w:val="bg-BG"/>
        </w:rPr>
      </w:pPr>
      <w:r w:rsidRPr="006876F8">
        <w:rPr>
          <w:b/>
          <w:lang w:val="bg-BG"/>
        </w:rPr>
        <w:t>Чл. 88.</w:t>
      </w:r>
      <w:r w:rsidRPr="006876F8">
        <w:rPr>
          <w:szCs w:val="24"/>
          <w:lang w:val="bg-BG"/>
        </w:rPr>
        <w:t xml:space="preserve">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w:t>
      </w:r>
      <w:r w:rsidR="000D3672" w:rsidRPr="006876F8">
        <w:rPr>
          <w:szCs w:val="24"/>
          <w:lang w:val="bg-BG"/>
        </w:rPr>
        <w:t>, както</w:t>
      </w:r>
      <w:r w:rsidRPr="006876F8">
        <w:rPr>
          <w:szCs w:val="24"/>
          <w:lang w:val="bg-BG"/>
        </w:rPr>
        <w:t xml:space="preserve"> и промяна на бюджетното взаимоотношение между централния бюджет и финансиращия бюджет.</w:t>
      </w:r>
    </w:p>
    <w:p w14:paraId="182AA15D" w14:textId="77777777" w:rsidR="00BD02D0" w:rsidRPr="006876F8" w:rsidRDefault="00BD02D0" w:rsidP="006876F8">
      <w:pPr>
        <w:pStyle w:val="ListParagraph"/>
        <w:spacing w:after="0"/>
        <w:ind w:left="0"/>
        <w:rPr>
          <w:szCs w:val="24"/>
          <w:lang w:val="bg-BG"/>
        </w:rPr>
      </w:pPr>
    </w:p>
    <w:p w14:paraId="367D37DD" w14:textId="4CE8F3B1" w:rsidR="00EC471E" w:rsidRPr="006876F8" w:rsidRDefault="00EC471E" w:rsidP="006876F8">
      <w:pPr>
        <w:pStyle w:val="ListParagraph"/>
        <w:spacing w:after="0"/>
        <w:ind w:left="0"/>
        <w:rPr>
          <w:szCs w:val="24"/>
          <w:lang w:val="bg-BG"/>
        </w:rPr>
      </w:pPr>
      <w:r w:rsidRPr="006876F8">
        <w:rPr>
          <w:b/>
          <w:lang w:val="bg-BG"/>
        </w:rPr>
        <w:t>Чл. 89.</w:t>
      </w:r>
      <w:r w:rsidRPr="006876F8">
        <w:rPr>
          <w:lang w:val="bg-BG"/>
        </w:rPr>
        <w:t xml:space="preserve"> </w:t>
      </w:r>
      <w:r w:rsidRPr="006876F8">
        <w:rPr>
          <w:szCs w:val="24"/>
          <w:lang w:val="bg-BG"/>
        </w:rPr>
        <w:t xml:space="preserve">Дължимите средства по индивидуални финансови корекции, определени на </w:t>
      </w:r>
      <w:r w:rsidR="006B4965" w:rsidRPr="006876F8">
        <w:rPr>
          <w:szCs w:val="24"/>
          <w:lang w:val="bg-BG"/>
        </w:rPr>
        <w:t>Б</w:t>
      </w:r>
      <w:r w:rsidRPr="006876F8">
        <w:rPr>
          <w:szCs w:val="24"/>
          <w:lang w:val="bg-BG"/>
        </w:rPr>
        <w:t>енефициент – бюджетна организация, могат да се възстановяват по реда на чл. 106 от Закона за публичните финанси.</w:t>
      </w:r>
    </w:p>
    <w:p w14:paraId="7CD4F345" w14:textId="77777777" w:rsidR="00BD02D0" w:rsidRPr="006876F8" w:rsidRDefault="00BD02D0" w:rsidP="006876F8">
      <w:pPr>
        <w:pStyle w:val="ListParagraph"/>
        <w:spacing w:after="0"/>
        <w:ind w:left="0"/>
        <w:rPr>
          <w:szCs w:val="24"/>
          <w:lang w:val="bg-BG"/>
        </w:rPr>
      </w:pPr>
    </w:p>
    <w:p w14:paraId="1085A40B" w14:textId="7E60858E" w:rsidR="00EC471E" w:rsidRPr="006876F8" w:rsidRDefault="00EC471E" w:rsidP="006876F8">
      <w:pPr>
        <w:pStyle w:val="ListParagraph"/>
        <w:spacing w:after="0"/>
        <w:ind w:left="0"/>
        <w:rPr>
          <w:szCs w:val="24"/>
          <w:lang w:val="bg-BG"/>
        </w:rPr>
      </w:pPr>
      <w:r w:rsidRPr="006876F8">
        <w:rPr>
          <w:b/>
          <w:lang w:val="bg-BG"/>
        </w:rPr>
        <w:t>Чл. 90.</w:t>
      </w:r>
      <w:bookmarkStart w:id="114" w:name="_Hlk163031733"/>
      <w:r w:rsidRPr="006876F8">
        <w:rPr>
          <w:lang w:val="bg-BG"/>
        </w:rPr>
        <w:t xml:space="preserve"> При невъзможност да се приложат способите за възстановяване, посочени в настоящия раздел, </w:t>
      </w:r>
      <w:r w:rsidR="00707957" w:rsidRPr="006876F8">
        <w:rPr>
          <w:szCs w:val="24"/>
          <w:lang w:val="bg-BG"/>
        </w:rPr>
        <w:t>Управляващият орган</w:t>
      </w:r>
      <w:r w:rsidRPr="006876F8">
        <w:rPr>
          <w:lang w:val="bg-BG"/>
        </w:rPr>
        <w:t xml:space="preserve"> уведомява Националната агенция за приходите в 14-дневен срок от окончателното плащане по проекта</w:t>
      </w:r>
      <w:r w:rsidR="00681137" w:rsidRPr="006876F8">
        <w:rPr>
          <w:lang w:val="bg-BG"/>
        </w:rPr>
        <w:t>,</w:t>
      </w:r>
      <w:r w:rsidRPr="006876F8">
        <w:rPr>
          <w:lang w:val="bg-BG"/>
        </w:rPr>
        <w:t xml:space="preserve"> в случаите на определена индивидуална финансова корекция. В случаите на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w:t>
      </w:r>
      <w:r w:rsidR="00707957" w:rsidRPr="006876F8">
        <w:rPr>
          <w:szCs w:val="24"/>
          <w:lang w:val="bg-BG"/>
        </w:rPr>
        <w:t>Управляващият орган</w:t>
      </w:r>
      <w:r w:rsidRPr="006876F8">
        <w:rPr>
          <w:lang w:val="bg-BG"/>
        </w:rPr>
        <w:t xml:space="preserve"> уведомява Националната агенция за приходите в 30-дневен срок от окончателното плащане по проекта и влязъл в сила акт за установяване на </w:t>
      </w:r>
      <w:r w:rsidRPr="006876F8">
        <w:rPr>
          <w:lang w:val="bg-BG"/>
        </w:rPr>
        <w:lastRenderedPageBreak/>
        <w:t xml:space="preserve">публично вземане. </w:t>
      </w:r>
      <w:r w:rsidRPr="006876F8">
        <w:rPr>
          <w:szCs w:val="24"/>
          <w:lang w:val="bg-BG"/>
        </w:rPr>
        <w:t>Дължимите вземания се погасяват по реда на чл. 169, ал. 1 от Данъчно-осигурителния процесуален кодекс.</w:t>
      </w:r>
      <w:bookmarkEnd w:id="114"/>
    </w:p>
    <w:p w14:paraId="71F2E4C7" w14:textId="77777777" w:rsidR="00BD02D0" w:rsidRPr="006876F8" w:rsidRDefault="00BD02D0" w:rsidP="006876F8">
      <w:pPr>
        <w:pStyle w:val="ListParagraph"/>
        <w:spacing w:after="0"/>
        <w:ind w:left="0"/>
        <w:rPr>
          <w:szCs w:val="24"/>
          <w:lang w:val="bg-BG"/>
        </w:rPr>
      </w:pPr>
    </w:p>
    <w:p w14:paraId="0E3F9BA2" w14:textId="7418DF79" w:rsidR="00EC471E" w:rsidRPr="006876F8" w:rsidRDefault="00EC471E" w:rsidP="006876F8">
      <w:pPr>
        <w:pStyle w:val="ListParagraph"/>
        <w:spacing w:after="0"/>
        <w:ind w:left="0"/>
        <w:rPr>
          <w:szCs w:val="24"/>
          <w:lang w:val="bg-BG"/>
        </w:rPr>
      </w:pPr>
      <w:r w:rsidRPr="006876F8">
        <w:rPr>
          <w:b/>
          <w:lang w:val="bg-BG"/>
        </w:rPr>
        <w:t>Чл. 91.</w:t>
      </w:r>
      <w:r w:rsidRPr="006876F8">
        <w:rPr>
          <w:szCs w:val="24"/>
          <w:lang w:val="bg-BG"/>
        </w:rPr>
        <w:t xml:space="preserve"> Банковите такси, свързани с връщането на дължими суми на Управляващия орган, са изцяло за сметка на Бенефициента.</w:t>
      </w:r>
    </w:p>
    <w:p w14:paraId="39425AB6" w14:textId="6E538E74" w:rsidR="00507690" w:rsidRDefault="00507690" w:rsidP="006876F8">
      <w:pPr>
        <w:pStyle w:val="ListParagraph"/>
        <w:spacing w:after="0"/>
        <w:ind w:left="0"/>
        <w:rPr>
          <w:szCs w:val="24"/>
          <w:lang w:val="bg-BG"/>
        </w:rPr>
      </w:pPr>
    </w:p>
    <w:p w14:paraId="43AB8F60" w14:textId="527749EE" w:rsidR="00AF498A" w:rsidRDefault="00AF498A" w:rsidP="00AF498A">
      <w:pPr>
        <w:pStyle w:val="ListParagraph"/>
        <w:spacing w:after="0"/>
        <w:ind w:left="0"/>
        <w:rPr>
          <w:szCs w:val="24"/>
          <w:lang w:val="bg-BG"/>
        </w:rPr>
      </w:pPr>
      <w:r w:rsidRPr="005F300C">
        <w:rPr>
          <w:b/>
          <w:szCs w:val="24"/>
          <w:lang w:val="bg-BG"/>
        </w:rPr>
        <w:t>Чл. 92.</w:t>
      </w:r>
      <w:r>
        <w:rPr>
          <w:szCs w:val="24"/>
          <w:lang w:val="bg-BG"/>
        </w:rPr>
        <w:t xml:space="preserve"> В случай на изменение на АД</w:t>
      </w:r>
      <w:r w:rsidR="00261FA7">
        <w:rPr>
          <w:szCs w:val="24"/>
          <w:lang w:val="bg-BG"/>
        </w:rPr>
        <w:t>П</w:t>
      </w:r>
      <w:r>
        <w:rPr>
          <w:szCs w:val="24"/>
          <w:lang w:val="bg-BG"/>
        </w:rPr>
        <w:t xml:space="preserve">БФП и сключено </w:t>
      </w:r>
      <w:r w:rsidRPr="006572D9">
        <w:rPr>
          <w:szCs w:val="24"/>
          <w:lang w:val="bg-BG"/>
        </w:rPr>
        <w:t>Допълнително споразумение</w:t>
      </w:r>
      <w:r>
        <w:rPr>
          <w:szCs w:val="24"/>
          <w:lang w:val="bg-BG"/>
        </w:rPr>
        <w:t xml:space="preserve"> </w:t>
      </w:r>
      <w:r w:rsidRPr="006572D9">
        <w:rPr>
          <w:szCs w:val="24"/>
          <w:lang w:val="bg-BG"/>
        </w:rPr>
        <w:t>за намаляване на общата стойност на допустимите разходи, респективно на безвъзмездната финансова помощ и съгласно чл.</w:t>
      </w:r>
      <w:r>
        <w:rPr>
          <w:szCs w:val="24"/>
          <w:lang w:val="bg-BG"/>
        </w:rPr>
        <w:t xml:space="preserve"> </w:t>
      </w:r>
      <w:r w:rsidRPr="006572D9">
        <w:rPr>
          <w:szCs w:val="24"/>
          <w:lang w:val="bg-BG"/>
        </w:rPr>
        <w:t>62 от Закон</w:t>
      </w:r>
      <w:r>
        <w:rPr>
          <w:szCs w:val="24"/>
          <w:lang w:val="bg-BG"/>
        </w:rPr>
        <w:t>а</w:t>
      </w:r>
      <w:r w:rsidRPr="006572D9">
        <w:rPr>
          <w:szCs w:val="24"/>
          <w:lang w:val="bg-BG"/>
        </w:rPr>
        <w:t xml:space="preserve"> за публичните финанси, чл. 162, ал.</w:t>
      </w:r>
      <w:r>
        <w:rPr>
          <w:szCs w:val="24"/>
          <w:lang w:val="bg-BG"/>
        </w:rPr>
        <w:t xml:space="preserve"> </w:t>
      </w:r>
      <w:r w:rsidRPr="006572D9">
        <w:rPr>
          <w:szCs w:val="24"/>
          <w:lang w:val="bg-BG"/>
        </w:rPr>
        <w:t>2, т.</w:t>
      </w:r>
      <w:r>
        <w:rPr>
          <w:szCs w:val="24"/>
          <w:lang w:val="bg-BG"/>
        </w:rPr>
        <w:t xml:space="preserve"> </w:t>
      </w:r>
      <w:r w:rsidRPr="006572D9">
        <w:rPr>
          <w:szCs w:val="24"/>
          <w:lang w:val="bg-BG"/>
        </w:rPr>
        <w:t>8 от ДОПК, чл. 35, ал.</w:t>
      </w:r>
      <w:r>
        <w:rPr>
          <w:szCs w:val="24"/>
          <w:lang w:val="bg-BG"/>
        </w:rPr>
        <w:t xml:space="preserve"> </w:t>
      </w:r>
      <w:r w:rsidRPr="006572D9">
        <w:rPr>
          <w:szCs w:val="24"/>
          <w:lang w:val="bg-BG"/>
        </w:rPr>
        <w:t>1, т.</w:t>
      </w:r>
      <w:r>
        <w:rPr>
          <w:szCs w:val="24"/>
          <w:lang w:val="bg-BG"/>
        </w:rPr>
        <w:t xml:space="preserve"> </w:t>
      </w:r>
      <w:r w:rsidR="00AC3610">
        <w:rPr>
          <w:szCs w:val="24"/>
          <w:lang w:val="bg-BG"/>
        </w:rPr>
        <w:t>2</w:t>
      </w:r>
      <w:r w:rsidRPr="006572D9">
        <w:rPr>
          <w:szCs w:val="24"/>
          <w:lang w:val="bg-BG"/>
        </w:rPr>
        <w:t xml:space="preserve">  и чл. 41, ал.</w:t>
      </w:r>
      <w:r>
        <w:rPr>
          <w:szCs w:val="24"/>
          <w:lang w:val="bg-BG"/>
        </w:rPr>
        <w:t xml:space="preserve"> </w:t>
      </w:r>
      <w:r w:rsidRPr="006572D9">
        <w:rPr>
          <w:szCs w:val="24"/>
          <w:lang w:val="bg-BG"/>
        </w:rPr>
        <w:t>1, т. 1 от Наредба № H-</w:t>
      </w:r>
      <w:r>
        <w:rPr>
          <w:szCs w:val="24"/>
          <w:lang w:val="bg-BG"/>
        </w:rPr>
        <w:t>5 от 29 декември 2022 г. (oбн.</w:t>
      </w:r>
      <w:r w:rsidRPr="006572D9">
        <w:rPr>
          <w:szCs w:val="24"/>
          <w:lang w:val="bg-BG"/>
        </w:rPr>
        <w:t xml:space="preserve"> ДВ, бр.</w:t>
      </w:r>
      <w:r>
        <w:rPr>
          <w:szCs w:val="24"/>
          <w:lang w:val="bg-BG"/>
        </w:rPr>
        <w:t xml:space="preserve"> </w:t>
      </w:r>
      <w:r w:rsidRPr="006572D9">
        <w:rPr>
          <w:szCs w:val="24"/>
          <w:lang w:val="bg-BG"/>
        </w:rPr>
        <w:t>2 от 06.01.2023 г.</w:t>
      </w:r>
      <w:r w:rsidR="00AC3610">
        <w:rPr>
          <w:szCs w:val="24"/>
          <w:lang w:val="bg-BG"/>
        </w:rPr>
        <w:t>,</w:t>
      </w:r>
      <w:r w:rsidRPr="00D05BD3">
        <w:rPr>
          <w:lang w:val="bg-BG"/>
        </w:rPr>
        <w:t xml:space="preserve"> </w:t>
      </w:r>
      <w:r w:rsidRPr="00321091">
        <w:rPr>
          <w:szCs w:val="24"/>
          <w:lang w:val="bg-BG"/>
        </w:rPr>
        <w:t>изм. и доп. ДВ. бр.22 от 15 Март 2024</w:t>
      </w:r>
      <w:r>
        <w:rPr>
          <w:szCs w:val="24"/>
          <w:lang w:val="bg-BG"/>
        </w:rPr>
        <w:t xml:space="preserve"> </w:t>
      </w:r>
      <w:r w:rsidRPr="00321091">
        <w:rPr>
          <w:szCs w:val="24"/>
          <w:lang w:val="bg-BG"/>
        </w:rPr>
        <w:t>г.</w:t>
      </w:r>
      <w:r w:rsidRPr="006572D9">
        <w:rPr>
          <w:szCs w:val="24"/>
          <w:lang w:val="bg-BG"/>
        </w:rPr>
        <w:t xml:space="preserve">) </w:t>
      </w:r>
      <w:r>
        <w:rPr>
          <w:szCs w:val="24"/>
          <w:lang w:val="bg-BG"/>
        </w:rPr>
        <w:t xml:space="preserve">Бенефициентът </w:t>
      </w:r>
      <w:r w:rsidRPr="006572D9">
        <w:rPr>
          <w:szCs w:val="24"/>
          <w:lang w:val="bg-BG"/>
        </w:rPr>
        <w:t>следва да</w:t>
      </w:r>
      <w:r>
        <w:rPr>
          <w:szCs w:val="24"/>
          <w:lang w:val="bg-BG"/>
        </w:rPr>
        <w:t xml:space="preserve"> възстанови </w:t>
      </w:r>
      <w:r w:rsidRPr="006572D9">
        <w:rPr>
          <w:szCs w:val="24"/>
          <w:lang w:val="bg-BG"/>
        </w:rPr>
        <w:t>на Управляващия орган</w:t>
      </w:r>
      <w:r>
        <w:rPr>
          <w:szCs w:val="24"/>
          <w:lang w:val="bg-BG"/>
        </w:rPr>
        <w:t xml:space="preserve"> </w:t>
      </w:r>
      <w:r w:rsidRPr="006572D9">
        <w:rPr>
          <w:szCs w:val="24"/>
          <w:lang w:val="bg-BG"/>
        </w:rPr>
        <w:t>разлика</w:t>
      </w:r>
      <w:r>
        <w:rPr>
          <w:szCs w:val="24"/>
          <w:lang w:val="bg-BG"/>
        </w:rPr>
        <w:t>та</w:t>
      </w:r>
      <w:r w:rsidRPr="006572D9">
        <w:rPr>
          <w:szCs w:val="24"/>
          <w:lang w:val="bg-BG"/>
        </w:rPr>
        <w:t xml:space="preserve"> между полученото авансово финансиране съотно</w:t>
      </w:r>
      <w:r>
        <w:rPr>
          <w:szCs w:val="24"/>
          <w:lang w:val="bg-BG"/>
        </w:rPr>
        <w:t>симо към намаления размер на безвъзмездната финансова помощ.</w:t>
      </w:r>
    </w:p>
    <w:p w14:paraId="455C240D" w14:textId="69B92AE9" w:rsidR="00577382" w:rsidRDefault="00577382" w:rsidP="00AF498A">
      <w:pPr>
        <w:pStyle w:val="ListParagraph"/>
        <w:spacing w:after="0"/>
        <w:ind w:left="0"/>
        <w:rPr>
          <w:szCs w:val="24"/>
          <w:lang w:val="bg-BG"/>
        </w:rPr>
      </w:pPr>
    </w:p>
    <w:p w14:paraId="13C2476F" w14:textId="169244F2" w:rsidR="00577382" w:rsidRPr="00D05BD3" w:rsidRDefault="00577382" w:rsidP="00FC0347">
      <w:pPr>
        <w:pStyle w:val="ListParagraph"/>
        <w:spacing w:after="0"/>
        <w:ind w:left="0"/>
        <w:rPr>
          <w:szCs w:val="24"/>
          <w:lang w:val="bg-BG"/>
        </w:rPr>
      </w:pPr>
      <w:r w:rsidRPr="00FC0347">
        <w:rPr>
          <w:b/>
          <w:szCs w:val="24"/>
          <w:lang w:val="bg-BG"/>
        </w:rPr>
        <w:t>Чл. 93.</w:t>
      </w:r>
      <w:r>
        <w:rPr>
          <w:szCs w:val="24"/>
          <w:lang w:val="bg-BG"/>
        </w:rPr>
        <w:t xml:space="preserve"> </w:t>
      </w:r>
      <w:r w:rsidRPr="00D05BD3">
        <w:rPr>
          <w:szCs w:val="24"/>
          <w:lang w:val="bg-BG"/>
        </w:rPr>
        <w:t xml:space="preserve">Процедурата за възстановяване по Раздел </w:t>
      </w:r>
      <w:r w:rsidRPr="00577382">
        <w:rPr>
          <w:szCs w:val="24"/>
          <w:lang w:val="en-US"/>
        </w:rPr>
        <w:t>XVI</w:t>
      </w:r>
      <w:r w:rsidRPr="00D05BD3">
        <w:rPr>
          <w:szCs w:val="24"/>
          <w:lang w:val="bg-BG"/>
        </w:rPr>
        <w:t xml:space="preserve"> се прилага и в случаите на: </w:t>
      </w:r>
    </w:p>
    <w:p w14:paraId="1F3B2DFD" w14:textId="77777777" w:rsidR="00577382" w:rsidRPr="00D05BD3" w:rsidRDefault="00577382" w:rsidP="00577382">
      <w:pPr>
        <w:pStyle w:val="ListParagraph"/>
        <w:rPr>
          <w:szCs w:val="24"/>
          <w:lang w:val="bg-BG"/>
        </w:rPr>
      </w:pPr>
      <w:r w:rsidRPr="00D05BD3">
        <w:rPr>
          <w:szCs w:val="24"/>
          <w:lang w:val="bg-BG"/>
        </w:rPr>
        <w:t xml:space="preserve">а) Възстановяване на разликата между действително платените от </w:t>
      </w:r>
      <w:r w:rsidRPr="00577382">
        <w:rPr>
          <w:szCs w:val="24"/>
          <w:lang w:val="bg-BG"/>
        </w:rPr>
        <w:t xml:space="preserve">Управляващия </w:t>
      </w:r>
      <w:r w:rsidRPr="00D05BD3">
        <w:rPr>
          <w:szCs w:val="24"/>
          <w:lang w:val="bg-BG"/>
        </w:rPr>
        <w:t>орган разходи и максимално допустимия размер на помощта без значение от размера на сертифицираните разходи;</w:t>
      </w:r>
    </w:p>
    <w:p w14:paraId="3C601362" w14:textId="77777777" w:rsidR="00577382" w:rsidRPr="00D05BD3" w:rsidRDefault="00577382" w:rsidP="00577382">
      <w:pPr>
        <w:pStyle w:val="ListParagraph"/>
        <w:rPr>
          <w:szCs w:val="24"/>
          <w:lang w:val="bg-BG"/>
        </w:rPr>
      </w:pPr>
      <w:r w:rsidRPr="00D05BD3">
        <w:rPr>
          <w:szCs w:val="24"/>
          <w:lang w:val="bg-BG"/>
        </w:rPr>
        <w:t xml:space="preserve">б) Възстановяване в случаите по чл. </w:t>
      </w:r>
      <w:r w:rsidRPr="00577382">
        <w:rPr>
          <w:szCs w:val="24"/>
          <w:lang w:val="bg-BG"/>
        </w:rPr>
        <w:t xml:space="preserve">47, </w:t>
      </w:r>
      <w:r w:rsidRPr="00D05BD3">
        <w:rPr>
          <w:szCs w:val="24"/>
          <w:lang w:val="bg-BG"/>
        </w:rPr>
        <w:t>без значение от размера на сертифицираните разходи.</w:t>
      </w:r>
    </w:p>
    <w:p w14:paraId="168CF499" w14:textId="58F17791" w:rsidR="00AF498A" w:rsidRDefault="00AF498A" w:rsidP="006876F8">
      <w:pPr>
        <w:pStyle w:val="ListParagraph"/>
        <w:spacing w:after="0"/>
        <w:ind w:left="0"/>
        <w:rPr>
          <w:szCs w:val="24"/>
          <w:lang w:val="bg-BG"/>
        </w:rPr>
      </w:pPr>
    </w:p>
    <w:p w14:paraId="4284E518" w14:textId="77777777" w:rsidR="008A656C" w:rsidRPr="006876F8" w:rsidRDefault="008A656C" w:rsidP="006876F8">
      <w:pPr>
        <w:pStyle w:val="ListParagraph"/>
        <w:spacing w:after="0"/>
        <w:ind w:left="0"/>
        <w:rPr>
          <w:szCs w:val="24"/>
          <w:lang w:val="bg-BG"/>
        </w:rPr>
      </w:pPr>
    </w:p>
    <w:p w14:paraId="419ECF2F" w14:textId="77777777" w:rsidR="0003189E" w:rsidRPr="006876F8" w:rsidRDefault="0003189E" w:rsidP="00FC0347">
      <w:pPr>
        <w:pStyle w:val="ListParagraph"/>
        <w:numPr>
          <w:ilvl w:val="0"/>
          <w:numId w:val="42"/>
        </w:numPr>
        <w:spacing w:after="0"/>
        <w:outlineLvl w:val="0"/>
        <w:rPr>
          <w:b/>
          <w:lang w:val="bg-BG"/>
        </w:rPr>
      </w:pPr>
      <w:bookmarkStart w:id="115" w:name="_Toc173497350"/>
      <w:bookmarkStart w:id="116" w:name="_Toc173502801"/>
      <w:bookmarkStart w:id="117" w:name="_Toc252453152"/>
      <w:bookmarkStart w:id="118" w:name="_Toc167111790"/>
      <w:bookmarkStart w:id="119" w:name="_Toc238807392"/>
      <w:r w:rsidRPr="006876F8">
        <w:rPr>
          <w:b/>
          <w:lang w:val="bg-BG"/>
        </w:rPr>
        <w:t>Приложим закон и уреждане на спорове</w:t>
      </w:r>
      <w:bookmarkEnd w:id="115"/>
      <w:bookmarkEnd w:id="116"/>
      <w:bookmarkEnd w:id="117"/>
      <w:bookmarkEnd w:id="118"/>
      <w:bookmarkEnd w:id="119"/>
    </w:p>
    <w:p w14:paraId="047F1A77" w14:textId="77777777" w:rsidR="00BD02D0" w:rsidRPr="006876F8" w:rsidRDefault="00BD02D0" w:rsidP="006876F8">
      <w:pPr>
        <w:pStyle w:val="ListParagraph"/>
        <w:spacing w:after="0"/>
        <w:ind w:left="0"/>
        <w:rPr>
          <w:lang w:val="bg-BG"/>
        </w:rPr>
      </w:pPr>
    </w:p>
    <w:p w14:paraId="1B26F949" w14:textId="1F163E0B" w:rsidR="00177531" w:rsidRPr="006876F8" w:rsidRDefault="00177531" w:rsidP="00FC0347">
      <w:pPr>
        <w:pStyle w:val="ListParagraph"/>
        <w:spacing w:before="120" w:after="0"/>
        <w:ind w:left="0"/>
        <w:contextualSpacing w:val="0"/>
        <w:rPr>
          <w:szCs w:val="24"/>
          <w:lang w:val="bg-BG"/>
        </w:rPr>
      </w:pPr>
      <w:r w:rsidRPr="006876F8">
        <w:rPr>
          <w:b/>
          <w:lang w:val="bg-BG"/>
        </w:rPr>
        <w:t>Чл.</w:t>
      </w:r>
      <w:r w:rsidR="004E7435" w:rsidRPr="006876F8">
        <w:rPr>
          <w:b/>
          <w:lang w:val="bg-BG"/>
        </w:rPr>
        <w:t xml:space="preserve"> </w:t>
      </w:r>
      <w:r w:rsidR="00577382">
        <w:rPr>
          <w:b/>
          <w:lang w:val="bg-BG"/>
        </w:rPr>
        <w:t>94</w:t>
      </w:r>
      <w:r w:rsidRPr="006876F8">
        <w:rPr>
          <w:b/>
          <w:lang w:val="bg-BG"/>
        </w:rPr>
        <w:t>.</w:t>
      </w:r>
      <w:r w:rsidRPr="006876F8">
        <w:rPr>
          <w:szCs w:val="24"/>
          <w:lang w:val="bg-BG"/>
        </w:rPr>
        <w:t xml:space="preserve"> По отношение на Административния договор се прилага законодателството на Република България.</w:t>
      </w:r>
    </w:p>
    <w:p w14:paraId="55582A10" w14:textId="2ACD0855" w:rsidR="00177531" w:rsidRPr="006876F8" w:rsidRDefault="00F846F8" w:rsidP="00FC0347">
      <w:pPr>
        <w:pStyle w:val="ListParagraph"/>
        <w:spacing w:before="120" w:after="0"/>
        <w:ind w:left="0"/>
        <w:contextualSpacing w:val="0"/>
        <w:rPr>
          <w:szCs w:val="24"/>
          <w:lang w:val="bg-BG"/>
        </w:rPr>
      </w:pPr>
      <w:r>
        <w:rPr>
          <w:b/>
          <w:lang w:val="bg-BG"/>
        </w:rPr>
        <w:t xml:space="preserve">Чл. </w:t>
      </w:r>
      <w:r w:rsidR="00577382">
        <w:rPr>
          <w:b/>
          <w:lang w:val="bg-BG"/>
        </w:rPr>
        <w:t>95</w:t>
      </w:r>
      <w:r w:rsidR="00177531" w:rsidRPr="006876F8">
        <w:rPr>
          <w:b/>
          <w:lang w:val="bg-BG"/>
        </w:rPr>
        <w:t>.</w:t>
      </w:r>
      <w:r w:rsidR="00177531" w:rsidRPr="006876F8">
        <w:rPr>
          <w:szCs w:val="24"/>
          <w:lang w:val="bg-BG"/>
        </w:rPr>
        <w:t xml:space="preserve"> Страните са длъжни да положат всички усилия, за да постигнат уреждане на възникнали между тях спорове по взаимно съгласие.</w:t>
      </w:r>
    </w:p>
    <w:p w14:paraId="2535D375" w14:textId="16C56CBD" w:rsidR="00F01D95" w:rsidRPr="006876F8" w:rsidRDefault="00F846F8" w:rsidP="005F33F0">
      <w:pPr>
        <w:pStyle w:val="ListParagraph"/>
        <w:spacing w:after="0"/>
        <w:ind w:left="0"/>
        <w:rPr>
          <w:b/>
          <w:bCs/>
          <w:szCs w:val="24"/>
          <w:lang w:val="bg-BG"/>
        </w:rPr>
      </w:pPr>
      <w:r>
        <w:rPr>
          <w:b/>
          <w:lang w:val="bg-BG"/>
        </w:rPr>
        <w:t xml:space="preserve">Чл. </w:t>
      </w:r>
      <w:r w:rsidR="00577382">
        <w:rPr>
          <w:b/>
          <w:lang w:val="bg-BG"/>
        </w:rPr>
        <w:t>96</w:t>
      </w:r>
      <w:r w:rsidR="006B6D18" w:rsidRPr="006876F8">
        <w:rPr>
          <w:b/>
          <w:lang w:val="bg-BG"/>
        </w:rPr>
        <w:t>.</w:t>
      </w:r>
      <w:r w:rsidR="006B6D18" w:rsidRPr="006876F8">
        <w:rPr>
          <w:lang w:val="bg-BG"/>
        </w:rPr>
        <w:t xml:space="preserve"> </w:t>
      </w:r>
      <w:r w:rsidR="006B6D18" w:rsidRPr="006876F8">
        <w:rPr>
          <w:b/>
          <w:bCs/>
          <w:szCs w:val="24"/>
          <w:lang w:val="bg-BG"/>
        </w:rPr>
        <w:t xml:space="preserve">Настоящите </w:t>
      </w:r>
      <w:r w:rsidR="008336E3" w:rsidRPr="006876F8">
        <w:rPr>
          <w:b/>
          <w:bCs/>
          <w:szCs w:val="24"/>
          <w:lang w:val="bg-BG"/>
        </w:rPr>
        <w:t xml:space="preserve">Условия за изпълнение към </w:t>
      </w:r>
      <w:r w:rsidR="008336E3" w:rsidRPr="007B3903">
        <w:rPr>
          <w:b/>
          <w:bCs/>
          <w:szCs w:val="24"/>
          <w:lang w:val="bg-BG"/>
        </w:rPr>
        <w:t>административни</w:t>
      </w:r>
      <w:r w:rsidR="008336E3" w:rsidRPr="006876F8">
        <w:rPr>
          <w:b/>
          <w:bCs/>
          <w:szCs w:val="24"/>
          <w:lang w:val="bg-BG"/>
        </w:rPr>
        <w:t xml:space="preserve"> договори за предоставяне на безвъзмездна финансова помощ по програма „</w:t>
      </w:r>
      <w:r w:rsidR="0024346E" w:rsidRPr="007B3903">
        <w:rPr>
          <w:b/>
          <w:bCs/>
          <w:szCs w:val="24"/>
          <w:lang w:val="bg-BG"/>
        </w:rPr>
        <w:t xml:space="preserve">Научни изследвания, </w:t>
      </w:r>
      <w:r w:rsidR="008336E3" w:rsidRPr="006876F8">
        <w:rPr>
          <w:b/>
          <w:bCs/>
          <w:szCs w:val="24"/>
          <w:lang w:val="bg-BG"/>
        </w:rPr>
        <w:t xml:space="preserve">иновации </w:t>
      </w:r>
      <w:r w:rsidR="0024346E" w:rsidRPr="007B3903">
        <w:rPr>
          <w:b/>
          <w:bCs/>
          <w:szCs w:val="24"/>
          <w:lang w:val="bg-BG"/>
        </w:rPr>
        <w:t xml:space="preserve">и дигитализация за интелигентна трансформация </w:t>
      </w:r>
      <w:r w:rsidR="008336E3" w:rsidRPr="006876F8">
        <w:rPr>
          <w:b/>
          <w:bCs/>
          <w:szCs w:val="24"/>
          <w:lang w:val="bg-BG"/>
        </w:rPr>
        <w:t>” 2021-2027 имат силата на Общи условия към АД</w:t>
      </w:r>
      <w:r w:rsidR="000A58FB" w:rsidRPr="006876F8">
        <w:rPr>
          <w:b/>
          <w:bCs/>
          <w:szCs w:val="24"/>
          <w:lang w:val="bg-BG"/>
        </w:rPr>
        <w:t>П</w:t>
      </w:r>
      <w:r w:rsidR="008336E3" w:rsidRPr="006876F8">
        <w:rPr>
          <w:b/>
          <w:bCs/>
          <w:szCs w:val="24"/>
          <w:lang w:val="bg-BG"/>
        </w:rPr>
        <w:t xml:space="preserve">БФП, </w:t>
      </w:r>
      <w:r w:rsidR="008336E3" w:rsidRPr="006876F8">
        <w:rPr>
          <w:b/>
          <w:lang w:val="bg-BG"/>
        </w:rPr>
        <w:t xml:space="preserve">тъй като с тях се уреждат договорните отношения между </w:t>
      </w:r>
      <w:r w:rsidR="008336E3" w:rsidRPr="007B3903">
        <w:rPr>
          <w:b/>
          <w:lang w:val="bg-BG"/>
        </w:rPr>
        <w:t>УО</w:t>
      </w:r>
      <w:r w:rsidR="008336E3" w:rsidRPr="006876F8">
        <w:rPr>
          <w:b/>
          <w:lang w:val="bg-BG"/>
        </w:rPr>
        <w:t xml:space="preserve"> на </w:t>
      </w:r>
      <w:r w:rsidR="00F57009" w:rsidRPr="007B3903">
        <w:rPr>
          <w:b/>
          <w:lang w:val="bg-BG"/>
        </w:rPr>
        <w:t>ПНИИДИТ</w:t>
      </w:r>
      <w:r w:rsidR="008336E3" w:rsidRPr="007B3903">
        <w:rPr>
          <w:b/>
          <w:lang w:val="bg-BG"/>
        </w:rPr>
        <w:t xml:space="preserve"> 2021-2027</w:t>
      </w:r>
      <w:r w:rsidR="008336E3" w:rsidRPr="006876F8">
        <w:rPr>
          <w:b/>
          <w:lang w:val="bg-BG"/>
        </w:rPr>
        <w:t xml:space="preserve"> и </w:t>
      </w:r>
      <w:r w:rsidR="008336E3" w:rsidRPr="007B3903">
        <w:rPr>
          <w:b/>
          <w:lang w:val="bg-BG"/>
        </w:rPr>
        <w:t>бенефициентите</w:t>
      </w:r>
      <w:r w:rsidR="008336E3" w:rsidRPr="006876F8">
        <w:rPr>
          <w:b/>
          <w:lang w:val="bg-BG"/>
        </w:rPr>
        <w:t xml:space="preserve"> и са неразделна част от АД</w:t>
      </w:r>
      <w:r w:rsidR="000A58FB" w:rsidRPr="006876F8">
        <w:rPr>
          <w:b/>
          <w:lang w:val="bg-BG"/>
        </w:rPr>
        <w:t>П</w:t>
      </w:r>
      <w:r w:rsidR="008336E3" w:rsidRPr="006876F8">
        <w:rPr>
          <w:b/>
          <w:lang w:val="bg-BG"/>
        </w:rPr>
        <w:t>БФП.</w:t>
      </w:r>
    </w:p>
    <w:p w14:paraId="1CFE035A" w14:textId="0995ED1D" w:rsidR="00820A0B" w:rsidRPr="006876F8" w:rsidRDefault="00360680" w:rsidP="006876F8">
      <w:pPr>
        <w:spacing w:after="0"/>
        <w:rPr>
          <w:b/>
          <w:bCs/>
          <w:szCs w:val="24"/>
          <w:lang w:val="bg-BG"/>
        </w:rPr>
      </w:pPr>
      <w:r w:rsidRPr="006876F8">
        <w:rPr>
          <w:b/>
          <w:bCs/>
          <w:szCs w:val="24"/>
          <w:lang w:val="bg-BG"/>
        </w:rPr>
        <w:t>Условия, различни от тези, предвидени в настоящите Условия за изпълнение, могат да бъдат уговорени в АД</w:t>
      </w:r>
      <w:r w:rsidR="000A58FB" w:rsidRPr="006876F8">
        <w:rPr>
          <w:b/>
          <w:bCs/>
          <w:szCs w:val="24"/>
          <w:lang w:val="bg-BG"/>
        </w:rPr>
        <w:t>П</w:t>
      </w:r>
      <w:r w:rsidRPr="006876F8">
        <w:rPr>
          <w:b/>
          <w:bCs/>
          <w:szCs w:val="24"/>
          <w:lang w:val="bg-BG"/>
        </w:rPr>
        <w:t>БФП.</w:t>
      </w:r>
    </w:p>
    <w:p w14:paraId="57D350FC" w14:textId="77777777" w:rsidR="00B65C5A" w:rsidRPr="006876F8" w:rsidRDefault="00B65C5A" w:rsidP="006876F8">
      <w:pPr>
        <w:spacing w:after="0"/>
        <w:rPr>
          <w:b/>
          <w:bCs/>
          <w:szCs w:val="24"/>
          <w:lang w:val="bg-BG"/>
        </w:rPr>
      </w:pPr>
    </w:p>
    <w:p w14:paraId="60D6C3B6" w14:textId="77777777" w:rsidR="00B65C5A" w:rsidRPr="006876F8" w:rsidRDefault="00B65C5A" w:rsidP="006876F8">
      <w:pPr>
        <w:spacing w:before="120" w:after="0"/>
        <w:rPr>
          <w:szCs w:val="24"/>
          <w:lang w:val="bg-BG"/>
        </w:rPr>
      </w:pPr>
      <w:r w:rsidRPr="006876F8">
        <w:rPr>
          <w:b/>
          <w:i/>
          <w:szCs w:val="24"/>
          <w:lang w:val="bg-BG"/>
        </w:rPr>
        <w:t>Приложения</w:t>
      </w:r>
      <w:r w:rsidR="009F7EE3" w:rsidRPr="006876F8">
        <w:rPr>
          <w:rStyle w:val="FootnoteReference"/>
          <w:b/>
          <w:i/>
          <w:szCs w:val="24"/>
          <w:lang w:val="bg-BG"/>
        </w:rPr>
        <w:footnoteReference w:id="5"/>
      </w:r>
      <w:r w:rsidRPr="006876F8">
        <w:rPr>
          <w:szCs w:val="24"/>
          <w:lang w:val="bg-BG"/>
        </w:rPr>
        <w:t>:</w:t>
      </w:r>
    </w:p>
    <w:p w14:paraId="2A1F1A19" w14:textId="5FD16E86" w:rsidR="00470329" w:rsidRPr="00EB73A7" w:rsidRDefault="00431348" w:rsidP="006876F8">
      <w:pPr>
        <w:spacing w:before="120" w:after="0"/>
        <w:rPr>
          <w:szCs w:val="24"/>
          <w:lang w:val="bg-BG"/>
        </w:rPr>
      </w:pPr>
      <w:r w:rsidRPr="007B3903">
        <w:rPr>
          <w:b/>
          <w:i/>
          <w:szCs w:val="24"/>
          <w:lang w:val="bg-BG"/>
        </w:rPr>
        <w:t xml:space="preserve">Приложение </w:t>
      </w:r>
      <w:r w:rsidRPr="00D05BD3">
        <w:rPr>
          <w:b/>
          <w:i/>
          <w:szCs w:val="24"/>
          <w:lang w:val="bg-BG"/>
        </w:rPr>
        <w:t>1</w:t>
      </w:r>
      <w:r w:rsidR="005E06AF" w:rsidRPr="00D05BD3">
        <w:rPr>
          <w:b/>
          <w:i/>
          <w:szCs w:val="24"/>
          <w:lang w:val="bg-BG"/>
        </w:rPr>
        <w:t>0</w:t>
      </w:r>
      <w:r w:rsidRPr="00D05BD3">
        <w:rPr>
          <w:b/>
          <w:i/>
          <w:szCs w:val="24"/>
          <w:lang w:val="bg-BG"/>
        </w:rPr>
        <w:t xml:space="preserve">: </w:t>
      </w:r>
      <w:r w:rsidR="00470329" w:rsidRPr="006876F8">
        <w:rPr>
          <w:szCs w:val="24"/>
          <w:lang w:val="bg-BG"/>
        </w:rPr>
        <w:t>Административен договор за предоставяне на безвъзмездна финансова помощ по програма „</w:t>
      </w:r>
      <w:r w:rsidR="0024346E" w:rsidRPr="007B3903">
        <w:rPr>
          <w:szCs w:val="24"/>
          <w:lang w:val="bg-BG"/>
        </w:rPr>
        <w:t xml:space="preserve">Научни изследвания, </w:t>
      </w:r>
      <w:r w:rsidR="00470329" w:rsidRPr="006876F8">
        <w:rPr>
          <w:szCs w:val="24"/>
          <w:lang w:val="bg-BG"/>
        </w:rPr>
        <w:t xml:space="preserve">иновации </w:t>
      </w:r>
      <w:r w:rsidR="0024346E" w:rsidRPr="007B3903">
        <w:rPr>
          <w:szCs w:val="24"/>
          <w:lang w:val="bg-BG"/>
        </w:rPr>
        <w:t>и дигитализация за интелигентна трансформация</w:t>
      </w:r>
      <w:r w:rsidR="00470329" w:rsidRPr="006876F8">
        <w:rPr>
          <w:szCs w:val="24"/>
          <w:lang w:val="bg-BG"/>
        </w:rPr>
        <w:t>” 2021-2027</w:t>
      </w:r>
      <w:r w:rsidR="00470329" w:rsidRPr="007B3903">
        <w:rPr>
          <w:szCs w:val="24"/>
          <w:lang w:val="bg-BG"/>
        </w:rPr>
        <w:t>;</w:t>
      </w:r>
    </w:p>
    <w:p w14:paraId="06390A07" w14:textId="016840E1" w:rsidR="00B65C5A" w:rsidRPr="00EB73A7" w:rsidRDefault="00431348" w:rsidP="006876F8">
      <w:pPr>
        <w:spacing w:before="120" w:after="0"/>
        <w:rPr>
          <w:szCs w:val="24"/>
          <w:lang w:val="bg-BG"/>
        </w:rPr>
      </w:pPr>
      <w:r w:rsidRPr="007B3903">
        <w:rPr>
          <w:b/>
          <w:i/>
          <w:szCs w:val="24"/>
          <w:lang w:val="bg-BG"/>
        </w:rPr>
        <w:lastRenderedPageBreak/>
        <w:t xml:space="preserve">Приложение </w:t>
      </w:r>
      <w:r w:rsidRPr="00D05BD3">
        <w:rPr>
          <w:b/>
          <w:i/>
          <w:szCs w:val="24"/>
          <w:lang w:val="bg-BG"/>
        </w:rPr>
        <w:t>1</w:t>
      </w:r>
      <w:r w:rsidR="005E06AF" w:rsidRPr="00D05BD3">
        <w:rPr>
          <w:b/>
          <w:i/>
          <w:szCs w:val="24"/>
          <w:lang w:val="bg-BG"/>
        </w:rPr>
        <w:t>1</w:t>
      </w:r>
      <w:r w:rsidRPr="00D05BD3">
        <w:rPr>
          <w:b/>
          <w:i/>
          <w:szCs w:val="24"/>
          <w:lang w:val="bg-BG"/>
        </w:rPr>
        <w:t xml:space="preserve">: </w:t>
      </w:r>
      <w:r w:rsidR="00B65C5A" w:rsidRPr="00EB73A7">
        <w:rPr>
          <w:szCs w:val="24"/>
          <w:lang w:val="bg-BG"/>
        </w:rPr>
        <w:t>Заявление за профил за достъп на ръководител на бенефициента до ИСУН</w:t>
      </w:r>
      <w:r w:rsidR="00B65C5A" w:rsidRPr="007B3903">
        <w:rPr>
          <w:szCs w:val="24"/>
          <w:lang w:val="bg-BG"/>
        </w:rPr>
        <w:t>;</w:t>
      </w:r>
    </w:p>
    <w:p w14:paraId="554252F5" w14:textId="211905DD" w:rsidR="00B65C5A" w:rsidRPr="00EB73A7" w:rsidRDefault="00431348" w:rsidP="006876F8">
      <w:pPr>
        <w:spacing w:before="120" w:after="0"/>
        <w:rPr>
          <w:szCs w:val="24"/>
          <w:lang w:val="bg-BG"/>
        </w:rPr>
      </w:pPr>
      <w:r w:rsidRPr="007B3903">
        <w:rPr>
          <w:b/>
          <w:i/>
          <w:szCs w:val="24"/>
          <w:lang w:val="bg-BG"/>
        </w:rPr>
        <w:t xml:space="preserve">Приложение </w:t>
      </w:r>
      <w:r w:rsidRPr="00D05BD3">
        <w:rPr>
          <w:b/>
          <w:i/>
          <w:szCs w:val="24"/>
          <w:lang w:val="bg-BG"/>
        </w:rPr>
        <w:t>1</w:t>
      </w:r>
      <w:r w:rsidR="005E06AF" w:rsidRPr="00D05BD3">
        <w:rPr>
          <w:b/>
          <w:i/>
          <w:szCs w:val="24"/>
          <w:lang w:val="bg-BG"/>
        </w:rPr>
        <w:t>2</w:t>
      </w:r>
      <w:r w:rsidRPr="00D05BD3">
        <w:rPr>
          <w:b/>
          <w:i/>
          <w:szCs w:val="24"/>
          <w:lang w:val="bg-BG"/>
        </w:rPr>
        <w:t xml:space="preserve">: </w:t>
      </w:r>
      <w:r w:rsidR="00B65C5A" w:rsidRPr="00EB73A7">
        <w:rPr>
          <w:szCs w:val="24"/>
          <w:lang w:val="bg-BG"/>
        </w:rPr>
        <w:t>Заявление за профил за достъп на упълномощени от бенефициента лица до ИСУН</w:t>
      </w:r>
      <w:r w:rsidR="00B65C5A" w:rsidRPr="007B3903">
        <w:rPr>
          <w:szCs w:val="24"/>
          <w:lang w:val="bg-BG"/>
        </w:rPr>
        <w:t>;</w:t>
      </w:r>
    </w:p>
    <w:p w14:paraId="77CD3EAF" w14:textId="4753181B" w:rsidR="00B65C5A" w:rsidRPr="00EB73A7" w:rsidRDefault="00B65C5A" w:rsidP="006876F8">
      <w:pPr>
        <w:spacing w:before="120" w:after="0"/>
        <w:rPr>
          <w:szCs w:val="24"/>
          <w:lang w:val="bg-BG"/>
        </w:rPr>
      </w:pPr>
      <w:r w:rsidRPr="00EB73A7">
        <w:rPr>
          <w:b/>
          <w:i/>
          <w:szCs w:val="24"/>
          <w:lang w:val="bg-BG"/>
        </w:rPr>
        <w:t xml:space="preserve">Приложение </w:t>
      </w:r>
      <w:r w:rsidR="00431348" w:rsidRPr="00D05BD3">
        <w:rPr>
          <w:b/>
          <w:i/>
          <w:szCs w:val="24"/>
          <w:lang w:val="bg-BG"/>
        </w:rPr>
        <w:t>1</w:t>
      </w:r>
      <w:r w:rsidR="005E06AF" w:rsidRPr="00D05BD3">
        <w:rPr>
          <w:b/>
          <w:i/>
          <w:szCs w:val="24"/>
          <w:lang w:val="bg-BG"/>
        </w:rPr>
        <w:t>3</w:t>
      </w:r>
      <w:r w:rsidR="00431348" w:rsidRPr="00D05BD3">
        <w:rPr>
          <w:b/>
          <w:i/>
          <w:szCs w:val="24"/>
          <w:lang w:val="bg-BG"/>
        </w:rPr>
        <w:t xml:space="preserve">: </w:t>
      </w:r>
      <w:r w:rsidRPr="00EB73A7">
        <w:rPr>
          <w:szCs w:val="24"/>
          <w:lang w:val="bg-BG"/>
        </w:rPr>
        <w:t>Декларация за спазване на принципите на забрана за двойно финансиране и извличане на печалба съгласно чл. 19</w:t>
      </w:r>
      <w:r w:rsidR="00505031" w:rsidRPr="00EB73A7">
        <w:rPr>
          <w:szCs w:val="24"/>
          <w:lang w:val="bg-BG"/>
        </w:rPr>
        <w:t>4</w:t>
      </w:r>
      <w:r w:rsidRPr="00EB73A7">
        <w:rPr>
          <w:szCs w:val="24"/>
          <w:lang w:val="bg-BG"/>
        </w:rPr>
        <w:t>, ал. 1 и чл. 19</w:t>
      </w:r>
      <w:r w:rsidR="00505031" w:rsidRPr="00EB73A7">
        <w:rPr>
          <w:szCs w:val="24"/>
          <w:lang w:val="bg-BG"/>
        </w:rPr>
        <w:t>5</w:t>
      </w:r>
      <w:r w:rsidRPr="00EB73A7">
        <w:rPr>
          <w:szCs w:val="24"/>
          <w:lang w:val="bg-BG"/>
        </w:rPr>
        <w:t xml:space="preserve">, ал. 1 от </w:t>
      </w:r>
      <w:r w:rsidR="000A58FB" w:rsidRPr="00EB73A7">
        <w:rPr>
          <w:szCs w:val="24"/>
          <w:lang w:val="bg-BG"/>
        </w:rPr>
        <w:t>Регламент (ЕС, Евратом) 2024/2509 на Европейския парламент и на Съвета (</w:t>
      </w:r>
      <w:r w:rsidR="00A8124F">
        <w:rPr>
          <w:szCs w:val="24"/>
          <w:lang w:val="bg-BG"/>
        </w:rPr>
        <w:t>Финансов</w:t>
      </w:r>
      <w:r w:rsidRPr="00EB73A7">
        <w:rPr>
          <w:szCs w:val="24"/>
          <w:lang w:val="bg-BG"/>
        </w:rPr>
        <w:t xml:space="preserve"> регламент</w:t>
      </w:r>
      <w:r w:rsidR="000A58FB" w:rsidRPr="00EB73A7">
        <w:rPr>
          <w:szCs w:val="24"/>
          <w:lang w:val="bg-BG"/>
        </w:rPr>
        <w:t>)</w:t>
      </w:r>
      <w:r w:rsidR="00A8124F">
        <w:rPr>
          <w:szCs w:val="24"/>
          <w:lang w:val="bg-BG"/>
        </w:rPr>
        <w:t>;</w:t>
      </w:r>
    </w:p>
    <w:p w14:paraId="5F5D7244" w14:textId="77777777" w:rsidR="005E06AF" w:rsidRDefault="005E06AF" w:rsidP="00B864E6">
      <w:pPr>
        <w:spacing w:before="120" w:after="0"/>
        <w:rPr>
          <w:szCs w:val="24"/>
          <w:lang w:val="bg-BG"/>
        </w:rPr>
      </w:pPr>
      <w:r w:rsidRPr="00B864E6">
        <w:rPr>
          <w:b/>
          <w:i/>
          <w:szCs w:val="24"/>
          <w:lang w:val="bg-BG"/>
        </w:rPr>
        <w:t xml:space="preserve">Приложение </w:t>
      </w:r>
      <w:r w:rsidRPr="00D05BD3">
        <w:rPr>
          <w:b/>
          <w:i/>
          <w:szCs w:val="24"/>
          <w:lang w:val="bg-BG"/>
        </w:rPr>
        <w:t>14:</w:t>
      </w:r>
      <w:r w:rsidRPr="00D05BD3">
        <w:rPr>
          <w:szCs w:val="24"/>
          <w:lang w:val="bg-BG"/>
        </w:rPr>
        <w:t xml:space="preserve"> </w:t>
      </w:r>
      <w:r w:rsidRPr="005E06AF">
        <w:rPr>
          <w:szCs w:val="24"/>
          <w:lang w:val="bg-BG"/>
        </w:rPr>
        <w:t>Одиторски доклад</w:t>
      </w:r>
      <w:r>
        <w:rPr>
          <w:szCs w:val="24"/>
          <w:lang w:val="bg-BG"/>
        </w:rPr>
        <w:t>;</w:t>
      </w:r>
    </w:p>
    <w:p w14:paraId="1EF573F2" w14:textId="77777777" w:rsidR="003C3393" w:rsidRPr="00B864E6" w:rsidRDefault="00431348" w:rsidP="00B864E6">
      <w:pPr>
        <w:spacing w:before="120" w:after="0"/>
        <w:rPr>
          <w:szCs w:val="24"/>
          <w:lang w:val="bg-BG"/>
        </w:rPr>
      </w:pPr>
      <w:r w:rsidRPr="003C3393">
        <w:rPr>
          <w:b/>
          <w:i/>
          <w:szCs w:val="24"/>
          <w:lang w:val="bg-BG"/>
        </w:rPr>
        <w:t>Приложение 15</w:t>
      </w:r>
      <w:r>
        <w:rPr>
          <w:b/>
          <w:i/>
          <w:szCs w:val="24"/>
          <w:lang w:val="bg-BG"/>
        </w:rPr>
        <w:t xml:space="preserve"> и приложения към него</w:t>
      </w:r>
      <w:r w:rsidRPr="00D05BD3">
        <w:rPr>
          <w:b/>
          <w:i/>
          <w:szCs w:val="24"/>
          <w:lang w:val="bg-BG"/>
        </w:rPr>
        <w:t>:</w:t>
      </w:r>
      <w:r w:rsidRPr="003C3393">
        <w:rPr>
          <w:szCs w:val="24"/>
          <w:lang w:val="bg-BG"/>
        </w:rPr>
        <w:t xml:space="preserve"> </w:t>
      </w:r>
      <w:r w:rsidR="003C3393" w:rsidRPr="003C3393">
        <w:rPr>
          <w:szCs w:val="24"/>
          <w:lang w:val="bg-BG"/>
        </w:rPr>
        <w:t>Декларацията за държавни/минимални помощи при предоставяне на държавна помощ по чл. 27 от Регламент ЕС 651/2014 г.;</w:t>
      </w:r>
    </w:p>
    <w:p w14:paraId="496DCB34" w14:textId="77777777" w:rsidR="00B65C5A" w:rsidRDefault="00431348" w:rsidP="00131339">
      <w:pPr>
        <w:spacing w:before="120" w:after="0"/>
        <w:rPr>
          <w:szCs w:val="24"/>
          <w:lang w:val="bg-BG"/>
        </w:rPr>
      </w:pPr>
      <w:r w:rsidRPr="007B3903">
        <w:rPr>
          <w:b/>
          <w:i/>
          <w:szCs w:val="24"/>
          <w:lang w:val="bg-BG"/>
        </w:rPr>
        <w:t xml:space="preserve">Приложение </w:t>
      </w:r>
      <w:r>
        <w:rPr>
          <w:b/>
          <w:i/>
          <w:szCs w:val="24"/>
          <w:lang w:val="bg-BG"/>
        </w:rPr>
        <w:t>1</w:t>
      </w:r>
      <w:r w:rsidRPr="00D05BD3">
        <w:rPr>
          <w:b/>
          <w:i/>
          <w:szCs w:val="24"/>
          <w:lang w:val="bg-BG"/>
        </w:rPr>
        <w:t xml:space="preserve">6: </w:t>
      </w:r>
      <w:r w:rsidR="00B65C5A" w:rsidRPr="007B3903">
        <w:rPr>
          <w:szCs w:val="24"/>
          <w:lang w:val="bg-BG"/>
        </w:rPr>
        <w:t>Ф</w:t>
      </w:r>
      <w:r>
        <w:rPr>
          <w:szCs w:val="24"/>
          <w:lang w:val="bg-BG"/>
        </w:rPr>
        <w:t>инансова идентификационна форма</w:t>
      </w:r>
      <w:r w:rsidR="00B65C5A" w:rsidRPr="007B3903">
        <w:rPr>
          <w:szCs w:val="24"/>
          <w:lang w:val="bg-BG"/>
        </w:rPr>
        <w:t>;</w:t>
      </w:r>
    </w:p>
    <w:p w14:paraId="14195DE3" w14:textId="77777777" w:rsidR="003C3393" w:rsidRPr="003C3393" w:rsidRDefault="00431348" w:rsidP="003C3393">
      <w:pPr>
        <w:spacing w:before="120" w:after="0"/>
        <w:rPr>
          <w:b/>
          <w:szCs w:val="24"/>
          <w:lang w:val="bg-BG"/>
        </w:rPr>
      </w:pPr>
      <w:r w:rsidRPr="003C3393">
        <w:rPr>
          <w:b/>
          <w:i/>
          <w:szCs w:val="24"/>
          <w:lang w:val="bg-BG"/>
        </w:rPr>
        <w:t>Приложение 17</w:t>
      </w:r>
      <w:r w:rsidRPr="00D05BD3">
        <w:rPr>
          <w:b/>
          <w:i/>
          <w:szCs w:val="24"/>
          <w:lang w:val="bg-BG"/>
        </w:rPr>
        <w:t xml:space="preserve">: </w:t>
      </w:r>
      <w:r w:rsidR="003C3393" w:rsidRPr="003C3393">
        <w:rPr>
          <w:bCs/>
          <w:szCs w:val="24"/>
          <w:lang w:val="bg-BG"/>
        </w:rPr>
        <w:t>Банкова гаранция</w:t>
      </w:r>
      <w:r w:rsidR="003C3393" w:rsidRPr="003C3393">
        <w:rPr>
          <w:b/>
          <w:szCs w:val="24"/>
          <w:lang w:val="bg-BG"/>
        </w:rPr>
        <w:t>;</w:t>
      </w:r>
    </w:p>
    <w:p w14:paraId="2C3398B2" w14:textId="77777777" w:rsidR="003C3393" w:rsidRDefault="00431348" w:rsidP="003C3393">
      <w:pPr>
        <w:spacing w:before="120" w:after="0"/>
        <w:rPr>
          <w:b/>
          <w:szCs w:val="24"/>
          <w:lang w:val="bg-BG"/>
        </w:rPr>
      </w:pPr>
      <w:r w:rsidRPr="003C3393">
        <w:rPr>
          <w:b/>
          <w:i/>
          <w:szCs w:val="24"/>
          <w:lang w:val="bg-BG"/>
        </w:rPr>
        <w:t>Приложение 18</w:t>
      </w:r>
      <w:r w:rsidRPr="00D05BD3">
        <w:rPr>
          <w:b/>
          <w:i/>
          <w:szCs w:val="24"/>
          <w:lang w:val="bg-BG"/>
        </w:rPr>
        <w:t xml:space="preserve">: </w:t>
      </w:r>
      <w:r w:rsidR="003C3393" w:rsidRPr="003C3393">
        <w:rPr>
          <w:szCs w:val="24"/>
          <w:lang w:val="bg-BG"/>
        </w:rPr>
        <w:t>Декларация за банкова сметка</w:t>
      </w:r>
      <w:r w:rsidR="003C3393" w:rsidRPr="003C3393">
        <w:rPr>
          <w:b/>
          <w:szCs w:val="24"/>
          <w:lang w:val="bg-BG"/>
        </w:rPr>
        <w:t>;</w:t>
      </w:r>
    </w:p>
    <w:p w14:paraId="5275A63A" w14:textId="77777777" w:rsidR="003C3393" w:rsidRDefault="00431348" w:rsidP="003C3393">
      <w:pPr>
        <w:spacing w:before="120" w:after="0"/>
        <w:rPr>
          <w:b/>
          <w:szCs w:val="24"/>
          <w:lang w:val="bg-BG"/>
        </w:rPr>
      </w:pPr>
      <w:r w:rsidRPr="003C3393">
        <w:rPr>
          <w:b/>
          <w:i/>
          <w:szCs w:val="24"/>
          <w:lang w:val="bg-BG"/>
        </w:rPr>
        <w:t>Приложение 19 и приложения</w:t>
      </w:r>
      <w:r>
        <w:rPr>
          <w:b/>
          <w:i/>
          <w:szCs w:val="24"/>
          <w:lang w:val="bg-BG"/>
        </w:rPr>
        <w:t xml:space="preserve"> към него</w:t>
      </w:r>
      <w:r w:rsidRPr="00D05BD3">
        <w:rPr>
          <w:bCs/>
          <w:szCs w:val="24"/>
          <w:lang w:val="bg-BG"/>
        </w:rPr>
        <w:t xml:space="preserve">: </w:t>
      </w:r>
      <w:r w:rsidR="003C3393" w:rsidRPr="003C3393">
        <w:rPr>
          <w:bCs/>
          <w:szCs w:val="24"/>
          <w:lang w:val="bg-BG"/>
        </w:rPr>
        <w:t>Указания за оценка на съответствието на предприятията, които заявяват услуга от ЕЦИХ с правила</w:t>
      </w:r>
      <w:r>
        <w:rPr>
          <w:bCs/>
          <w:szCs w:val="24"/>
          <w:lang w:val="bg-BG"/>
        </w:rPr>
        <w:t>та за държавни/минимални помощи</w:t>
      </w:r>
      <w:r w:rsidR="003C3393" w:rsidRPr="003C3393">
        <w:rPr>
          <w:b/>
          <w:szCs w:val="24"/>
          <w:lang w:val="bg-BG"/>
        </w:rPr>
        <w:t>;</w:t>
      </w:r>
    </w:p>
    <w:p w14:paraId="0676D671" w14:textId="77777777" w:rsidR="003C3393" w:rsidRPr="005E06AF" w:rsidRDefault="00431348" w:rsidP="003C3393">
      <w:pPr>
        <w:spacing w:before="120" w:after="0"/>
        <w:rPr>
          <w:b/>
          <w:szCs w:val="24"/>
          <w:lang w:val="bg-BG"/>
        </w:rPr>
      </w:pPr>
      <w:r w:rsidRPr="005E06AF">
        <w:rPr>
          <w:b/>
          <w:i/>
          <w:szCs w:val="24"/>
          <w:lang w:val="bg-BG"/>
        </w:rPr>
        <w:t>Приложение 20</w:t>
      </w:r>
      <w:r w:rsidRPr="00D05BD3">
        <w:rPr>
          <w:b/>
          <w:i/>
          <w:szCs w:val="24"/>
          <w:lang w:val="bg-BG"/>
        </w:rPr>
        <w:t xml:space="preserve">: </w:t>
      </w:r>
      <w:r w:rsidR="003C3393" w:rsidRPr="005E06AF">
        <w:rPr>
          <w:szCs w:val="24"/>
          <w:lang w:val="bg-BG"/>
        </w:rPr>
        <w:t>Наръчник</w:t>
      </w:r>
      <w:r w:rsidR="003C3393" w:rsidRPr="005E06AF">
        <w:rPr>
          <w:b/>
          <w:szCs w:val="24"/>
          <w:lang w:val="bg-BG"/>
        </w:rPr>
        <w:t xml:space="preserve"> </w:t>
      </w:r>
      <w:r w:rsidR="003C3393" w:rsidRPr="005E06AF">
        <w:rPr>
          <w:szCs w:val="24"/>
          <w:lang w:val="bg-BG"/>
        </w:rPr>
        <w:t>за визуализация на подкрепата от ЕС 2021</w:t>
      </w:r>
      <w:r w:rsidRPr="005E06AF">
        <w:rPr>
          <w:szCs w:val="24"/>
          <w:lang w:val="bg-BG"/>
        </w:rPr>
        <w:t>-2027. Брандбук за бенефициенти</w:t>
      </w:r>
      <w:r w:rsidR="003C3393" w:rsidRPr="005E06AF">
        <w:rPr>
          <w:b/>
          <w:szCs w:val="24"/>
          <w:lang w:val="bg-BG"/>
        </w:rPr>
        <w:t>;</w:t>
      </w:r>
    </w:p>
    <w:p w14:paraId="180D5896" w14:textId="77777777" w:rsidR="00B65C5A" w:rsidRPr="005E06AF" w:rsidRDefault="00431348" w:rsidP="00431348">
      <w:pPr>
        <w:spacing w:before="120" w:after="0"/>
        <w:rPr>
          <w:b/>
          <w:bCs/>
          <w:szCs w:val="24"/>
          <w:lang w:val="bg-BG"/>
        </w:rPr>
      </w:pPr>
      <w:r w:rsidRPr="005E06AF">
        <w:rPr>
          <w:b/>
          <w:i/>
          <w:szCs w:val="24"/>
          <w:lang w:val="bg-BG"/>
        </w:rPr>
        <w:t>Приложение 21</w:t>
      </w:r>
      <w:r w:rsidRPr="00D05BD3">
        <w:rPr>
          <w:b/>
          <w:i/>
          <w:szCs w:val="24"/>
          <w:lang w:val="bg-BG"/>
        </w:rPr>
        <w:t xml:space="preserve">: </w:t>
      </w:r>
      <w:r w:rsidR="003C3393" w:rsidRPr="005E06AF">
        <w:rPr>
          <w:szCs w:val="24"/>
          <w:lang w:val="bg-BG"/>
        </w:rPr>
        <w:t>Информация за извършените дейности и предоставените услуги за крайни получатели – предприятия и публични организация</w:t>
      </w:r>
      <w:r w:rsidR="003C3393" w:rsidRPr="005E06AF">
        <w:rPr>
          <w:b/>
          <w:bCs/>
          <w:szCs w:val="24"/>
          <w:lang w:val="bg-BG"/>
        </w:rPr>
        <w:t>.</w:t>
      </w:r>
    </w:p>
    <w:p w14:paraId="530C3A6C" w14:textId="77777777" w:rsidR="00AA727B" w:rsidRPr="005E06AF" w:rsidRDefault="00AA727B" w:rsidP="00431348">
      <w:pPr>
        <w:spacing w:before="120" w:after="0"/>
        <w:rPr>
          <w:b/>
          <w:bCs/>
          <w:szCs w:val="24"/>
          <w:lang w:val="bg-BG"/>
        </w:rPr>
      </w:pPr>
      <w:r w:rsidRPr="005E06AF">
        <w:rPr>
          <w:b/>
          <w:i/>
          <w:szCs w:val="24"/>
          <w:lang w:val="bg-BG"/>
        </w:rPr>
        <w:t>Приложение 21а</w:t>
      </w:r>
      <w:r w:rsidRPr="00D05BD3">
        <w:rPr>
          <w:b/>
          <w:i/>
          <w:szCs w:val="24"/>
          <w:lang w:val="bg-BG"/>
        </w:rPr>
        <w:t xml:space="preserve">: </w:t>
      </w:r>
      <w:r w:rsidRPr="005E06AF">
        <w:rPr>
          <w:szCs w:val="24"/>
          <w:lang w:val="bg-BG"/>
        </w:rPr>
        <w:t>Указания за попълване на Приложение 21 „Информация за извършените дейности и предоставените услуги за крайни получатели – предприятия и публични организация по процедура BG16RFPR002-1.023 Допълващо финансиране за консолидиране на първоначалната мрежа от Европейски цифрови иновационни хъбове Информация за извършените дейности и предоставените услуги за крайни получатели – предприятия и публични организация“</w:t>
      </w:r>
      <w:r w:rsidRPr="005E06AF">
        <w:rPr>
          <w:b/>
          <w:bCs/>
          <w:szCs w:val="24"/>
          <w:lang w:val="bg-BG"/>
        </w:rPr>
        <w:t>.</w:t>
      </w:r>
    </w:p>
    <w:p w14:paraId="228735BB" w14:textId="74F97E3C" w:rsidR="00B65C5A" w:rsidRPr="00131339" w:rsidRDefault="00E91F44" w:rsidP="006876F8">
      <w:pPr>
        <w:spacing w:before="120" w:after="0"/>
        <w:rPr>
          <w:szCs w:val="24"/>
          <w:lang w:val="bg-BG"/>
        </w:rPr>
      </w:pPr>
      <w:r w:rsidRPr="005E06AF">
        <w:rPr>
          <w:b/>
          <w:i/>
          <w:szCs w:val="24"/>
          <w:lang w:val="bg-BG"/>
        </w:rPr>
        <w:t xml:space="preserve">Приложение </w:t>
      </w:r>
      <w:r w:rsidR="00AA727B" w:rsidRPr="005E06AF">
        <w:rPr>
          <w:b/>
          <w:i/>
          <w:szCs w:val="24"/>
          <w:lang w:val="bg-BG"/>
        </w:rPr>
        <w:t>22</w:t>
      </w:r>
      <w:r w:rsidR="00AA727B" w:rsidRPr="005E06AF">
        <w:rPr>
          <w:b/>
          <w:szCs w:val="24"/>
          <w:lang w:val="bg-BG"/>
        </w:rPr>
        <w:t>:</w:t>
      </w:r>
      <w:r w:rsidRPr="005E06AF">
        <w:rPr>
          <w:szCs w:val="24"/>
          <w:lang w:val="bg-BG"/>
        </w:rPr>
        <w:t xml:space="preserve"> </w:t>
      </w:r>
      <w:r w:rsidR="00B65C5A" w:rsidRPr="00EB73A7">
        <w:rPr>
          <w:szCs w:val="24"/>
          <w:lang w:val="bg-BG"/>
        </w:rPr>
        <w:t>Указание на министъра на финансите за т</w:t>
      </w:r>
      <w:r w:rsidR="00131339" w:rsidRPr="00EB73A7">
        <w:rPr>
          <w:szCs w:val="24"/>
          <w:lang w:val="bg-BG"/>
        </w:rPr>
        <w:t xml:space="preserve">ретиране на ДДС </w:t>
      </w:r>
      <w:r w:rsidRPr="005E06AF">
        <w:rPr>
          <w:szCs w:val="24"/>
          <w:lang w:val="bg-BG"/>
        </w:rPr>
        <w:t>като допустим разход при изпълнение на проекти по програмите, финансирани от ЕФРР, ЕСФ+, КФ, ФСП и ЕФМДРА, ФУМИ, ФВС, програмата по ИУГВП, както и на средствата за финансиране на подхода ВОМР от ЕЗФРСР на ЕС, за програмен период 2021-2027 г.</w:t>
      </w:r>
    </w:p>
    <w:sectPr w:rsidR="00B65C5A" w:rsidRPr="00131339" w:rsidSect="00236B5C">
      <w:headerReference w:type="default" r:id="rId8"/>
      <w:footerReference w:type="default" r:id="rId9"/>
      <w:headerReference w:type="first" r:id="rId10"/>
      <w:footerReference w:type="first" r:id="rId11"/>
      <w:pgSz w:w="11907" w:h="16840" w:code="9"/>
      <w:pgMar w:top="1559" w:right="1418" w:bottom="1418" w:left="1843" w:header="601" w:footer="851"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967B9" w14:textId="77777777" w:rsidR="009C32A7" w:rsidRDefault="009C32A7">
      <w:r>
        <w:separator/>
      </w:r>
    </w:p>
  </w:endnote>
  <w:endnote w:type="continuationSeparator" w:id="0">
    <w:p w14:paraId="556CE619" w14:textId="77777777" w:rsidR="009C32A7" w:rsidRDefault="009C32A7">
      <w:r>
        <w:continuationSeparator/>
      </w:r>
    </w:p>
  </w:endnote>
  <w:endnote w:type="continuationNotice" w:id="1">
    <w:p w14:paraId="7D268E96" w14:textId="77777777" w:rsidR="009C32A7" w:rsidRDefault="009C3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2005A" w14:textId="52F4D5CE" w:rsidR="00FC0347" w:rsidRPr="00FC0347" w:rsidRDefault="00FC0347" w:rsidP="00FC0347">
    <w:pPr>
      <w:pStyle w:val="Footer"/>
      <w:tabs>
        <w:tab w:val="right" w:pos="8647"/>
      </w:tabs>
      <w:rPr>
        <w:rStyle w:val="PageNumber"/>
        <w:rFonts w:ascii="Times New Roman" w:hAnsi="Times New Roman"/>
        <w:b/>
        <w:sz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7472D1">
      <w:rPr>
        <w:rStyle w:val="PageNumber"/>
        <w:rFonts w:ascii="Times New Roman" w:hAnsi="Times New Roman"/>
        <w:noProof/>
        <w:sz w:val="18"/>
        <w:szCs w:val="18"/>
      </w:rPr>
      <w:t>24</w:t>
    </w:r>
    <w:r w:rsidRPr="00F678EA">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9AEA4" w14:textId="77777777" w:rsidR="00FC0347" w:rsidRPr="00F12AC3" w:rsidRDefault="00FC0347" w:rsidP="00F678EA">
    <w:pPr>
      <w:pStyle w:val="Footer"/>
      <w:tabs>
        <w:tab w:val="right" w:pos="8647"/>
      </w:tabs>
      <w:rPr>
        <w:rFonts w:ascii="Times New Roman" w:hAnsi="Times New Roman"/>
        <w:sz w:val="20"/>
        <w:lang w:val="fr-BE"/>
      </w:rPr>
    </w:pPr>
    <w:r w:rsidRPr="00F12AC3">
      <w:rPr>
        <w:rFonts w:ascii="Times New Roman" w:hAnsi="Times New Roman"/>
        <w:b/>
        <w:sz w:val="20"/>
        <w:lang w:val="fr-BE"/>
      </w:rPr>
      <w:t>2006</w:t>
    </w:r>
    <w:r w:rsidRPr="00F12A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39D52" w14:textId="77777777" w:rsidR="009C32A7" w:rsidRDefault="009C32A7">
      <w:r>
        <w:separator/>
      </w:r>
    </w:p>
  </w:footnote>
  <w:footnote w:type="continuationSeparator" w:id="0">
    <w:p w14:paraId="480BC6CA" w14:textId="77777777" w:rsidR="009C32A7" w:rsidRDefault="009C32A7">
      <w:r>
        <w:continuationSeparator/>
      </w:r>
    </w:p>
  </w:footnote>
  <w:footnote w:type="continuationNotice" w:id="1">
    <w:p w14:paraId="5BFFBE4D" w14:textId="77777777" w:rsidR="009C32A7" w:rsidRDefault="009C32A7">
      <w:pPr>
        <w:spacing w:after="0"/>
      </w:pPr>
    </w:p>
  </w:footnote>
  <w:footnote w:id="2">
    <w:p w14:paraId="44AB298E" w14:textId="77777777" w:rsidR="00FC0347" w:rsidRPr="00073096" w:rsidRDefault="00FC0347" w:rsidP="005F33F0">
      <w:pPr>
        <w:pStyle w:val="FootnoteText"/>
        <w:rPr>
          <w:sz w:val="18"/>
          <w:szCs w:val="18"/>
          <w:lang w:val="bg-BG"/>
        </w:rPr>
      </w:pPr>
      <w:r w:rsidRPr="00073096">
        <w:rPr>
          <w:rStyle w:val="FootnoteReference"/>
          <w:sz w:val="18"/>
          <w:szCs w:val="18"/>
          <w:lang w:val="bg-BG"/>
        </w:rPr>
        <w:footnoteRef/>
      </w:r>
      <w:r w:rsidRPr="00073096">
        <w:rPr>
          <w:sz w:val="18"/>
          <w:szCs w:val="18"/>
          <w:lang w:val="bg-BG"/>
        </w:rPr>
        <w:t xml:space="preserve"> Чл.50, §1, буква „д“, Регламент (ЕС) № 2021/1060 „За операции от стратегическо значение и операции с общ размер на разходите над 10 000 000 EUR според случая комуникационна проява или дейност и привличат своевременно за участие Комисията и отговорният управляващ орган.“</w:t>
      </w:r>
    </w:p>
  </w:footnote>
  <w:footnote w:id="3">
    <w:p w14:paraId="7A8B0CD6" w14:textId="77777777" w:rsidR="00FC0347" w:rsidRPr="00D05BD3" w:rsidRDefault="00FC0347" w:rsidP="00ED3DBC">
      <w:pPr>
        <w:pStyle w:val="FootnoteText"/>
        <w:spacing w:after="0"/>
        <w:rPr>
          <w:sz w:val="18"/>
          <w:szCs w:val="18"/>
          <w:lang w:val="bg-BG"/>
        </w:rPr>
      </w:pPr>
      <w:r w:rsidRPr="00B77EFC">
        <w:rPr>
          <w:rStyle w:val="FootnoteReference"/>
          <w:sz w:val="18"/>
          <w:szCs w:val="18"/>
        </w:rPr>
        <w:footnoteRef/>
      </w:r>
      <w:r w:rsidRPr="00D05BD3">
        <w:rPr>
          <w:sz w:val="18"/>
          <w:szCs w:val="18"/>
          <w:lang w:val="bg-BG"/>
        </w:rPr>
        <w:t xml:space="preserve"> Регламент (</w:t>
      </w:r>
      <w:r w:rsidRPr="00B77EFC">
        <w:rPr>
          <w:sz w:val="18"/>
          <w:szCs w:val="18"/>
        </w:rPr>
        <w:t>E</w:t>
      </w:r>
      <w:r w:rsidRPr="00D05BD3">
        <w:rPr>
          <w:sz w:val="18"/>
          <w:szCs w:val="18"/>
          <w:lang w:val="bg-BG"/>
        </w:rPr>
        <w:t>С) 651/2014 на Комисията от 17 юни 2014 г. за обявяване на някои категории помощи за съвместими с вътрешния пазар в приложение на членове 107 и 108 от Договора за функционирането на Европейския съюз, изменен с Регламент (ЕС) 2023/1315 на Комисията от 23 юни 2023 година за изменение на Регламент (ЕС) № 651/2014 за обявяване на някои категории помощи за съвместими с вътрешния пазар в приложение на членове 107 и 108 от Договора и на Регламент (ЕС) 2022/2473 за обявяване на някои категории помощи — за предприятия, които произвеждат, преработват и предлагат на пазара продукти от риболов и аквакултури — за съвместими с вътрешния пазар в приложение на членове 107 и 108 от Договора</w:t>
      </w:r>
    </w:p>
  </w:footnote>
  <w:footnote w:id="4">
    <w:p w14:paraId="4378590A" w14:textId="77777777" w:rsidR="00FC0347" w:rsidRPr="00D05BD3" w:rsidRDefault="00FC0347" w:rsidP="00ED3DBC">
      <w:pPr>
        <w:pStyle w:val="FootnoteText"/>
        <w:spacing w:after="0"/>
        <w:rPr>
          <w:sz w:val="18"/>
          <w:szCs w:val="18"/>
          <w:lang w:val="bg-BG"/>
        </w:rPr>
      </w:pPr>
      <w:r w:rsidRPr="00B77EFC">
        <w:rPr>
          <w:rStyle w:val="FootnoteReference"/>
          <w:sz w:val="18"/>
          <w:szCs w:val="18"/>
        </w:rPr>
        <w:footnoteRef/>
      </w:r>
      <w:r w:rsidRPr="00D05BD3">
        <w:rPr>
          <w:sz w:val="18"/>
          <w:szCs w:val="18"/>
          <w:lang w:val="bg-BG"/>
        </w:rPr>
        <w:t xml:space="preserve">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r w:rsidRPr="00B77EFC">
        <w:rPr>
          <w:sz w:val="18"/>
          <w:szCs w:val="18"/>
        </w:rPr>
        <w:t>de</w:t>
      </w:r>
      <w:r w:rsidRPr="00D05BD3">
        <w:rPr>
          <w:sz w:val="18"/>
          <w:szCs w:val="18"/>
          <w:lang w:val="bg-BG"/>
        </w:rPr>
        <w:t xml:space="preserve"> </w:t>
      </w:r>
      <w:r w:rsidRPr="00B77EFC">
        <w:rPr>
          <w:sz w:val="18"/>
          <w:szCs w:val="18"/>
        </w:rPr>
        <w:t>minimis</w:t>
      </w:r>
    </w:p>
  </w:footnote>
  <w:footnote w:id="5">
    <w:p w14:paraId="5456DAC2" w14:textId="018F3407" w:rsidR="00FC0347" w:rsidRPr="009F7EE3" w:rsidRDefault="00FC0347" w:rsidP="008C20B9">
      <w:pPr>
        <w:pStyle w:val="FootnoteText"/>
        <w:ind w:left="0" w:firstLine="0"/>
        <w:rPr>
          <w:lang w:val="bg-BG"/>
        </w:rPr>
      </w:pPr>
      <w:r w:rsidRPr="00FC0347">
        <w:rPr>
          <w:rStyle w:val="FootnoteReference"/>
        </w:rPr>
        <w:footnoteRef/>
      </w:r>
      <w:r w:rsidRPr="00D05BD3">
        <w:rPr>
          <w:lang w:val="bg-BG"/>
        </w:rPr>
        <w:t xml:space="preserve"> </w:t>
      </w:r>
      <w:r>
        <w:rPr>
          <w:lang w:val="bg-BG"/>
        </w:rPr>
        <w:t xml:space="preserve">Настоящите Условия за изпълнение се прилагат към административните договори за предоставяне на безвъзмездна финансова помощ </w:t>
      </w:r>
      <w:r w:rsidRPr="005E06AF">
        <w:rPr>
          <w:lang w:val="bg-BG"/>
        </w:rPr>
        <w:t>заедно с</w:t>
      </w:r>
      <w:r>
        <w:rPr>
          <w:lang w:val="bg-BG"/>
        </w:rPr>
        <w:t xml:space="preserve"> изброените приложения</w:t>
      </w:r>
      <w:r w:rsidRPr="00D05BD3">
        <w:rPr>
          <w:lang w:val="bg-BG"/>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31"/>
      <w:gridCol w:w="4415"/>
    </w:tblGrid>
    <w:tr w:rsidR="00FC0347" w:rsidRPr="00743834" w14:paraId="3738AC05" w14:textId="77777777" w:rsidTr="003658A0">
      <w:tc>
        <w:tcPr>
          <w:tcW w:w="4748" w:type="dxa"/>
        </w:tcPr>
        <w:p w14:paraId="5A58FCA6" w14:textId="77777777" w:rsidR="00FC0347" w:rsidRPr="00743834" w:rsidRDefault="00FC0347" w:rsidP="00743834">
          <w:pPr>
            <w:pStyle w:val="Header"/>
            <w:rPr>
              <w:sz w:val="2"/>
              <w:szCs w:val="2"/>
              <w:lang w:val="bg-BG"/>
            </w:rPr>
          </w:pPr>
          <w:r w:rsidRPr="00743834">
            <w:rPr>
              <w:i/>
              <w:noProof/>
              <w:sz w:val="2"/>
              <w:szCs w:val="2"/>
              <w:lang w:val="en-US" w:eastAsia="en-US"/>
            </w:rPr>
            <w:drawing>
              <wp:inline distT="0" distB="0" distL="0" distR="0" wp14:anchorId="142C0BB1" wp14:editId="78C950E6">
                <wp:extent cx="2009775" cy="46609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22E1459F" w14:textId="77777777" w:rsidR="00FC0347" w:rsidRPr="00743834" w:rsidRDefault="00FC0347" w:rsidP="00743834">
          <w:pPr>
            <w:pStyle w:val="Header"/>
            <w:rPr>
              <w:sz w:val="2"/>
              <w:szCs w:val="2"/>
              <w:lang w:val="bg-BG"/>
            </w:rPr>
          </w:pPr>
          <w:r w:rsidRPr="00743834">
            <w:rPr>
              <w:noProof/>
              <w:sz w:val="2"/>
              <w:szCs w:val="2"/>
              <w:lang w:val="en-US" w:eastAsia="en-US"/>
            </w:rPr>
            <w:drawing>
              <wp:inline distT="0" distB="0" distL="0" distR="0" wp14:anchorId="5E319252" wp14:editId="2EC73CEA">
                <wp:extent cx="2314575" cy="65722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25A8894C" w14:textId="043D9F64" w:rsidR="00FC0347" w:rsidRPr="006F1204" w:rsidRDefault="00FC0347" w:rsidP="003549EC">
    <w:pPr>
      <w:pStyle w:val="Header"/>
      <w:spacing w:after="0"/>
      <w:rPr>
        <w:sz w:val="2"/>
        <w:szCs w:val="2"/>
        <w:lang w:val="ru-RU"/>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E46A1" w14:textId="32FA9959" w:rsidR="00FC0347" w:rsidRDefault="00FC0347" w:rsidP="00F12AC3">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51D1CDB"/>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6E583C"/>
    <w:multiLevelType w:val="hybridMultilevel"/>
    <w:tmpl w:val="8256B364"/>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63532AC"/>
    <w:multiLevelType w:val="hybridMultilevel"/>
    <w:tmpl w:val="0FBC1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9" w15:restartNumberingAfterBreak="0">
    <w:nsid w:val="4A112520"/>
    <w:multiLevelType w:val="hybridMultilevel"/>
    <w:tmpl w:val="E730E360"/>
    <w:lvl w:ilvl="0" w:tplc="5548231A">
      <w:start w:val="5"/>
      <w:numFmt w:val="bullet"/>
      <w:lvlText w:val="-"/>
      <w:lvlJc w:val="left"/>
      <w:pPr>
        <w:ind w:left="890" w:hanging="360"/>
      </w:pPr>
      <w:rPr>
        <w:rFonts w:ascii="Times New Roman" w:eastAsia="Times New Roman" w:hAnsi="Times New Roman" w:cs="Times New Roman" w:hint="default"/>
      </w:rPr>
    </w:lvl>
    <w:lvl w:ilvl="1" w:tplc="04020003" w:tentative="1">
      <w:start w:val="1"/>
      <w:numFmt w:val="bullet"/>
      <w:lvlText w:val="o"/>
      <w:lvlJc w:val="left"/>
      <w:pPr>
        <w:ind w:left="1610" w:hanging="360"/>
      </w:pPr>
      <w:rPr>
        <w:rFonts w:ascii="Courier New" w:hAnsi="Courier New" w:cs="Courier New" w:hint="default"/>
      </w:rPr>
    </w:lvl>
    <w:lvl w:ilvl="2" w:tplc="04020005" w:tentative="1">
      <w:start w:val="1"/>
      <w:numFmt w:val="bullet"/>
      <w:lvlText w:val=""/>
      <w:lvlJc w:val="left"/>
      <w:pPr>
        <w:ind w:left="2330" w:hanging="360"/>
      </w:pPr>
      <w:rPr>
        <w:rFonts w:ascii="Wingdings" w:hAnsi="Wingdings" w:hint="default"/>
      </w:rPr>
    </w:lvl>
    <w:lvl w:ilvl="3" w:tplc="04020001" w:tentative="1">
      <w:start w:val="1"/>
      <w:numFmt w:val="bullet"/>
      <w:lvlText w:val=""/>
      <w:lvlJc w:val="left"/>
      <w:pPr>
        <w:ind w:left="3050" w:hanging="360"/>
      </w:pPr>
      <w:rPr>
        <w:rFonts w:ascii="Symbol" w:hAnsi="Symbol" w:hint="default"/>
      </w:rPr>
    </w:lvl>
    <w:lvl w:ilvl="4" w:tplc="04020003" w:tentative="1">
      <w:start w:val="1"/>
      <w:numFmt w:val="bullet"/>
      <w:lvlText w:val="o"/>
      <w:lvlJc w:val="left"/>
      <w:pPr>
        <w:ind w:left="3770" w:hanging="360"/>
      </w:pPr>
      <w:rPr>
        <w:rFonts w:ascii="Courier New" w:hAnsi="Courier New" w:cs="Courier New" w:hint="default"/>
      </w:rPr>
    </w:lvl>
    <w:lvl w:ilvl="5" w:tplc="04020005" w:tentative="1">
      <w:start w:val="1"/>
      <w:numFmt w:val="bullet"/>
      <w:lvlText w:val=""/>
      <w:lvlJc w:val="left"/>
      <w:pPr>
        <w:ind w:left="4490" w:hanging="360"/>
      </w:pPr>
      <w:rPr>
        <w:rFonts w:ascii="Wingdings" w:hAnsi="Wingdings" w:hint="default"/>
      </w:rPr>
    </w:lvl>
    <w:lvl w:ilvl="6" w:tplc="04020001" w:tentative="1">
      <w:start w:val="1"/>
      <w:numFmt w:val="bullet"/>
      <w:lvlText w:val=""/>
      <w:lvlJc w:val="left"/>
      <w:pPr>
        <w:ind w:left="5210" w:hanging="360"/>
      </w:pPr>
      <w:rPr>
        <w:rFonts w:ascii="Symbol" w:hAnsi="Symbol" w:hint="default"/>
      </w:rPr>
    </w:lvl>
    <w:lvl w:ilvl="7" w:tplc="04020003" w:tentative="1">
      <w:start w:val="1"/>
      <w:numFmt w:val="bullet"/>
      <w:lvlText w:val="o"/>
      <w:lvlJc w:val="left"/>
      <w:pPr>
        <w:ind w:left="5930" w:hanging="360"/>
      </w:pPr>
      <w:rPr>
        <w:rFonts w:ascii="Courier New" w:hAnsi="Courier New" w:cs="Courier New" w:hint="default"/>
      </w:rPr>
    </w:lvl>
    <w:lvl w:ilvl="8" w:tplc="04020005" w:tentative="1">
      <w:start w:val="1"/>
      <w:numFmt w:val="bullet"/>
      <w:lvlText w:val=""/>
      <w:lvlJc w:val="left"/>
      <w:pPr>
        <w:ind w:left="6650" w:hanging="360"/>
      </w:pPr>
      <w:rPr>
        <w:rFonts w:ascii="Wingdings" w:hAnsi="Wingdings" w:hint="default"/>
      </w:r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299610F"/>
    <w:multiLevelType w:val="hybridMultilevel"/>
    <w:tmpl w:val="78E8012A"/>
    <w:lvl w:ilvl="0" w:tplc="89867F8C">
      <w:start w:val="1"/>
      <w:numFmt w:val="bullet"/>
      <w:lvlText w:val="-"/>
      <w:lvlJc w:val="left"/>
      <w:pPr>
        <w:ind w:left="720" w:hanging="360"/>
      </w:pPr>
      <w:rPr>
        <w:rFonts w:ascii="Courier New" w:hAnsi="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48878E2"/>
    <w:multiLevelType w:val="hybridMultilevel"/>
    <w:tmpl w:val="2D465BB8"/>
    <w:lvl w:ilvl="0" w:tplc="40045910">
      <w:start w:val="1"/>
      <w:numFmt w:val="upperRoman"/>
      <w:lvlText w:val="%1."/>
      <w:lvlJc w:val="righ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64B762A"/>
    <w:multiLevelType w:val="multilevel"/>
    <w:tmpl w:val="2690DE6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FDA20D3"/>
    <w:multiLevelType w:val="hybridMultilevel"/>
    <w:tmpl w:val="BE5449B8"/>
    <w:lvl w:ilvl="0" w:tplc="FB18771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9"/>
  </w:num>
  <w:num w:numId="5">
    <w:abstractNumId w:val="13"/>
  </w:num>
  <w:num w:numId="6">
    <w:abstractNumId w:val="23"/>
  </w:num>
  <w:num w:numId="7">
    <w:abstractNumId w:val="26"/>
  </w:num>
  <w:num w:numId="8">
    <w:abstractNumId w:val="11"/>
  </w:num>
  <w:num w:numId="9">
    <w:abstractNumId w:val="22"/>
  </w:num>
  <w:num w:numId="10">
    <w:abstractNumId w:val="21"/>
  </w:num>
  <w:num w:numId="11">
    <w:abstractNumId w:val="15"/>
  </w:num>
  <w:num w:numId="12">
    <w:abstractNumId w:val="20"/>
  </w:num>
  <w:num w:numId="13">
    <w:abstractNumId w:val="8"/>
  </w:num>
  <w:num w:numId="14">
    <w:abstractNumId w:val="12"/>
  </w:num>
  <w:num w:numId="15">
    <w:abstractNumId w:val="7"/>
  </w:num>
  <w:num w:numId="16">
    <w:abstractNumId w:val="10"/>
  </w:num>
  <w:num w:numId="17">
    <w:abstractNumId w:val="27"/>
  </w:num>
  <w:num w:numId="18">
    <w:abstractNumId w:val="16"/>
  </w:num>
  <w:num w:numId="19">
    <w:abstractNumId w:val="2"/>
  </w:num>
  <w:num w:numId="20">
    <w:abstractNumId w:val="4"/>
  </w:num>
  <w:num w:numId="21">
    <w:abstractNumId w:val="18"/>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21"/>
  </w:num>
  <w:num w:numId="34">
    <w:abstractNumId w:val="21"/>
  </w:num>
  <w:num w:numId="35">
    <w:abstractNumId w:val="21"/>
  </w:num>
  <w:num w:numId="36">
    <w:abstractNumId w:val="21"/>
  </w:num>
  <w:num w:numId="37">
    <w:abstractNumId w:val="16"/>
  </w:num>
  <w:num w:numId="38">
    <w:abstractNumId w:val="28"/>
  </w:num>
  <w:num w:numId="39">
    <w:abstractNumId w:val="29"/>
  </w:num>
  <w:num w:numId="40">
    <w:abstractNumId w:val="5"/>
  </w:num>
  <w:num w:numId="41">
    <w:abstractNumId w:val="17"/>
  </w:num>
  <w:num w:numId="42">
    <w:abstractNumId w:val="6"/>
  </w:num>
  <w:num w:numId="43">
    <w:abstractNumId w:val="19"/>
  </w:num>
  <w:num w:numId="44">
    <w:abstractNumId w:val="24"/>
  </w:num>
  <w:num w:numId="4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BE" w:vendorID="64" w:dllVersion="4096" w:nlCheck="1" w:checkStyle="0"/>
  <w:activeWritingStyle w:appName="MSWord" w:lang="en-GB" w:vendorID="64" w:dllVersion="6" w:nlCheck="1" w:checkStyle="0"/>
  <w:activeWritingStyle w:appName="MSWord" w:lang="en-US" w:vendorID="64" w:dllVersion="6" w:nlCheck="1" w:checkStyle="0"/>
  <w:activeWritingStyle w:appName="MSWord" w:lang="en-US" w:vendorID="64" w:dllVersion="131078" w:nlCheck="1" w:checkStyle="0"/>
  <w:activeWritingStyle w:appName="MSWord" w:lang="en-GB" w:vendorID="64" w:dllVersion="131078" w:nlCheck="1" w:checkStyle="0"/>
  <w:activeWritingStyle w:appName="MSWord" w:lang="fr-BE"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0F09"/>
    <w:rsid w:val="00001247"/>
    <w:rsid w:val="00002B86"/>
    <w:rsid w:val="00003286"/>
    <w:rsid w:val="000041FF"/>
    <w:rsid w:val="00005AFC"/>
    <w:rsid w:val="00005C59"/>
    <w:rsid w:val="00006A5F"/>
    <w:rsid w:val="00006AC6"/>
    <w:rsid w:val="0000746E"/>
    <w:rsid w:val="0000798E"/>
    <w:rsid w:val="00010E83"/>
    <w:rsid w:val="00011D04"/>
    <w:rsid w:val="00011E08"/>
    <w:rsid w:val="00011FC9"/>
    <w:rsid w:val="000125AF"/>
    <w:rsid w:val="00012902"/>
    <w:rsid w:val="000135E9"/>
    <w:rsid w:val="00013CB4"/>
    <w:rsid w:val="00013F99"/>
    <w:rsid w:val="00014186"/>
    <w:rsid w:val="00014A34"/>
    <w:rsid w:val="0001511E"/>
    <w:rsid w:val="00015C70"/>
    <w:rsid w:val="000160E5"/>
    <w:rsid w:val="0001619C"/>
    <w:rsid w:val="00016D1C"/>
    <w:rsid w:val="000179B1"/>
    <w:rsid w:val="000206F2"/>
    <w:rsid w:val="000208D7"/>
    <w:rsid w:val="000216A6"/>
    <w:rsid w:val="00021800"/>
    <w:rsid w:val="00022B14"/>
    <w:rsid w:val="00023179"/>
    <w:rsid w:val="000243CE"/>
    <w:rsid w:val="00024582"/>
    <w:rsid w:val="0002492B"/>
    <w:rsid w:val="000249FB"/>
    <w:rsid w:val="00024B7E"/>
    <w:rsid w:val="00025030"/>
    <w:rsid w:val="00025AAE"/>
    <w:rsid w:val="00026B35"/>
    <w:rsid w:val="00026BFB"/>
    <w:rsid w:val="00027DA3"/>
    <w:rsid w:val="000302AC"/>
    <w:rsid w:val="000305E1"/>
    <w:rsid w:val="00030E24"/>
    <w:rsid w:val="0003189E"/>
    <w:rsid w:val="000323F1"/>
    <w:rsid w:val="00033013"/>
    <w:rsid w:val="0003303C"/>
    <w:rsid w:val="00033377"/>
    <w:rsid w:val="00034BE5"/>
    <w:rsid w:val="00035199"/>
    <w:rsid w:val="000361BF"/>
    <w:rsid w:val="00037B1A"/>
    <w:rsid w:val="00040B5C"/>
    <w:rsid w:val="00040B7F"/>
    <w:rsid w:val="00040DF1"/>
    <w:rsid w:val="0004158A"/>
    <w:rsid w:val="00042001"/>
    <w:rsid w:val="00042088"/>
    <w:rsid w:val="000420D3"/>
    <w:rsid w:val="000423E2"/>
    <w:rsid w:val="00042CA5"/>
    <w:rsid w:val="00042F0D"/>
    <w:rsid w:val="00043C1A"/>
    <w:rsid w:val="00043C41"/>
    <w:rsid w:val="00045036"/>
    <w:rsid w:val="00045996"/>
    <w:rsid w:val="000476F2"/>
    <w:rsid w:val="00047D86"/>
    <w:rsid w:val="000504F4"/>
    <w:rsid w:val="000507A3"/>
    <w:rsid w:val="00050FBA"/>
    <w:rsid w:val="000511B7"/>
    <w:rsid w:val="00051248"/>
    <w:rsid w:val="000516D9"/>
    <w:rsid w:val="00051752"/>
    <w:rsid w:val="000523FF"/>
    <w:rsid w:val="0005247E"/>
    <w:rsid w:val="00052A84"/>
    <w:rsid w:val="00052F56"/>
    <w:rsid w:val="00053946"/>
    <w:rsid w:val="00053979"/>
    <w:rsid w:val="00053A36"/>
    <w:rsid w:val="00054397"/>
    <w:rsid w:val="000544AB"/>
    <w:rsid w:val="00054D84"/>
    <w:rsid w:val="00055230"/>
    <w:rsid w:val="00055551"/>
    <w:rsid w:val="00055567"/>
    <w:rsid w:val="000555B7"/>
    <w:rsid w:val="000559F4"/>
    <w:rsid w:val="00056805"/>
    <w:rsid w:val="000568B0"/>
    <w:rsid w:val="000568F1"/>
    <w:rsid w:val="00056FE5"/>
    <w:rsid w:val="0005754F"/>
    <w:rsid w:val="000600B5"/>
    <w:rsid w:val="00060222"/>
    <w:rsid w:val="0006095D"/>
    <w:rsid w:val="000609DC"/>
    <w:rsid w:val="000615B8"/>
    <w:rsid w:val="00061E42"/>
    <w:rsid w:val="00062536"/>
    <w:rsid w:val="00062C03"/>
    <w:rsid w:val="00063A9B"/>
    <w:rsid w:val="00063C80"/>
    <w:rsid w:val="00063E70"/>
    <w:rsid w:val="00063F04"/>
    <w:rsid w:val="00064298"/>
    <w:rsid w:val="00064312"/>
    <w:rsid w:val="000645DC"/>
    <w:rsid w:val="00064708"/>
    <w:rsid w:val="00064A83"/>
    <w:rsid w:val="00064B00"/>
    <w:rsid w:val="000650A4"/>
    <w:rsid w:val="000665C2"/>
    <w:rsid w:val="0006660B"/>
    <w:rsid w:val="000672E9"/>
    <w:rsid w:val="00067C66"/>
    <w:rsid w:val="000701E7"/>
    <w:rsid w:val="000702F8"/>
    <w:rsid w:val="0007083A"/>
    <w:rsid w:val="0007099F"/>
    <w:rsid w:val="00070F07"/>
    <w:rsid w:val="000710BF"/>
    <w:rsid w:val="000718CE"/>
    <w:rsid w:val="00072A92"/>
    <w:rsid w:val="00072C72"/>
    <w:rsid w:val="00072CD7"/>
    <w:rsid w:val="00073096"/>
    <w:rsid w:val="000734C3"/>
    <w:rsid w:val="00074448"/>
    <w:rsid w:val="0007478F"/>
    <w:rsid w:val="00074FE3"/>
    <w:rsid w:val="000750F6"/>
    <w:rsid w:val="00076479"/>
    <w:rsid w:val="00076650"/>
    <w:rsid w:val="00076D27"/>
    <w:rsid w:val="00076DE3"/>
    <w:rsid w:val="00076F1D"/>
    <w:rsid w:val="0007713E"/>
    <w:rsid w:val="000772BF"/>
    <w:rsid w:val="00080276"/>
    <w:rsid w:val="00080A6E"/>
    <w:rsid w:val="0008176A"/>
    <w:rsid w:val="00081A57"/>
    <w:rsid w:val="0008321B"/>
    <w:rsid w:val="00083416"/>
    <w:rsid w:val="00084F37"/>
    <w:rsid w:val="000851A9"/>
    <w:rsid w:val="00085718"/>
    <w:rsid w:val="00085C82"/>
    <w:rsid w:val="000860C0"/>
    <w:rsid w:val="000869CF"/>
    <w:rsid w:val="00086F42"/>
    <w:rsid w:val="0008738C"/>
    <w:rsid w:val="00087495"/>
    <w:rsid w:val="00087E14"/>
    <w:rsid w:val="00090A36"/>
    <w:rsid w:val="00090B30"/>
    <w:rsid w:val="000910C5"/>
    <w:rsid w:val="0009121F"/>
    <w:rsid w:val="00091439"/>
    <w:rsid w:val="000921DA"/>
    <w:rsid w:val="00092593"/>
    <w:rsid w:val="00092B93"/>
    <w:rsid w:val="00093260"/>
    <w:rsid w:val="000933E7"/>
    <w:rsid w:val="00093723"/>
    <w:rsid w:val="000939D5"/>
    <w:rsid w:val="00094391"/>
    <w:rsid w:val="000950BF"/>
    <w:rsid w:val="0009515A"/>
    <w:rsid w:val="00095268"/>
    <w:rsid w:val="000954DB"/>
    <w:rsid w:val="00095A2C"/>
    <w:rsid w:val="0009600B"/>
    <w:rsid w:val="00096378"/>
    <w:rsid w:val="00096914"/>
    <w:rsid w:val="00096A45"/>
    <w:rsid w:val="00096B84"/>
    <w:rsid w:val="00096C18"/>
    <w:rsid w:val="00096D85"/>
    <w:rsid w:val="00096E7E"/>
    <w:rsid w:val="00096FFF"/>
    <w:rsid w:val="00097CF1"/>
    <w:rsid w:val="00097E20"/>
    <w:rsid w:val="00097F4A"/>
    <w:rsid w:val="000A03C1"/>
    <w:rsid w:val="000A0574"/>
    <w:rsid w:val="000A0D4C"/>
    <w:rsid w:val="000A0F41"/>
    <w:rsid w:val="000A0F96"/>
    <w:rsid w:val="000A112D"/>
    <w:rsid w:val="000A1454"/>
    <w:rsid w:val="000A1965"/>
    <w:rsid w:val="000A19C4"/>
    <w:rsid w:val="000A1B29"/>
    <w:rsid w:val="000A1F02"/>
    <w:rsid w:val="000A23A1"/>
    <w:rsid w:val="000A2479"/>
    <w:rsid w:val="000A2529"/>
    <w:rsid w:val="000A2A1F"/>
    <w:rsid w:val="000A2DCD"/>
    <w:rsid w:val="000A3DBE"/>
    <w:rsid w:val="000A402C"/>
    <w:rsid w:val="000A438B"/>
    <w:rsid w:val="000A43B7"/>
    <w:rsid w:val="000A4570"/>
    <w:rsid w:val="000A4E8F"/>
    <w:rsid w:val="000A58FB"/>
    <w:rsid w:val="000A60BA"/>
    <w:rsid w:val="000A7585"/>
    <w:rsid w:val="000A7DC2"/>
    <w:rsid w:val="000B0025"/>
    <w:rsid w:val="000B160B"/>
    <w:rsid w:val="000B1731"/>
    <w:rsid w:val="000B1A66"/>
    <w:rsid w:val="000B1FCC"/>
    <w:rsid w:val="000B207B"/>
    <w:rsid w:val="000B2722"/>
    <w:rsid w:val="000B2801"/>
    <w:rsid w:val="000B3C6A"/>
    <w:rsid w:val="000B40C8"/>
    <w:rsid w:val="000B4BCE"/>
    <w:rsid w:val="000B4CC0"/>
    <w:rsid w:val="000B4E0E"/>
    <w:rsid w:val="000B5017"/>
    <w:rsid w:val="000B51BE"/>
    <w:rsid w:val="000B589A"/>
    <w:rsid w:val="000B6276"/>
    <w:rsid w:val="000B698D"/>
    <w:rsid w:val="000B74DE"/>
    <w:rsid w:val="000B7EA8"/>
    <w:rsid w:val="000C0BB9"/>
    <w:rsid w:val="000C1FA0"/>
    <w:rsid w:val="000C2328"/>
    <w:rsid w:val="000C246E"/>
    <w:rsid w:val="000C2470"/>
    <w:rsid w:val="000C291A"/>
    <w:rsid w:val="000C34BF"/>
    <w:rsid w:val="000C358F"/>
    <w:rsid w:val="000C46A1"/>
    <w:rsid w:val="000C5234"/>
    <w:rsid w:val="000C5F8D"/>
    <w:rsid w:val="000C6277"/>
    <w:rsid w:val="000C6492"/>
    <w:rsid w:val="000C702A"/>
    <w:rsid w:val="000C757B"/>
    <w:rsid w:val="000D0454"/>
    <w:rsid w:val="000D0CC3"/>
    <w:rsid w:val="000D0D60"/>
    <w:rsid w:val="000D151D"/>
    <w:rsid w:val="000D1AC2"/>
    <w:rsid w:val="000D1F5C"/>
    <w:rsid w:val="000D2060"/>
    <w:rsid w:val="000D2120"/>
    <w:rsid w:val="000D25A5"/>
    <w:rsid w:val="000D2833"/>
    <w:rsid w:val="000D32B3"/>
    <w:rsid w:val="000D3337"/>
    <w:rsid w:val="000D3672"/>
    <w:rsid w:val="000D3B6E"/>
    <w:rsid w:val="000D3B7A"/>
    <w:rsid w:val="000D3C36"/>
    <w:rsid w:val="000D4B67"/>
    <w:rsid w:val="000D55D7"/>
    <w:rsid w:val="000D5A2F"/>
    <w:rsid w:val="000D5DA1"/>
    <w:rsid w:val="000D6244"/>
    <w:rsid w:val="000D6BC8"/>
    <w:rsid w:val="000D71BF"/>
    <w:rsid w:val="000D7923"/>
    <w:rsid w:val="000D7FA6"/>
    <w:rsid w:val="000E040C"/>
    <w:rsid w:val="000E0C46"/>
    <w:rsid w:val="000E1C42"/>
    <w:rsid w:val="000E2374"/>
    <w:rsid w:val="000E2514"/>
    <w:rsid w:val="000E27BD"/>
    <w:rsid w:val="000E2EF0"/>
    <w:rsid w:val="000E2F51"/>
    <w:rsid w:val="000E3535"/>
    <w:rsid w:val="000E3616"/>
    <w:rsid w:val="000E39F8"/>
    <w:rsid w:val="000E3A7A"/>
    <w:rsid w:val="000E518F"/>
    <w:rsid w:val="000E54CB"/>
    <w:rsid w:val="000E6805"/>
    <w:rsid w:val="000E7965"/>
    <w:rsid w:val="000E7B94"/>
    <w:rsid w:val="000E7EEF"/>
    <w:rsid w:val="000F0451"/>
    <w:rsid w:val="000F0D78"/>
    <w:rsid w:val="000F1171"/>
    <w:rsid w:val="000F1E49"/>
    <w:rsid w:val="000F246E"/>
    <w:rsid w:val="000F26AD"/>
    <w:rsid w:val="000F275F"/>
    <w:rsid w:val="000F2C2E"/>
    <w:rsid w:val="000F34F1"/>
    <w:rsid w:val="000F3511"/>
    <w:rsid w:val="000F3EBA"/>
    <w:rsid w:val="000F3FE1"/>
    <w:rsid w:val="000F4976"/>
    <w:rsid w:val="000F4C15"/>
    <w:rsid w:val="000F50D1"/>
    <w:rsid w:val="000F531C"/>
    <w:rsid w:val="000F5426"/>
    <w:rsid w:val="000F544D"/>
    <w:rsid w:val="000F54EE"/>
    <w:rsid w:val="000F588A"/>
    <w:rsid w:val="000F5FF3"/>
    <w:rsid w:val="000F60F1"/>
    <w:rsid w:val="000F6A9F"/>
    <w:rsid w:val="00100E16"/>
    <w:rsid w:val="0010130D"/>
    <w:rsid w:val="001024D9"/>
    <w:rsid w:val="00102ACE"/>
    <w:rsid w:val="00102B52"/>
    <w:rsid w:val="00102DDE"/>
    <w:rsid w:val="00103031"/>
    <w:rsid w:val="001034C9"/>
    <w:rsid w:val="001041FB"/>
    <w:rsid w:val="00105202"/>
    <w:rsid w:val="00105619"/>
    <w:rsid w:val="0010631D"/>
    <w:rsid w:val="00106D54"/>
    <w:rsid w:val="00107A67"/>
    <w:rsid w:val="001101EC"/>
    <w:rsid w:val="00110733"/>
    <w:rsid w:val="00110D5C"/>
    <w:rsid w:val="001113CB"/>
    <w:rsid w:val="00112107"/>
    <w:rsid w:val="00112739"/>
    <w:rsid w:val="00113829"/>
    <w:rsid w:val="00113F79"/>
    <w:rsid w:val="0011420F"/>
    <w:rsid w:val="001142B2"/>
    <w:rsid w:val="00114D8B"/>
    <w:rsid w:val="00115292"/>
    <w:rsid w:val="00115917"/>
    <w:rsid w:val="00115A1F"/>
    <w:rsid w:val="001162B4"/>
    <w:rsid w:val="0011634A"/>
    <w:rsid w:val="00116514"/>
    <w:rsid w:val="0011715A"/>
    <w:rsid w:val="0011746A"/>
    <w:rsid w:val="00117A5B"/>
    <w:rsid w:val="00117BE9"/>
    <w:rsid w:val="00117FF6"/>
    <w:rsid w:val="001202C4"/>
    <w:rsid w:val="001215A4"/>
    <w:rsid w:val="00121AA4"/>
    <w:rsid w:val="00121BFB"/>
    <w:rsid w:val="00123B16"/>
    <w:rsid w:val="00123CDB"/>
    <w:rsid w:val="00124006"/>
    <w:rsid w:val="0012415B"/>
    <w:rsid w:val="0012447F"/>
    <w:rsid w:val="00124600"/>
    <w:rsid w:val="00124AC4"/>
    <w:rsid w:val="00124CFB"/>
    <w:rsid w:val="001256C5"/>
    <w:rsid w:val="001257A2"/>
    <w:rsid w:val="001259EC"/>
    <w:rsid w:val="00125A5F"/>
    <w:rsid w:val="00125ED8"/>
    <w:rsid w:val="00126103"/>
    <w:rsid w:val="00126600"/>
    <w:rsid w:val="001266E5"/>
    <w:rsid w:val="0012681B"/>
    <w:rsid w:val="00126847"/>
    <w:rsid w:val="00126CAD"/>
    <w:rsid w:val="00126DD2"/>
    <w:rsid w:val="00127069"/>
    <w:rsid w:val="0012712F"/>
    <w:rsid w:val="00127201"/>
    <w:rsid w:val="0012739F"/>
    <w:rsid w:val="00127562"/>
    <w:rsid w:val="00130434"/>
    <w:rsid w:val="0013098C"/>
    <w:rsid w:val="00130A6F"/>
    <w:rsid w:val="0013122A"/>
    <w:rsid w:val="00131339"/>
    <w:rsid w:val="00131B54"/>
    <w:rsid w:val="00132296"/>
    <w:rsid w:val="00132352"/>
    <w:rsid w:val="00132A06"/>
    <w:rsid w:val="00132A64"/>
    <w:rsid w:val="001330CE"/>
    <w:rsid w:val="00133BA6"/>
    <w:rsid w:val="0013455A"/>
    <w:rsid w:val="00134871"/>
    <w:rsid w:val="00135910"/>
    <w:rsid w:val="001371C2"/>
    <w:rsid w:val="001372DE"/>
    <w:rsid w:val="00140C1F"/>
    <w:rsid w:val="00140D49"/>
    <w:rsid w:val="00141004"/>
    <w:rsid w:val="00141D06"/>
    <w:rsid w:val="001421CF"/>
    <w:rsid w:val="00142BC1"/>
    <w:rsid w:val="00142E0D"/>
    <w:rsid w:val="001442FD"/>
    <w:rsid w:val="001447E6"/>
    <w:rsid w:val="00145B0A"/>
    <w:rsid w:val="00145B4D"/>
    <w:rsid w:val="00145E26"/>
    <w:rsid w:val="00145FC8"/>
    <w:rsid w:val="00147A3C"/>
    <w:rsid w:val="00147ADC"/>
    <w:rsid w:val="00150085"/>
    <w:rsid w:val="00150CE5"/>
    <w:rsid w:val="00151853"/>
    <w:rsid w:val="00151A38"/>
    <w:rsid w:val="00153537"/>
    <w:rsid w:val="001537C5"/>
    <w:rsid w:val="00153BF8"/>
    <w:rsid w:val="00154586"/>
    <w:rsid w:val="00155136"/>
    <w:rsid w:val="001553B9"/>
    <w:rsid w:val="001559F2"/>
    <w:rsid w:val="001561A4"/>
    <w:rsid w:val="001561B5"/>
    <w:rsid w:val="00156B9C"/>
    <w:rsid w:val="00156BC0"/>
    <w:rsid w:val="00156BC5"/>
    <w:rsid w:val="00157142"/>
    <w:rsid w:val="0015723C"/>
    <w:rsid w:val="001579FE"/>
    <w:rsid w:val="001600A7"/>
    <w:rsid w:val="001604C9"/>
    <w:rsid w:val="00160CE6"/>
    <w:rsid w:val="00160D05"/>
    <w:rsid w:val="001617DD"/>
    <w:rsid w:val="00162044"/>
    <w:rsid w:val="001623B5"/>
    <w:rsid w:val="0016323A"/>
    <w:rsid w:val="001632A8"/>
    <w:rsid w:val="001638C2"/>
    <w:rsid w:val="00163A6D"/>
    <w:rsid w:val="00163B2A"/>
    <w:rsid w:val="0016405C"/>
    <w:rsid w:val="0016417E"/>
    <w:rsid w:val="00164A40"/>
    <w:rsid w:val="00164ADB"/>
    <w:rsid w:val="00165107"/>
    <w:rsid w:val="00165CC5"/>
    <w:rsid w:val="00165EBA"/>
    <w:rsid w:val="001660FA"/>
    <w:rsid w:val="001667DA"/>
    <w:rsid w:val="00166F13"/>
    <w:rsid w:val="00171A66"/>
    <w:rsid w:val="0017218E"/>
    <w:rsid w:val="001725F2"/>
    <w:rsid w:val="00172FC5"/>
    <w:rsid w:val="0017317D"/>
    <w:rsid w:val="001736AA"/>
    <w:rsid w:val="001736FF"/>
    <w:rsid w:val="00173C5A"/>
    <w:rsid w:val="00173E61"/>
    <w:rsid w:val="00173EBF"/>
    <w:rsid w:val="00177531"/>
    <w:rsid w:val="001778A2"/>
    <w:rsid w:val="0018098D"/>
    <w:rsid w:val="0018103B"/>
    <w:rsid w:val="0018138D"/>
    <w:rsid w:val="001815F8"/>
    <w:rsid w:val="00182131"/>
    <w:rsid w:val="001824FF"/>
    <w:rsid w:val="00182BE1"/>
    <w:rsid w:val="00182E9E"/>
    <w:rsid w:val="00183B24"/>
    <w:rsid w:val="00184044"/>
    <w:rsid w:val="00184A89"/>
    <w:rsid w:val="00184E73"/>
    <w:rsid w:val="00185022"/>
    <w:rsid w:val="0018536A"/>
    <w:rsid w:val="00185BCD"/>
    <w:rsid w:val="00185C2B"/>
    <w:rsid w:val="00185E7C"/>
    <w:rsid w:val="00185F56"/>
    <w:rsid w:val="00186045"/>
    <w:rsid w:val="001861CB"/>
    <w:rsid w:val="00186293"/>
    <w:rsid w:val="0018637E"/>
    <w:rsid w:val="001868DE"/>
    <w:rsid w:val="00186AE9"/>
    <w:rsid w:val="001903DD"/>
    <w:rsid w:val="00190677"/>
    <w:rsid w:val="00190DBF"/>
    <w:rsid w:val="001913C3"/>
    <w:rsid w:val="00191EA4"/>
    <w:rsid w:val="00191EBA"/>
    <w:rsid w:val="0019256E"/>
    <w:rsid w:val="001928BD"/>
    <w:rsid w:val="001936F1"/>
    <w:rsid w:val="0019413B"/>
    <w:rsid w:val="001951E0"/>
    <w:rsid w:val="0019546B"/>
    <w:rsid w:val="0019565E"/>
    <w:rsid w:val="0019717E"/>
    <w:rsid w:val="001A081E"/>
    <w:rsid w:val="001A09C1"/>
    <w:rsid w:val="001A1173"/>
    <w:rsid w:val="001A14C2"/>
    <w:rsid w:val="001A17F0"/>
    <w:rsid w:val="001A19BC"/>
    <w:rsid w:val="001A1CB3"/>
    <w:rsid w:val="001A20EE"/>
    <w:rsid w:val="001A2208"/>
    <w:rsid w:val="001A24E7"/>
    <w:rsid w:val="001A2726"/>
    <w:rsid w:val="001A2C0E"/>
    <w:rsid w:val="001A2F0E"/>
    <w:rsid w:val="001A3A63"/>
    <w:rsid w:val="001A3A8A"/>
    <w:rsid w:val="001A4666"/>
    <w:rsid w:val="001A4BEC"/>
    <w:rsid w:val="001A5354"/>
    <w:rsid w:val="001A54EE"/>
    <w:rsid w:val="001A5F48"/>
    <w:rsid w:val="001A64C4"/>
    <w:rsid w:val="001A64D3"/>
    <w:rsid w:val="001A664F"/>
    <w:rsid w:val="001A72F8"/>
    <w:rsid w:val="001A7508"/>
    <w:rsid w:val="001A7ABA"/>
    <w:rsid w:val="001B109E"/>
    <w:rsid w:val="001B17AC"/>
    <w:rsid w:val="001B1A3D"/>
    <w:rsid w:val="001B2A9E"/>
    <w:rsid w:val="001B4F4F"/>
    <w:rsid w:val="001B5450"/>
    <w:rsid w:val="001B5623"/>
    <w:rsid w:val="001B59A7"/>
    <w:rsid w:val="001B6CE9"/>
    <w:rsid w:val="001B7B46"/>
    <w:rsid w:val="001C07C3"/>
    <w:rsid w:val="001C1041"/>
    <w:rsid w:val="001C17A3"/>
    <w:rsid w:val="001C17BE"/>
    <w:rsid w:val="001C2197"/>
    <w:rsid w:val="001C2925"/>
    <w:rsid w:val="001C2A1B"/>
    <w:rsid w:val="001C461A"/>
    <w:rsid w:val="001C46F6"/>
    <w:rsid w:val="001C4996"/>
    <w:rsid w:val="001C528B"/>
    <w:rsid w:val="001C5F98"/>
    <w:rsid w:val="001C7202"/>
    <w:rsid w:val="001C73CF"/>
    <w:rsid w:val="001C749D"/>
    <w:rsid w:val="001D0047"/>
    <w:rsid w:val="001D1037"/>
    <w:rsid w:val="001D103D"/>
    <w:rsid w:val="001D1458"/>
    <w:rsid w:val="001D1B73"/>
    <w:rsid w:val="001D2179"/>
    <w:rsid w:val="001D236F"/>
    <w:rsid w:val="001D256C"/>
    <w:rsid w:val="001D2596"/>
    <w:rsid w:val="001D283B"/>
    <w:rsid w:val="001D3020"/>
    <w:rsid w:val="001D3463"/>
    <w:rsid w:val="001D3D9F"/>
    <w:rsid w:val="001D40AA"/>
    <w:rsid w:val="001D442B"/>
    <w:rsid w:val="001D4BEF"/>
    <w:rsid w:val="001D4FD0"/>
    <w:rsid w:val="001D50F9"/>
    <w:rsid w:val="001D513E"/>
    <w:rsid w:val="001D5212"/>
    <w:rsid w:val="001D5534"/>
    <w:rsid w:val="001D6EC7"/>
    <w:rsid w:val="001D7BE3"/>
    <w:rsid w:val="001E0488"/>
    <w:rsid w:val="001E0A53"/>
    <w:rsid w:val="001E0ADC"/>
    <w:rsid w:val="001E0E29"/>
    <w:rsid w:val="001E12E3"/>
    <w:rsid w:val="001E1517"/>
    <w:rsid w:val="001E244B"/>
    <w:rsid w:val="001E2877"/>
    <w:rsid w:val="001E29AB"/>
    <w:rsid w:val="001E2B2E"/>
    <w:rsid w:val="001E36BE"/>
    <w:rsid w:val="001E36E5"/>
    <w:rsid w:val="001E39F6"/>
    <w:rsid w:val="001E3CDE"/>
    <w:rsid w:val="001E49F4"/>
    <w:rsid w:val="001E5641"/>
    <w:rsid w:val="001E5988"/>
    <w:rsid w:val="001E65A5"/>
    <w:rsid w:val="001E67A8"/>
    <w:rsid w:val="001E745A"/>
    <w:rsid w:val="001E77AA"/>
    <w:rsid w:val="001F0B27"/>
    <w:rsid w:val="001F0EF4"/>
    <w:rsid w:val="001F144D"/>
    <w:rsid w:val="001F3C8F"/>
    <w:rsid w:val="001F3D0F"/>
    <w:rsid w:val="001F471A"/>
    <w:rsid w:val="001F4AA7"/>
    <w:rsid w:val="001F6EC0"/>
    <w:rsid w:val="001F7F62"/>
    <w:rsid w:val="001F7F7A"/>
    <w:rsid w:val="00200320"/>
    <w:rsid w:val="00200B3C"/>
    <w:rsid w:val="00200D4F"/>
    <w:rsid w:val="00200E87"/>
    <w:rsid w:val="00201021"/>
    <w:rsid w:val="002014EF"/>
    <w:rsid w:val="002019AF"/>
    <w:rsid w:val="00202A97"/>
    <w:rsid w:val="00202E65"/>
    <w:rsid w:val="00203303"/>
    <w:rsid w:val="00204953"/>
    <w:rsid w:val="00204DDA"/>
    <w:rsid w:val="00205437"/>
    <w:rsid w:val="00205452"/>
    <w:rsid w:val="002055D4"/>
    <w:rsid w:val="00206DCE"/>
    <w:rsid w:val="00207208"/>
    <w:rsid w:val="0020774F"/>
    <w:rsid w:val="0021161A"/>
    <w:rsid w:val="002118DC"/>
    <w:rsid w:val="00211A0B"/>
    <w:rsid w:val="00211ACC"/>
    <w:rsid w:val="00212EEB"/>
    <w:rsid w:val="002131BF"/>
    <w:rsid w:val="00213751"/>
    <w:rsid w:val="002142D7"/>
    <w:rsid w:val="00214F2E"/>
    <w:rsid w:val="0021514D"/>
    <w:rsid w:val="00216348"/>
    <w:rsid w:val="00216E52"/>
    <w:rsid w:val="002177FD"/>
    <w:rsid w:val="002203A8"/>
    <w:rsid w:val="0022092D"/>
    <w:rsid w:val="00220FC4"/>
    <w:rsid w:val="00221D64"/>
    <w:rsid w:val="00221F13"/>
    <w:rsid w:val="002224ED"/>
    <w:rsid w:val="0022271A"/>
    <w:rsid w:val="00223025"/>
    <w:rsid w:val="002237B8"/>
    <w:rsid w:val="00223C26"/>
    <w:rsid w:val="00223DA5"/>
    <w:rsid w:val="00223FCE"/>
    <w:rsid w:val="00224013"/>
    <w:rsid w:val="002242AB"/>
    <w:rsid w:val="00224CA2"/>
    <w:rsid w:val="002255FB"/>
    <w:rsid w:val="002256D6"/>
    <w:rsid w:val="002258CF"/>
    <w:rsid w:val="00225D1A"/>
    <w:rsid w:val="002263B8"/>
    <w:rsid w:val="002265FC"/>
    <w:rsid w:val="0022737A"/>
    <w:rsid w:val="002304A9"/>
    <w:rsid w:val="00230AE3"/>
    <w:rsid w:val="00231014"/>
    <w:rsid w:val="0023109D"/>
    <w:rsid w:val="00231228"/>
    <w:rsid w:val="00231710"/>
    <w:rsid w:val="0023230B"/>
    <w:rsid w:val="00232614"/>
    <w:rsid w:val="0023279B"/>
    <w:rsid w:val="00232A81"/>
    <w:rsid w:val="00232D6D"/>
    <w:rsid w:val="00233051"/>
    <w:rsid w:val="002331F6"/>
    <w:rsid w:val="002335B5"/>
    <w:rsid w:val="002335E5"/>
    <w:rsid w:val="002336B0"/>
    <w:rsid w:val="00234106"/>
    <w:rsid w:val="0023465B"/>
    <w:rsid w:val="002354F0"/>
    <w:rsid w:val="002363B3"/>
    <w:rsid w:val="0023654E"/>
    <w:rsid w:val="00236B5C"/>
    <w:rsid w:val="00236C93"/>
    <w:rsid w:val="002372D3"/>
    <w:rsid w:val="002376A3"/>
    <w:rsid w:val="0023771D"/>
    <w:rsid w:val="00237774"/>
    <w:rsid w:val="002379BA"/>
    <w:rsid w:val="00237AE5"/>
    <w:rsid w:val="002408D2"/>
    <w:rsid w:val="00241772"/>
    <w:rsid w:val="002427A0"/>
    <w:rsid w:val="002430F4"/>
    <w:rsid w:val="0024346E"/>
    <w:rsid w:val="00243E3E"/>
    <w:rsid w:val="00244060"/>
    <w:rsid w:val="0024445D"/>
    <w:rsid w:val="0024446C"/>
    <w:rsid w:val="00244600"/>
    <w:rsid w:val="00244D8A"/>
    <w:rsid w:val="00244F55"/>
    <w:rsid w:val="0024505D"/>
    <w:rsid w:val="0024718E"/>
    <w:rsid w:val="00247624"/>
    <w:rsid w:val="00247748"/>
    <w:rsid w:val="00247CD6"/>
    <w:rsid w:val="00250615"/>
    <w:rsid w:val="0025246D"/>
    <w:rsid w:val="00253C2E"/>
    <w:rsid w:val="0025421A"/>
    <w:rsid w:val="00254747"/>
    <w:rsid w:val="002548DC"/>
    <w:rsid w:val="00255FA4"/>
    <w:rsid w:val="00256258"/>
    <w:rsid w:val="002567FA"/>
    <w:rsid w:val="00256D20"/>
    <w:rsid w:val="002577BB"/>
    <w:rsid w:val="00257F0F"/>
    <w:rsid w:val="00260317"/>
    <w:rsid w:val="0026092A"/>
    <w:rsid w:val="00261169"/>
    <w:rsid w:val="002618AD"/>
    <w:rsid w:val="00261EFC"/>
    <w:rsid w:val="00261FA7"/>
    <w:rsid w:val="002622AE"/>
    <w:rsid w:val="002629D9"/>
    <w:rsid w:val="002631EC"/>
    <w:rsid w:val="002635D8"/>
    <w:rsid w:val="00263887"/>
    <w:rsid w:val="00263AD0"/>
    <w:rsid w:val="00263B1B"/>
    <w:rsid w:val="00263FAE"/>
    <w:rsid w:val="0026465D"/>
    <w:rsid w:val="00264812"/>
    <w:rsid w:val="00264A6D"/>
    <w:rsid w:val="00264ACF"/>
    <w:rsid w:val="00265404"/>
    <w:rsid w:val="002656C7"/>
    <w:rsid w:val="002669C2"/>
    <w:rsid w:val="00266ABD"/>
    <w:rsid w:val="00267892"/>
    <w:rsid w:val="00267C56"/>
    <w:rsid w:val="00270E3D"/>
    <w:rsid w:val="00271AFF"/>
    <w:rsid w:val="00271DEB"/>
    <w:rsid w:val="00272FD8"/>
    <w:rsid w:val="002742D6"/>
    <w:rsid w:val="00274357"/>
    <w:rsid w:val="00275DCC"/>
    <w:rsid w:val="00276848"/>
    <w:rsid w:val="00276FB9"/>
    <w:rsid w:val="00277253"/>
    <w:rsid w:val="002776DB"/>
    <w:rsid w:val="00277828"/>
    <w:rsid w:val="00280230"/>
    <w:rsid w:val="002807EC"/>
    <w:rsid w:val="00280EEE"/>
    <w:rsid w:val="0028146C"/>
    <w:rsid w:val="002819C4"/>
    <w:rsid w:val="00282DB0"/>
    <w:rsid w:val="00283162"/>
    <w:rsid w:val="0028435D"/>
    <w:rsid w:val="00284629"/>
    <w:rsid w:val="00284649"/>
    <w:rsid w:val="002848FB"/>
    <w:rsid w:val="002849E9"/>
    <w:rsid w:val="00285337"/>
    <w:rsid w:val="00285728"/>
    <w:rsid w:val="0028615E"/>
    <w:rsid w:val="00286AA8"/>
    <w:rsid w:val="00286BA1"/>
    <w:rsid w:val="0028722B"/>
    <w:rsid w:val="002873F3"/>
    <w:rsid w:val="00287645"/>
    <w:rsid w:val="00290E38"/>
    <w:rsid w:val="00290F0D"/>
    <w:rsid w:val="00291501"/>
    <w:rsid w:val="0029172C"/>
    <w:rsid w:val="00291C1E"/>
    <w:rsid w:val="00292487"/>
    <w:rsid w:val="00292F40"/>
    <w:rsid w:val="0029325B"/>
    <w:rsid w:val="00293899"/>
    <w:rsid w:val="002950C0"/>
    <w:rsid w:val="00295443"/>
    <w:rsid w:val="00295950"/>
    <w:rsid w:val="00296092"/>
    <w:rsid w:val="0029624C"/>
    <w:rsid w:val="00296C50"/>
    <w:rsid w:val="00297A52"/>
    <w:rsid w:val="00297ADC"/>
    <w:rsid w:val="00297C9F"/>
    <w:rsid w:val="00297D29"/>
    <w:rsid w:val="002A0697"/>
    <w:rsid w:val="002A079B"/>
    <w:rsid w:val="002A0B61"/>
    <w:rsid w:val="002A0CD2"/>
    <w:rsid w:val="002A14D6"/>
    <w:rsid w:val="002A225C"/>
    <w:rsid w:val="002A32A5"/>
    <w:rsid w:val="002A449D"/>
    <w:rsid w:val="002A56A9"/>
    <w:rsid w:val="002A5DAD"/>
    <w:rsid w:val="002A6366"/>
    <w:rsid w:val="002A695C"/>
    <w:rsid w:val="002A6B8F"/>
    <w:rsid w:val="002A6BE1"/>
    <w:rsid w:val="002A74F2"/>
    <w:rsid w:val="002A799E"/>
    <w:rsid w:val="002A7E59"/>
    <w:rsid w:val="002A7F79"/>
    <w:rsid w:val="002B0621"/>
    <w:rsid w:val="002B0D0E"/>
    <w:rsid w:val="002B16A1"/>
    <w:rsid w:val="002B1D9D"/>
    <w:rsid w:val="002B25ED"/>
    <w:rsid w:val="002B2E68"/>
    <w:rsid w:val="002B2F08"/>
    <w:rsid w:val="002B3677"/>
    <w:rsid w:val="002B3D8E"/>
    <w:rsid w:val="002B3DDE"/>
    <w:rsid w:val="002B3ED8"/>
    <w:rsid w:val="002B3EFE"/>
    <w:rsid w:val="002B4492"/>
    <w:rsid w:val="002B5528"/>
    <w:rsid w:val="002B55E4"/>
    <w:rsid w:val="002B6160"/>
    <w:rsid w:val="002B6544"/>
    <w:rsid w:val="002B6820"/>
    <w:rsid w:val="002B6A26"/>
    <w:rsid w:val="002B7160"/>
    <w:rsid w:val="002B7566"/>
    <w:rsid w:val="002B7CC8"/>
    <w:rsid w:val="002B7F98"/>
    <w:rsid w:val="002C05B9"/>
    <w:rsid w:val="002C0AD6"/>
    <w:rsid w:val="002C17B7"/>
    <w:rsid w:val="002C1D1B"/>
    <w:rsid w:val="002C24D1"/>
    <w:rsid w:val="002C25FB"/>
    <w:rsid w:val="002C3230"/>
    <w:rsid w:val="002C334D"/>
    <w:rsid w:val="002C3405"/>
    <w:rsid w:val="002C389F"/>
    <w:rsid w:val="002C440E"/>
    <w:rsid w:val="002C455E"/>
    <w:rsid w:val="002C4663"/>
    <w:rsid w:val="002C4DF8"/>
    <w:rsid w:val="002C5BC1"/>
    <w:rsid w:val="002C6036"/>
    <w:rsid w:val="002C673E"/>
    <w:rsid w:val="002C6D6E"/>
    <w:rsid w:val="002C6E2A"/>
    <w:rsid w:val="002C74F8"/>
    <w:rsid w:val="002C7F3D"/>
    <w:rsid w:val="002D0416"/>
    <w:rsid w:val="002D07F7"/>
    <w:rsid w:val="002D09AC"/>
    <w:rsid w:val="002D0B81"/>
    <w:rsid w:val="002D0D30"/>
    <w:rsid w:val="002D20C7"/>
    <w:rsid w:val="002D2BE9"/>
    <w:rsid w:val="002D3166"/>
    <w:rsid w:val="002D3D2D"/>
    <w:rsid w:val="002D49C4"/>
    <w:rsid w:val="002D4A77"/>
    <w:rsid w:val="002D4C78"/>
    <w:rsid w:val="002D4EF8"/>
    <w:rsid w:val="002D5374"/>
    <w:rsid w:val="002D5581"/>
    <w:rsid w:val="002D5A0B"/>
    <w:rsid w:val="002D5FF9"/>
    <w:rsid w:val="002D623D"/>
    <w:rsid w:val="002D651C"/>
    <w:rsid w:val="002D699F"/>
    <w:rsid w:val="002D7196"/>
    <w:rsid w:val="002D740B"/>
    <w:rsid w:val="002D75CE"/>
    <w:rsid w:val="002D7629"/>
    <w:rsid w:val="002D7E1B"/>
    <w:rsid w:val="002D7E80"/>
    <w:rsid w:val="002E0695"/>
    <w:rsid w:val="002E07C8"/>
    <w:rsid w:val="002E0964"/>
    <w:rsid w:val="002E1B4F"/>
    <w:rsid w:val="002E1C84"/>
    <w:rsid w:val="002E1E01"/>
    <w:rsid w:val="002E20A0"/>
    <w:rsid w:val="002E2179"/>
    <w:rsid w:val="002E2389"/>
    <w:rsid w:val="002E23A2"/>
    <w:rsid w:val="002E24BB"/>
    <w:rsid w:val="002E2811"/>
    <w:rsid w:val="002E3101"/>
    <w:rsid w:val="002E33A6"/>
    <w:rsid w:val="002E6471"/>
    <w:rsid w:val="002E64A2"/>
    <w:rsid w:val="002E6993"/>
    <w:rsid w:val="002E72E7"/>
    <w:rsid w:val="002E76B4"/>
    <w:rsid w:val="002E7D0D"/>
    <w:rsid w:val="002F1899"/>
    <w:rsid w:val="002F1AE6"/>
    <w:rsid w:val="002F2060"/>
    <w:rsid w:val="002F2499"/>
    <w:rsid w:val="002F292E"/>
    <w:rsid w:val="002F451D"/>
    <w:rsid w:val="002F4690"/>
    <w:rsid w:val="002F4747"/>
    <w:rsid w:val="002F4820"/>
    <w:rsid w:val="002F4C1E"/>
    <w:rsid w:val="002F5DDC"/>
    <w:rsid w:val="002F5F84"/>
    <w:rsid w:val="002F67AE"/>
    <w:rsid w:val="002F6A07"/>
    <w:rsid w:val="002F75BD"/>
    <w:rsid w:val="002F7B2A"/>
    <w:rsid w:val="00300161"/>
    <w:rsid w:val="00300225"/>
    <w:rsid w:val="003012BB"/>
    <w:rsid w:val="00301A6D"/>
    <w:rsid w:val="00302D45"/>
    <w:rsid w:val="00303168"/>
    <w:rsid w:val="003051FE"/>
    <w:rsid w:val="00305C4C"/>
    <w:rsid w:val="00306329"/>
    <w:rsid w:val="0030700B"/>
    <w:rsid w:val="00307031"/>
    <w:rsid w:val="00307965"/>
    <w:rsid w:val="00307AA9"/>
    <w:rsid w:val="003104B1"/>
    <w:rsid w:val="003111A4"/>
    <w:rsid w:val="0031143A"/>
    <w:rsid w:val="00311501"/>
    <w:rsid w:val="003119C6"/>
    <w:rsid w:val="00312696"/>
    <w:rsid w:val="003126B1"/>
    <w:rsid w:val="00313265"/>
    <w:rsid w:val="00313502"/>
    <w:rsid w:val="00313C7F"/>
    <w:rsid w:val="00313D3A"/>
    <w:rsid w:val="00313D56"/>
    <w:rsid w:val="00313FDD"/>
    <w:rsid w:val="00314660"/>
    <w:rsid w:val="003147DA"/>
    <w:rsid w:val="003150F5"/>
    <w:rsid w:val="00315DC5"/>
    <w:rsid w:val="00315DCB"/>
    <w:rsid w:val="003168BD"/>
    <w:rsid w:val="003169C6"/>
    <w:rsid w:val="00316FF9"/>
    <w:rsid w:val="003173A4"/>
    <w:rsid w:val="003175C6"/>
    <w:rsid w:val="00317B64"/>
    <w:rsid w:val="003205A6"/>
    <w:rsid w:val="00320A66"/>
    <w:rsid w:val="0032139A"/>
    <w:rsid w:val="00321D08"/>
    <w:rsid w:val="00321F05"/>
    <w:rsid w:val="003236C4"/>
    <w:rsid w:val="00323892"/>
    <w:rsid w:val="00324986"/>
    <w:rsid w:val="00324D6A"/>
    <w:rsid w:val="00324F16"/>
    <w:rsid w:val="00324FDF"/>
    <w:rsid w:val="00325380"/>
    <w:rsid w:val="003257A9"/>
    <w:rsid w:val="00325F1D"/>
    <w:rsid w:val="00326140"/>
    <w:rsid w:val="00326187"/>
    <w:rsid w:val="00330847"/>
    <w:rsid w:val="00331EDE"/>
    <w:rsid w:val="00331F99"/>
    <w:rsid w:val="0033200F"/>
    <w:rsid w:val="003325F3"/>
    <w:rsid w:val="00332BB8"/>
    <w:rsid w:val="00332DA0"/>
    <w:rsid w:val="00333B68"/>
    <w:rsid w:val="00333DB0"/>
    <w:rsid w:val="0033435D"/>
    <w:rsid w:val="003349FC"/>
    <w:rsid w:val="00334EA3"/>
    <w:rsid w:val="00335546"/>
    <w:rsid w:val="00335E37"/>
    <w:rsid w:val="00336144"/>
    <w:rsid w:val="0033700F"/>
    <w:rsid w:val="00337486"/>
    <w:rsid w:val="00337858"/>
    <w:rsid w:val="00337FA6"/>
    <w:rsid w:val="00340F1E"/>
    <w:rsid w:val="00341DF4"/>
    <w:rsid w:val="00341EEB"/>
    <w:rsid w:val="00342525"/>
    <w:rsid w:val="0034253C"/>
    <w:rsid w:val="0034260C"/>
    <w:rsid w:val="003427AA"/>
    <w:rsid w:val="003429F5"/>
    <w:rsid w:val="003433B2"/>
    <w:rsid w:val="00343B73"/>
    <w:rsid w:val="00344B12"/>
    <w:rsid w:val="0034527E"/>
    <w:rsid w:val="0034566E"/>
    <w:rsid w:val="00345E85"/>
    <w:rsid w:val="00345EB8"/>
    <w:rsid w:val="003462C3"/>
    <w:rsid w:val="003467D4"/>
    <w:rsid w:val="003468A1"/>
    <w:rsid w:val="003472F1"/>
    <w:rsid w:val="00347FA7"/>
    <w:rsid w:val="003503AB"/>
    <w:rsid w:val="00350B61"/>
    <w:rsid w:val="00350FF3"/>
    <w:rsid w:val="003510A6"/>
    <w:rsid w:val="003519EC"/>
    <w:rsid w:val="00352987"/>
    <w:rsid w:val="00352BFA"/>
    <w:rsid w:val="00352C17"/>
    <w:rsid w:val="00352F52"/>
    <w:rsid w:val="00353D4C"/>
    <w:rsid w:val="00354062"/>
    <w:rsid w:val="0035477A"/>
    <w:rsid w:val="003549EC"/>
    <w:rsid w:val="003550A1"/>
    <w:rsid w:val="003557E6"/>
    <w:rsid w:val="00355C86"/>
    <w:rsid w:val="00355F29"/>
    <w:rsid w:val="0035601A"/>
    <w:rsid w:val="00356859"/>
    <w:rsid w:val="003568C2"/>
    <w:rsid w:val="00356A70"/>
    <w:rsid w:val="00356BA5"/>
    <w:rsid w:val="00356BFB"/>
    <w:rsid w:val="00360366"/>
    <w:rsid w:val="003605D1"/>
    <w:rsid w:val="00360680"/>
    <w:rsid w:val="00360FB3"/>
    <w:rsid w:val="00361042"/>
    <w:rsid w:val="003618C8"/>
    <w:rsid w:val="00361AA7"/>
    <w:rsid w:val="00361D18"/>
    <w:rsid w:val="00362519"/>
    <w:rsid w:val="003627DC"/>
    <w:rsid w:val="003627F4"/>
    <w:rsid w:val="00362CE8"/>
    <w:rsid w:val="00363396"/>
    <w:rsid w:val="00365138"/>
    <w:rsid w:val="0036570F"/>
    <w:rsid w:val="0036582B"/>
    <w:rsid w:val="0036587A"/>
    <w:rsid w:val="003658A0"/>
    <w:rsid w:val="00365964"/>
    <w:rsid w:val="003665E9"/>
    <w:rsid w:val="00366A77"/>
    <w:rsid w:val="00366DAB"/>
    <w:rsid w:val="003673D2"/>
    <w:rsid w:val="00367579"/>
    <w:rsid w:val="00367B85"/>
    <w:rsid w:val="003705D3"/>
    <w:rsid w:val="00370605"/>
    <w:rsid w:val="00371E36"/>
    <w:rsid w:val="00372DC8"/>
    <w:rsid w:val="00372E8E"/>
    <w:rsid w:val="00373944"/>
    <w:rsid w:val="00373D84"/>
    <w:rsid w:val="00375539"/>
    <w:rsid w:val="00375642"/>
    <w:rsid w:val="00375CE7"/>
    <w:rsid w:val="00375E38"/>
    <w:rsid w:val="0037642C"/>
    <w:rsid w:val="00376462"/>
    <w:rsid w:val="003766C9"/>
    <w:rsid w:val="00380342"/>
    <w:rsid w:val="0038058C"/>
    <w:rsid w:val="003806A1"/>
    <w:rsid w:val="0038100D"/>
    <w:rsid w:val="003811A2"/>
    <w:rsid w:val="003821C3"/>
    <w:rsid w:val="00382586"/>
    <w:rsid w:val="003827EC"/>
    <w:rsid w:val="00382DC9"/>
    <w:rsid w:val="00383C07"/>
    <w:rsid w:val="003845C3"/>
    <w:rsid w:val="00385007"/>
    <w:rsid w:val="00385FF2"/>
    <w:rsid w:val="0038600B"/>
    <w:rsid w:val="0038637D"/>
    <w:rsid w:val="003867AB"/>
    <w:rsid w:val="0038681C"/>
    <w:rsid w:val="00387243"/>
    <w:rsid w:val="003873F4"/>
    <w:rsid w:val="0038759C"/>
    <w:rsid w:val="0038787A"/>
    <w:rsid w:val="00387B1F"/>
    <w:rsid w:val="00387D11"/>
    <w:rsid w:val="00390458"/>
    <w:rsid w:val="003904A3"/>
    <w:rsid w:val="00390DCD"/>
    <w:rsid w:val="003910EA"/>
    <w:rsid w:val="00391190"/>
    <w:rsid w:val="00392D2B"/>
    <w:rsid w:val="0039304C"/>
    <w:rsid w:val="00393B6E"/>
    <w:rsid w:val="0039410A"/>
    <w:rsid w:val="00394AD5"/>
    <w:rsid w:val="00395A8F"/>
    <w:rsid w:val="00395D78"/>
    <w:rsid w:val="00396022"/>
    <w:rsid w:val="00396DC9"/>
    <w:rsid w:val="00396FD4"/>
    <w:rsid w:val="00397077"/>
    <w:rsid w:val="00397B0F"/>
    <w:rsid w:val="003A0B9D"/>
    <w:rsid w:val="003A0F9E"/>
    <w:rsid w:val="003A1DE5"/>
    <w:rsid w:val="003A3948"/>
    <w:rsid w:val="003A3AEB"/>
    <w:rsid w:val="003A452D"/>
    <w:rsid w:val="003A5680"/>
    <w:rsid w:val="003A5812"/>
    <w:rsid w:val="003A5985"/>
    <w:rsid w:val="003A5CA1"/>
    <w:rsid w:val="003A5D58"/>
    <w:rsid w:val="003A6A4B"/>
    <w:rsid w:val="003A6A63"/>
    <w:rsid w:val="003A7BE1"/>
    <w:rsid w:val="003B034E"/>
    <w:rsid w:val="003B0896"/>
    <w:rsid w:val="003B0940"/>
    <w:rsid w:val="003B16BE"/>
    <w:rsid w:val="003B1BD5"/>
    <w:rsid w:val="003B1F1C"/>
    <w:rsid w:val="003B27E3"/>
    <w:rsid w:val="003B292D"/>
    <w:rsid w:val="003B2E5E"/>
    <w:rsid w:val="003B3030"/>
    <w:rsid w:val="003B3A34"/>
    <w:rsid w:val="003B3F55"/>
    <w:rsid w:val="003B46EB"/>
    <w:rsid w:val="003B4C01"/>
    <w:rsid w:val="003B53CF"/>
    <w:rsid w:val="003B541D"/>
    <w:rsid w:val="003B60E6"/>
    <w:rsid w:val="003B618D"/>
    <w:rsid w:val="003B6EC7"/>
    <w:rsid w:val="003B7616"/>
    <w:rsid w:val="003B7B21"/>
    <w:rsid w:val="003C0990"/>
    <w:rsid w:val="003C0D79"/>
    <w:rsid w:val="003C10A2"/>
    <w:rsid w:val="003C1C50"/>
    <w:rsid w:val="003C2608"/>
    <w:rsid w:val="003C2F10"/>
    <w:rsid w:val="003C3393"/>
    <w:rsid w:val="003C3832"/>
    <w:rsid w:val="003C3A34"/>
    <w:rsid w:val="003C3AAC"/>
    <w:rsid w:val="003C3C7E"/>
    <w:rsid w:val="003C3F0C"/>
    <w:rsid w:val="003C4E99"/>
    <w:rsid w:val="003C529C"/>
    <w:rsid w:val="003C5AFD"/>
    <w:rsid w:val="003C5D32"/>
    <w:rsid w:val="003C5D36"/>
    <w:rsid w:val="003C5F55"/>
    <w:rsid w:val="003C6558"/>
    <w:rsid w:val="003C75EB"/>
    <w:rsid w:val="003C7C42"/>
    <w:rsid w:val="003D120D"/>
    <w:rsid w:val="003D145B"/>
    <w:rsid w:val="003D1B88"/>
    <w:rsid w:val="003D1DCD"/>
    <w:rsid w:val="003D28B6"/>
    <w:rsid w:val="003D29C2"/>
    <w:rsid w:val="003D312B"/>
    <w:rsid w:val="003D3B7E"/>
    <w:rsid w:val="003D4489"/>
    <w:rsid w:val="003D56D4"/>
    <w:rsid w:val="003D586B"/>
    <w:rsid w:val="003D5E34"/>
    <w:rsid w:val="003D623B"/>
    <w:rsid w:val="003D6741"/>
    <w:rsid w:val="003D6CD7"/>
    <w:rsid w:val="003D719B"/>
    <w:rsid w:val="003E029E"/>
    <w:rsid w:val="003E0428"/>
    <w:rsid w:val="003E0864"/>
    <w:rsid w:val="003E0954"/>
    <w:rsid w:val="003E0E29"/>
    <w:rsid w:val="003E339E"/>
    <w:rsid w:val="003E443B"/>
    <w:rsid w:val="003E45BD"/>
    <w:rsid w:val="003E5013"/>
    <w:rsid w:val="003E50DF"/>
    <w:rsid w:val="003E5334"/>
    <w:rsid w:val="003E5423"/>
    <w:rsid w:val="003E55ED"/>
    <w:rsid w:val="003E665C"/>
    <w:rsid w:val="003E6A34"/>
    <w:rsid w:val="003E6CF1"/>
    <w:rsid w:val="003E6D81"/>
    <w:rsid w:val="003E6E21"/>
    <w:rsid w:val="003E6EF1"/>
    <w:rsid w:val="003E75C2"/>
    <w:rsid w:val="003F048A"/>
    <w:rsid w:val="003F11D8"/>
    <w:rsid w:val="003F158F"/>
    <w:rsid w:val="003F1809"/>
    <w:rsid w:val="003F239D"/>
    <w:rsid w:val="003F2882"/>
    <w:rsid w:val="003F2DFC"/>
    <w:rsid w:val="003F4390"/>
    <w:rsid w:val="003F4556"/>
    <w:rsid w:val="003F545D"/>
    <w:rsid w:val="003F5DDE"/>
    <w:rsid w:val="003F6437"/>
    <w:rsid w:val="003F65F3"/>
    <w:rsid w:val="003F716E"/>
    <w:rsid w:val="003F79CB"/>
    <w:rsid w:val="003F7CE8"/>
    <w:rsid w:val="0040065F"/>
    <w:rsid w:val="004006EA"/>
    <w:rsid w:val="00401328"/>
    <w:rsid w:val="00401519"/>
    <w:rsid w:val="00401866"/>
    <w:rsid w:val="004028F3"/>
    <w:rsid w:val="00402ADD"/>
    <w:rsid w:val="00402E73"/>
    <w:rsid w:val="00402E88"/>
    <w:rsid w:val="004035AC"/>
    <w:rsid w:val="00404458"/>
    <w:rsid w:val="00404B9C"/>
    <w:rsid w:val="0040545A"/>
    <w:rsid w:val="00405869"/>
    <w:rsid w:val="00405C9D"/>
    <w:rsid w:val="00405D13"/>
    <w:rsid w:val="00406756"/>
    <w:rsid w:val="00406F2E"/>
    <w:rsid w:val="004106C3"/>
    <w:rsid w:val="00410718"/>
    <w:rsid w:val="0041084C"/>
    <w:rsid w:val="00410BB5"/>
    <w:rsid w:val="00411227"/>
    <w:rsid w:val="004117C0"/>
    <w:rsid w:val="00411E73"/>
    <w:rsid w:val="00412053"/>
    <w:rsid w:val="00412226"/>
    <w:rsid w:val="00412972"/>
    <w:rsid w:val="0041389C"/>
    <w:rsid w:val="00413F13"/>
    <w:rsid w:val="00414070"/>
    <w:rsid w:val="00414229"/>
    <w:rsid w:val="0041437F"/>
    <w:rsid w:val="00414574"/>
    <w:rsid w:val="0041592A"/>
    <w:rsid w:val="00416708"/>
    <w:rsid w:val="00416ED9"/>
    <w:rsid w:val="00417527"/>
    <w:rsid w:val="00417B4B"/>
    <w:rsid w:val="00417BDB"/>
    <w:rsid w:val="00420064"/>
    <w:rsid w:val="00420495"/>
    <w:rsid w:val="00420A24"/>
    <w:rsid w:val="00420A7E"/>
    <w:rsid w:val="00421659"/>
    <w:rsid w:val="004216A6"/>
    <w:rsid w:val="0042172E"/>
    <w:rsid w:val="00421D36"/>
    <w:rsid w:val="00422278"/>
    <w:rsid w:val="004224DF"/>
    <w:rsid w:val="00423052"/>
    <w:rsid w:val="0042364D"/>
    <w:rsid w:val="00423DD4"/>
    <w:rsid w:val="00423E25"/>
    <w:rsid w:val="00424396"/>
    <w:rsid w:val="0042484D"/>
    <w:rsid w:val="004248B9"/>
    <w:rsid w:val="0042595D"/>
    <w:rsid w:val="00425974"/>
    <w:rsid w:val="004267BB"/>
    <w:rsid w:val="00426D4C"/>
    <w:rsid w:val="00426FA1"/>
    <w:rsid w:val="00427028"/>
    <w:rsid w:val="004270EF"/>
    <w:rsid w:val="004274A4"/>
    <w:rsid w:val="00427B8E"/>
    <w:rsid w:val="00427BFF"/>
    <w:rsid w:val="00427D2E"/>
    <w:rsid w:val="00427EB4"/>
    <w:rsid w:val="00427EF4"/>
    <w:rsid w:val="004301DE"/>
    <w:rsid w:val="00430224"/>
    <w:rsid w:val="00430363"/>
    <w:rsid w:val="004306C3"/>
    <w:rsid w:val="00431348"/>
    <w:rsid w:val="004314D6"/>
    <w:rsid w:val="00431740"/>
    <w:rsid w:val="0043179F"/>
    <w:rsid w:val="004317B2"/>
    <w:rsid w:val="00431BFD"/>
    <w:rsid w:val="00432053"/>
    <w:rsid w:val="0043224B"/>
    <w:rsid w:val="0043271E"/>
    <w:rsid w:val="004329AB"/>
    <w:rsid w:val="004332A4"/>
    <w:rsid w:val="00433AD5"/>
    <w:rsid w:val="004346A7"/>
    <w:rsid w:val="00434B4C"/>
    <w:rsid w:val="004363B8"/>
    <w:rsid w:val="00436742"/>
    <w:rsid w:val="004368F3"/>
    <w:rsid w:val="00436F5E"/>
    <w:rsid w:val="0043704E"/>
    <w:rsid w:val="00437DF6"/>
    <w:rsid w:val="004414BD"/>
    <w:rsid w:val="00441559"/>
    <w:rsid w:val="0044268B"/>
    <w:rsid w:val="0044289B"/>
    <w:rsid w:val="00443A6C"/>
    <w:rsid w:val="00443F71"/>
    <w:rsid w:val="0044467F"/>
    <w:rsid w:val="00444D77"/>
    <w:rsid w:val="004452A1"/>
    <w:rsid w:val="004453C0"/>
    <w:rsid w:val="00445E6A"/>
    <w:rsid w:val="004475A8"/>
    <w:rsid w:val="00447EB1"/>
    <w:rsid w:val="004506AF"/>
    <w:rsid w:val="00450ADD"/>
    <w:rsid w:val="004520B3"/>
    <w:rsid w:val="0045274A"/>
    <w:rsid w:val="00452758"/>
    <w:rsid w:val="0045329A"/>
    <w:rsid w:val="00453861"/>
    <w:rsid w:val="00453C5A"/>
    <w:rsid w:val="00453CEC"/>
    <w:rsid w:val="00453E6E"/>
    <w:rsid w:val="00453F6B"/>
    <w:rsid w:val="0045500D"/>
    <w:rsid w:val="004550E1"/>
    <w:rsid w:val="004556C1"/>
    <w:rsid w:val="004566C5"/>
    <w:rsid w:val="00457748"/>
    <w:rsid w:val="004612CB"/>
    <w:rsid w:val="0046139D"/>
    <w:rsid w:val="00461480"/>
    <w:rsid w:val="00461B5B"/>
    <w:rsid w:val="00461DE5"/>
    <w:rsid w:val="00463570"/>
    <w:rsid w:val="004638B8"/>
    <w:rsid w:val="00463F4A"/>
    <w:rsid w:val="00464079"/>
    <w:rsid w:val="0046421A"/>
    <w:rsid w:val="004648FF"/>
    <w:rsid w:val="0046540B"/>
    <w:rsid w:val="00465E88"/>
    <w:rsid w:val="00465ECF"/>
    <w:rsid w:val="00465F43"/>
    <w:rsid w:val="004664DC"/>
    <w:rsid w:val="004673C2"/>
    <w:rsid w:val="004679DF"/>
    <w:rsid w:val="004701C9"/>
    <w:rsid w:val="004702D3"/>
    <w:rsid w:val="00470329"/>
    <w:rsid w:val="00470F27"/>
    <w:rsid w:val="00471325"/>
    <w:rsid w:val="00471E63"/>
    <w:rsid w:val="004724CB"/>
    <w:rsid w:val="00472873"/>
    <w:rsid w:val="00472B54"/>
    <w:rsid w:val="00472D8B"/>
    <w:rsid w:val="00474329"/>
    <w:rsid w:val="0047444A"/>
    <w:rsid w:val="004751C2"/>
    <w:rsid w:val="004756F5"/>
    <w:rsid w:val="00475826"/>
    <w:rsid w:val="00475C2D"/>
    <w:rsid w:val="00476D43"/>
    <w:rsid w:val="004773DA"/>
    <w:rsid w:val="00477C6C"/>
    <w:rsid w:val="0048009D"/>
    <w:rsid w:val="00480360"/>
    <w:rsid w:val="00480404"/>
    <w:rsid w:val="004814CB"/>
    <w:rsid w:val="00481575"/>
    <w:rsid w:val="00481940"/>
    <w:rsid w:val="00481960"/>
    <w:rsid w:val="00481ABB"/>
    <w:rsid w:val="00481DC2"/>
    <w:rsid w:val="00483FEE"/>
    <w:rsid w:val="004841D1"/>
    <w:rsid w:val="0048572F"/>
    <w:rsid w:val="00485DFB"/>
    <w:rsid w:val="00487131"/>
    <w:rsid w:val="004902F5"/>
    <w:rsid w:val="00490589"/>
    <w:rsid w:val="00490803"/>
    <w:rsid w:val="00490A3C"/>
    <w:rsid w:val="00490DC4"/>
    <w:rsid w:val="00490DFE"/>
    <w:rsid w:val="00491C00"/>
    <w:rsid w:val="00491C14"/>
    <w:rsid w:val="004923FA"/>
    <w:rsid w:val="0049249A"/>
    <w:rsid w:val="0049366A"/>
    <w:rsid w:val="00493716"/>
    <w:rsid w:val="00493A86"/>
    <w:rsid w:val="00494034"/>
    <w:rsid w:val="0049537A"/>
    <w:rsid w:val="00495439"/>
    <w:rsid w:val="00495588"/>
    <w:rsid w:val="00495CF4"/>
    <w:rsid w:val="00495FDC"/>
    <w:rsid w:val="00496363"/>
    <w:rsid w:val="00496606"/>
    <w:rsid w:val="004968AF"/>
    <w:rsid w:val="00496C3E"/>
    <w:rsid w:val="004971C4"/>
    <w:rsid w:val="00497667"/>
    <w:rsid w:val="00497C9C"/>
    <w:rsid w:val="004A0612"/>
    <w:rsid w:val="004A06BA"/>
    <w:rsid w:val="004A0E3B"/>
    <w:rsid w:val="004A15A1"/>
    <w:rsid w:val="004A1F70"/>
    <w:rsid w:val="004A2307"/>
    <w:rsid w:val="004A2659"/>
    <w:rsid w:val="004A35A4"/>
    <w:rsid w:val="004A3C26"/>
    <w:rsid w:val="004A40A5"/>
    <w:rsid w:val="004A495E"/>
    <w:rsid w:val="004A4BF4"/>
    <w:rsid w:val="004A538A"/>
    <w:rsid w:val="004A5CE6"/>
    <w:rsid w:val="004A5D4E"/>
    <w:rsid w:val="004A6861"/>
    <w:rsid w:val="004A749C"/>
    <w:rsid w:val="004A74BF"/>
    <w:rsid w:val="004B0057"/>
    <w:rsid w:val="004B03CC"/>
    <w:rsid w:val="004B0640"/>
    <w:rsid w:val="004B10C0"/>
    <w:rsid w:val="004B142C"/>
    <w:rsid w:val="004B152C"/>
    <w:rsid w:val="004B16A6"/>
    <w:rsid w:val="004B171B"/>
    <w:rsid w:val="004B2664"/>
    <w:rsid w:val="004B31D2"/>
    <w:rsid w:val="004B32F9"/>
    <w:rsid w:val="004B3DE3"/>
    <w:rsid w:val="004B4115"/>
    <w:rsid w:val="004B4201"/>
    <w:rsid w:val="004B51D9"/>
    <w:rsid w:val="004B62F8"/>
    <w:rsid w:val="004B68ED"/>
    <w:rsid w:val="004B6A7D"/>
    <w:rsid w:val="004B6FF5"/>
    <w:rsid w:val="004B7A9A"/>
    <w:rsid w:val="004B7FCB"/>
    <w:rsid w:val="004C080D"/>
    <w:rsid w:val="004C1339"/>
    <w:rsid w:val="004C2EB8"/>
    <w:rsid w:val="004C3D35"/>
    <w:rsid w:val="004C42E3"/>
    <w:rsid w:val="004C4B77"/>
    <w:rsid w:val="004C4E70"/>
    <w:rsid w:val="004D066B"/>
    <w:rsid w:val="004D08AD"/>
    <w:rsid w:val="004D0FC6"/>
    <w:rsid w:val="004D1211"/>
    <w:rsid w:val="004D1720"/>
    <w:rsid w:val="004D1990"/>
    <w:rsid w:val="004D1ED2"/>
    <w:rsid w:val="004D24AF"/>
    <w:rsid w:val="004D3A34"/>
    <w:rsid w:val="004D3A44"/>
    <w:rsid w:val="004D3CA1"/>
    <w:rsid w:val="004D47A5"/>
    <w:rsid w:val="004D56FE"/>
    <w:rsid w:val="004D5725"/>
    <w:rsid w:val="004D5935"/>
    <w:rsid w:val="004D5BFA"/>
    <w:rsid w:val="004D6A81"/>
    <w:rsid w:val="004D6E21"/>
    <w:rsid w:val="004E02C1"/>
    <w:rsid w:val="004E042C"/>
    <w:rsid w:val="004E0521"/>
    <w:rsid w:val="004E06C3"/>
    <w:rsid w:val="004E0707"/>
    <w:rsid w:val="004E1A2E"/>
    <w:rsid w:val="004E1BC9"/>
    <w:rsid w:val="004E22DE"/>
    <w:rsid w:val="004E2ED6"/>
    <w:rsid w:val="004E51D7"/>
    <w:rsid w:val="004E531F"/>
    <w:rsid w:val="004E53C2"/>
    <w:rsid w:val="004E5DEC"/>
    <w:rsid w:val="004E64CE"/>
    <w:rsid w:val="004E6516"/>
    <w:rsid w:val="004E69AD"/>
    <w:rsid w:val="004E6CBC"/>
    <w:rsid w:val="004E6EC7"/>
    <w:rsid w:val="004E7271"/>
    <w:rsid w:val="004E7435"/>
    <w:rsid w:val="004E7820"/>
    <w:rsid w:val="004E7941"/>
    <w:rsid w:val="004E7CF8"/>
    <w:rsid w:val="004F0400"/>
    <w:rsid w:val="004F084A"/>
    <w:rsid w:val="004F09DF"/>
    <w:rsid w:val="004F0C22"/>
    <w:rsid w:val="004F0EE5"/>
    <w:rsid w:val="004F10C8"/>
    <w:rsid w:val="004F18F7"/>
    <w:rsid w:val="004F1DA0"/>
    <w:rsid w:val="004F2481"/>
    <w:rsid w:val="004F339C"/>
    <w:rsid w:val="004F33CA"/>
    <w:rsid w:val="004F37ED"/>
    <w:rsid w:val="004F3F49"/>
    <w:rsid w:val="004F444B"/>
    <w:rsid w:val="004F4EF2"/>
    <w:rsid w:val="004F59AE"/>
    <w:rsid w:val="004F5DC9"/>
    <w:rsid w:val="004F62C8"/>
    <w:rsid w:val="004F728F"/>
    <w:rsid w:val="004F7E8B"/>
    <w:rsid w:val="0050072A"/>
    <w:rsid w:val="005008DC"/>
    <w:rsid w:val="005010D5"/>
    <w:rsid w:val="005014E9"/>
    <w:rsid w:val="005018A0"/>
    <w:rsid w:val="00501C93"/>
    <w:rsid w:val="00501D38"/>
    <w:rsid w:val="0050259F"/>
    <w:rsid w:val="00502C85"/>
    <w:rsid w:val="00502C9D"/>
    <w:rsid w:val="00503052"/>
    <w:rsid w:val="0050339F"/>
    <w:rsid w:val="00503AE3"/>
    <w:rsid w:val="00503D4A"/>
    <w:rsid w:val="005040E7"/>
    <w:rsid w:val="005041A0"/>
    <w:rsid w:val="00504305"/>
    <w:rsid w:val="00504555"/>
    <w:rsid w:val="00504C04"/>
    <w:rsid w:val="00505031"/>
    <w:rsid w:val="00505149"/>
    <w:rsid w:val="0050582D"/>
    <w:rsid w:val="00505A0E"/>
    <w:rsid w:val="00505E3F"/>
    <w:rsid w:val="0050628A"/>
    <w:rsid w:val="00506E54"/>
    <w:rsid w:val="005070BD"/>
    <w:rsid w:val="0050759D"/>
    <w:rsid w:val="00507690"/>
    <w:rsid w:val="0050769E"/>
    <w:rsid w:val="005078B9"/>
    <w:rsid w:val="00507CDF"/>
    <w:rsid w:val="00507F6B"/>
    <w:rsid w:val="00510506"/>
    <w:rsid w:val="005109F6"/>
    <w:rsid w:val="00511BBF"/>
    <w:rsid w:val="005120B5"/>
    <w:rsid w:val="00512216"/>
    <w:rsid w:val="0051229B"/>
    <w:rsid w:val="0051299F"/>
    <w:rsid w:val="00512A45"/>
    <w:rsid w:val="00512AE1"/>
    <w:rsid w:val="00513084"/>
    <w:rsid w:val="005134C7"/>
    <w:rsid w:val="005135DE"/>
    <w:rsid w:val="005138DF"/>
    <w:rsid w:val="0051417C"/>
    <w:rsid w:val="00515193"/>
    <w:rsid w:val="00515AFD"/>
    <w:rsid w:val="00516761"/>
    <w:rsid w:val="00516B44"/>
    <w:rsid w:val="00516B56"/>
    <w:rsid w:val="0051798A"/>
    <w:rsid w:val="00517AA9"/>
    <w:rsid w:val="00517D21"/>
    <w:rsid w:val="005200AE"/>
    <w:rsid w:val="00520D61"/>
    <w:rsid w:val="0052164F"/>
    <w:rsid w:val="00521BB8"/>
    <w:rsid w:val="00522CCB"/>
    <w:rsid w:val="005232EC"/>
    <w:rsid w:val="00523F45"/>
    <w:rsid w:val="005242CA"/>
    <w:rsid w:val="0052458E"/>
    <w:rsid w:val="00525721"/>
    <w:rsid w:val="00525B81"/>
    <w:rsid w:val="0052731F"/>
    <w:rsid w:val="005279E9"/>
    <w:rsid w:val="00527D0D"/>
    <w:rsid w:val="00530489"/>
    <w:rsid w:val="0053133E"/>
    <w:rsid w:val="00531576"/>
    <w:rsid w:val="005323FC"/>
    <w:rsid w:val="005333F2"/>
    <w:rsid w:val="0053351E"/>
    <w:rsid w:val="00533F23"/>
    <w:rsid w:val="00534608"/>
    <w:rsid w:val="00534D85"/>
    <w:rsid w:val="0053624E"/>
    <w:rsid w:val="0053662E"/>
    <w:rsid w:val="00537430"/>
    <w:rsid w:val="00537A63"/>
    <w:rsid w:val="00537B98"/>
    <w:rsid w:val="00537E1A"/>
    <w:rsid w:val="0054096E"/>
    <w:rsid w:val="00540FD9"/>
    <w:rsid w:val="00541740"/>
    <w:rsid w:val="005419D5"/>
    <w:rsid w:val="00541DB5"/>
    <w:rsid w:val="00541E59"/>
    <w:rsid w:val="005422C1"/>
    <w:rsid w:val="005426FA"/>
    <w:rsid w:val="00542727"/>
    <w:rsid w:val="005429A6"/>
    <w:rsid w:val="00542A89"/>
    <w:rsid w:val="00542D81"/>
    <w:rsid w:val="00543C1E"/>
    <w:rsid w:val="00543DCA"/>
    <w:rsid w:val="00545263"/>
    <w:rsid w:val="005453FF"/>
    <w:rsid w:val="0054574C"/>
    <w:rsid w:val="005459D8"/>
    <w:rsid w:val="00545D23"/>
    <w:rsid w:val="00546775"/>
    <w:rsid w:val="00546939"/>
    <w:rsid w:val="00546BEB"/>
    <w:rsid w:val="00547276"/>
    <w:rsid w:val="00547B04"/>
    <w:rsid w:val="00547B06"/>
    <w:rsid w:val="00547B59"/>
    <w:rsid w:val="0055040C"/>
    <w:rsid w:val="005505C7"/>
    <w:rsid w:val="00551A0A"/>
    <w:rsid w:val="00552029"/>
    <w:rsid w:val="00552672"/>
    <w:rsid w:val="00552ACC"/>
    <w:rsid w:val="005530CA"/>
    <w:rsid w:val="005530E5"/>
    <w:rsid w:val="0055340C"/>
    <w:rsid w:val="00553A9C"/>
    <w:rsid w:val="00553D27"/>
    <w:rsid w:val="00554D58"/>
    <w:rsid w:val="005554BD"/>
    <w:rsid w:val="005562B9"/>
    <w:rsid w:val="005570C8"/>
    <w:rsid w:val="005570D7"/>
    <w:rsid w:val="00557344"/>
    <w:rsid w:val="00557DBE"/>
    <w:rsid w:val="00560084"/>
    <w:rsid w:val="00560886"/>
    <w:rsid w:val="00560C1F"/>
    <w:rsid w:val="00560F99"/>
    <w:rsid w:val="00561209"/>
    <w:rsid w:val="005612CC"/>
    <w:rsid w:val="0056138F"/>
    <w:rsid w:val="0056197B"/>
    <w:rsid w:val="005620E3"/>
    <w:rsid w:val="0056216B"/>
    <w:rsid w:val="005623CA"/>
    <w:rsid w:val="00562570"/>
    <w:rsid w:val="00562E19"/>
    <w:rsid w:val="005630CD"/>
    <w:rsid w:val="005639A1"/>
    <w:rsid w:val="00563A8D"/>
    <w:rsid w:val="005640C0"/>
    <w:rsid w:val="005646E2"/>
    <w:rsid w:val="00564B45"/>
    <w:rsid w:val="00564B5E"/>
    <w:rsid w:val="00564F80"/>
    <w:rsid w:val="00565F65"/>
    <w:rsid w:val="00565F8F"/>
    <w:rsid w:val="0056627A"/>
    <w:rsid w:val="00567A49"/>
    <w:rsid w:val="005705E5"/>
    <w:rsid w:val="00570F60"/>
    <w:rsid w:val="00571CAB"/>
    <w:rsid w:val="0057206A"/>
    <w:rsid w:val="005724FE"/>
    <w:rsid w:val="00572B5D"/>
    <w:rsid w:val="005732DC"/>
    <w:rsid w:val="005735E8"/>
    <w:rsid w:val="00573F6E"/>
    <w:rsid w:val="005742A3"/>
    <w:rsid w:val="00574886"/>
    <w:rsid w:val="005759AA"/>
    <w:rsid w:val="0057605E"/>
    <w:rsid w:val="0057668B"/>
    <w:rsid w:val="00576B7B"/>
    <w:rsid w:val="00577382"/>
    <w:rsid w:val="00580112"/>
    <w:rsid w:val="00580603"/>
    <w:rsid w:val="005810AF"/>
    <w:rsid w:val="0058202B"/>
    <w:rsid w:val="005821E7"/>
    <w:rsid w:val="00582239"/>
    <w:rsid w:val="00582B55"/>
    <w:rsid w:val="00582F56"/>
    <w:rsid w:val="00582F9F"/>
    <w:rsid w:val="0058338F"/>
    <w:rsid w:val="00584AAF"/>
    <w:rsid w:val="0058535C"/>
    <w:rsid w:val="00585B0A"/>
    <w:rsid w:val="00586A4B"/>
    <w:rsid w:val="005875E6"/>
    <w:rsid w:val="00587D46"/>
    <w:rsid w:val="0059026D"/>
    <w:rsid w:val="00590C6C"/>
    <w:rsid w:val="0059215A"/>
    <w:rsid w:val="00592B89"/>
    <w:rsid w:val="00594381"/>
    <w:rsid w:val="00595113"/>
    <w:rsid w:val="0059550B"/>
    <w:rsid w:val="00595551"/>
    <w:rsid w:val="00595EC9"/>
    <w:rsid w:val="00596461"/>
    <w:rsid w:val="0059696D"/>
    <w:rsid w:val="00596CF7"/>
    <w:rsid w:val="00596E28"/>
    <w:rsid w:val="005974E2"/>
    <w:rsid w:val="00597E3F"/>
    <w:rsid w:val="005A016A"/>
    <w:rsid w:val="005A023D"/>
    <w:rsid w:val="005A0B40"/>
    <w:rsid w:val="005A0BA4"/>
    <w:rsid w:val="005A0DA9"/>
    <w:rsid w:val="005A1977"/>
    <w:rsid w:val="005A1B33"/>
    <w:rsid w:val="005A1F5B"/>
    <w:rsid w:val="005A26A0"/>
    <w:rsid w:val="005A28D4"/>
    <w:rsid w:val="005A2A30"/>
    <w:rsid w:val="005A2C36"/>
    <w:rsid w:val="005A2CCB"/>
    <w:rsid w:val="005A2DB6"/>
    <w:rsid w:val="005A2E65"/>
    <w:rsid w:val="005A370D"/>
    <w:rsid w:val="005A3B6D"/>
    <w:rsid w:val="005A4379"/>
    <w:rsid w:val="005A5232"/>
    <w:rsid w:val="005A540A"/>
    <w:rsid w:val="005A568F"/>
    <w:rsid w:val="005A575E"/>
    <w:rsid w:val="005A5F77"/>
    <w:rsid w:val="005A7301"/>
    <w:rsid w:val="005A7ED5"/>
    <w:rsid w:val="005B0B14"/>
    <w:rsid w:val="005B0C22"/>
    <w:rsid w:val="005B120E"/>
    <w:rsid w:val="005B1230"/>
    <w:rsid w:val="005B1E1A"/>
    <w:rsid w:val="005B1E71"/>
    <w:rsid w:val="005B22DC"/>
    <w:rsid w:val="005B22EF"/>
    <w:rsid w:val="005B2378"/>
    <w:rsid w:val="005B3002"/>
    <w:rsid w:val="005B325F"/>
    <w:rsid w:val="005B3271"/>
    <w:rsid w:val="005B3629"/>
    <w:rsid w:val="005B37FA"/>
    <w:rsid w:val="005B442E"/>
    <w:rsid w:val="005B4D2F"/>
    <w:rsid w:val="005B4E7E"/>
    <w:rsid w:val="005B5158"/>
    <w:rsid w:val="005B6007"/>
    <w:rsid w:val="005B6107"/>
    <w:rsid w:val="005B682E"/>
    <w:rsid w:val="005B6F48"/>
    <w:rsid w:val="005B754E"/>
    <w:rsid w:val="005B7A5B"/>
    <w:rsid w:val="005C02CD"/>
    <w:rsid w:val="005C07DE"/>
    <w:rsid w:val="005C0E6C"/>
    <w:rsid w:val="005C1F0A"/>
    <w:rsid w:val="005C2012"/>
    <w:rsid w:val="005C2610"/>
    <w:rsid w:val="005C26DD"/>
    <w:rsid w:val="005C26E2"/>
    <w:rsid w:val="005C2FEE"/>
    <w:rsid w:val="005C383D"/>
    <w:rsid w:val="005C42C1"/>
    <w:rsid w:val="005C43EA"/>
    <w:rsid w:val="005C4BA7"/>
    <w:rsid w:val="005C53E6"/>
    <w:rsid w:val="005C5F5E"/>
    <w:rsid w:val="005C602F"/>
    <w:rsid w:val="005C66F0"/>
    <w:rsid w:val="005C6715"/>
    <w:rsid w:val="005C7520"/>
    <w:rsid w:val="005C762B"/>
    <w:rsid w:val="005D0A7F"/>
    <w:rsid w:val="005D0CF1"/>
    <w:rsid w:val="005D0F94"/>
    <w:rsid w:val="005D14F6"/>
    <w:rsid w:val="005D2471"/>
    <w:rsid w:val="005D4499"/>
    <w:rsid w:val="005D46C6"/>
    <w:rsid w:val="005D4D9A"/>
    <w:rsid w:val="005D4DDB"/>
    <w:rsid w:val="005D4F85"/>
    <w:rsid w:val="005D5AAF"/>
    <w:rsid w:val="005D6183"/>
    <w:rsid w:val="005D674F"/>
    <w:rsid w:val="005D73B2"/>
    <w:rsid w:val="005D73CD"/>
    <w:rsid w:val="005E0649"/>
    <w:rsid w:val="005E06AF"/>
    <w:rsid w:val="005E0B74"/>
    <w:rsid w:val="005E131D"/>
    <w:rsid w:val="005E16D5"/>
    <w:rsid w:val="005E21DC"/>
    <w:rsid w:val="005E239B"/>
    <w:rsid w:val="005E3C02"/>
    <w:rsid w:val="005E3C8B"/>
    <w:rsid w:val="005E3C8F"/>
    <w:rsid w:val="005E3DC1"/>
    <w:rsid w:val="005E43DE"/>
    <w:rsid w:val="005E4F2D"/>
    <w:rsid w:val="005E50BC"/>
    <w:rsid w:val="005E5171"/>
    <w:rsid w:val="005E624D"/>
    <w:rsid w:val="005E6B56"/>
    <w:rsid w:val="005E74B3"/>
    <w:rsid w:val="005E78B3"/>
    <w:rsid w:val="005E7C48"/>
    <w:rsid w:val="005E7EA5"/>
    <w:rsid w:val="005F08C9"/>
    <w:rsid w:val="005F0B73"/>
    <w:rsid w:val="005F1EFA"/>
    <w:rsid w:val="005F2429"/>
    <w:rsid w:val="005F2D1E"/>
    <w:rsid w:val="005F300C"/>
    <w:rsid w:val="005F33F0"/>
    <w:rsid w:val="005F3A74"/>
    <w:rsid w:val="005F3A87"/>
    <w:rsid w:val="005F3BF2"/>
    <w:rsid w:val="005F45F9"/>
    <w:rsid w:val="005F6777"/>
    <w:rsid w:val="005F6841"/>
    <w:rsid w:val="005F7465"/>
    <w:rsid w:val="005F781B"/>
    <w:rsid w:val="005F7C9B"/>
    <w:rsid w:val="006006B1"/>
    <w:rsid w:val="00600B5F"/>
    <w:rsid w:val="006011D6"/>
    <w:rsid w:val="00601A26"/>
    <w:rsid w:val="0060262D"/>
    <w:rsid w:val="0060344A"/>
    <w:rsid w:val="00604511"/>
    <w:rsid w:val="006048ED"/>
    <w:rsid w:val="006049C2"/>
    <w:rsid w:val="00604C1A"/>
    <w:rsid w:val="00605B76"/>
    <w:rsid w:val="00605EFE"/>
    <w:rsid w:val="0060620F"/>
    <w:rsid w:val="006062EF"/>
    <w:rsid w:val="00606BE2"/>
    <w:rsid w:val="006104E2"/>
    <w:rsid w:val="00610E36"/>
    <w:rsid w:val="00610F05"/>
    <w:rsid w:val="006116AF"/>
    <w:rsid w:val="00611F56"/>
    <w:rsid w:val="006126AD"/>
    <w:rsid w:val="00612743"/>
    <w:rsid w:val="00612AC8"/>
    <w:rsid w:val="00613148"/>
    <w:rsid w:val="006134A0"/>
    <w:rsid w:val="006136C0"/>
    <w:rsid w:val="00613C78"/>
    <w:rsid w:val="00613DCC"/>
    <w:rsid w:val="006147D0"/>
    <w:rsid w:val="00615709"/>
    <w:rsid w:val="0061646D"/>
    <w:rsid w:val="00616B95"/>
    <w:rsid w:val="00616DFF"/>
    <w:rsid w:val="00617722"/>
    <w:rsid w:val="00617AC4"/>
    <w:rsid w:val="00617D07"/>
    <w:rsid w:val="00621303"/>
    <w:rsid w:val="006217D1"/>
    <w:rsid w:val="00622DDE"/>
    <w:rsid w:val="00623954"/>
    <w:rsid w:val="00624305"/>
    <w:rsid w:val="00624326"/>
    <w:rsid w:val="00624DCA"/>
    <w:rsid w:val="00625161"/>
    <w:rsid w:val="0062520D"/>
    <w:rsid w:val="006258DD"/>
    <w:rsid w:val="00625D96"/>
    <w:rsid w:val="00626315"/>
    <w:rsid w:val="006265B9"/>
    <w:rsid w:val="006277BA"/>
    <w:rsid w:val="0063024F"/>
    <w:rsid w:val="00630D36"/>
    <w:rsid w:val="00630F90"/>
    <w:rsid w:val="00631012"/>
    <w:rsid w:val="006310C8"/>
    <w:rsid w:val="00631ADA"/>
    <w:rsid w:val="0063245D"/>
    <w:rsid w:val="00633020"/>
    <w:rsid w:val="00633A17"/>
    <w:rsid w:val="00633BC0"/>
    <w:rsid w:val="00634946"/>
    <w:rsid w:val="006349A4"/>
    <w:rsid w:val="006351E4"/>
    <w:rsid w:val="00635968"/>
    <w:rsid w:val="00635B65"/>
    <w:rsid w:val="00636420"/>
    <w:rsid w:val="00637C74"/>
    <w:rsid w:val="00641E69"/>
    <w:rsid w:val="00642202"/>
    <w:rsid w:val="00642BB1"/>
    <w:rsid w:val="00642CC0"/>
    <w:rsid w:val="0064301F"/>
    <w:rsid w:val="00643192"/>
    <w:rsid w:val="0064358C"/>
    <w:rsid w:val="00643ECA"/>
    <w:rsid w:val="00644012"/>
    <w:rsid w:val="00644E57"/>
    <w:rsid w:val="00645337"/>
    <w:rsid w:val="00645610"/>
    <w:rsid w:val="0064597F"/>
    <w:rsid w:val="006460FD"/>
    <w:rsid w:val="006468B8"/>
    <w:rsid w:val="0064716D"/>
    <w:rsid w:val="006475C2"/>
    <w:rsid w:val="006501AA"/>
    <w:rsid w:val="006503A4"/>
    <w:rsid w:val="00650F0A"/>
    <w:rsid w:val="006510B8"/>
    <w:rsid w:val="0065128B"/>
    <w:rsid w:val="00651837"/>
    <w:rsid w:val="00651D61"/>
    <w:rsid w:val="00652454"/>
    <w:rsid w:val="00652894"/>
    <w:rsid w:val="00653255"/>
    <w:rsid w:val="006532ED"/>
    <w:rsid w:val="00653434"/>
    <w:rsid w:val="006539AD"/>
    <w:rsid w:val="00653A38"/>
    <w:rsid w:val="00653ADC"/>
    <w:rsid w:val="006545D8"/>
    <w:rsid w:val="00654788"/>
    <w:rsid w:val="00654822"/>
    <w:rsid w:val="00654FED"/>
    <w:rsid w:val="006552D3"/>
    <w:rsid w:val="00655368"/>
    <w:rsid w:val="006559B1"/>
    <w:rsid w:val="00655B17"/>
    <w:rsid w:val="00655B2A"/>
    <w:rsid w:val="00655E8F"/>
    <w:rsid w:val="0065721A"/>
    <w:rsid w:val="0065733C"/>
    <w:rsid w:val="006579A6"/>
    <w:rsid w:val="00657E6D"/>
    <w:rsid w:val="006612CC"/>
    <w:rsid w:val="006613CC"/>
    <w:rsid w:val="00661899"/>
    <w:rsid w:val="00661A87"/>
    <w:rsid w:val="006631D2"/>
    <w:rsid w:val="00663388"/>
    <w:rsid w:val="006635EA"/>
    <w:rsid w:val="00664940"/>
    <w:rsid w:val="00664BD2"/>
    <w:rsid w:val="00664C46"/>
    <w:rsid w:val="00665B05"/>
    <w:rsid w:val="00665B2E"/>
    <w:rsid w:val="006666F3"/>
    <w:rsid w:val="00667082"/>
    <w:rsid w:val="00667297"/>
    <w:rsid w:val="006674A0"/>
    <w:rsid w:val="006674F0"/>
    <w:rsid w:val="00670763"/>
    <w:rsid w:val="00670EC4"/>
    <w:rsid w:val="00671032"/>
    <w:rsid w:val="006714DC"/>
    <w:rsid w:val="00671781"/>
    <w:rsid w:val="00672062"/>
    <w:rsid w:val="00672A6B"/>
    <w:rsid w:val="0067314D"/>
    <w:rsid w:val="0067395F"/>
    <w:rsid w:val="00673AD2"/>
    <w:rsid w:val="00673CBF"/>
    <w:rsid w:val="00673F12"/>
    <w:rsid w:val="006740E5"/>
    <w:rsid w:val="006745C0"/>
    <w:rsid w:val="0067484D"/>
    <w:rsid w:val="00674AAF"/>
    <w:rsid w:val="00674CD6"/>
    <w:rsid w:val="00674FC7"/>
    <w:rsid w:val="006755DB"/>
    <w:rsid w:val="00675F95"/>
    <w:rsid w:val="0067665F"/>
    <w:rsid w:val="00677327"/>
    <w:rsid w:val="0067762B"/>
    <w:rsid w:val="00677DA9"/>
    <w:rsid w:val="0068026B"/>
    <w:rsid w:val="0068062E"/>
    <w:rsid w:val="00680950"/>
    <w:rsid w:val="00680C51"/>
    <w:rsid w:val="00680D28"/>
    <w:rsid w:val="00681137"/>
    <w:rsid w:val="00681381"/>
    <w:rsid w:val="00681866"/>
    <w:rsid w:val="00681994"/>
    <w:rsid w:val="00682299"/>
    <w:rsid w:val="00682695"/>
    <w:rsid w:val="00682824"/>
    <w:rsid w:val="006828AC"/>
    <w:rsid w:val="00683124"/>
    <w:rsid w:val="006832CA"/>
    <w:rsid w:val="00683477"/>
    <w:rsid w:val="006842B5"/>
    <w:rsid w:val="00684C81"/>
    <w:rsid w:val="00685375"/>
    <w:rsid w:val="00685C62"/>
    <w:rsid w:val="0068623B"/>
    <w:rsid w:val="006874B4"/>
    <w:rsid w:val="006876F8"/>
    <w:rsid w:val="00687BD9"/>
    <w:rsid w:val="00690320"/>
    <w:rsid w:val="0069065B"/>
    <w:rsid w:val="00690E20"/>
    <w:rsid w:val="00691314"/>
    <w:rsid w:val="00691A19"/>
    <w:rsid w:val="00691C46"/>
    <w:rsid w:val="0069279B"/>
    <w:rsid w:val="00692873"/>
    <w:rsid w:val="006929C2"/>
    <w:rsid w:val="00692F77"/>
    <w:rsid w:val="0069319C"/>
    <w:rsid w:val="00693DC6"/>
    <w:rsid w:val="0069441B"/>
    <w:rsid w:val="006948A3"/>
    <w:rsid w:val="00695293"/>
    <w:rsid w:val="00695BCD"/>
    <w:rsid w:val="00695D97"/>
    <w:rsid w:val="00696040"/>
    <w:rsid w:val="00696222"/>
    <w:rsid w:val="00696522"/>
    <w:rsid w:val="0069694F"/>
    <w:rsid w:val="00696C2B"/>
    <w:rsid w:val="00697325"/>
    <w:rsid w:val="006974B3"/>
    <w:rsid w:val="0069796A"/>
    <w:rsid w:val="00697AB8"/>
    <w:rsid w:val="00697FA1"/>
    <w:rsid w:val="006A03DF"/>
    <w:rsid w:val="006A0E50"/>
    <w:rsid w:val="006A1EBD"/>
    <w:rsid w:val="006A2860"/>
    <w:rsid w:val="006A2A8C"/>
    <w:rsid w:val="006A34BD"/>
    <w:rsid w:val="006A3834"/>
    <w:rsid w:val="006A3C76"/>
    <w:rsid w:val="006A447E"/>
    <w:rsid w:val="006A5BF8"/>
    <w:rsid w:val="006A680C"/>
    <w:rsid w:val="006A6B62"/>
    <w:rsid w:val="006A7576"/>
    <w:rsid w:val="006B01D0"/>
    <w:rsid w:val="006B087E"/>
    <w:rsid w:val="006B0F38"/>
    <w:rsid w:val="006B0F70"/>
    <w:rsid w:val="006B1126"/>
    <w:rsid w:val="006B12D6"/>
    <w:rsid w:val="006B1D63"/>
    <w:rsid w:val="006B1DE6"/>
    <w:rsid w:val="006B2493"/>
    <w:rsid w:val="006B370F"/>
    <w:rsid w:val="006B3AB9"/>
    <w:rsid w:val="006B4965"/>
    <w:rsid w:val="006B4BD6"/>
    <w:rsid w:val="006B4F5D"/>
    <w:rsid w:val="006B5C78"/>
    <w:rsid w:val="006B6118"/>
    <w:rsid w:val="006B629B"/>
    <w:rsid w:val="006B64C2"/>
    <w:rsid w:val="006B6D18"/>
    <w:rsid w:val="006B6DED"/>
    <w:rsid w:val="006B7023"/>
    <w:rsid w:val="006B72D7"/>
    <w:rsid w:val="006C09CB"/>
    <w:rsid w:val="006C0C48"/>
    <w:rsid w:val="006C1181"/>
    <w:rsid w:val="006C1BCB"/>
    <w:rsid w:val="006C23EC"/>
    <w:rsid w:val="006C344D"/>
    <w:rsid w:val="006C3C12"/>
    <w:rsid w:val="006C43C0"/>
    <w:rsid w:val="006C4A0D"/>
    <w:rsid w:val="006C54A7"/>
    <w:rsid w:val="006C5876"/>
    <w:rsid w:val="006C6621"/>
    <w:rsid w:val="006C67EC"/>
    <w:rsid w:val="006C7002"/>
    <w:rsid w:val="006D1C07"/>
    <w:rsid w:val="006D2DFE"/>
    <w:rsid w:val="006D43C6"/>
    <w:rsid w:val="006D4E9C"/>
    <w:rsid w:val="006D516B"/>
    <w:rsid w:val="006D5743"/>
    <w:rsid w:val="006D5809"/>
    <w:rsid w:val="006D5AB6"/>
    <w:rsid w:val="006D5E77"/>
    <w:rsid w:val="006D64C8"/>
    <w:rsid w:val="006D730D"/>
    <w:rsid w:val="006D73EA"/>
    <w:rsid w:val="006E05E6"/>
    <w:rsid w:val="006E080C"/>
    <w:rsid w:val="006E17E6"/>
    <w:rsid w:val="006E2EA7"/>
    <w:rsid w:val="006E4B52"/>
    <w:rsid w:val="006E4EE6"/>
    <w:rsid w:val="006E5141"/>
    <w:rsid w:val="006E51CD"/>
    <w:rsid w:val="006E58CB"/>
    <w:rsid w:val="006E5BFD"/>
    <w:rsid w:val="006E5C0E"/>
    <w:rsid w:val="006E6435"/>
    <w:rsid w:val="006E6820"/>
    <w:rsid w:val="006E68B1"/>
    <w:rsid w:val="006E6AC7"/>
    <w:rsid w:val="006E6D5C"/>
    <w:rsid w:val="006E6F05"/>
    <w:rsid w:val="006E7045"/>
    <w:rsid w:val="006E768B"/>
    <w:rsid w:val="006E7B8C"/>
    <w:rsid w:val="006E7DE1"/>
    <w:rsid w:val="006F00BE"/>
    <w:rsid w:val="006F0574"/>
    <w:rsid w:val="006F0D01"/>
    <w:rsid w:val="006F10ED"/>
    <w:rsid w:val="006F1204"/>
    <w:rsid w:val="006F1E45"/>
    <w:rsid w:val="006F2B33"/>
    <w:rsid w:val="006F2C51"/>
    <w:rsid w:val="006F2C9A"/>
    <w:rsid w:val="006F2E57"/>
    <w:rsid w:val="006F2FA5"/>
    <w:rsid w:val="006F39A6"/>
    <w:rsid w:val="006F3B18"/>
    <w:rsid w:val="006F3F11"/>
    <w:rsid w:val="006F4002"/>
    <w:rsid w:val="006F50DD"/>
    <w:rsid w:val="006F5D63"/>
    <w:rsid w:val="006F5E4B"/>
    <w:rsid w:val="006F65EA"/>
    <w:rsid w:val="006F69D7"/>
    <w:rsid w:val="006F6D56"/>
    <w:rsid w:val="006F7EBC"/>
    <w:rsid w:val="007003F2"/>
    <w:rsid w:val="007007AD"/>
    <w:rsid w:val="007007E7"/>
    <w:rsid w:val="00700849"/>
    <w:rsid w:val="00700B66"/>
    <w:rsid w:val="00700E55"/>
    <w:rsid w:val="00701359"/>
    <w:rsid w:val="00701DB8"/>
    <w:rsid w:val="00701FE9"/>
    <w:rsid w:val="007023B5"/>
    <w:rsid w:val="007037C8"/>
    <w:rsid w:val="00704396"/>
    <w:rsid w:val="00704458"/>
    <w:rsid w:val="0070558D"/>
    <w:rsid w:val="00705F45"/>
    <w:rsid w:val="00706943"/>
    <w:rsid w:val="00707957"/>
    <w:rsid w:val="00707BE3"/>
    <w:rsid w:val="00707C5C"/>
    <w:rsid w:val="00707F4F"/>
    <w:rsid w:val="00710156"/>
    <w:rsid w:val="0071089F"/>
    <w:rsid w:val="00710E4E"/>
    <w:rsid w:val="007114D0"/>
    <w:rsid w:val="00711579"/>
    <w:rsid w:val="007118D7"/>
    <w:rsid w:val="007119A4"/>
    <w:rsid w:val="00711BA7"/>
    <w:rsid w:val="00711E9C"/>
    <w:rsid w:val="0071248C"/>
    <w:rsid w:val="00713A49"/>
    <w:rsid w:val="00713F00"/>
    <w:rsid w:val="0071409C"/>
    <w:rsid w:val="007142C2"/>
    <w:rsid w:val="00714448"/>
    <w:rsid w:val="007164CD"/>
    <w:rsid w:val="00716853"/>
    <w:rsid w:val="00716F9F"/>
    <w:rsid w:val="007173DB"/>
    <w:rsid w:val="00717634"/>
    <w:rsid w:val="0071772F"/>
    <w:rsid w:val="00717FB5"/>
    <w:rsid w:val="00720925"/>
    <w:rsid w:val="007209BB"/>
    <w:rsid w:val="007210E0"/>
    <w:rsid w:val="00721506"/>
    <w:rsid w:val="0072219A"/>
    <w:rsid w:val="0072228E"/>
    <w:rsid w:val="00722733"/>
    <w:rsid w:val="00722961"/>
    <w:rsid w:val="00722A95"/>
    <w:rsid w:val="00722AC7"/>
    <w:rsid w:val="00723194"/>
    <w:rsid w:val="0072346E"/>
    <w:rsid w:val="00723628"/>
    <w:rsid w:val="007237AE"/>
    <w:rsid w:val="00723B68"/>
    <w:rsid w:val="00723CD0"/>
    <w:rsid w:val="007241C2"/>
    <w:rsid w:val="00724B0E"/>
    <w:rsid w:val="00725263"/>
    <w:rsid w:val="00725926"/>
    <w:rsid w:val="00726EB1"/>
    <w:rsid w:val="00727009"/>
    <w:rsid w:val="00727DE5"/>
    <w:rsid w:val="00727E44"/>
    <w:rsid w:val="0073056C"/>
    <w:rsid w:val="007308DA"/>
    <w:rsid w:val="007324A8"/>
    <w:rsid w:val="00732BD3"/>
    <w:rsid w:val="00732CD2"/>
    <w:rsid w:val="00732E3B"/>
    <w:rsid w:val="00733052"/>
    <w:rsid w:val="00734245"/>
    <w:rsid w:val="00734618"/>
    <w:rsid w:val="0073469A"/>
    <w:rsid w:val="0073492E"/>
    <w:rsid w:val="00734966"/>
    <w:rsid w:val="00734D79"/>
    <w:rsid w:val="0073507E"/>
    <w:rsid w:val="007351B8"/>
    <w:rsid w:val="0073542C"/>
    <w:rsid w:val="00735EFD"/>
    <w:rsid w:val="00736222"/>
    <w:rsid w:val="0073759C"/>
    <w:rsid w:val="00737AB0"/>
    <w:rsid w:val="00740B8D"/>
    <w:rsid w:val="00741234"/>
    <w:rsid w:val="00741D72"/>
    <w:rsid w:val="0074209E"/>
    <w:rsid w:val="007422CF"/>
    <w:rsid w:val="007427FF"/>
    <w:rsid w:val="00742803"/>
    <w:rsid w:val="00742DAB"/>
    <w:rsid w:val="00742E8C"/>
    <w:rsid w:val="00742ED5"/>
    <w:rsid w:val="007435BA"/>
    <w:rsid w:val="007437E0"/>
    <w:rsid w:val="00743834"/>
    <w:rsid w:val="00744299"/>
    <w:rsid w:val="0074469D"/>
    <w:rsid w:val="00744CB8"/>
    <w:rsid w:val="00745AC4"/>
    <w:rsid w:val="00745FEA"/>
    <w:rsid w:val="00747080"/>
    <w:rsid w:val="007472D1"/>
    <w:rsid w:val="00747BB8"/>
    <w:rsid w:val="007506D5"/>
    <w:rsid w:val="00750916"/>
    <w:rsid w:val="00750CA5"/>
    <w:rsid w:val="00751688"/>
    <w:rsid w:val="00752B36"/>
    <w:rsid w:val="00752DDA"/>
    <w:rsid w:val="00752F91"/>
    <w:rsid w:val="00752FF7"/>
    <w:rsid w:val="00753D31"/>
    <w:rsid w:val="00754665"/>
    <w:rsid w:val="00754BCD"/>
    <w:rsid w:val="007555B2"/>
    <w:rsid w:val="00755891"/>
    <w:rsid w:val="00756E5E"/>
    <w:rsid w:val="00757CBD"/>
    <w:rsid w:val="0076037C"/>
    <w:rsid w:val="00761275"/>
    <w:rsid w:val="00761D0E"/>
    <w:rsid w:val="00762B01"/>
    <w:rsid w:val="00763A62"/>
    <w:rsid w:val="00763AC7"/>
    <w:rsid w:val="00763D99"/>
    <w:rsid w:val="007648D4"/>
    <w:rsid w:val="00765E0A"/>
    <w:rsid w:val="00765ECD"/>
    <w:rsid w:val="00766A5F"/>
    <w:rsid w:val="00766C2E"/>
    <w:rsid w:val="00766C2F"/>
    <w:rsid w:val="00766E9B"/>
    <w:rsid w:val="0076701B"/>
    <w:rsid w:val="00767203"/>
    <w:rsid w:val="007701C8"/>
    <w:rsid w:val="007706CD"/>
    <w:rsid w:val="0077152C"/>
    <w:rsid w:val="007715B0"/>
    <w:rsid w:val="007716A6"/>
    <w:rsid w:val="00771A6D"/>
    <w:rsid w:val="0077265F"/>
    <w:rsid w:val="0077275A"/>
    <w:rsid w:val="00772D9C"/>
    <w:rsid w:val="00772F01"/>
    <w:rsid w:val="00774E0D"/>
    <w:rsid w:val="00774EE1"/>
    <w:rsid w:val="007751E2"/>
    <w:rsid w:val="007754F9"/>
    <w:rsid w:val="00775756"/>
    <w:rsid w:val="007757DB"/>
    <w:rsid w:val="007763A1"/>
    <w:rsid w:val="007765DA"/>
    <w:rsid w:val="00776885"/>
    <w:rsid w:val="00776A0E"/>
    <w:rsid w:val="007804EB"/>
    <w:rsid w:val="00780BAF"/>
    <w:rsid w:val="0078151B"/>
    <w:rsid w:val="0078180E"/>
    <w:rsid w:val="00781914"/>
    <w:rsid w:val="007819D2"/>
    <w:rsid w:val="00781BDB"/>
    <w:rsid w:val="00782045"/>
    <w:rsid w:val="00782258"/>
    <w:rsid w:val="007825A8"/>
    <w:rsid w:val="00782AB6"/>
    <w:rsid w:val="00782DFC"/>
    <w:rsid w:val="0078333C"/>
    <w:rsid w:val="0078356F"/>
    <w:rsid w:val="00783E7B"/>
    <w:rsid w:val="00783FB3"/>
    <w:rsid w:val="007849D0"/>
    <w:rsid w:val="00784D4B"/>
    <w:rsid w:val="00784E08"/>
    <w:rsid w:val="00784E51"/>
    <w:rsid w:val="00785095"/>
    <w:rsid w:val="00785247"/>
    <w:rsid w:val="00787124"/>
    <w:rsid w:val="00790619"/>
    <w:rsid w:val="00790FAF"/>
    <w:rsid w:val="00791F92"/>
    <w:rsid w:val="00792413"/>
    <w:rsid w:val="00792693"/>
    <w:rsid w:val="00792774"/>
    <w:rsid w:val="00792BC5"/>
    <w:rsid w:val="00793195"/>
    <w:rsid w:val="00793315"/>
    <w:rsid w:val="00793A4D"/>
    <w:rsid w:val="00793D39"/>
    <w:rsid w:val="00794213"/>
    <w:rsid w:val="00794A8D"/>
    <w:rsid w:val="00794B9B"/>
    <w:rsid w:val="00795161"/>
    <w:rsid w:val="00796FAA"/>
    <w:rsid w:val="00797471"/>
    <w:rsid w:val="00797915"/>
    <w:rsid w:val="00797939"/>
    <w:rsid w:val="00797E8D"/>
    <w:rsid w:val="007A07B5"/>
    <w:rsid w:val="007A0E07"/>
    <w:rsid w:val="007A15B8"/>
    <w:rsid w:val="007A1811"/>
    <w:rsid w:val="007A28A8"/>
    <w:rsid w:val="007A2B41"/>
    <w:rsid w:val="007A2E8D"/>
    <w:rsid w:val="007A3B4C"/>
    <w:rsid w:val="007A3E4D"/>
    <w:rsid w:val="007A5713"/>
    <w:rsid w:val="007A61A4"/>
    <w:rsid w:val="007A64FC"/>
    <w:rsid w:val="007A6C7F"/>
    <w:rsid w:val="007A7BD1"/>
    <w:rsid w:val="007B03AC"/>
    <w:rsid w:val="007B051A"/>
    <w:rsid w:val="007B066C"/>
    <w:rsid w:val="007B08FA"/>
    <w:rsid w:val="007B0EE4"/>
    <w:rsid w:val="007B123D"/>
    <w:rsid w:val="007B2539"/>
    <w:rsid w:val="007B337F"/>
    <w:rsid w:val="007B3806"/>
    <w:rsid w:val="007B3903"/>
    <w:rsid w:val="007B4532"/>
    <w:rsid w:val="007B5617"/>
    <w:rsid w:val="007B56CE"/>
    <w:rsid w:val="007B59B1"/>
    <w:rsid w:val="007B6243"/>
    <w:rsid w:val="007B6E99"/>
    <w:rsid w:val="007B764C"/>
    <w:rsid w:val="007B7DA2"/>
    <w:rsid w:val="007B7E29"/>
    <w:rsid w:val="007C06E4"/>
    <w:rsid w:val="007C13C6"/>
    <w:rsid w:val="007C1E6A"/>
    <w:rsid w:val="007C232F"/>
    <w:rsid w:val="007C2435"/>
    <w:rsid w:val="007C2867"/>
    <w:rsid w:val="007C2A56"/>
    <w:rsid w:val="007C31EA"/>
    <w:rsid w:val="007C38D6"/>
    <w:rsid w:val="007C40DF"/>
    <w:rsid w:val="007C450C"/>
    <w:rsid w:val="007C5020"/>
    <w:rsid w:val="007C575D"/>
    <w:rsid w:val="007C576D"/>
    <w:rsid w:val="007C5AF8"/>
    <w:rsid w:val="007C5D1B"/>
    <w:rsid w:val="007C6FE6"/>
    <w:rsid w:val="007C78DE"/>
    <w:rsid w:val="007D0A10"/>
    <w:rsid w:val="007D1ECE"/>
    <w:rsid w:val="007D291E"/>
    <w:rsid w:val="007D2E4A"/>
    <w:rsid w:val="007D4542"/>
    <w:rsid w:val="007D4780"/>
    <w:rsid w:val="007D4AC3"/>
    <w:rsid w:val="007D4AF4"/>
    <w:rsid w:val="007D4EAE"/>
    <w:rsid w:val="007D5C1D"/>
    <w:rsid w:val="007D5C40"/>
    <w:rsid w:val="007D60AD"/>
    <w:rsid w:val="007D611D"/>
    <w:rsid w:val="007D701A"/>
    <w:rsid w:val="007D73E4"/>
    <w:rsid w:val="007E0579"/>
    <w:rsid w:val="007E099C"/>
    <w:rsid w:val="007E0C8B"/>
    <w:rsid w:val="007E0F9B"/>
    <w:rsid w:val="007E13FE"/>
    <w:rsid w:val="007E220E"/>
    <w:rsid w:val="007E2DFC"/>
    <w:rsid w:val="007E330C"/>
    <w:rsid w:val="007E3D78"/>
    <w:rsid w:val="007E42DC"/>
    <w:rsid w:val="007E474F"/>
    <w:rsid w:val="007E4C33"/>
    <w:rsid w:val="007E4E09"/>
    <w:rsid w:val="007E4F04"/>
    <w:rsid w:val="007E5A0F"/>
    <w:rsid w:val="007E5EFD"/>
    <w:rsid w:val="007E6095"/>
    <w:rsid w:val="007E626A"/>
    <w:rsid w:val="007E7046"/>
    <w:rsid w:val="007E7453"/>
    <w:rsid w:val="007E760E"/>
    <w:rsid w:val="007E7AF3"/>
    <w:rsid w:val="007E7CBF"/>
    <w:rsid w:val="007F0040"/>
    <w:rsid w:val="007F0840"/>
    <w:rsid w:val="007F0E1E"/>
    <w:rsid w:val="007F0F93"/>
    <w:rsid w:val="007F15AB"/>
    <w:rsid w:val="007F168F"/>
    <w:rsid w:val="007F1BB2"/>
    <w:rsid w:val="007F205A"/>
    <w:rsid w:val="007F21CF"/>
    <w:rsid w:val="007F239A"/>
    <w:rsid w:val="007F248A"/>
    <w:rsid w:val="007F255C"/>
    <w:rsid w:val="007F33C3"/>
    <w:rsid w:val="007F47BF"/>
    <w:rsid w:val="007F5686"/>
    <w:rsid w:val="007F5845"/>
    <w:rsid w:val="007F69F5"/>
    <w:rsid w:val="007F76E8"/>
    <w:rsid w:val="007F777D"/>
    <w:rsid w:val="007F7D63"/>
    <w:rsid w:val="007F7EFD"/>
    <w:rsid w:val="00801A3E"/>
    <w:rsid w:val="00802551"/>
    <w:rsid w:val="008027C2"/>
    <w:rsid w:val="00802A88"/>
    <w:rsid w:val="00802B10"/>
    <w:rsid w:val="008033E4"/>
    <w:rsid w:val="008036C5"/>
    <w:rsid w:val="00804A07"/>
    <w:rsid w:val="00804C30"/>
    <w:rsid w:val="00806D6F"/>
    <w:rsid w:val="00807180"/>
    <w:rsid w:val="00807759"/>
    <w:rsid w:val="00810519"/>
    <w:rsid w:val="00810A79"/>
    <w:rsid w:val="00810DA3"/>
    <w:rsid w:val="008112C6"/>
    <w:rsid w:val="008116FA"/>
    <w:rsid w:val="00811DB2"/>
    <w:rsid w:val="008120C1"/>
    <w:rsid w:val="008127C9"/>
    <w:rsid w:val="008127F7"/>
    <w:rsid w:val="00812A00"/>
    <w:rsid w:val="0081308A"/>
    <w:rsid w:val="00813CDE"/>
    <w:rsid w:val="00814D6B"/>
    <w:rsid w:val="00814FE0"/>
    <w:rsid w:val="00815BFD"/>
    <w:rsid w:val="0081664E"/>
    <w:rsid w:val="00816AB3"/>
    <w:rsid w:val="00816E34"/>
    <w:rsid w:val="00816EA0"/>
    <w:rsid w:val="0081733B"/>
    <w:rsid w:val="00817606"/>
    <w:rsid w:val="0081764C"/>
    <w:rsid w:val="00817D25"/>
    <w:rsid w:val="00820563"/>
    <w:rsid w:val="00820A0B"/>
    <w:rsid w:val="00820AB9"/>
    <w:rsid w:val="00820EBA"/>
    <w:rsid w:val="00821346"/>
    <w:rsid w:val="008216F5"/>
    <w:rsid w:val="0082170F"/>
    <w:rsid w:val="00821D7B"/>
    <w:rsid w:val="00821E38"/>
    <w:rsid w:val="00821FF1"/>
    <w:rsid w:val="00822E01"/>
    <w:rsid w:val="00824643"/>
    <w:rsid w:val="00824CFF"/>
    <w:rsid w:val="00824F5D"/>
    <w:rsid w:val="008253F4"/>
    <w:rsid w:val="0082555E"/>
    <w:rsid w:val="008256C1"/>
    <w:rsid w:val="008257F4"/>
    <w:rsid w:val="00825888"/>
    <w:rsid w:val="00825AC4"/>
    <w:rsid w:val="00825B86"/>
    <w:rsid w:val="0082735B"/>
    <w:rsid w:val="0082752E"/>
    <w:rsid w:val="008277CD"/>
    <w:rsid w:val="0082794B"/>
    <w:rsid w:val="00827AA7"/>
    <w:rsid w:val="00830459"/>
    <w:rsid w:val="0083097E"/>
    <w:rsid w:val="00830A59"/>
    <w:rsid w:val="00830B65"/>
    <w:rsid w:val="00830C0E"/>
    <w:rsid w:val="00831AD2"/>
    <w:rsid w:val="00831FC2"/>
    <w:rsid w:val="008336E3"/>
    <w:rsid w:val="00833883"/>
    <w:rsid w:val="00833E4F"/>
    <w:rsid w:val="00833F7C"/>
    <w:rsid w:val="00834909"/>
    <w:rsid w:val="00834F19"/>
    <w:rsid w:val="00835315"/>
    <w:rsid w:val="008356C3"/>
    <w:rsid w:val="008356F1"/>
    <w:rsid w:val="008362FD"/>
    <w:rsid w:val="0083688F"/>
    <w:rsid w:val="00836C55"/>
    <w:rsid w:val="00836E1E"/>
    <w:rsid w:val="00837E26"/>
    <w:rsid w:val="00840616"/>
    <w:rsid w:val="008406E7"/>
    <w:rsid w:val="00841A16"/>
    <w:rsid w:val="00842299"/>
    <w:rsid w:val="00842DAF"/>
    <w:rsid w:val="008437D4"/>
    <w:rsid w:val="008438BA"/>
    <w:rsid w:val="008439A4"/>
    <w:rsid w:val="00844481"/>
    <w:rsid w:val="0084514B"/>
    <w:rsid w:val="00845ACA"/>
    <w:rsid w:val="00846B85"/>
    <w:rsid w:val="00846C42"/>
    <w:rsid w:val="008473BC"/>
    <w:rsid w:val="008476F0"/>
    <w:rsid w:val="00847DEF"/>
    <w:rsid w:val="00850B3E"/>
    <w:rsid w:val="00851288"/>
    <w:rsid w:val="008532D1"/>
    <w:rsid w:val="00853FF7"/>
    <w:rsid w:val="00854014"/>
    <w:rsid w:val="008552D7"/>
    <w:rsid w:val="0085578B"/>
    <w:rsid w:val="008557C5"/>
    <w:rsid w:val="00855E81"/>
    <w:rsid w:val="00855FF7"/>
    <w:rsid w:val="0085624B"/>
    <w:rsid w:val="00856AEC"/>
    <w:rsid w:val="00856CCE"/>
    <w:rsid w:val="00856DA3"/>
    <w:rsid w:val="00857C26"/>
    <w:rsid w:val="00860C2E"/>
    <w:rsid w:val="00861646"/>
    <w:rsid w:val="0086210D"/>
    <w:rsid w:val="008622DB"/>
    <w:rsid w:val="00862617"/>
    <w:rsid w:val="00862F6A"/>
    <w:rsid w:val="00863041"/>
    <w:rsid w:val="00863309"/>
    <w:rsid w:val="00863592"/>
    <w:rsid w:val="00863777"/>
    <w:rsid w:val="0086453A"/>
    <w:rsid w:val="0086489A"/>
    <w:rsid w:val="008648F7"/>
    <w:rsid w:val="00864BBC"/>
    <w:rsid w:val="00866260"/>
    <w:rsid w:val="0086644C"/>
    <w:rsid w:val="008664D1"/>
    <w:rsid w:val="00866CB7"/>
    <w:rsid w:val="00866E80"/>
    <w:rsid w:val="0086784C"/>
    <w:rsid w:val="0087054A"/>
    <w:rsid w:val="008705CF"/>
    <w:rsid w:val="008710BB"/>
    <w:rsid w:val="0087126A"/>
    <w:rsid w:val="008714B4"/>
    <w:rsid w:val="0087226B"/>
    <w:rsid w:val="00872479"/>
    <w:rsid w:val="00872A89"/>
    <w:rsid w:val="00872AA1"/>
    <w:rsid w:val="00872C8B"/>
    <w:rsid w:val="00874BE1"/>
    <w:rsid w:val="00874F6A"/>
    <w:rsid w:val="00875C99"/>
    <w:rsid w:val="008762B2"/>
    <w:rsid w:val="00876BD0"/>
    <w:rsid w:val="00876DAE"/>
    <w:rsid w:val="00876E31"/>
    <w:rsid w:val="008777BB"/>
    <w:rsid w:val="00877DB6"/>
    <w:rsid w:val="00880189"/>
    <w:rsid w:val="00880563"/>
    <w:rsid w:val="00880878"/>
    <w:rsid w:val="00880E53"/>
    <w:rsid w:val="0088140D"/>
    <w:rsid w:val="0088159E"/>
    <w:rsid w:val="008817C6"/>
    <w:rsid w:val="008827A7"/>
    <w:rsid w:val="00882DB1"/>
    <w:rsid w:val="00883D6E"/>
    <w:rsid w:val="00883FE2"/>
    <w:rsid w:val="00884EEA"/>
    <w:rsid w:val="00885782"/>
    <w:rsid w:val="00886981"/>
    <w:rsid w:val="00886E78"/>
    <w:rsid w:val="00886E7A"/>
    <w:rsid w:val="00887EF2"/>
    <w:rsid w:val="00887F61"/>
    <w:rsid w:val="008907A7"/>
    <w:rsid w:val="00890C79"/>
    <w:rsid w:val="00890F88"/>
    <w:rsid w:val="00891B59"/>
    <w:rsid w:val="00891CE1"/>
    <w:rsid w:val="008933F9"/>
    <w:rsid w:val="00893D93"/>
    <w:rsid w:val="00895F43"/>
    <w:rsid w:val="008963B3"/>
    <w:rsid w:val="00896503"/>
    <w:rsid w:val="0089673B"/>
    <w:rsid w:val="00896B9F"/>
    <w:rsid w:val="00896CE4"/>
    <w:rsid w:val="00897018"/>
    <w:rsid w:val="00897945"/>
    <w:rsid w:val="008A02CC"/>
    <w:rsid w:val="008A052D"/>
    <w:rsid w:val="008A11E3"/>
    <w:rsid w:val="008A1741"/>
    <w:rsid w:val="008A1D7E"/>
    <w:rsid w:val="008A1F64"/>
    <w:rsid w:val="008A22AC"/>
    <w:rsid w:val="008A2385"/>
    <w:rsid w:val="008A26C6"/>
    <w:rsid w:val="008A27CD"/>
    <w:rsid w:val="008A284F"/>
    <w:rsid w:val="008A2C01"/>
    <w:rsid w:val="008A2E30"/>
    <w:rsid w:val="008A3B6C"/>
    <w:rsid w:val="008A5121"/>
    <w:rsid w:val="008A656C"/>
    <w:rsid w:val="008A67E0"/>
    <w:rsid w:val="008A685B"/>
    <w:rsid w:val="008A6FA6"/>
    <w:rsid w:val="008A7151"/>
    <w:rsid w:val="008A7551"/>
    <w:rsid w:val="008A7874"/>
    <w:rsid w:val="008A7F01"/>
    <w:rsid w:val="008B0414"/>
    <w:rsid w:val="008B060D"/>
    <w:rsid w:val="008B0AA5"/>
    <w:rsid w:val="008B0ED7"/>
    <w:rsid w:val="008B0F2F"/>
    <w:rsid w:val="008B2C73"/>
    <w:rsid w:val="008B3753"/>
    <w:rsid w:val="008B38F7"/>
    <w:rsid w:val="008B3EE0"/>
    <w:rsid w:val="008B4330"/>
    <w:rsid w:val="008B4FF3"/>
    <w:rsid w:val="008B631B"/>
    <w:rsid w:val="008B6679"/>
    <w:rsid w:val="008B70CD"/>
    <w:rsid w:val="008B73EB"/>
    <w:rsid w:val="008B7504"/>
    <w:rsid w:val="008B765F"/>
    <w:rsid w:val="008B7E2A"/>
    <w:rsid w:val="008B7E8E"/>
    <w:rsid w:val="008C0663"/>
    <w:rsid w:val="008C068A"/>
    <w:rsid w:val="008C0A06"/>
    <w:rsid w:val="008C11ED"/>
    <w:rsid w:val="008C15D6"/>
    <w:rsid w:val="008C17BF"/>
    <w:rsid w:val="008C19A4"/>
    <w:rsid w:val="008C20B9"/>
    <w:rsid w:val="008C21D2"/>
    <w:rsid w:val="008C2A25"/>
    <w:rsid w:val="008C3483"/>
    <w:rsid w:val="008C3637"/>
    <w:rsid w:val="008C3726"/>
    <w:rsid w:val="008C3DEC"/>
    <w:rsid w:val="008C40C2"/>
    <w:rsid w:val="008C478B"/>
    <w:rsid w:val="008C4B53"/>
    <w:rsid w:val="008C5DDD"/>
    <w:rsid w:val="008C679C"/>
    <w:rsid w:val="008C6BF1"/>
    <w:rsid w:val="008C6D9D"/>
    <w:rsid w:val="008C77DF"/>
    <w:rsid w:val="008C796C"/>
    <w:rsid w:val="008C7D5A"/>
    <w:rsid w:val="008C7DFA"/>
    <w:rsid w:val="008D0113"/>
    <w:rsid w:val="008D0408"/>
    <w:rsid w:val="008D05B3"/>
    <w:rsid w:val="008D0CB0"/>
    <w:rsid w:val="008D0E89"/>
    <w:rsid w:val="008D11F2"/>
    <w:rsid w:val="008D2025"/>
    <w:rsid w:val="008D23ED"/>
    <w:rsid w:val="008D3143"/>
    <w:rsid w:val="008D3914"/>
    <w:rsid w:val="008D3ED9"/>
    <w:rsid w:val="008D42BD"/>
    <w:rsid w:val="008D4885"/>
    <w:rsid w:val="008D4C53"/>
    <w:rsid w:val="008D5A24"/>
    <w:rsid w:val="008D5EF9"/>
    <w:rsid w:val="008D6104"/>
    <w:rsid w:val="008D617D"/>
    <w:rsid w:val="008D6467"/>
    <w:rsid w:val="008D6C65"/>
    <w:rsid w:val="008D7398"/>
    <w:rsid w:val="008D7B1D"/>
    <w:rsid w:val="008E0B82"/>
    <w:rsid w:val="008E0CC0"/>
    <w:rsid w:val="008E142F"/>
    <w:rsid w:val="008E1444"/>
    <w:rsid w:val="008E1756"/>
    <w:rsid w:val="008E1934"/>
    <w:rsid w:val="008E1DE6"/>
    <w:rsid w:val="008E2374"/>
    <w:rsid w:val="008E2743"/>
    <w:rsid w:val="008E2A60"/>
    <w:rsid w:val="008E2B55"/>
    <w:rsid w:val="008E2CAB"/>
    <w:rsid w:val="008E3676"/>
    <w:rsid w:val="008E3F3E"/>
    <w:rsid w:val="008E560F"/>
    <w:rsid w:val="008E5758"/>
    <w:rsid w:val="008E5F6B"/>
    <w:rsid w:val="008E6E5D"/>
    <w:rsid w:val="008E70C5"/>
    <w:rsid w:val="008E792E"/>
    <w:rsid w:val="008F1465"/>
    <w:rsid w:val="008F21FE"/>
    <w:rsid w:val="008F24A8"/>
    <w:rsid w:val="008F2A08"/>
    <w:rsid w:val="008F2C3C"/>
    <w:rsid w:val="008F2CE4"/>
    <w:rsid w:val="008F2F4D"/>
    <w:rsid w:val="008F3626"/>
    <w:rsid w:val="008F3C87"/>
    <w:rsid w:val="008F409E"/>
    <w:rsid w:val="008F4A7B"/>
    <w:rsid w:val="008F4C6A"/>
    <w:rsid w:val="008F4CB4"/>
    <w:rsid w:val="008F504F"/>
    <w:rsid w:val="008F51D0"/>
    <w:rsid w:val="008F55FA"/>
    <w:rsid w:val="008F5CD2"/>
    <w:rsid w:val="008F5F57"/>
    <w:rsid w:val="008F644C"/>
    <w:rsid w:val="008F64F8"/>
    <w:rsid w:val="008F6CB4"/>
    <w:rsid w:val="008F6F73"/>
    <w:rsid w:val="008F750F"/>
    <w:rsid w:val="008F77A8"/>
    <w:rsid w:val="008F7A9F"/>
    <w:rsid w:val="008F7E0D"/>
    <w:rsid w:val="00900080"/>
    <w:rsid w:val="00900175"/>
    <w:rsid w:val="00900E57"/>
    <w:rsid w:val="00901985"/>
    <w:rsid w:val="00902136"/>
    <w:rsid w:val="00902D5C"/>
    <w:rsid w:val="00902E9A"/>
    <w:rsid w:val="0090343D"/>
    <w:rsid w:val="00903CA9"/>
    <w:rsid w:val="009046E0"/>
    <w:rsid w:val="00904A76"/>
    <w:rsid w:val="009052F7"/>
    <w:rsid w:val="00905460"/>
    <w:rsid w:val="00905BA3"/>
    <w:rsid w:val="00905FD8"/>
    <w:rsid w:val="0090624F"/>
    <w:rsid w:val="00906D2C"/>
    <w:rsid w:val="0090741E"/>
    <w:rsid w:val="00907514"/>
    <w:rsid w:val="00907837"/>
    <w:rsid w:val="00907CE9"/>
    <w:rsid w:val="0091120F"/>
    <w:rsid w:val="00911894"/>
    <w:rsid w:val="00911F3F"/>
    <w:rsid w:val="00912AB8"/>
    <w:rsid w:val="00912C54"/>
    <w:rsid w:val="0091335F"/>
    <w:rsid w:val="00913EF3"/>
    <w:rsid w:val="00914A67"/>
    <w:rsid w:val="00914BA3"/>
    <w:rsid w:val="00914BD8"/>
    <w:rsid w:val="009159E3"/>
    <w:rsid w:val="00915E8E"/>
    <w:rsid w:val="00916325"/>
    <w:rsid w:val="009167FD"/>
    <w:rsid w:val="00916CAF"/>
    <w:rsid w:val="0091743A"/>
    <w:rsid w:val="00917A6C"/>
    <w:rsid w:val="00917ADB"/>
    <w:rsid w:val="009200CE"/>
    <w:rsid w:val="00920889"/>
    <w:rsid w:val="0092120B"/>
    <w:rsid w:val="00921569"/>
    <w:rsid w:val="00921EE6"/>
    <w:rsid w:val="00922FB2"/>
    <w:rsid w:val="00924123"/>
    <w:rsid w:val="00924B4C"/>
    <w:rsid w:val="00924BAD"/>
    <w:rsid w:val="009253C2"/>
    <w:rsid w:val="009254B4"/>
    <w:rsid w:val="00925758"/>
    <w:rsid w:val="00925937"/>
    <w:rsid w:val="0092616D"/>
    <w:rsid w:val="00927956"/>
    <w:rsid w:val="00927D7E"/>
    <w:rsid w:val="009304EC"/>
    <w:rsid w:val="00930B46"/>
    <w:rsid w:val="0093142F"/>
    <w:rsid w:val="009317BD"/>
    <w:rsid w:val="00932107"/>
    <w:rsid w:val="009325CF"/>
    <w:rsid w:val="0093286D"/>
    <w:rsid w:val="009329CC"/>
    <w:rsid w:val="00933708"/>
    <w:rsid w:val="00933780"/>
    <w:rsid w:val="00933783"/>
    <w:rsid w:val="00933832"/>
    <w:rsid w:val="00933C1F"/>
    <w:rsid w:val="009340C4"/>
    <w:rsid w:val="009347F5"/>
    <w:rsid w:val="00934F32"/>
    <w:rsid w:val="00935703"/>
    <w:rsid w:val="009366A4"/>
    <w:rsid w:val="00936A3B"/>
    <w:rsid w:val="00937C0C"/>
    <w:rsid w:val="00937E1F"/>
    <w:rsid w:val="009400BD"/>
    <w:rsid w:val="00940AC8"/>
    <w:rsid w:val="00940B03"/>
    <w:rsid w:val="009413C5"/>
    <w:rsid w:val="00941EC3"/>
    <w:rsid w:val="0094252B"/>
    <w:rsid w:val="009426A5"/>
    <w:rsid w:val="00942BDC"/>
    <w:rsid w:val="009434C7"/>
    <w:rsid w:val="00943D8D"/>
    <w:rsid w:val="00943DCA"/>
    <w:rsid w:val="00945173"/>
    <w:rsid w:val="009457EC"/>
    <w:rsid w:val="00945C67"/>
    <w:rsid w:val="00950A32"/>
    <w:rsid w:val="0095179F"/>
    <w:rsid w:val="009518F4"/>
    <w:rsid w:val="00952437"/>
    <w:rsid w:val="00952591"/>
    <w:rsid w:val="00952BB2"/>
    <w:rsid w:val="009535DB"/>
    <w:rsid w:val="00953B58"/>
    <w:rsid w:val="00953EF8"/>
    <w:rsid w:val="00954415"/>
    <w:rsid w:val="00954838"/>
    <w:rsid w:val="00954ADA"/>
    <w:rsid w:val="00956170"/>
    <w:rsid w:val="00956240"/>
    <w:rsid w:val="00957E67"/>
    <w:rsid w:val="0096026E"/>
    <w:rsid w:val="0096074C"/>
    <w:rsid w:val="009609B9"/>
    <w:rsid w:val="00960FD4"/>
    <w:rsid w:val="00961067"/>
    <w:rsid w:val="0096225D"/>
    <w:rsid w:val="00962BA8"/>
    <w:rsid w:val="009638BC"/>
    <w:rsid w:val="0096414E"/>
    <w:rsid w:val="00964592"/>
    <w:rsid w:val="0096472A"/>
    <w:rsid w:val="00964997"/>
    <w:rsid w:val="009649D0"/>
    <w:rsid w:val="00964FB0"/>
    <w:rsid w:val="009653FD"/>
    <w:rsid w:val="009656B3"/>
    <w:rsid w:val="00965755"/>
    <w:rsid w:val="00965C20"/>
    <w:rsid w:val="00965E1A"/>
    <w:rsid w:val="009661B1"/>
    <w:rsid w:val="009667D9"/>
    <w:rsid w:val="0096722D"/>
    <w:rsid w:val="00970179"/>
    <w:rsid w:val="00970374"/>
    <w:rsid w:val="00970835"/>
    <w:rsid w:val="00970E9E"/>
    <w:rsid w:val="00970EF0"/>
    <w:rsid w:val="0097102D"/>
    <w:rsid w:val="009715EB"/>
    <w:rsid w:val="00971659"/>
    <w:rsid w:val="0097189C"/>
    <w:rsid w:val="009718F3"/>
    <w:rsid w:val="00971AF8"/>
    <w:rsid w:val="00971C10"/>
    <w:rsid w:val="00972445"/>
    <w:rsid w:val="009727D5"/>
    <w:rsid w:val="00972986"/>
    <w:rsid w:val="00972CC8"/>
    <w:rsid w:val="00973FD9"/>
    <w:rsid w:val="00974611"/>
    <w:rsid w:val="009761C8"/>
    <w:rsid w:val="00976267"/>
    <w:rsid w:val="009762F4"/>
    <w:rsid w:val="00976652"/>
    <w:rsid w:val="009766AF"/>
    <w:rsid w:val="00977382"/>
    <w:rsid w:val="00977732"/>
    <w:rsid w:val="00980F30"/>
    <w:rsid w:val="00981150"/>
    <w:rsid w:val="00981BB2"/>
    <w:rsid w:val="00981E73"/>
    <w:rsid w:val="00981F28"/>
    <w:rsid w:val="00982D8A"/>
    <w:rsid w:val="00982DA7"/>
    <w:rsid w:val="00982F54"/>
    <w:rsid w:val="00983A3E"/>
    <w:rsid w:val="00984305"/>
    <w:rsid w:val="00984B15"/>
    <w:rsid w:val="00985F29"/>
    <w:rsid w:val="009865C0"/>
    <w:rsid w:val="00986894"/>
    <w:rsid w:val="00986D91"/>
    <w:rsid w:val="009877C1"/>
    <w:rsid w:val="009904AB"/>
    <w:rsid w:val="0099195F"/>
    <w:rsid w:val="00991E93"/>
    <w:rsid w:val="0099361A"/>
    <w:rsid w:val="00993809"/>
    <w:rsid w:val="00993A07"/>
    <w:rsid w:val="00993D1D"/>
    <w:rsid w:val="00993DF0"/>
    <w:rsid w:val="009943CF"/>
    <w:rsid w:val="009945B8"/>
    <w:rsid w:val="00994ADE"/>
    <w:rsid w:val="00994B06"/>
    <w:rsid w:val="00996224"/>
    <w:rsid w:val="009969A3"/>
    <w:rsid w:val="00997318"/>
    <w:rsid w:val="00997971"/>
    <w:rsid w:val="009A06A5"/>
    <w:rsid w:val="009A105D"/>
    <w:rsid w:val="009A109C"/>
    <w:rsid w:val="009A17B4"/>
    <w:rsid w:val="009A216F"/>
    <w:rsid w:val="009A25CB"/>
    <w:rsid w:val="009A2984"/>
    <w:rsid w:val="009A4100"/>
    <w:rsid w:val="009A4533"/>
    <w:rsid w:val="009A4566"/>
    <w:rsid w:val="009A46D7"/>
    <w:rsid w:val="009A4855"/>
    <w:rsid w:val="009A587D"/>
    <w:rsid w:val="009A5AFF"/>
    <w:rsid w:val="009A5B09"/>
    <w:rsid w:val="009A701A"/>
    <w:rsid w:val="009A778C"/>
    <w:rsid w:val="009A7A28"/>
    <w:rsid w:val="009B0208"/>
    <w:rsid w:val="009B0420"/>
    <w:rsid w:val="009B046A"/>
    <w:rsid w:val="009B04AB"/>
    <w:rsid w:val="009B0873"/>
    <w:rsid w:val="009B08D6"/>
    <w:rsid w:val="009B1891"/>
    <w:rsid w:val="009B1C27"/>
    <w:rsid w:val="009B2561"/>
    <w:rsid w:val="009B2696"/>
    <w:rsid w:val="009B29C3"/>
    <w:rsid w:val="009B2A8A"/>
    <w:rsid w:val="009B376B"/>
    <w:rsid w:val="009B3888"/>
    <w:rsid w:val="009B39B4"/>
    <w:rsid w:val="009B3D1A"/>
    <w:rsid w:val="009B462D"/>
    <w:rsid w:val="009B4726"/>
    <w:rsid w:val="009B49B5"/>
    <w:rsid w:val="009B4B69"/>
    <w:rsid w:val="009B4DD0"/>
    <w:rsid w:val="009B5373"/>
    <w:rsid w:val="009B53C9"/>
    <w:rsid w:val="009B58E7"/>
    <w:rsid w:val="009B5A35"/>
    <w:rsid w:val="009B5AD1"/>
    <w:rsid w:val="009B7241"/>
    <w:rsid w:val="009B740A"/>
    <w:rsid w:val="009B79DA"/>
    <w:rsid w:val="009C0756"/>
    <w:rsid w:val="009C09E3"/>
    <w:rsid w:val="009C0B33"/>
    <w:rsid w:val="009C0CA1"/>
    <w:rsid w:val="009C166C"/>
    <w:rsid w:val="009C1D80"/>
    <w:rsid w:val="009C32A7"/>
    <w:rsid w:val="009C3B18"/>
    <w:rsid w:val="009C40B0"/>
    <w:rsid w:val="009C59ED"/>
    <w:rsid w:val="009C62C5"/>
    <w:rsid w:val="009C6941"/>
    <w:rsid w:val="009C6ABD"/>
    <w:rsid w:val="009C6BAF"/>
    <w:rsid w:val="009C6E1B"/>
    <w:rsid w:val="009C7C6F"/>
    <w:rsid w:val="009D0191"/>
    <w:rsid w:val="009D0F39"/>
    <w:rsid w:val="009D1462"/>
    <w:rsid w:val="009D1477"/>
    <w:rsid w:val="009D20B0"/>
    <w:rsid w:val="009D3097"/>
    <w:rsid w:val="009D3B4E"/>
    <w:rsid w:val="009D4A56"/>
    <w:rsid w:val="009D5504"/>
    <w:rsid w:val="009D58BC"/>
    <w:rsid w:val="009D6511"/>
    <w:rsid w:val="009D6FC6"/>
    <w:rsid w:val="009D78A2"/>
    <w:rsid w:val="009E04C7"/>
    <w:rsid w:val="009E0898"/>
    <w:rsid w:val="009E102C"/>
    <w:rsid w:val="009E1034"/>
    <w:rsid w:val="009E153B"/>
    <w:rsid w:val="009E29EE"/>
    <w:rsid w:val="009E35C4"/>
    <w:rsid w:val="009E3A85"/>
    <w:rsid w:val="009E588C"/>
    <w:rsid w:val="009E59A5"/>
    <w:rsid w:val="009E6143"/>
    <w:rsid w:val="009E616B"/>
    <w:rsid w:val="009E61C1"/>
    <w:rsid w:val="009E625E"/>
    <w:rsid w:val="009E66AD"/>
    <w:rsid w:val="009E6CE7"/>
    <w:rsid w:val="009E6EF6"/>
    <w:rsid w:val="009E74E6"/>
    <w:rsid w:val="009E7AF9"/>
    <w:rsid w:val="009E7B95"/>
    <w:rsid w:val="009E7BB5"/>
    <w:rsid w:val="009F064E"/>
    <w:rsid w:val="009F0873"/>
    <w:rsid w:val="009F0F7E"/>
    <w:rsid w:val="009F114E"/>
    <w:rsid w:val="009F1B31"/>
    <w:rsid w:val="009F2124"/>
    <w:rsid w:val="009F23D5"/>
    <w:rsid w:val="009F2F9D"/>
    <w:rsid w:val="009F3109"/>
    <w:rsid w:val="009F3271"/>
    <w:rsid w:val="009F330D"/>
    <w:rsid w:val="009F3604"/>
    <w:rsid w:val="009F40B1"/>
    <w:rsid w:val="009F421A"/>
    <w:rsid w:val="009F4CA5"/>
    <w:rsid w:val="009F5408"/>
    <w:rsid w:val="009F5730"/>
    <w:rsid w:val="009F5AA9"/>
    <w:rsid w:val="009F5F05"/>
    <w:rsid w:val="009F6271"/>
    <w:rsid w:val="009F6920"/>
    <w:rsid w:val="009F6A9D"/>
    <w:rsid w:val="009F6CDE"/>
    <w:rsid w:val="009F7867"/>
    <w:rsid w:val="009F7B71"/>
    <w:rsid w:val="009F7EE3"/>
    <w:rsid w:val="00A0012C"/>
    <w:rsid w:val="00A00A65"/>
    <w:rsid w:val="00A00B9C"/>
    <w:rsid w:val="00A0105B"/>
    <w:rsid w:val="00A01759"/>
    <w:rsid w:val="00A028C6"/>
    <w:rsid w:val="00A02BEC"/>
    <w:rsid w:val="00A03CCC"/>
    <w:rsid w:val="00A03F02"/>
    <w:rsid w:val="00A0405C"/>
    <w:rsid w:val="00A04E1A"/>
    <w:rsid w:val="00A05833"/>
    <w:rsid w:val="00A05DC5"/>
    <w:rsid w:val="00A06300"/>
    <w:rsid w:val="00A063F0"/>
    <w:rsid w:val="00A06462"/>
    <w:rsid w:val="00A066DD"/>
    <w:rsid w:val="00A0711E"/>
    <w:rsid w:val="00A07601"/>
    <w:rsid w:val="00A07628"/>
    <w:rsid w:val="00A0772E"/>
    <w:rsid w:val="00A07786"/>
    <w:rsid w:val="00A07F06"/>
    <w:rsid w:val="00A107AC"/>
    <w:rsid w:val="00A108FE"/>
    <w:rsid w:val="00A10F1E"/>
    <w:rsid w:val="00A11078"/>
    <w:rsid w:val="00A110E4"/>
    <w:rsid w:val="00A11B4C"/>
    <w:rsid w:val="00A11C60"/>
    <w:rsid w:val="00A12DD9"/>
    <w:rsid w:val="00A13316"/>
    <w:rsid w:val="00A133A0"/>
    <w:rsid w:val="00A1377B"/>
    <w:rsid w:val="00A13DFF"/>
    <w:rsid w:val="00A13E9B"/>
    <w:rsid w:val="00A14FCE"/>
    <w:rsid w:val="00A15016"/>
    <w:rsid w:val="00A15913"/>
    <w:rsid w:val="00A164F0"/>
    <w:rsid w:val="00A16637"/>
    <w:rsid w:val="00A170C0"/>
    <w:rsid w:val="00A17404"/>
    <w:rsid w:val="00A17908"/>
    <w:rsid w:val="00A200F1"/>
    <w:rsid w:val="00A201A3"/>
    <w:rsid w:val="00A2021F"/>
    <w:rsid w:val="00A21450"/>
    <w:rsid w:val="00A2150C"/>
    <w:rsid w:val="00A2156E"/>
    <w:rsid w:val="00A22939"/>
    <w:rsid w:val="00A22F94"/>
    <w:rsid w:val="00A23656"/>
    <w:rsid w:val="00A2458B"/>
    <w:rsid w:val="00A246E0"/>
    <w:rsid w:val="00A24C61"/>
    <w:rsid w:val="00A25D11"/>
    <w:rsid w:val="00A260FD"/>
    <w:rsid w:val="00A26B82"/>
    <w:rsid w:val="00A27704"/>
    <w:rsid w:val="00A30CC7"/>
    <w:rsid w:val="00A31A65"/>
    <w:rsid w:val="00A32782"/>
    <w:rsid w:val="00A32872"/>
    <w:rsid w:val="00A329A6"/>
    <w:rsid w:val="00A32A30"/>
    <w:rsid w:val="00A336BB"/>
    <w:rsid w:val="00A34456"/>
    <w:rsid w:val="00A346AF"/>
    <w:rsid w:val="00A347A2"/>
    <w:rsid w:val="00A34885"/>
    <w:rsid w:val="00A34C22"/>
    <w:rsid w:val="00A35793"/>
    <w:rsid w:val="00A35FFB"/>
    <w:rsid w:val="00A367C7"/>
    <w:rsid w:val="00A369EE"/>
    <w:rsid w:val="00A371A8"/>
    <w:rsid w:val="00A372F9"/>
    <w:rsid w:val="00A408FD"/>
    <w:rsid w:val="00A40ADD"/>
    <w:rsid w:val="00A40C40"/>
    <w:rsid w:val="00A41252"/>
    <w:rsid w:val="00A4235D"/>
    <w:rsid w:val="00A42E41"/>
    <w:rsid w:val="00A434F4"/>
    <w:rsid w:val="00A43832"/>
    <w:rsid w:val="00A438D8"/>
    <w:rsid w:val="00A440AB"/>
    <w:rsid w:val="00A44605"/>
    <w:rsid w:val="00A448E4"/>
    <w:rsid w:val="00A449B1"/>
    <w:rsid w:val="00A451D2"/>
    <w:rsid w:val="00A452EC"/>
    <w:rsid w:val="00A45750"/>
    <w:rsid w:val="00A45ADA"/>
    <w:rsid w:val="00A45C85"/>
    <w:rsid w:val="00A463C3"/>
    <w:rsid w:val="00A46780"/>
    <w:rsid w:val="00A473EB"/>
    <w:rsid w:val="00A4768C"/>
    <w:rsid w:val="00A476B0"/>
    <w:rsid w:val="00A47AD9"/>
    <w:rsid w:val="00A47EA4"/>
    <w:rsid w:val="00A5017E"/>
    <w:rsid w:val="00A501C8"/>
    <w:rsid w:val="00A5051F"/>
    <w:rsid w:val="00A50573"/>
    <w:rsid w:val="00A506B5"/>
    <w:rsid w:val="00A5096A"/>
    <w:rsid w:val="00A50CC7"/>
    <w:rsid w:val="00A5169D"/>
    <w:rsid w:val="00A5197A"/>
    <w:rsid w:val="00A51AF9"/>
    <w:rsid w:val="00A51F8D"/>
    <w:rsid w:val="00A521A0"/>
    <w:rsid w:val="00A52B15"/>
    <w:rsid w:val="00A54AE2"/>
    <w:rsid w:val="00A55879"/>
    <w:rsid w:val="00A55E90"/>
    <w:rsid w:val="00A55F4E"/>
    <w:rsid w:val="00A56172"/>
    <w:rsid w:val="00A566C4"/>
    <w:rsid w:val="00A56BBE"/>
    <w:rsid w:val="00A5730D"/>
    <w:rsid w:val="00A57F74"/>
    <w:rsid w:val="00A60BE3"/>
    <w:rsid w:val="00A61157"/>
    <w:rsid w:val="00A61178"/>
    <w:rsid w:val="00A61316"/>
    <w:rsid w:val="00A62267"/>
    <w:rsid w:val="00A62F4E"/>
    <w:rsid w:val="00A64C6A"/>
    <w:rsid w:val="00A64DDB"/>
    <w:rsid w:val="00A65F63"/>
    <w:rsid w:val="00A66130"/>
    <w:rsid w:val="00A662FB"/>
    <w:rsid w:val="00A66729"/>
    <w:rsid w:val="00A6681F"/>
    <w:rsid w:val="00A66C85"/>
    <w:rsid w:val="00A67801"/>
    <w:rsid w:val="00A678CF"/>
    <w:rsid w:val="00A67EA5"/>
    <w:rsid w:val="00A700C6"/>
    <w:rsid w:val="00A70966"/>
    <w:rsid w:val="00A70CC6"/>
    <w:rsid w:val="00A710DC"/>
    <w:rsid w:val="00A71339"/>
    <w:rsid w:val="00A72EA9"/>
    <w:rsid w:val="00A7330C"/>
    <w:rsid w:val="00A7356F"/>
    <w:rsid w:val="00A749A4"/>
    <w:rsid w:val="00A74FFA"/>
    <w:rsid w:val="00A768BA"/>
    <w:rsid w:val="00A77270"/>
    <w:rsid w:val="00A776C0"/>
    <w:rsid w:val="00A77AAE"/>
    <w:rsid w:val="00A800C2"/>
    <w:rsid w:val="00A8060A"/>
    <w:rsid w:val="00A80D85"/>
    <w:rsid w:val="00A8124F"/>
    <w:rsid w:val="00A8139F"/>
    <w:rsid w:val="00A8145B"/>
    <w:rsid w:val="00A817C4"/>
    <w:rsid w:val="00A81A86"/>
    <w:rsid w:val="00A8229C"/>
    <w:rsid w:val="00A822D3"/>
    <w:rsid w:val="00A8253F"/>
    <w:rsid w:val="00A826FE"/>
    <w:rsid w:val="00A82FA7"/>
    <w:rsid w:val="00A8331B"/>
    <w:rsid w:val="00A83872"/>
    <w:rsid w:val="00A85020"/>
    <w:rsid w:val="00A8525E"/>
    <w:rsid w:val="00A86864"/>
    <w:rsid w:val="00A868CB"/>
    <w:rsid w:val="00A869B6"/>
    <w:rsid w:val="00A869E5"/>
    <w:rsid w:val="00A871AB"/>
    <w:rsid w:val="00A8789E"/>
    <w:rsid w:val="00A87AC7"/>
    <w:rsid w:val="00A87BFF"/>
    <w:rsid w:val="00A87E82"/>
    <w:rsid w:val="00A90800"/>
    <w:rsid w:val="00A90DDD"/>
    <w:rsid w:val="00A91142"/>
    <w:rsid w:val="00A9114C"/>
    <w:rsid w:val="00A913D8"/>
    <w:rsid w:val="00A91C11"/>
    <w:rsid w:val="00A926D9"/>
    <w:rsid w:val="00A9433E"/>
    <w:rsid w:val="00A94C62"/>
    <w:rsid w:val="00A94EE0"/>
    <w:rsid w:val="00A95164"/>
    <w:rsid w:val="00A95B77"/>
    <w:rsid w:val="00A95D52"/>
    <w:rsid w:val="00A9607B"/>
    <w:rsid w:val="00A964FF"/>
    <w:rsid w:val="00A96646"/>
    <w:rsid w:val="00A969EA"/>
    <w:rsid w:val="00A96A82"/>
    <w:rsid w:val="00A974C7"/>
    <w:rsid w:val="00A977F9"/>
    <w:rsid w:val="00A97AFE"/>
    <w:rsid w:val="00A97D5B"/>
    <w:rsid w:val="00AA28C4"/>
    <w:rsid w:val="00AA2DAC"/>
    <w:rsid w:val="00AA3623"/>
    <w:rsid w:val="00AA445E"/>
    <w:rsid w:val="00AA4FBB"/>
    <w:rsid w:val="00AA5D03"/>
    <w:rsid w:val="00AA6266"/>
    <w:rsid w:val="00AA6846"/>
    <w:rsid w:val="00AA6BCB"/>
    <w:rsid w:val="00AA70BB"/>
    <w:rsid w:val="00AA727B"/>
    <w:rsid w:val="00AB04CB"/>
    <w:rsid w:val="00AB0DDC"/>
    <w:rsid w:val="00AB12A3"/>
    <w:rsid w:val="00AB1E5C"/>
    <w:rsid w:val="00AB292A"/>
    <w:rsid w:val="00AB2B29"/>
    <w:rsid w:val="00AB3AB4"/>
    <w:rsid w:val="00AB4010"/>
    <w:rsid w:val="00AB4BC5"/>
    <w:rsid w:val="00AB514D"/>
    <w:rsid w:val="00AB5562"/>
    <w:rsid w:val="00AB56F9"/>
    <w:rsid w:val="00AB572E"/>
    <w:rsid w:val="00AB5A0F"/>
    <w:rsid w:val="00AB7574"/>
    <w:rsid w:val="00AB7C77"/>
    <w:rsid w:val="00AB7CEC"/>
    <w:rsid w:val="00AC0067"/>
    <w:rsid w:val="00AC0506"/>
    <w:rsid w:val="00AC0B3C"/>
    <w:rsid w:val="00AC199B"/>
    <w:rsid w:val="00AC1B37"/>
    <w:rsid w:val="00AC1C6C"/>
    <w:rsid w:val="00AC255B"/>
    <w:rsid w:val="00AC2E7B"/>
    <w:rsid w:val="00AC31FD"/>
    <w:rsid w:val="00AC3502"/>
    <w:rsid w:val="00AC3610"/>
    <w:rsid w:val="00AC3E7E"/>
    <w:rsid w:val="00AC453D"/>
    <w:rsid w:val="00AC4596"/>
    <w:rsid w:val="00AC4C82"/>
    <w:rsid w:val="00AC4FC2"/>
    <w:rsid w:val="00AC5354"/>
    <w:rsid w:val="00AC5426"/>
    <w:rsid w:val="00AC5452"/>
    <w:rsid w:val="00AC5E0E"/>
    <w:rsid w:val="00AC68F4"/>
    <w:rsid w:val="00AC6F35"/>
    <w:rsid w:val="00AD079A"/>
    <w:rsid w:val="00AD1666"/>
    <w:rsid w:val="00AD1959"/>
    <w:rsid w:val="00AD2341"/>
    <w:rsid w:val="00AD2EFD"/>
    <w:rsid w:val="00AD2F88"/>
    <w:rsid w:val="00AD38F2"/>
    <w:rsid w:val="00AD3C29"/>
    <w:rsid w:val="00AD3D94"/>
    <w:rsid w:val="00AD419D"/>
    <w:rsid w:val="00AD4516"/>
    <w:rsid w:val="00AD478F"/>
    <w:rsid w:val="00AD5453"/>
    <w:rsid w:val="00AD5773"/>
    <w:rsid w:val="00AD5BF8"/>
    <w:rsid w:val="00AD5C58"/>
    <w:rsid w:val="00AD5E88"/>
    <w:rsid w:val="00AD6BEE"/>
    <w:rsid w:val="00AD6F22"/>
    <w:rsid w:val="00AE05E7"/>
    <w:rsid w:val="00AE07D5"/>
    <w:rsid w:val="00AE0868"/>
    <w:rsid w:val="00AE0894"/>
    <w:rsid w:val="00AE1D3B"/>
    <w:rsid w:val="00AE262E"/>
    <w:rsid w:val="00AE2864"/>
    <w:rsid w:val="00AE3512"/>
    <w:rsid w:val="00AE4148"/>
    <w:rsid w:val="00AE43C8"/>
    <w:rsid w:val="00AE5BC2"/>
    <w:rsid w:val="00AE651F"/>
    <w:rsid w:val="00AE660C"/>
    <w:rsid w:val="00AE6ABD"/>
    <w:rsid w:val="00AE6B10"/>
    <w:rsid w:val="00AE6B58"/>
    <w:rsid w:val="00AE6CD1"/>
    <w:rsid w:val="00AE6F54"/>
    <w:rsid w:val="00AE7548"/>
    <w:rsid w:val="00AE7D70"/>
    <w:rsid w:val="00AF0151"/>
    <w:rsid w:val="00AF07D8"/>
    <w:rsid w:val="00AF0968"/>
    <w:rsid w:val="00AF13B1"/>
    <w:rsid w:val="00AF2427"/>
    <w:rsid w:val="00AF310C"/>
    <w:rsid w:val="00AF3816"/>
    <w:rsid w:val="00AF3E52"/>
    <w:rsid w:val="00AF4249"/>
    <w:rsid w:val="00AF4327"/>
    <w:rsid w:val="00AF498A"/>
    <w:rsid w:val="00AF57E9"/>
    <w:rsid w:val="00AF5F20"/>
    <w:rsid w:val="00AF615E"/>
    <w:rsid w:val="00AF6D55"/>
    <w:rsid w:val="00AF6E60"/>
    <w:rsid w:val="00AF7390"/>
    <w:rsid w:val="00B0096E"/>
    <w:rsid w:val="00B00A2C"/>
    <w:rsid w:val="00B00CC0"/>
    <w:rsid w:val="00B00F1B"/>
    <w:rsid w:val="00B01029"/>
    <w:rsid w:val="00B01832"/>
    <w:rsid w:val="00B026A7"/>
    <w:rsid w:val="00B03120"/>
    <w:rsid w:val="00B03F78"/>
    <w:rsid w:val="00B04EFF"/>
    <w:rsid w:val="00B05E7B"/>
    <w:rsid w:val="00B066A2"/>
    <w:rsid w:val="00B068F2"/>
    <w:rsid w:val="00B06DF4"/>
    <w:rsid w:val="00B07878"/>
    <w:rsid w:val="00B079CE"/>
    <w:rsid w:val="00B101E4"/>
    <w:rsid w:val="00B102A1"/>
    <w:rsid w:val="00B105DC"/>
    <w:rsid w:val="00B10B69"/>
    <w:rsid w:val="00B10C11"/>
    <w:rsid w:val="00B11D8B"/>
    <w:rsid w:val="00B12BCF"/>
    <w:rsid w:val="00B12C22"/>
    <w:rsid w:val="00B12DA4"/>
    <w:rsid w:val="00B12FB3"/>
    <w:rsid w:val="00B131D2"/>
    <w:rsid w:val="00B14BBD"/>
    <w:rsid w:val="00B14F71"/>
    <w:rsid w:val="00B15453"/>
    <w:rsid w:val="00B159B9"/>
    <w:rsid w:val="00B159E8"/>
    <w:rsid w:val="00B15EE1"/>
    <w:rsid w:val="00B15F6E"/>
    <w:rsid w:val="00B1636D"/>
    <w:rsid w:val="00B16747"/>
    <w:rsid w:val="00B16B4C"/>
    <w:rsid w:val="00B17028"/>
    <w:rsid w:val="00B174F9"/>
    <w:rsid w:val="00B1750A"/>
    <w:rsid w:val="00B17CA3"/>
    <w:rsid w:val="00B17CEF"/>
    <w:rsid w:val="00B203A2"/>
    <w:rsid w:val="00B2053F"/>
    <w:rsid w:val="00B2123A"/>
    <w:rsid w:val="00B21798"/>
    <w:rsid w:val="00B21E54"/>
    <w:rsid w:val="00B21F02"/>
    <w:rsid w:val="00B221A8"/>
    <w:rsid w:val="00B22898"/>
    <w:rsid w:val="00B22F36"/>
    <w:rsid w:val="00B234EC"/>
    <w:rsid w:val="00B23DAD"/>
    <w:rsid w:val="00B23E23"/>
    <w:rsid w:val="00B244D7"/>
    <w:rsid w:val="00B245F6"/>
    <w:rsid w:val="00B25116"/>
    <w:rsid w:val="00B251C2"/>
    <w:rsid w:val="00B262A7"/>
    <w:rsid w:val="00B27AF6"/>
    <w:rsid w:val="00B27BF5"/>
    <w:rsid w:val="00B27C20"/>
    <w:rsid w:val="00B27D3D"/>
    <w:rsid w:val="00B3072D"/>
    <w:rsid w:val="00B30CA0"/>
    <w:rsid w:val="00B30F22"/>
    <w:rsid w:val="00B31BA8"/>
    <w:rsid w:val="00B31EA8"/>
    <w:rsid w:val="00B321C4"/>
    <w:rsid w:val="00B321F9"/>
    <w:rsid w:val="00B33011"/>
    <w:rsid w:val="00B335C3"/>
    <w:rsid w:val="00B33C0B"/>
    <w:rsid w:val="00B33F03"/>
    <w:rsid w:val="00B343B0"/>
    <w:rsid w:val="00B34A03"/>
    <w:rsid w:val="00B34D3B"/>
    <w:rsid w:val="00B34F70"/>
    <w:rsid w:val="00B35079"/>
    <w:rsid w:val="00B35C7F"/>
    <w:rsid w:val="00B35C9A"/>
    <w:rsid w:val="00B36127"/>
    <w:rsid w:val="00B36454"/>
    <w:rsid w:val="00B36776"/>
    <w:rsid w:val="00B404C9"/>
    <w:rsid w:val="00B41301"/>
    <w:rsid w:val="00B41FCE"/>
    <w:rsid w:val="00B42074"/>
    <w:rsid w:val="00B4216F"/>
    <w:rsid w:val="00B43CB7"/>
    <w:rsid w:val="00B43E81"/>
    <w:rsid w:val="00B43FA7"/>
    <w:rsid w:val="00B44215"/>
    <w:rsid w:val="00B443C5"/>
    <w:rsid w:val="00B44A03"/>
    <w:rsid w:val="00B450AD"/>
    <w:rsid w:val="00B45247"/>
    <w:rsid w:val="00B45670"/>
    <w:rsid w:val="00B45A69"/>
    <w:rsid w:val="00B4733E"/>
    <w:rsid w:val="00B47B55"/>
    <w:rsid w:val="00B5118F"/>
    <w:rsid w:val="00B51B32"/>
    <w:rsid w:val="00B51EB9"/>
    <w:rsid w:val="00B523A8"/>
    <w:rsid w:val="00B52F8A"/>
    <w:rsid w:val="00B52F9C"/>
    <w:rsid w:val="00B54361"/>
    <w:rsid w:val="00B54BEA"/>
    <w:rsid w:val="00B551C7"/>
    <w:rsid w:val="00B55371"/>
    <w:rsid w:val="00B5548A"/>
    <w:rsid w:val="00B55529"/>
    <w:rsid w:val="00B55C27"/>
    <w:rsid w:val="00B563B8"/>
    <w:rsid w:val="00B5659F"/>
    <w:rsid w:val="00B565E5"/>
    <w:rsid w:val="00B57055"/>
    <w:rsid w:val="00B577DC"/>
    <w:rsid w:val="00B607F1"/>
    <w:rsid w:val="00B61B0A"/>
    <w:rsid w:val="00B61BFD"/>
    <w:rsid w:val="00B61DC4"/>
    <w:rsid w:val="00B63721"/>
    <w:rsid w:val="00B63C80"/>
    <w:rsid w:val="00B64182"/>
    <w:rsid w:val="00B642FB"/>
    <w:rsid w:val="00B64443"/>
    <w:rsid w:val="00B64860"/>
    <w:rsid w:val="00B64AF2"/>
    <w:rsid w:val="00B650B2"/>
    <w:rsid w:val="00B65489"/>
    <w:rsid w:val="00B65C5A"/>
    <w:rsid w:val="00B6671F"/>
    <w:rsid w:val="00B66F36"/>
    <w:rsid w:val="00B6722A"/>
    <w:rsid w:val="00B678E1"/>
    <w:rsid w:val="00B67E08"/>
    <w:rsid w:val="00B70236"/>
    <w:rsid w:val="00B703A6"/>
    <w:rsid w:val="00B705A4"/>
    <w:rsid w:val="00B71052"/>
    <w:rsid w:val="00B71387"/>
    <w:rsid w:val="00B71896"/>
    <w:rsid w:val="00B72BDD"/>
    <w:rsid w:val="00B72FB5"/>
    <w:rsid w:val="00B72FD3"/>
    <w:rsid w:val="00B7302A"/>
    <w:rsid w:val="00B75BC0"/>
    <w:rsid w:val="00B76CBD"/>
    <w:rsid w:val="00B76FD8"/>
    <w:rsid w:val="00B77694"/>
    <w:rsid w:val="00B80FEB"/>
    <w:rsid w:val="00B810FD"/>
    <w:rsid w:val="00B81561"/>
    <w:rsid w:val="00B81624"/>
    <w:rsid w:val="00B81805"/>
    <w:rsid w:val="00B827C2"/>
    <w:rsid w:val="00B83AB1"/>
    <w:rsid w:val="00B84931"/>
    <w:rsid w:val="00B853A4"/>
    <w:rsid w:val="00B85918"/>
    <w:rsid w:val="00B85993"/>
    <w:rsid w:val="00B85C52"/>
    <w:rsid w:val="00B85D49"/>
    <w:rsid w:val="00B8608E"/>
    <w:rsid w:val="00B86210"/>
    <w:rsid w:val="00B864E6"/>
    <w:rsid w:val="00B868E8"/>
    <w:rsid w:val="00B86B94"/>
    <w:rsid w:val="00B86E0E"/>
    <w:rsid w:val="00B903C4"/>
    <w:rsid w:val="00B9066B"/>
    <w:rsid w:val="00B90BA4"/>
    <w:rsid w:val="00B90BF3"/>
    <w:rsid w:val="00B90D82"/>
    <w:rsid w:val="00B9155E"/>
    <w:rsid w:val="00B919D7"/>
    <w:rsid w:val="00B91C70"/>
    <w:rsid w:val="00B92C28"/>
    <w:rsid w:val="00B92CF6"/>
    <w:rsid w:val="00B92DE8"/>
    <w:rsid w:val="00B92F85"/>
    <w:rsid w:val="00B936F8"/>
    <w:rsid w:val="00B9433B"/>
    <w:rsid w:val="00B94B14"/>
    <w:rsid w:val="00B94F39"/>
    <w:rsid w:val="00B95422"/>
    <w:rsid w:val="00B9550B"/>
    <w:rsid w:val="00B95AE0"/>
    <w:rsid w:val="00B96215"/>
    <w:rsid w:val="00B96A97"/>
    <w:rsid w:val="00B96ABC"/>
    <w:rsid w:val="00B96DC3"/>
    <w:rsid w:val="00B97402"/>
    <w:rsid w:val="00B9770D"/>
    <w:rsid w:val="00B979F6"/>
    <w:rsid w:val="00BA0122"/>
    <w:rsid w:val="00BA015F"/>
    <w:rsid w:val="00BA0542"/>
    <w:rsid w:val="00BA05D4"/>
    <w:rsid w:val="00BA0956"/>
    <w:rsid w:val="00BA0FF6"/>
    <w:rsid w:val="00BA1190"/>
    <w:rsid w:val="00BA1E9C"/>
    <w:rsid w:val="00BA209B"/>
    <w:rsid w:val="00BA2B9A"/>
    <w:rsid w:val="00BA36B1"/>
    <w:rsid w:val="00BA3DC4"/>
    <w:rsid w:val="00BA3ED1"/>
    <w:rsid w:val="00BA49D2"/>
    <w:rsid w:val="00BA4DA2"/>
    <w:rsid w:val="00BA4F16"/>
    <w:rsid w:val="00BA4FD9"/>
    <w:rsid w:val="00BA5325"/>
    <w:rsid w:val="00BA5637"/>
    <w:rsid w:val="00BA7818"/>
    <w:rsid w:val="00BA7CA8"/>
    <w:rsid w:val="00BA7D55"/>
    <w:rsid w:val="00BB028E"/>
    <w:rsid w:val="00BB072F"/>
    <w:rsid w:val="00BB0BA5"/>
    <w:rsid w:val="00BB22EF"/>
    <w:rsid w:val="00BB24BA"/>
    <w:rsid w:val="00BB2602"/>
    <w:rsid w:val="00BB272F"/>
    <w:rsid w:val="00BB352F"/>
    <w:rsid w:val="00BB392D"/>
    <w:rsid w:val="00BB3999"/>
    <w:rsid w:val="00BB3BA1"/>
    <w:rsid w:val="00BB3CAC"/>
    <w:rsid w:val="00BB3F40"/>
    <w:rsid w:val="00BB4554"/>
    <w:rsid w:val="00BB4CCF"/>
    <w:rsid w:val="00BB4CD3"/>
    <w:rsid w:val="00BB4EEE"/>
    <w:rsid w:val="00BB5E38"/>
    <w:rsid w:val="00BB6928"/>
    <w:rsid w:val="00BB6E93"/>
    <w:rsid w:val="00BB726C"/>
    <w:rsid w:val="00BB7601"/>
    <w:rsid w:val="00BB7A24"/>
    <w:rsid w:val="00BC132C"/>
    <w:rsid w:val="00BC16B7"/>
    <w:rsid w:val="00BC19C3"/>
    <w:rsid w:val="00BC3640"/>
    <w:rsid w:val="00BC365D"/>
    <w:rsid w:val="00BC36C2"/>
    <w:rsid w:val="00BC4955"/>
    <w:rsid w:val="00BC4A45"/>
    <w:rsid w:val="00BC515E"/>
    <w:rsid w:val="00BC5986"/>
    <w:rsid w:val="00BC604A"/>
    <w:rsid w:val="00BC6491"/>
    <w:rsid w:val="00BC653D"/>
    <w:rsid w:val="00BC67CE"/>
    <w:rsid w:val="00BC752B"/>
    <w:rsid w:val="00BC7AD8"/>
    <w:rsid w:val="00BC7CBC"/>
    <w:rsid w:val="00BD02D0"/>
    <w:rsid w:val="00BD0660"/>
    <w:rsid w:val="00BD178E"/>
    <w:rsid w:val="00BD20F2"/>
    <w:rsid w:val="00BD2653"/>
    <w:rsid w:val="00BD281F"/>
    <w:rsid w:val="00BD2D5E"/>
    <w:rsid w:val="00BD3294"/>
    <w:rsid w:val="00BD3497"/>
    <w:rsid w:val="00BD3D5B"/>
    <w:rsid w:val="00BD42EB"/>
    <w:rsid w:val="00BD43EE"/>
    <w:rsid w:val="00BD5098"/>
    <w:rsid w:val="00BD518A"/>
    <w:rsid w:val="00BD553C"/>
    <w:rsid w:val="00BD56F6"/>
    <w:rsid w:val="00BD586D"/>
    <w:rsid w:val="00BD5BF4"/>
    <w:rsid w:val="00BD5FA5"/>
    <w:rsid w:val="00BD73A8"/>
    <w:rsid w:val="00BD74BF"/>
    <w:rsid w:val="00BD74E7"/>
    <w:rsid w:val="00BD7791"/>
    <w:rsid w:val="00BE07FC"/>
    <w:rsid w:val="00BE09DA"/>
    <w:rsid w:val="00BE0ABD"/>
    <w:rsid w:val="00BE0D4F"/>
    <w:rsid w:val="00BE10B7"/>
    <w:rsid w:val="00BE1325"/>
    <w:rsid w:val="00BE16CD"/>
    <w:rsid w:val="00BE18AF"/>
    <w:rsid w:val="00BE1A01"/>
    <w:rsid w:val="00BE1ABA"/>
    <w:rsid w:val="00BE1B8C"/>
    <w:rsid w:val="00BE1E3A"/>
    <w:rsid w:val="00BE2074"/>
    <w:rsid w:val="00BE2120"/>
    <w:rsid w:val="00BE33CA"/>
    <w:rsid w:val="00BE3576"/>
    <w:rsid w:val="00BE3CDA"/>
    <w:rsid w:val="00BE47F8"/>
    <w:rsid w:val="00BE4BAE"/>
    <w:rsid w:val="00BE5255"/>
    <w:rsid w:val="00BE5298"/>
    <w:rsid w:val="00BE5E60"/>
    <w:rsid w:val="00BE6039"/>
    <w:rsid w:val="00BE72AE"/>
    <w:rsid w:val="00BE7CCD"/>
    <w:rsid w:val="00BF0029"/>
    <w:rsid w:val="00BF0E58"/>
    <w:rsid w:val="00BF1C6C"/>
    <w:rsid w:val="00BF2D61"/>
    <w:rsid w:val="00BF306B"/>
    <w:rsid w:val="00BF3098"/>
    <w:rsid w:val="00BF3699"/>
    <w:rsid w:val="00BF386C"/>
    <w:rsid w:val="00BF38E0"/>
    <w:rsid w:val="00BF418B"/>
    <w:rsid w:val="00BF420C"/>
    <w:rsid w:val="00BF49BE"/>
    <w:rsid w:val="00BF5B2B"/>
    <w:rsid w:val="00BF5D91"/>
    <w:rsid w:val="00BF6EE3"/>
    <w:rsid w:val="00BF773C"/>
    <w:rsid w:val="00BF7A80"/>
    <w:rsid w:val="00BF7EBC"/>
    <w:rsid w:val="00C000BE"/>
    <w:rsid w:val="00C00A82"/>
    <w:rsid w:val="00C02538"/>
    <w:rsid w:val="00C02D78"/>
    <w:rsid w:val="00C0315A"/>
    <w:rsid w:val="00C03F8E"/>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B73"/>
    <w:rsid w:val="00C12C9C"/>
    <w:rsid w:val="00C14DE3"/>
    <w:rsid w:val="00C16218"/>
    <w:rsid w:val="00C166F6"/>
    <w:rsid w:val="00C171AB"/>
    <w:rsid w:val="00C172B9"/>
    <w:rsid w:val="00C1739A"/>
    <w:rsid w:val="00C173FE"/>
    <w:rsid w:val="00C17665"/>
    <w:rsid w:val="00C177D9"/>
    <w:rsid w:val="00C20989"/>
    <w:rsid w:val="00C20E53"/>
    <w:rsid w:val="00C218E3"/>
    <w:rsid w:val="00C21AC4"/>
    <w:rsid w:val="00C22785"/>
    <w:rsid w:val="00C22CAA"/>
    <w:rsid w:val="00C22F90"/>
    <w:rsid w:val="00C238D9"/>
    <w:rsid w:val="00C24A12"/>
    <w:rsid w:val="00C24F70"/>
    <w:rsid w:val="00C25590"/>
    <w:rsid w:val="00C25754"/>
    <w:rsid w:val="00C2679F"/>
    <w:rsid w:val="00C26BBF"/>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532"/>
    <w:rsid w:val="00C33B0C"/>
    <w:rsid w:val="00C34715"/>
    <w:rsid w:val="00C34BF0"/>
    <w:rsid w:val="00C34F95"/>
    <w:rsid w:val="00C351CF"/>
    <w:rsid w:val="00C3600A"/>
    <w:rsid w:val="00C361B1"/>
    <w:rsid w:val="00C36B88"/>
    <w:rsid w:val="00C36FCE"/>
    <w:rsid w:val="00C37389"/>
    <w:rsid w:val="00C3787D"/>
    <w:rsid w:val="00C408A1"/>
    <w:rsid w:val="00C413B3"/>
    <w:rsid w:val="00C41644"/>
    <w:rsid w:val="00C41B61"/>
    <w:rsid w:val="00C43231"/>
    <w:rsid w:val="00C43D53"/>
    <w:rsid w:val="00C44279"/>
    <w:rsid w:val="00C44C31"/>
    <w:rsid w:val="00C44DA8"/>
    <w:rsid w:val="00C45834"/>
    <w:rsid w:val="00C45BDA"/>
    <w:rsid w:val="00C46550"/>
    <w:rsid w:val="00C46637"/>
    <w:rsid w:val="00C47E3B"/>
    <w:rsid w:val="00C47F72"/>
    <w:rsid w:val="00C50492"/>
    <w:rsid w:val="00C50A36"/>
    <w:rsid w:val="00C50CCA"/>
    <w:rsid w:val="00C5196D"/>
    <w:rsid w:val="00C51F29"/>
    <w:rsid w:val="00C52E7D"/>
    <w:rsid w:val="00C53022"/>
    <w:rsid w:val="00C53441"/>
    <w:rsid w:val="00C53486"/>
    <w:rsid w:val="00C53AD5"/>
    <w:rsid w:val="00C53B74"/>
    <w:rsid w:val="00C54D6C"/>
    <w:rsid w:val="00C552FB"/>
    <w:rsid w:val="00C556E1"/>
    <w:rsid w:val="00C559A3"/>
    <w:rsid w:val="00C56FA5"/>
    <w:rsid w:val="00C570BD"/>
    <w:rsid w:val="00C57121"/>
    <w:rsid w:val="00C5725C"/>
    <w:rsid w:val="00C57C3B"/>
    <w:rsid w:val="00C57D97"/>
    <w:rsid w:val="00C57EE9"/>
    <w:rsid w:val="00C602A7"/>
    <w:rsid w:val="00C60B67"/>
    <w:rsid w:val="00C60FB1"/>
    <w:rsid w:val="00C61048"/>
    <w:rsid w:val="00C61103"/>
    <w:rsid w:val="00C611B8"/>
    <w:rsid w:val="00C61E4D"/>
    <w:rsid w:val="00C623BF"/>
    <w:rsid w:val="00C62597"/>
    <w:rsid w:val="00C62943"/>
    <w:rsid w:val="00C62B22"/>
    <w:rsid w:val="00C63CD7"/>
    <w:rsid w:val="00C658FB"/>
    <w:rsid w:val="00C65A80"/>
    <w:rsid w:val="00C65FB3"/>
    <w:rsid w:val="00C6608C"/>
    <w:rsid w:val="00C67346"/>
    <w:rsid w:val="00C67D59"/>
    <w:rsid w:val="00C67F00"/>
    <w:rsid w:val="00C67F65"/>
    <w:rsid w:val="00C70218"/>
    <w:rsid w:val="00C708DD"/>
    <w:rsid w:val="00C70D6A"/>
    <w:rsid w:val="00C70E8A"/>
    <w:rsid w:val="00C711A6"/>
    <w:rsid w:val="00C7120A"/>
    <w:rsid w:val="00C717B7"/>
    <w:rsid w:val="00C72003"/>
    <w:rsid w:val="00C72533"/>
    <w:rsid w:val="00C7282B"/>
    <w:rsid w:val="00C728B0"/>
    <w:rsid w:val="00C7500F"/>
    <w:rsid w:val="00C756DB"/>
    <w:rsid w:val="00C75D78"/>
    <w:rsid w:val="00C76984"/>
    <w:rsid w:val="00C769D8"/>
    <w:rsid w:val="00C77129"/>
    <w:rsid w:val="00C77415"/>
    <w:rsid w:val="00C774D1"/>
    <w:rsid w:val="00C7769D"/>
    <w:rsid w:val="00C801DB"/>
    <w:rsid w:val="00C80235"/>
    <w:rsid w:val="00C80249"/>
    <w:rsid w:val="00C80F6F"/>
    <w:rsid w:val="00C8117B"/>
    <w:rsid w:val="00C816CA"/>
    <w:rsid w:val="00C8189C"/>
    <w:rsid w:val="00C81D14"/>
    <w:rsid w:val="00C82581"/>
    <w:rsid w:val="00C842CB"/>
    <w:rsid w:val="00C842EB"/>
    <w:rsid w:val="00C846FF"/>
    <w:rsid w:val="00C850F7"/>
    <w:rsid w:val="00C85281"/>
    <w:rsid w:val="00C852A3"/>
    <w:rsid w:val="00C86215"/>
    <w:rsid w:val="00C8638C"/>
    <w:rsid w:val="00C86C22"/>
    <w:rsid w:val="00C86F75"/>
    <w:rsid w:val="00C870E4"/>
    <w:rsid w:val="00C87774"/>
    <w:rsid w:val="00C878A7"/>
    <w:rsid w:val="00C878A9"/>
    <w:rsid w:val="00C87BFE"/>
    <w:rsid w:val="00C900C3"/>
    <w:rsid w:val="00C903DA"/>
    <w:rsid w:val="00C90835"/>
    <w:rsid w:val="00C90E5A"/>
    <w:rsid w:val="00C91706"/>
    <w:rsid w:val="00C91C00"/>
    <w:rsid w:val="00C92364"/>
    <w:rsid w:val="00C92838"/>
    <w:rsid w:val="00C937E8"/>
    <w:rsid w:val="00C93B0C"/>
    <w:rsid w:val="00C93D6B"/>
    <w:rsid w:val="00C93DE7"/>
    <w:rsid w:val="00C94C6F"/>
    <w:rsid w:val="00C94F32"/>
    <w:rsid w:val="00C95368"/>
    <w:rsid w:val="00C954BA"/>
    <w:rsid w:val="00C96052"/>
    <w:rsid w:val="00C97023"/>
    <w:rsid w:val="00C97D6B"/>
    <w:rsid w:val="00CA00DC"/>
    <w:rsid w:val="00CA0AFB"/>
    <w:rsid w:val="00CA197B"/>
    <w:rsid w:val="00CA1CF3"/>
    <w:rsid w:val="00CA2079"/>
    <w:rsid w:val="00CA24EA"/>
    <w:rsid w:val="00CA25F8"/>
    <w:rsid w:val="00CA2787"/>
    <w:rsid w:val="00CA27C1"/>
    <w:rsid w:val="00CA2807"/>
    <w:rsid w:val="00CA2A08"/>
    <w:rsid w:val="00CA3743"/>
    <w:rsid w:val="00CA38D0"/>
    <w:rsid w:val="00CA3A46"/>
    <w:rsid w:val="00CA3B64"/>
    <w:rsid w:val="00CA4E3A"/>
    <w:rsid w:val="00CA513C"/>
    <w:rsid w:val="00CA5772"/>
    <w:rsid w:val="00CA58E2"/>
    <w:rsid w:val="00CA5DB9"/>
    <w:rsid w:val="00CA611E"/>
    <w:rsid w:val="00CA63B4"/>
    <w:rsid w:val="00CA662A"/>
    <w:rsid w:val="00CA6709"/>
    <w:rsid w:val="00CA7387"/>
    <w:rsid w:val="00CA7BCF"/>
    <w:rsid w:val="00CA7C25"/>
    <w:rsid w:val="00CA7F00"/>
    <w:rsid w:val="00CA7F55"/>
    <w:rsid w:val="00CB00D7"/>
    <w:rsid w:val="00CB0945"/>
    <w:rsid w:val="00CB0D41"/>
    <w:rsid w:val="00CB0E70"/>
    <w:rsid w:val="00CB1AB8"/>
    <w:rsid w:val="00CB2220"/>
    <w:rsid w:val="00CB3309"/>
    <w:rsid w:val="00CB4865"/>
    <w:rsid w:val="00CB4DA6"/>
    <w:rsid w:val="00CB5047"/>
    <w:rsid w:val="00CB647D"/>
    <w:rsid w:val="00CB69E1"/>
    <w:rsid w:val="00CB6AB7"/>
    <w:rsid w:val="00CB6C17"/>
    <w:rsid w:val="00CB6D78"/>
    <w:rsid w:val="00CC0BF6"/>
    <w:rsid w:val="00CC0C1D"/>
    <w:rsid w:val="00CC0E33"/>
    <w:rsid w:val="00CC1696"/>
    <w:rsid w:val="00CC18F6"/>
    <w:rsid w:val="00CC1B03"/>
    <w:rsid w:val="00CC2C21"/>
    <w:rsid w:val="00CC3407"/>
    <w:rsid w:val="00CC4135"/>
    <w:rsid w:val="00CC4424"/>
    <w:rsid w:val="00CC447F"/>
    <w:rsid w:val="00CC4C45"/>
    <w:rsid w:val="00CC4F34"/>
    <w:rsid w:val="00CC5929"/>
    <w:rsid w:val="00CC5C7E"/>
    <w:rsid w:val="00CC6183"/>
    <w:rsid w:val="00CC6357"/>
    <w:rsid w:val="00CC63CF"/>
    <w:rsid w:val="00CC65DB"/>
    <w:rsid w:val="00CC716E"/>
    <w:rsid w:val="00CC7B70"/>
    <w:rsid w:val="00CD05EE"/>
    <w:rsid w:val="00CD0A79"/>
    <w:rsid w:val="00CD0CE2"/>
    <w:rsid w:val="00CD1793"/>
    <w:rsid w:val="00CD2707"/>
    <w:rsid w:val="00CD3459"/>
    <w:rsid w:val="00CD349B"/>
    <w:rsid w:val="00CD37E7"/>
    <w:rsid w:val="00CD4521"/>
    <w:rsid w:val="00CD4721"/>
    <w:rsid w:val="00CD489F"/>
    <w:rsid w:val="00CD4E2F"/>
    <w:rsid w:val="00CD6750"/>
    <w:rsid w:val="00CD6833"/>
    <w:rsid w:val="00CD683D"/>
    <w:rsid w:val="00CD692C"/>
    <w:rsid w:val="00CD6D5D"/>
    <w:rsid w:val="00CD6E58"/>
    <w:rsid w:val="00CE0657"/>
    <w:rsid w:val="00CE0766"/>
    <w:rsid w:val="00CE0892"/>
    <w:rsid w:val="00CE0E02"/>
    <w:rsid w:val="00CE169D"/>
    <w:rsid w:val="00CE2753"/>
    <w:rsid w:val="00CE27D1"/>
    <w:rsid w:val="00CE2FC0"/>
    <w:rsid w:val="00CE38BA"/>
    <w:rsid w:val="00CE39ED"/>
    <w:rsid w:val="00CE4630"/>
    <w:rsid w:val="00CE46CB"/>
    <w:rsid w:val="00CE4F05"/>
    <w:rsid w:val="00CE4FB5"/>
    <w:rsid w:val="00CE5CC7"/>
    <w:rsid w:val="00CE5DF6"/>
    <w:rsid w:val="00CE62D3"/>
    <w:rsid w:val="00CE7FE2"/>
    <w:rsid w:val="00CF1383"/>
    <w:rsid w:val="00CF1EFB"/>
    <w:rsid w:val="00CF2F00"/>
    <w:rsid w:val="00CF3729"/>
    <w:rsid w:val="00CF4369"/>
    <w:rsid w:val="00CF437F"/>
    <w:rsid w:val="00CF46DB"/>
    <w:rsid w:val="00CF4877"/>
    <w:rsid w:val="00CF4896"/>
    <w:rsid w:val="00CF48EB"/>
    <w:rsid w:val="00CF4BB7"/>
    <w:rsid w:val="00CF5CB4"/>
    <w:rsid w:val="00CF6284"/>
    <w:rsid w:val="00CF6BED"/>
    <w:rsid w:val="00CF7285"/>
    <w:rsid w:val="00CF7568"/>
    <w:rsid w:val="00D0078F"/>
    <w:rsid w:val="00D0111C"/>
    <w:rsid w:val="00D01824"/>
    <w:rsid w:val="00D02CFC"/>
    <w:rsid w:val="00D02EC0"/>
    <w:rsid w:val="00D03373"/>
    <w:rsid w:val="00D03578"/>
    <w:rsid w:val="00D04929"/>
    <w:rsid w:val="00D05B5D"/>
    <w:rsid w:val="00D05B7F"/>
    <w:rsid w:val="00D05BD3"/>
    <w:rsid w:val="00D06264"/>
    <w:rsid w:val="00D063F6"/>
    <w:rsid w:val="00D06503"/>
    <w:rsid w:val="00D07176"/>
    <w:rsid w:val="00D07213"/>
    <w:rsid w:val="00D073B6"/>
    <w:rsid w:val="00D073CE"/>
    <w:rsid w:val="00D10064"/>
    <w:rsid w:val="00D10E21"/>
    <w:rsid w:val="00D11011"/>
    <w:rsid w:val="00D11804"/>
    <w:rsid w:val="00D1185B"/>
    <w:rsid w:val="00D12697"/>
    <w:rsid w:val="00D13124"/>
    <w:rsid w:val="00D137D9"/>
    <w:rsid w:val="00D13D50"/>
    <w:rsid w:val="00D142C4"/>
    <w:rsid w:val="00D143C3"/>
    <w:rsid w:val="00D144C3"/>
    <w:rsid w:val="00D14D1A"/>
    <w:rsid w:val="00D16073"/>
    <w:rsid w:val="00D16332"/>
    <w:rsid w:val="00D16627"/>
    <w:rsid w:val="00D1666B"/>
    <w:rsid w:val="00D16A69"/>
    <w:rsid w:val="00D16B33"/>
    <w:rsid w:val="00D16C27"/>
    <w:rsid w:val="00D17DCD"/>
    <w:rsid w:val="00D20665"/>
    <w:rsid w:val="00D210F9"/>
    <w:rsid w:val="00D2129A"/>
    <w:rsid w:val="00D2138E"/>
    <w:rsid w:val="00D21421"/>
    <w:rsid w:val="00D218B4"/>
    <w:rsid w:val="00D21EF7"/>
    <w:rsid w:val="00D22BB0"/>
    <w:rsid w:val="00D22F05"/>
    <w:rsid w:val="00D235D8"/>
    <w:rsid w:val="00D23CD2"/>
    <w:rsid w:val="00D25CD5"/>
    <w:rsid w:val="00D25FA3"/>
    <w:rsid w:val="00D2611A"/>
    <w:rsid w:val="00D262B9"/>
    <w:rsid w:val="00D2662F"/>
    <w:rsid w:val="00D27CF7"/>
    <w:rsid w:val="00D27EB3"/>
    <w:rsid w:val="00D27FEC"/>
    <w:rsid w:val="00D30680"/>
    <w:rsid w:val="00D3256A"/>
    <w:rsid w:val="00D3270C"/>
    <w:rsid w:val="00D331D4"/>
    <w:rsid w:val="00D34737"/>
    <w:rsid w:val="00D3479D"/>
    <w:rsid w:val="00D35844"/>
    <w:rsid w:val="00D360C1"/>
    <w:rsid w:val="00D36C27"/>
    <w:rsid w:val="00D36CD9"/>
    <w:rsid w:val="00D36D82"/>
    <w:rsid w:val="00D3799F"/>
    <w:rsid w:val="00D404B0"/>
    <w:rsid w:val="00D413C2"/>
    <w:rsid w:val="00D41551"/>
    <w:rsid w:val="00D41B32"/>
    <w:rsid w:val="00D41EB3"/>
    <w:rsid w:val="00D42F8F"/>
    <w:rsid w:val="00D43623"/>
    <w:rsid w:val="00D44044"/>
    <w:rsid w:val="00D44094"/>
    <w:rsid w:val="00D44429"/>
    <w:rsid w:val="00D446CF"/>
    <w:rsid w:val="00D449BD"/>
    <w:rsid w:val="00D449F4"/>
    <w:rsid w:val="00D451F7"/>
    <w:rsid w:val="00D45487"/>
    <w:rsid w:val="00D45882"/>
    <w:rsid w:val="00D45B5B"/>
    <w:rsid w:val="00D462CF"/>
    <w:rsid w:val="00D46A1B"/>
    <w:rsid w:val="00D46BE4"/>
    <w:rsid w:val="00D46BF1"/>
    <w:rsid w:val="00D46C03"/>
    <w:rsid w:val="00D46D6C"/>
    <w:rsid w:val="00D46FFD"/>
    <w:rsid w:val="00D473C2"/>
    <w:rsid w:val="00D50187"/>
    <w:rsid w:val="00D507CB"/>
    <w:rsid w:val="00D509FE"/>
    <w:rsid w:val="00D51911"/>
    <w:rsid w:val="00D51D90"/>
    <w:rsid w:val="00D51EF2"/>
    <w:rsid w:val="00D51EFB"/>
    <w:rsid w:val="00D52AF0"/>
    <w:rsid w:val="00D53BFD"/>
    <w:rsid w:val="00D5466A"/>
    <w:rsid w:val="00D54BA8"/>
    <w:rsid w:val="00D55114"/>
    <w:rsid w:val="00D55176"/>
    <w:rsid w:val="00D55368"/>
    <w:rsid w:val="00D55DE5"/>
    <w:rsid w:val="00D55E9A"/>
    <w:rsid w:val="00D56410"/>
    <w:rsid w:val="00D57CD1"/>
    <w:rsid w:val="00D60642"/>
    <w:rsid w:val="00D6086B"/>
    <w:rsid w:val="00D60CF6"/>
    <w:rsid w:val="00D61B6F"/>
    <w:rsid w:val="00D62266"/>
    <w:rsid w:val="00D6227C"/>
    <w:rsid w:val="00D62364"/>
    <w:rsid w:val="00D624F4"/>
    <w:rsid w:val="00D6340B"/>
    <w:rsid w:val="00D6349C"/>
    <w:rsid w:val="00D6386C"/>
    <w:rsid w:val="00D639C2"/>
    <w:rsid w:val="00D64038"/>
    <w:rsid w:val="00D6437A"/>
    <w:rsid w:val="00D6459F"/>
    <w:rsid w:val="00D64621"/>
    <w:rsid w:val="00D6479C"/>
    <w:rsid w:val="00D64B8F"/>
    <w:rsid w:val="00D64E6A"/>
    <w:rsid w:val="00D65826"/>
    <w:rsid w:val="00D65887"/>
    <w:rsid w:val="00D65F65"/>
    <w:rsid w:val="00D65FC7"/>
    <w:rsid w:val="00D66131"/>
    <w:rsid w:val="00D668E8"/>
    <w:rsid w:val="00D67A89"/>
    <w:rsid w:val="00D7129B"/>
    <w:rsid w:val="00D71C60"/>
    <w:rsid w:val="00D71E8D"/>
    <w:rsid w:val="00D72D73"/>
    <w:rsid w:val="00D72EEA"/>
    <w:rsid w:val="00D731DF"/>
    <w:rsid w:val="00D735A6"/>
    <w:rsid w:val="00D736D7"/>
    <w:rsid w:val="00D73C4A"/>
    <w:rsid w:val="00D73E21"/>
    <w:rsid w:val="00D7444A"/>
    <w:rsid w:val="00D74899"/>
    <w:rsid w:val="00D74D6F"/>
    <w:rsid w:val="00D77949"/>
    <w:rsid w:val="00D80141"/>
    <w:rsid w:val="00D80701"/>
    <w:rsid w:val="00D807A8"/>
    <w:rsid w:val="00D8166A"/>
    <w:rsid w:val="00D81EF1"/>
    <w:rsid w:val="00D82E33"/>
    <w:rsid w:val="00D8329F"/>
    <w:rsid w:val="00D839B4"/>
    <w:rsid w:val="00D83EAE"/>
    <w:rsid w:val="00D83ECD"/>
    <w:rsid w:val="00D84C54"/>
    <w:rsid w:val="00D85122"/>
    <w:rsid w:val="00D85410"/>
    <w:rsid w:val="00D85D29"/>
    <w:rsid w:val="00D85EB1"/>
    <w:rsid w:val="00D86482"/>
    <w:rsid w:val="00D8669E"/>
    <w:rsid w:val="00D86A9D"/>
    <w:rsid w:val="00D87119"/>
    <w:rsid w:val="00D8743B"/>
    <w:rsid w:val="00D90642"/>
    <w:rsid w:val="00D924C5"/>
    <w:rsid w:val="00D92880"/>
    <w:rsid w:val="00D92D1F"/>
    <w:rsid w:val="00D93098"/>
    <w:rsid w:val="00D93502"/>
    <w:rsid w:val="00D9535B"/>
    <w:rsid w:val="00D95E6F"/>
    <w:rsid w:val="00D9662F"/>
    <w:rsid w:val="00D96BD0"/>
    <w:rsid w:val="00D96F4F"/>
    <w:rsid w:val="00D97508"/>
    <w:rsid w:val="00DA01A1"/>
    <w:rsid w:val="00DA076C"/>
    <w:rsid w:val="00DA07F5"/>
    <w:rsid w:val="00DA0A39"/>
    <w:rsid w:val="00DA0C98"/>
    <w:rsid w:val="00DA0D19"/>
    <w:rsid w:val="00DA0DA9"/>
    <w:rsid w:val="00DA10A6"/>
    <w:rsid w:val="00DA1578"/>
    <w:rsid w:val="00DA262C"/>
    <w:rsid w:val="00DA3A25"/>
    <w:rsid w:val="00DA3DF4"/>
    <w:rsid w:val="00DA3EA9"/>
    <w:rsid w:val="00DA4298"/>
    <w:rsid w:val="00DA45A9"/>
    <w:rsid w:val="00DA588D"/>
    <w:rsid w:val="00DA6773"/>
    <w:rsid w:val="00DA68F7"/>
    <w:rsid w:val="00DA77C4"/>
    <w:rsid w:val="00DB0ADE"/>
    <w:rsid w:val="00DB0DD7"/>
    <w:rsid w:val="00DB183E"/>
    <w:rsid w:val="00DB258C"/>
    <w:rsid w:val="00DB2650"/>
    <w:rsid w:val="00DB436E"/>
    <w:rsid w:val="00DB44B9"/>
    <w:rsid w:val="00DB5026"/>
    <w:rsid w:val="00DB54BD"/>
    <w:rsid w:val="00DB54E2"/>
    <w:rsid w:val="00DB58D4"/>
    <w:rsid w:val="00DB6E18"/>
    <w:rsid w:val="00DB6EFD"/>
    <w:rsid w:val="00DB7918"/>
    <w:rsid w:val="00DC1883"/>
    <w:rsid w:val="00DC1AF2"/>
    <w:rsid w:val="00DC1B47"/>
    <w:rsid w:val="00DC1E3D"/>
    <w:rsid w:val="00DC1F78"/>
    <w:rsid w:val="00DC27CD"/>
    <w:rsid w:val="00DC2E59"/>
    <w:rsid w:val="00DC36DF"/>
    <w:rsid w:val="00DC37A5"/>
    <w:rsid w:val="00DC499E"/>
    <w:rsid w:val="00DC552C"/>
    <w:rsid w:val="00DC6425"/>
    <w:rsid w:val="00DC695B"/>
    <w:rsid w:val="00DC6FE8"/>
    <w:rsid w:val="00DC7B6B"/>
    <w:rsid w:val="00DC7D2E"/>
    <w:rsid w:val="00DD0E9A"/>
    <w:rsid w:val="00DD1611"/>
    <w:rsid w:val="00DD2E07"/>
    <w:rsid w:val="00DD2E83"/>
    <w:rsid w:val="00DD34D6"/>
    <w:rsid w:val="00DD3A42"/>
    <w:rsid w:val="00DD3D26"/>
    <w:rsid w:val="00DD4100"/>
    <w:rsid w:val="00DD421C"/>
    <w:rsid w:val="00DD4798"/>
    <w:rsid w:val="00DD6C0A"/>
    <w:rsid w:val="00DD7211"/>
    <w:rsid w:val="00DD751D"/>
    <w:rsid w:val="00DE0707"/>
    <w:rsid w:val="00DE0718"/>
    <w:rsid w:val="00DE0DAA"/>
    <w:rsid w:val="00DE110F"/>
    <w:rsid w:val="00DE1BC7"/>
    <w:rsid w:val="00DE1C25"/>
    <w:rsid w:val="00DE2329"/>
    <w:rsid w:val="00DE308C"/>
    <w:rsid w:val="00DE3136"/>
    <w:rsid w:val="00DE351B"/>
    <w:rsid w:val="00DE4EE7"/>
    <w:rsid w:val="00DE564F"/>
    <w:rsid w:val="00DE5A2B"/>
    <w:rsid w:val="00DE62FF"/>
    <w:rsid w:val="00DE6CE7"/>
    <w:rsid w:val="00DE755A"/>
    <w:rsid w:val="00DE7C89"/>
    <w:rsid w:val="00DE7E76"/>
    <w:rsid w:val="00DE7F52"/>
    <w:rsid w:val="00DF06F4"/>
    <w:rsid w:val="00DF075D"/>
    <w:rsid w:val="00DF08D7"/>
    <w:rsid w:val="00DF0AA5"/>
    <w:rsid w:val="00DF0ED8"/>
    <w:rsid w:val="00DF1A65"/>
    <w:rsid w:val="00DF1BFB"/>
    <w:rsid w:val="00DF2197"/>
    <w:rsid w:val="00DF26DA"/>
    <w:rsid w:val="00DF29DF"/>
    <w:rsid w:val="00DF2C70"/>
    <w:rsid w:val="00DF3B12"/>
    <w:rsid w:val="00DF3E2F"/>
    <w:rsid w:val="00DF44F3"/>
    <w:rsid w:val="00DF4586"/>
    <w:rsid w:val="00DF4606"/>
    <w:rsid w:val="00DF4AC2"/>
    <w:rsid w:val="00DF4DC7"/>
    <w:rsid w:val="00DF5096"/>
    <w:rsid w:val="00DF555B"/>
    <w:rsid w:val="00DF55F6"/>
    <w:rsid w:val="00DF598F"/>
    <w:rsid w:val="00DF5E30"/>
    <w:rsid w:val="00DF5E4B"/>
    <w:rsid w:val="00DF7A67"/>
    <w:rsid w:val="00E00ADE"/>
    <w:rsid w:val="00E00BA4"/>
    <w:rsid w:val="00E012A7"/>
    <w:rsid w:val="00E01555"/>
    <w:rsid w:val="00E0155A"/>
    <w:rsid w:val="00E01AD5"/>
    <w:rsid w:val="00E02736"/>
    <w:rsid w:val="00E028C7"/>
    <w:rsid w:val="00E029E1"/>
    <w:rsid w:val="00E02E76"/>
    <w:rsid w:val="00E03571"/>
    <w:rsid w:val="00E03870"/>
    <w:rsid w:val="00E039F5"/>
    <w:rsid w:val="00E04312"/>
    <w:rsid w:val="00E04C6E"/>
    <w:rsid w:val="00E04E18"/>
    <w:rsid w:val="00E05392"/>
    <w:rsid w:val="00E05647"/>
    <w:rsid w:val="00E05670"/>
    <w:rsid w:val="00E05712"/>
    <w:rsid w:val="00E057D9"/>
    <w:rsid w:val="00E0580D"/>
    <w:rsid w:val="00E05906"/>
    <w:rsid w:val="00E05A08"/>
    <w:rsid w:val="00E05B60"/>
    <w:rsid w:val="00E06018"/>
    <w:rsid w:val="00E06658"/>
    <w:rsid w:val="00E066D0"/>
    <w:rsid w:val="00E069C8"/>
    <w:rsid w:val="00E06BDC"/>
    <w:rsid w:val="00E06CF4"/>
    <w:rsid w:val="00E0740D"/>
    <w:rsid w:val="00E07947"/>
    <w:rsid w:val="00E07BFB"/>
    <w:rsid w:val="00E1033E"/>
    <w:rsid w:val="00E118A9"/>
    <w:rsid w:val="00E122D4"/>
    <w:rsid w:val="00E12474"/>
    <w:rsid w:val="00E12C2F"/>
    <w:rsid w:val="00E133B9"/>
    <w:rsid w:val="00E13431"/>
    <w:rsid w:val="00E136F6"/>
    <w:rsid w:val="00E145D4"/>
    <w:rsid w:val="00E14F2C"/>
    <w:rsid w:val="00E15209"/>
    <w:rsid w:val="00E1582D"/>
    <w:rsid w:val="00E15899"/>
    <w:rsid w:val="00E15D45"/>
    <w:rsid w:val="00E16785"/>
    <w:rsid w:val="00E1732E"/>
    <w:rsid w:val="00E174AB"/>
    <w:rsid w:val="00E175F4"/>
    <w:rsid w:val="00E1795B"/>
    <w:rsid w:val="00E1798C"/>
    <w:rsid w:val="00E20294"/>
    <w:rsid w:val="00E20BD1"/>
    <w:rsid w:val="00E21D0E"/>
    <w:rsid w:val="00E21FCE"/>
    <w:rsid w:val="00E23247"/>
    <w:rsid w:val="00E23362"/>
    <w:rsid w:val="00E23D31"/>
    <w:rsid w:val="00E243B2"/>
    <w:rsid w:val="00E246A2"/>
    <w:rsid w:val="00E25B8D"/>
    <w:rsid w:val="00E25C71"/>
    <w:rsid w:val="00E2682B"/>
    <w:rsid w:val="00E26AE6"/>
    <w:rsid w:val="00E26C40"/>
    <w:rsid w:val="00E30C6D"/>
    <w:rsid w:val="00E3210E"/>
    <w:rsid w:val="00E32AA5"/>
    <w:rsid w:val="00E32BBE"/>
    <w:rsid w:val="00E3354C"/>
    <w:rsid w:val="00E335CD"/>
    <w:rsid w:val="00E345BB"/>
    <w:rsid w:val="00E350D3"/>
    <w:rsid w:val="00E36D45"/>
    <w:rsid w:val="00E37818"/>
    <w:rsid w:val="00E37842"/>
    <w:rsid w:val="00E40083"/>
    <w:rsid w:val="00E402EC"/>
    <w:rsid w:val="00E40412"/>
    <w:rsid w:val="00E40B08"/>
    <w:rsid w:val="00E40D5E"/>
    <w:rsid w:val="00E4362B"/>
    <w:rsid w:val="00E43DCE"/>
    <w:rsid w:val="00E446FD"/>
    <w:rsid w:val="00E44B13"/>
    <w:rsid w:val="00E44EA1"/>
    <w:rsid w:val="00E44FBF"/>
    <w:rsid w:val="00E460DE"/>
    <w:rsid w:val="00E46101"/>
    <w:rsid w:val="00E462E2"/>
    <w:rsid w:val="00E467B1"/>
    <w:rsid w:val="00E46E18"/>
    <w:rsid w:val="00E47BCB"/>
    <w:rsid w:val="00E50B33"/>
    <w:rsid w:val="00E50E86"/>
    <w:rsid w:val="00E517A8"/>
    <w:rsid w:val="00E518DD"/>
    <w:rsid w:val="00E51FDD"/>
    <w:rsid w:val="00E52593"/>
    <w:rsid w:val="00E529D4"/>
    <w:rsid w:val="00E52D4F"/>
    <w:rsid w:val="00E537A1"/>
    <w:rsid w:val="00E539A9"/>
    <w:rsid w:val="00E53F0A"/>
    <w:rsid w:val="00E54007"/>
    <w:rsid w:val="00E544AD"/>
    <w:rsid w:val="00E544FB"/>
    <w:rsid w:val="00E545C6"/>
    <w:rsid w:val="00E54A25"/>
    <w:rsid w:val="00E55314"/>
    <w:rsid w:val="00E559F7"/>
    <w:rsid w:val="00E55DFE"/>
    <w:rsid w:val="00E5650D"/>
    <w:rsid w:val="00E56AD7"/>
    <w:rsid w:val="00E57783"/>
    <w:rsid w:val="00E578B4"/>
    <w:rsid w:val="00E57A6F"/>
    <w:rsid w:val="00E60654"/>
    <w:rsid w:val="00E606BA"/>
    <w:rsid w:val="00E60A62"/>
    <w:rsid w:val="00E612B0"/>
    <w:rsid w:val="00E61704"/>
    <w:rsid w:val="00E62C6A"/>
    <w:rsid w:val="00E636AD"/>
    <w:rsid w:val="00E63E0E"/>
    <w:rsid w:val="00E645D1"/>
    <w:rsid w:val="00E649E7"/>
    <w:rsid w:val="00E654F0"/>
    <w:rsid w:val="00E6554A"/>
    <w:rsid w:val="00E656EC"/>
    <w:rsid w:val="00E656FD"/>
    <w:rsid w:val="00E6596E"/>
    <w:rsid w:val="00E6629C"/>
    <w:rsid w:val="00E663A3"/>
    <w:rsid w:val="00E677A3"/>
    <w:rsid w:val="00E6782A"/>
    <w:rsid w:val="00E67AC0"/>
    <w:rsid w:val="00E70713"/>
    <w:rsid w:val="00E70788"/>
    <w:rsid w:val="00E70D0F"/>
    <w:rsid w:val="00E710B7"/>
    <w:rsid w:val="00E71571"/>
    <w:rsid w:val="00E71ADB"/>
    <w:rsid w:val="00E71D46"/>
    <w:rsid w:val="00E72645"/>
    <w:rsid w:val="00E735E1"/>
    <w:rsid w:val="00E741E8"/>
    <w:rsid w:val="00E74EBD"/>
    <w:rsid w:val="00E755DB"/>
    <w:rsid w:val="00E76129"/>
    <w:rsid w:val="00E767BC"/>
    <w:rsid w:val="00E76EB5"/>
    <w:rsid w:val="00E770AC"/>
    <w:rsid w:val="00E80DBA"/>
    <w:rsid w:val="00E81BD2"/>
    <w:rsid w:val="00E81F6B"/>
    <w:rsid w:val="00E82761"/>
    <w:rsid w:val="00E82916"/>
    <w:rsid w:val="00E8338C"/>
    <w:rsid w:val="00E83943"/>
    <w:rsid w:val="00E83BE4"/>
    <w:rsid w:val="00E85091"/>
    <w:rsid w:val="00E87543"/>
    <w:rsid w:val="00E90822"/>
    <w:rsid w:val="00E90E3C"/>
    <w:rsid w:val="00E90E60"/>
    <w:rsid w:val="00E90F0A"/>
    <w:rsid w:val="00E91BAF"/>
    <w:rsid w:val="00E91C78"/>
    <w:rsid w:val="00E91F44"/>
    <w:rsid w:val="00E920EC"/>
    <w:rsid w:val="00E920F9"/>
    <w:rsid w:val="00E926A0"/>
    <w:rsid w:val="00E9288E"/>
    <w:rsid w:val="00E930FE"/>
    <w:rsid w:val="00E9441B"/>
    <w:rsid w:val="00E9499C"/>
    <w:rsid w:val="00E94BA9"/>
    <w:rsid w:val="00E952B1"/>
    <w:rsid w:val="00E95F17"/>
    <w:rsid w:val="00E963D1"/>
    <w:rsid w:val="00E964B7"/>
    <w:rsid w:val="00E96FC2"/>
    <w:rsid w:val="00E977B0"/>
    <w:rsid w:val="00E97F16"/>
    <w:rsid w:val="00EA1583"/>
    <w:rsid w:val="00EA23A5"/>
    <w:rsid w:val="00EA2D04"/>
    <w:rsid w:val="00EA2DE9"/>
    <w:rsid w:val="00EA36EB"/>
    <w:rsid w:val="00EA3956"/>
    <w:rsid w:val="00EA3DFB"/>
    <w:rsid w:val="00EA46D9"/>
    <w:rsid w:val="00EA57B0"/>
    <w:rsid w:val="00EA684E"/>
    <w:rsid w:val="00EA7081"/>
    <w:rsid w:val="00EB00D9"/>
    <w:rsid w:val="00EB0450"/>
    <w:rsid w:val="00EB06D9"/>
    <w:rsid w:val="00EB0C65"/>
    <w:rsid w:val="00EB161C"/>
    <w:rsid w:val="00EB1BE2"/>
    <w:rsid w:val="00EB1D27"/>
    <w:rsid w:val="00EB21D9"/>
    <w:rsid w:val="00EB34F0"/>
    <w:rsid w:val="00EB387D"/>
    <w:rsid w:val="00EB3ED2"/>
    <w:rsid w:val="00EB4341"/>
    <w:rsid w:val="00EB4A50"/>
    <w:rsid w:val="00EB5051"/>
    <w:rsid w:val="00EB51BF"/>
    <w:rsid w:val="00EB5BBD"/>
    <w:rsid w:val="00EB5E6D"/>
    <w:rsid w:val="00EB5F49"/>
    <w:rsid w:val="00EB68AC"/>
    <w:rsid w:val="00EB6A1C"/>
    <w:rsid w:val="00EB6C77"/>
    <w:rsid w:val="00EB73A7"/>
    <w:rsid w:val="00EB74F7"/>
    <w:rsid w:val="00EC02CD"/>
    <w:rsid w:val="00EC02E2"/>
    <w:rsid w:val="00EC07EF"/>
    <w:rsid w:val="00EC09D1"/>
    <w:rsid w:val="00EC0CAE"/>
    <w:rsid w:val="00EC16E9"/>
    <w:rsid w:val="00EC2299"/>
    <w:rsid w:val="00EC29BC"/>
    <w:rsid w:val="00EC2AAD"/>
    <w:rsid w:val="00EC2D11"/>
    <w:rsid w:val="00EC3076"/>
    <w:rsid w:val="00EC471E"/>
    <w:rsid w:val="00EC4FCC"/>
    <w:rsid w:val="00EC5030"/>
    <w:rsid w:val="00EC5360"/>
    <w:rsid w:val="00EC61BD"/>
    <w:rsid w:val="00EC636D"/>
    <w:rsid w:val="00ED1627"/>
    <w:rsid w:val="00ED1CCE"/>
    <w:rsid w:val="00ED1D46"/>
    <w:rsid w:val="00ED1FFD"/>
    <w:rsid w:val="00ED20AA"/>
    <w:rsid w:val="00ED355D"/>
    <w:rsid w:val="00ED37D6"/>
    <w:rsid w:val="00ED3C9E"/>
    <w:rsid w:val="00ED3D31"/>
    <w:rsid w:val="00ED3DBC"/>
    <w:rsid w:val="00ED3EF2"/>
    <w:rsid w:val="00ED4A05"/>
    <w:rsid w:val="00ED6522"/>
    <w:rsid w:val="00ED65C0"/>
    <w:rsid w:val="00ED67AA"/>
    <w:rsid w:val="00ED6DB7"/>
    <w:rsid w:val="00ED73B6"/>
    <w:rsid w:val="00ED7D12"/>
    <w:rsid w:val="00ED7F7E"/>
    <w:rsid w:val="00EE000D"/>
    <w:rsid w:val="00EE01BF"/>
    <w:rsid w:val="00EE0207"/>
    <w:rsid w:val="00EE06AD"/>
    <w:rsid w:val="00EE1BD8"/>
    <w:rsid w:val="00EE26FD"/>
    <w:rsid w:val="00EE2B1F"/>
    <w:rsid w:val="00EE3253"/>
    <w:rsid w:val="00EE343C"/>
    <w:rsid w:val="00EE3486"/>
    <w:rsid w:val="00EE41F9"/>
    <w:rsid w:val="00EE466F"/>
    <w:rsid w:val="00EE4DF6"/>
    <w:rsid w:val="00EE504F"/>
    <w:rsid w:val="00EE515E"/>
    <w:rsid w:val="00EE539F"/>
    <w:rsid w:val="00EE6005"/>
    <w:rsid w:val="00EE661D"/>
    <w:rsid w:val="00EE6773"/>
    <w:rsid w:val="00EF03D7"/>
    <w:rsid w:val="00EF0FE3"/>
    <w:rsid w:val="00EF19B2"/>
    <w:rsid w:val="00EF1F4B"/>
    <w:rsid w:val="00EF2930"/>
    <w:rsid w:val="00EF2C6B"/>
    <w:rsid w:val="00EF2CF8"/>
    <w:rsid w:val="00EF32DC"/>
    <w:rsid w:val="00EF3698"/>
    <w:rsid w:val="00EF37F8"/>
    <w:rsid w:val="00EF3AF5"/>
    <w:rsid w:val="00EF3CDB"/>
    <w:rsid w:val="00EF4239"/>
    <w:rsid w:val="00EF4F24"/>
    <w:rsid w:val="00EF55E0"/>
    <w:rsid w:val="00EF5615"/>
    <w:rsid w:val="00EF5691"/>
    <w:rsid w:val="00EF5B41"/>
    <w:rsid w:val="00EF73EE"/>
    <w:rsid w:val="00EF7631"/>
    <w:rsid w:val="00EF788B"/>
    <w:rsid w:val="00EF7A27"/>
    <w:rsid w:val="00EF7B20"/>
    <w:rsid w:val="00EF7B98"/>
    <w:rsid w:val="00F0031C"/>
    <w:rsid w:val="00F00AF2"/>
    <w:rsid w:val="00F00BD4"/>
    <w:rsid w:val="00F00C08"/>
    <w:rsid w:val="00F00FDF"/>
    <w:rsid w:val="00F01394"/>
    <w:rsid w:val="00F01D95"/>
    <w:rsid w:val="00F02609"/>
    <w:rsid w:val="00F027D2"/>
    <w:rsid w:val="00F02CBA"/>
    <w:rsid w:val="00F02D00"/>
    <w:rsid w:val="00F02FBC"/>
    <w:rsid w:val="00F03371"/>
    <w:rsid w:val="00F03A0E"/>
    <w:rsid w:val="00F0440E"/>
    <w:rsid w:val="00F0451C"/>
    <w:rsid w:val="00F0469B"/>
    <w:rsid w:val="00F051BE"/>
    <w:rsid w:val="00F05C09"/>
    <w:rsid w:val="00F069ED"/>
    <w:rsid w:val="00F07112"/>
    <w:rsid w:val="00F076BE"/>
    <w:rsid w:val="00F07A5E"/>
    <w:rsid w:val="00F07B7A"/>
    <w:rsid w:val="00F07B9E"/>
    <w:rsid w:val="00F104DA"/>
    <w:rsid w:val="00F1107E"/>
    <w:rsid w:val="00F11154"/>
    <w:rsid w:val="00F117C3"/>
    <w:rsid w:val="00F11D98"/>
    <w:rsid w:val="00F11F8D"/>
    <w:rsid w:val="00F129CA"/>
    <w:rsid w:val="00F12AC3"/>
    <w:rsid w:val="00F12ACC"/>
    <w:rsid w:val="00F12AD4"/>
    <w:rsid w:val="00F12F46"/>
    <w:rsid w:val="00F13A4A"/>
    <w:rsid w:val="00F142DD"/>
    <w:rsid w:val="00F14606"/>
    <w:rsid w:val="00F15476"/>
    <w:rsid w:val="00F15A96"/>
    <w:rsid w:val="00F15C9A"/>
    <w:rsid w:val="00F15CDD"/>
    <w:rsid w:val="00F15DC2"/>
    <w:rsid w:val="00F160F9"/>
    <w:rsid w:val="00F1632D"/>
    <w:rsid w:val="00F1658A"/>
    <w:rsid w:val="00F16969"/>
    <w:rsid w:val="00F1764B"/>
    <w:rsid w:val="00F17E11"/>
    <w:rsid w:val="00F205B9"/>
    <w:rsid w:val="00F20695"/>
    <w:rsid w:val="00F209AE"/>
    <w:rsid w:val="00F2285C"/>
    <w:rsid w:val="00F23142"/>
    <w:rsid w:val="00F2430E"/>
    <w:rsid w:val="00F2441F"/>
    <w:rsid w:val="00F2477D"/>
    <w:rsid w:val="00F2495A"/>
    <w:rsid w:val="00F257C2"/>
    <w:rsid w:val="00F25D6D"/>
    <w:rsid w:val="00F26008"/>
    <w:rsid w:val="00F26880"/>
    <w:rsid w:val="00F277CC"/>
    <w:rsid w:val="00F27DE3"/>
    <w:rsid w:val="00F3006B"/>
    <w:rsid w:val="00F306AC"/>
    <w:rsid w:val="00F30A08"/>
    <w:rsid w:val="00F30B95"/>
    <w:rsid w:val="00F31178"/>
    <w:rsid w:val="00F31354"/>
    <w:rsid w:val="00F3195B"/>
    <w:rsid w:val="00F32341"/>
    <w:rsid w:val="00F335CF"/>
    <w:rsid w:val="00F33972"/>
    <w:rsid w:val="00F33CB4"/>
    <w:rsid w:val="00F33D8E"/>
    <w:rsid w:val="00F34B84"/>
    <w:rsid w:val="00F354E4"/>
    <w:rsid w:val="00F35D0E"/>
    <w:rsid w:val="00F3623F"/>
    <w:rsid w:val="00F362F4"/>
    <w:rsid w:val="00F36E5C"/>
    <w:rsid w:val="00F36F52"/>
    <w:rsid w:val="00F37170"/>
    <w:rsid w:val="00F37269"/>
    <w:rsid w:val="00F3790A"/>
    <w:rsid w:val="00F37E18"/>
    <w:rsid w:val="00F40408"/>
    <w:rsid w:val="00F411C0"/>
    <w:rsid w:val="00F419EC"/>
    <w:rsid w:val="00F4267D"/>
    <w:rsid w:val="00F43229"/>
    <w:rsid w:val="00F43770"/>
    <w:rsid w:val="00F4414F"/>
    <w:rsid w:val="00F443F3"/>
    <w:rsid w:val="00F44A00"/>
    <w:rsid w:val="00F45011"/>
    <w:rsid w:val="00F45CF4"/>
    <w:rsid w:val="00F4658E"/>
    <w:rsid w:val="00F466EB"/>
    <w:rsid w:val="00F46E53"/>
    <w:rsid w:val="00F470BE"/>
    <w:rsid w:val="00F47CB8"/>
    <w:rsid w:val="00F47DF1"/>
    <w:rsid w:val="00F50330"/>
    <w:rsid w:val="00F50787"/>
    <w:rsid w:val="00F50B64"/>
    <w:rsid w:val="00F50F4E"/>
    <w:rsid w:val="00F50F8D"/>
    <w:rsid w:val="00F528CB"/>
    <w:rsid w:val="00F52D9E"/>
    <w:rsid w:val="00F53261"/>
    <w:rsid w:val="00F541D3"/>
    <w:rsid w:val="00F5488B"/>
    <w:rsid w:val="00F549FB"/>
    <w:rsid w:val="00F55B1A"/>
    <w:rsid w:val="00F56446"/>
    <w:rsid w:val="00F5671C"/>
    <w:rsid w:val="00F56A6A"/>
    <w:rsid w:val="00F56D94"/>
    <w:rsid w:val="00F57009"/>
    <w:rsid w:val="00F57165"/>
    <w:rsid w:val="00F57925"/>
    <w:rsid w:val="00F57E76"/>
    <w:rsid w:val="00F603E3"/>
    <w:rsid w:val="00F609B1"/>
    <w:rsid w:val="00F612CF"/>
    <w:rsid w:val="00F61734"/>
    <w:rsid w:val="00F618FA"/>
    <w:rsid w:val="00F6216B"/>
    <w:rsid w:val="00F62824"/>
    <w:rsid w:val="00F628F2"/>
    <w:rsid w:val="00F62FB4"/>
    <w:rsid w:val="00F638F4"/>
    <w:rsid w:val="00F645A9"/>
    <w:rsid w:val="00F64906"/>
    <w:rsid w:val="00F65030"/>
    <w:rsid w:val="00F65056"/>
    <w:rsid w:val="00F653B8"/>
    <w:rsid w:val="00F6558B"/>
    <w:rsid w:val="00F658C1"/>
    <w:rsid w:val="00F65C66"/>
    <w:rsid w:val="00F668D7"/>
    <w:rsid w:val="00F67868"/>
    <w:rsid w:val="00F678EA"/>
    <w:rsid w:val="00F72408"/>
    <w:rsid w:val="00F72A57"/>
    <w:rsid w:val="00F73404"/>
    <w:rsid w:val="00F7373E"/>
    <w:rsid w:val="00F73757"/>
    <w:rsid w:val="00F73809"/>
    <w:rsid w:val="00F73B00"/>
    <w:rsid w:val="00F73DA6"/>
    <w:rsid w:val="00F7491F"/>
    <w:rsid w:val="00F75A58"/>
    <w:rsid w:val="00F760F2"/>
    <w:rsid w:val="00F766A4"/>
    <w:rsid w:val="00F76A55"/>
    <w:rsid w:val="00F77B7A"/>
    <w:rsid w:val="00F77B9D"/>
    <w:rsid w:val="00F77D1E"/>
    <w:rsid w:val="00F8012A"/>
    <w:rsid w:val="00F80533"/>
    <w:rsid w:val="00F80D6D"/>
    <w:rsid w:val="00F81423"/>
    <w:rsid w:val="00F81775"/>
    <w:rsid w:val="00F81C84"/>
    <w:rsid w:val="00F81D37"/>
    <w:rsid w:val="00F82151"/>
    <w:rsid w:val="00F82F33"/>
    <w:rsid w:val="00F84347"/>
    <w:rsid w:val="00F846F8"/>
    <w:rsid w:val="00F8473C"/>
    <w:rsid w:val="00F84830"/>
    <w:rsid w:val="00F84A8D"/>
    <w:rsid w:val="00F85923"/>
    <w:rsid w:val="00F8678C"/>
    <w:rsid w:val="00F903FA"/>
    <w:rsid w:val="00F90C8D"/>
    <w:rsid w:val="00F911C2"/>
    <w:rsid w:val="00F9130E"/>
    <w:rsid w:val="00F9286C"/>
    <w:rsid w:val="00F92C96"/>
    <w:rsid w:val="00F93104"/>
    <w:rsid w:val="00F93155"/>
    <w:rsid w:val="00F936DA"/>
    <w:rsid w:val="00F93797"/>
    <w:rsid w:val="00F93FD7"/>
    <w:rsid w:val="00F9658A"/>
    <w:rsid w:val="00F965DB"/>
    <w:rsid w:val="00F9689F"/>
    <w:rsid w:val="00F968EF"/>
    <w:rsid w:val="00F96DAF"/>
    <w:rsid w:val="00F97139"/>
    <w:rsid w:val="00F97798"/>
    <w:rsid w:val="00FA1633"/>
    <w:rsid w:val="00FA2200"/>
    <w:rsid w:val="00FA3129"/>
    <w:rsid w:val="00FA336B"/>
    <w:rsid w:val="00FA3B3B"/>
    <w:rsid w:val="00FA3D4E"/>
    <w:rsid w:val="00FA4326"/>
    <w:rsid w:val="00FA5129"/>
    <w:rsid w:val="00FA5775"/>
    <w:rsid w:val="00FA5EAA"/>
    <w:rsid w:val="00FA608C"/>
    <w:rsid w:val="00FA6192"/>
    <w:rsid w:val="00FA692D"/>
    <w:rsid w:val="00FA6BE1"/>
    <w:rsid w:val="00FA748C"/>
    <w:rsid w:val="00FA786C"/>
    <w:rsid w:val="00FA7A22"/>
    <w:rsid w:val="00FB07E3"/>
    <w:rsid w:val="00FB1260"/>
    <w:rsid w:val="00FB3186"/>
    <w:rsid w:val="00FB31DD"/>
    <w:rsid w:val="00FB38FF"/>
    <w:rsid w:val="00FB3DC7"/>
    <w:rsid w:val="00FB3F14"/>
    <w:rsid w:val="00FB43B0"/>
    <w:rsid w:val="00FB4601"/>
    <w:rsid w:val="00FB5556"/>
    <w:rsid w:val="00FB571F"/>
    <w:rsid w:val="00FB5794"/>
    <w:rsid w:val="00FB5A45"/>
    <w:rsid w:val="00FB5CA1"/>
    <w:rsid w:val="00FB64FB"/>
    <w:rsid w:val="00FB75AF"/>
    <w:rsid w:val="00FB7859"/>
    <w:rsid w:val="00FB7D80"/>
    <w:rsid w:val="00FC0347"/>
    <w:rsid w:val="00FC0592"/>
    <w:rsid w:val="00FC076D"/>
    <w:rsid w:val="00FC0CD7"/>
    <w:rsid w:val="00FC0E14"/>
    <w:rsid w:val="00FC231F"/>
    <w:rsid w:val="00FC2950"/>
    <w:rsid w:val="00FC2B9A"/>
    <w:rsid w:val="00FC32CF"/>
    <w:rsid w:val="00FC37A2"/>
    <w:rsid w:val="00FC46D5"/>
    <w:rsid w:val="00FC514C"/>
    <w:rsid w:val="00FC5299"/>
    <w:rsid w:val="00FC5766"/>
    <w:rsid w:val="00FC7092"/>
    <w:rsid w:val="00FC7C71"/>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D7D86"/>
    <w:rsid w:val="00FD7E5E"/>
    <w:rsid w:val="00FE001B"/>
    <w:rsid w:val="00FE002C"/>
    <w:rsid w:val="00FE020C"/>
    <w:rsid w:val="00FE02EF"/>
    <w:rsid w:val="00FE0833"/>
    <w:rsid w:val="00FE0B54"/>
    <w:rsid w:val="00FE0CE2"/>
    <w:rsid w:val="00FE0D77"/>
    <w:rsid w:val="00FE11B2"/>
    <w:rsid w:val="00FE1368"/>
    <w:rsid w:val="00FE13D9"/>
    <w:rsid w:val="00FE1D11"/>
    <w:rsid w:val="00FE2403"/>
    <w:rsid w:val="00FE2510"/>
    <w:rsid w:val="00FE3603"/>
    <w:rsid w:val="00FE377A"/>
    <w:rsid w:val="00FE3D06"/>
    <w:rsid w:val="00FE440B"/>
    <w:rsid w:val="00FE4770"/>
    <w:rsid w:val="00FE48D1"/>
    <w:rsid w:val="00FE4CF3"/>
    <w:rsid w:val="00FE60C4"/>
    <w:rsid w:val="00FE6466"/>
    <w:rsid w:val="00FE66D1"/>
    <w:rsid w:val="00FE7219"/>
    <w:rsid w:val="00FF04B8"/>
    <w:rsid w:val="00FF0767"/>
    <w:rsid w:val="00FF09F3"/>
    <w:rsid w:val="00FF0E8A"/>
    <w:rsid w:val="00FF122A"/>
    <w:rsid w:val="00FF20AD"/>
    <w:rsid w:val="00FF20DD"/>
    <w:rsid w:val="00FF236A"/>
    <w:rsid w:val="00FF2A9F"/>
    <w:rsid w:val="00FF4162"/>
    <w:rsid w:val="00FF42C6"/>
    <w:rsid w:val="00FF58BD"/>
    <w:rsid w:val="00FF5C5B"/>
    <w:rsid w:val="00FF5C68"/>
    <w:rsid w:val="00FF63FA"/>
    <w:rsid w:val="00FF6BE3"/>
    <w:rsid w:val="00FF7A99"/>
    <w:rsid w:val="00FF7DF6"/>
    <w:rsid w:val="00FF7E4A"/>
    <w:rsid w:val="00FF7FDA"/>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07AD984"/>
  <w15:docId w15:val="{04696201-EC60-4E01-AE92-54CF0939A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3EB"/>
    <w:pPr>
      <w:spacing w:after="240"/>
      <w:jc w:val="both"/>
    </w:pPr>
    <w:rPr>
      <w:sz w:val="24"/>
      <w:lang w:val="en-GB" w:eastAsia="en-GB"/>
    </w:rPr>
  </w:style>
  <w:style w:type="paragraph" w:styleId="Heading1">
    <w:name w:val="heading 1"/>
    <w:basedOn w:val="Normal"/>
    <w:next w:val="Text1"/>
    <w:qFormat/>
    <w:rsid w:val="008B73EB"/>
    <w:pPr>
      <w:keepNext/>
      <w:numPr>
        <w:numId w:val="18"/>
      </w:numPr>
      <w:spacing w:before="240"/>
      <w:outlineLvl w:val="0"/>
    </w:pPr>
    <w:rPr>
      <w:b/>
      <w:smallCaps/>
      <w:kern w:val="28"/>
    </w:rPr>
  </w:style>
  <w:style w:type="paragraph" w:styleId="Heading2">
    <w:name w:val="heading 2"/>
    <w:basedOn w:val="Normal"/>
    <w:next w:val="Text2"/>
    <w:qFormat/>
    <w:rsid w:val="008B73EB"/>
    <w:pPr>
      <w:keepNext/>
      <w:numPr>
        <w:ilvl w:val="1"/>
        <w:numId w:val="18"/>
      </w:numPr>
      <w:outlineLvl w:val="1"/>
    </w:pPr>
    <w:rPr>
      <w:b/>
    </w:rPr>
  </w:style>
  <w:style w:type="paragraph" w:styleId="Heading3">
    <w:name w:val="heading 3"/>
    <w:basedOn w:val="Normal"/>
    <w:next w:val="Text3"/>
    <w:qFormat/>
    <w:rsid w:val="008B73EB"/>
    <w:pPr>
      <w:keepNext/>
      <w:numPr>
        <w:ilvl w:val="2"/>
        <w:numId w:val="18"/>
      </w:numPr>
      <w:outlineLvl w:val="2"/>
    </w:pPr>
    <w:rPr>
      <w:i/>
    </w:rPr>
  </w:style>
  <w:style w:type="paragraph" w:styleId="Heading4">
    <w:name w:val="heading 4"/>
    <w:basedOn w:val="Normal"/>
    <w:next w:val="Text4"/>
    <w:qFormat/>
    <w:rsid w:val="008B73EB"/>
    <w:pPr>
      <w:keepNext/>
      <w:numPr>
        <w:ilvl w:val="3"/>
        <w:numId w:val="18"/>
      </w:numPr>
      <w:outlineLvl w:val="3"/>
    </w:pPr>
  </w:style>
  <w:style w:type="paragraph" w:styleId="Heading5">
    <w:name w:val="heading 5"/>
    <w:basedOn w:val="Normal"/>
    <w:next w:val="Normal"/>
    <w:qFormat/>
    <w:rsid w:val="008B73EB"/>
    <w:pPr>
      <w:tabs>
        <w:tab w:val="num" w:pos="0"/>
      </w:tabs>
      <w:spacing w:before="240" w:after="60"/>
      <w:outlineLvl w:val="4"/>
    </w:pPr>
    <w:rPr>
      <w:rFonts w:ascii="Arial" w:hAnsi="Arial"/>
      <w:sz w:val="22"/>
    </w:rPr>
  </w:style>
  <w:style w:type="paragraph" w:styleId="Heading6">
    <w:name w:val="heading 6"/>
    <w:basedOn w:val="Normal"/>
    <w:next w:val="Normal"/>
    <w:qFormat/>
    <w:rsid w:val="008B73EB"/>
    <w:pPr>
      <w:tabs>
        <w:tab w:val="num" w:pos="0"/>
      </w:tabs>
      <w:spacing w:before="240" w:after="60"/>
      <w:outlineLvl w:val="5"/>
    </w:pPr>
    <w:rPr>
      <w:rFonts w:ascii="Arial" w:hAnsi="Arial"/>
      <w:i/>
      <w:sz w:val="22"/>
    </w:rPr>
  </w:style>
  <w:style w:type="paragraph" w:styleId="Heading7">
    <w:name w:val="heading 7"/>
    <w:basedOn w:val="Normal"/>
    <w:next w:val="Normal"/>
    <w:qFormat/>
    <w:rsid w:val="008B73EB"/>
    <w:pPr>
      <w:tabs>
        <w:tab w:val="num" w:pos="0"/>
      </w:tabs>
      <w:spacing w:before="240" w:after="60"/>
      <w:outlineLvl w:val="6"/>
    </w:pPr>
    <w:rPr>
      <w:rFonts w:ascii="Arial" w:hAnsi="Arial"/>
      <w:sz w:val="20"/>
    </w:rPr>
  </w:style>
  <w:style w:type="paragraph" w:styleId="Heading8">
    <w:name w:val="heading 8"/>
    <w:basedOn w:val="Normal"/>
    <w:next w:val="Normal"/>
    <w:qFormat/>
    <w:rsid w:val="008B73EB"/>
    <w:pPr>
      <w:tabs>
        <w:tab w:val="num" w:pos="0"/>
      </w:tabs>
      <w:spacing w:before="240" w:after="60"/>
      <w:outlineLvl w:val="7"/>
    </w:pPr>
    <w:rPr>
      <w:rFonts w:ascii="Arial" w:hAnsi="Arial"/>
      <w:i/>
      <w:sz w:val="20"/>
    </w:rPr>
  </w:style>
  <w:style w:type="paragraph" w:styleId="Heading9">
    <w:name w:val="heading 9"/>
    <w:basedOn w:val="Normal"/>
    <w:next w:val="Normal"/>
    <w:qFormat/>
    <w:rsid w:val="008B73EB"/>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8B73EB"/>
    <w:pPr>
      <w:spacing w:after="0"/>
      <w:jc w:val="left"/>
    </w:pPr>
  </w:style>
  <w:style w:type="paragraph" w:customStyle="1" w:styleId="AddressTL">
    <w:name w:val="AddressTL"/>
    <w:basedOn w:val="Normal"/>
    <w:next w:val="Normal"/>
    <w:rsid w:val="008B73EB"/>
    <w:pPr>
      <w:spacing w:after="720"/>
      <w:jc w:val="left"/>
    </w:pPr>
  </w:style>
  <w:style w:type="paragraph" w:customStyle="1" w:styleId="AddressTR">
    <w:name w:val="AddressTR"/>
    <w:basedOn w:val="Normal"/>
    <w:next w:val="Normal"/>
    <w:rsid w:val="008B73EB"/>
    <w:pPr>
      <w:spacing w:after="720"/>
      <w:ind w:left="5103"/>
      <w:jc w:val="left"/>
    </w:pPr>
  </w:style>
  <w:style w:type="paragraph" w:styleId="BlockText">
    <w:name w:val="Block Text"/>
    <w:basedOn w:val="Normal"/>
    <w:rsid w:val="008B73EB"/>
    <w:pPr>
      <w:spacing w:after="120"/>
      <w:ind w:left="1440" w:right="1440"/>
    </w:pPr>
  </w:style>
  <w:style w:type="paragraph" w:styleId="BodyText">
    <w:name w:val="Body Text"/>
    <w:basedOn w:val="Normal"/>
    <w:rsid w:val="008B73EB"/>
    <w:pPr>
      <w:spacing w:after="120"/>
    </w:pPr>
  </w:style>
  <w:style w:type="paragraph" w:styleId="BodyText2">
    <w:name w:val="Body Text 2"/>
    <w:basedOn w:val="Normal"/>
    <w:rsid w:val="008B73EB"/>
    <w:pPr>
      <w:spacing w:after="120" w:line="480" w:lineRule="auto"/>
    </w:pPr>
  </w:style>
  <w:style w:type="paragraph" w:styleId="BodyText3">
    <w:name w:val="Body Text 3"/>
    <w:basedOn w:val="Normal"/>
    <w:rsid w:val="008B73EB"/>
    <w:pPr>
      <w:spacing w:after="120"/>
    </w:pPr>
    <w:rPr>
      <w:sz w:val="16"/>
    </w:rPr>
  </w:style>
  <w:style w:type="paragraph" w:styleId="BodyTextFirstIndent">
    <w:name w:val="Body Text First Indent"/>
    <w:basedOn w:val="BodyText"/>
    <w:rsid w:val="008B73EB"/>
    <w:pPr>
      <w:ind w:firstLine="210"/>
    </w:pPr>
  </w:style>
  <w:style w:type="paragraph" w:styleId="BodyTextIndent">
    <w:name w:val="Body Text Indent"/>
    <w:basedOn w:val="Normal"/>
    <w:rsid w:val="008B73EB"/>
    <w:pPr>
      <w:spacing w:after="120"/>
      <w:ind w:left="283"/>
    </w:pPr>
  </w:style>
  <w:style w:type="paragraph" w:styleId="BodyTextFirstIndent2">
    <w:name w:val="Body Text First Indent 2"/>
    <w:basedOn w:val="BodyTextIndent"/>
    <w:rsid w:val="008B73EB"/>
    <w:pPr>
      <w:ind w:firstLine="210"/>
    </w:pPr>
  </w:style>
  <w:style w:type="paragraph" w:styleId="BodyTextIndent2">
    <w:name w:val="Body Text Indent 2"/>
    <w:basedOn w:val="Normal"/>
    <w:rsid w:val="008B73EB"/>
    <w:pPr>
      <w:spacing w:after="120" w:line="480" w:lineRule="auto"/>
      <w:ind w:left="283"/>
    </w:pPr>
  </w:style>
  <w:style w:type="paragraph" w:styleId="BodyTextIndent3">
    <w:name w:val="Body Text Indent 3"/>
    <w:basedOn w:val="Normal"/>
    <w:rsid w:val="008B73EB"/>
    <w:pPr>
      <w:spacing w:after="120"/>
      <w:ind w:left="283"/>
    </w:pPr>
    <w:rPr>
      <w:sz w:val="16"/>
    </w:rPr>
  </w:style>
  <w:style w:type="paragraph" w:styleId="Caption">
    <w:name w:val="caption"/>
    <w:basedOn w:val="Normal"/>
    <w:next w:val="Normal"/>
    <w:qFormat/>
    <w:rsid w:val="008B73EB"/>
    <w:pPr>
      <w:spacing w:before="120" w:after="120"/>
    </w:pPr>
    <w:rPr>
      <w:b/>
    </w:rPr>
  </w:style>
  <w:style w:type="paragraph" w:customStyle="1" w:styleId="ChapterTitle">
    <w:name w:val="ChapterTitle"/>
    <w:basedOn w:val="Normal"/>
    <w:next w:val="SectionTitle"/>
    <w:rsid w:val="008B73EB"/>
    <w:pPr>
      <w:keepNext/>
      <w:spacing w:after="480"/>
      <w:jc w:val="center"/>
    </w:pPr>
    <w:rPr>
      <w:b/>
      <w:sz w:val="32"/>
    </w:rPr>
  </w:style>
  <w:style w:type="paragraph" w:styleId="Closing">
    <w:name w:val="Closing"/>
    <w:basedOn w:val="Normal"/>
    <w:rsid w:val="008B73EB"/>
    <w:pPr>
      <w:ind w:left="4252"/>
    </w:pPr>
  </w:style>
  <w:style w:type="paragraph" w:styleId="CommentText">
    <w:name w:val="annotation text"/>
    <w:basedOn w:val="Normal"/>
    <w:link w:val="CommentTextChar"/>
    <w:semiHidden/>
    <w:rsid w:val="008B73EB"/>
    <w:rPr>
      <w:sz w:val="20"/>
    </w:rPr>
  </w:style>
  <w:style w:type="paragraph" w:styleId="Date">
    <w:name w:val="Date"/>
    <w:basedOn w:val="Normal"/>
    <w:next w:val="References"/>
    <w:rsid w:val="008B73EB"/>
    <w:pPr>
      <w:spacing w:after="0"/>
      <w:ind w:left="5103" w:right="-567"/>
      <w:jc w:val="left"/>
    </w:pPr>
  </w:style>
  <w:style w:type="paragraph" w:styleId="DocumentMap">
    <w:name w:val="Document Map"/>
    <w:basedOn w:val="Normal"/>
    <w:semiHidden/>
    <w:rsid w:val="008B73EB"/>
    <w:pPr>
      <w:shd w:val="clear" w:color="auto" w:fill="000080"/>
    </w:pPr>
    <w:rPr>
      <w:rFonts w:ascii="Tahoma" w:hAnsi="Tahoma"/>
    </w:rPr>
  </w:style>
  <w:style w:type="paragraph" w:customStyle="1" w:styleId="DoubSign">
    <w:name w:val="DoubSign"/>
    <w:basedOn w:val="Normal"/>
    <w:next w:val="Enclosures"/>
    <w:rsid w:val="008B73EB"/>
    <w:pPr>
      <w:tabs>
        <w:tab w:val="left" w:pos="5103"/>
      </w:tabs>
      <w:spacing w:before="1200" w:after="0"/>
      <w:jc w:val="left"/>
    </w:pPr>
  </w:style>
  <w:style w:type="paragraph" w:customStyle="1" w:styleId="Enclosures">
    <w:name w:val="Enclosures"/>
    <w:basedOn w:val="Normal"/>
    <w:rsid w:val="008B73EB"/>
    <w:pPr>
      <w:keepNext/>
      <w:keepLines/>
      <w:tabs>
        <w:tab w:val="left" w:pos="5642"/>
      </w:tabs>
      <w:spacing w:before="480" w:after="0"/>
      <w:ind w:left="1191" w:hanging="1191"/>
      <w:jc w:val="left"/>
    </w:pPr>
  </w:style>
  <w:style w:type="paragraph" w:styleId="EndnoteText">
    <w:name w:val="endnote text"/>
    <w:basedOn w:val="Normal"/>
    <w:semiHidden/>
    <w:rsid w:val="008B73EB"/>
    <w:rPr>
      <w:sz w:val="20"/>
    </w:rPr>
  </w:style>
  <w:style w:type="paragraph" w:styleId="EnvelopeAddress">
    <w:name w:val="envelope address"/>
    <w:basedOn w:val="Normal"/>
    <w:rsid w:val="008B73EB"/>
    <w:pPr>
      <w:framePr w:w="7920" w:h="1980" w:hRule="exact" w:hSpace="180" w:wrap="auto" w:hAnchor="page" w:xAlign="center" w:yAlign="bottom"/>
      <w:spacing w:after="0"/>
    </w:pPr>
  </w:style>
  <w:style w:type="paragraph" w:styleId="EnvelopeReturn">
    <w:name w:val="envelope return"/>
    <w:basedOn w:val="Normal"/>
    <w:rsid w:val="008B73EB"/>
    <w:pPr>
      <w:spacing w:after="0"/>
    </w:pPr>
    <w:rPr>
      <w:sz w:val="20"/>
    </w:rPr>
  </w:style>
  <w:style w:type="paragraph" w:styleId="Footer">
    <w:name w:val="footer"/>
    <w:basedOn w:val="Normal"/>
    <w:link w:val="FooterChar"/>
    <w:uiPriority w:val="99"/>
    <w:rsid w:val="008B73EB"/>
    <w:pPr>
      <w:spacing w:after="0"/>
      <w:ind w:right="-567"/>
      <w:jc w:val="left"/>
    </w:pPr>
    <w:rPr>
      <w:rFonts w:ascii="Arial" w:hAnsi="Arial"/>
      <w:sz w:val="16"/>
    </w:rPr>
  </w:style>
  <w:style w:type="paragraph" w:styleId="FootnoteText">
    <w:name w:val="footnote text"/>
    <w:basedOn w:val="Normal"/>
    <w:link w:val="FootnoteTextChar"/>
    <w:semiHidden/>
    <w:rsid w:val="008B73EB"/>
    <w:pPr>
      <w:ind w:left="357" w:hanging="357"/>
    </w:pPr>
    <w:rPr>
      <w:sz w:val="20"/>
    </w:rPr>
  </w:style>
  <w:style w:type="paragraph" w:styleId="Header">
    <w:name w:val="header"/>
    <w:basedOn w:val="Normal"/>
    <w:link w:val="HeaderChar"/>
    <w:rsid w:val="008B73EB"/>
    <w:pPr>
      <w:tabs>
        <w:tab w:val="center" w:pos="4153"/>
        <w:tab w:val="right" w:pos="8306"/>
      </w:tabs>
    </w:pPr>
  </w:style>
  <w:style w:type="paragraph" w:styleId="Index1">
    <w:name w:val="index 1"/>
    <w:basedOn w:val="Normal"/>
    <w:next w:val="Normal"/>
    <w:autoRedefine/>
    <w:semiHidden/>
    <w:rsid w:val="008B73EB"/>
    <w:pPr>
      <w:ind w:left="240" w:hanging="240"/>
    </w:pPr>
  </w:style>
  <w:style w:type="paragraph" w:styleId="Index2">
    <w:name w:val="index 2"/>
    <w:basedOn w:val="Normal"/>
    <w:next w:val="Normal"/>
    <w:autoRedefine/>
    <w:semiHidden/>
    <w:rsid w:val="008B73EB"/>
    <w:pPr>
      <w:ind w:left="480" w:hanging="240"/>
    </w:pPr>
  </w:style>
  <w:style w:type="paragraph" w:styleId="Index3">
    <w:name w:val="index 3"/>
    <w:basedOn w:val="Normal"/>
    <w:next w:val="Normal"/>
    <w:autoRedefine/>
    <w:semiHidden/>
    <w:rsid w:val="008B73EB"/>
    <w:pPr>
      <w:ind w:left="720" w:hanging="240"/>
    </w:pPr>
  </w:style>
  <w:style w:type="paragraph" w:styleId="Index4">
    <w:name w:val="index 4"/>
    <w:basedOn w:val="Normal"/>
    <w:next w:val="Normal"/>
    <w:autoRedefine/>
    <w:semiHidden/>
    <w:rsid w:val="008B73EB"/>
    <w:pPr>
      <w:ind w:left="960" w:hanging="240"/>
    </w:pPr>
  </w:style>
  <w:style w:type="paragraph" w:styleId="Index5">
    <w:name w:val="index 5"/>
    <w:basedOn w:val="Normal"/>
    <w:next w:val="Normal"/>
    <w:autoRedefine/>
    <w:semiHidden/>
    <w:rsid w:val="008B73EB"/>
    <w:pPr>
      <w:ind w:left="1200" w:hanging="240"/>
    </w:pPr>
  </w:style>
  <w:style w:type="paragraph" w:styleId="Index6">
    <w:name w:val="index 6"/>
    <w:basedOn w:val="Normal"/>
    <w:next w:val="Normal"/>
    <w:autoRedefine/>
    <w:semiHidden/>
    <w:rsid w:val="008B73EB"/>
    <w:pPr>
      <w:ind w:left="1440" w:hanging="240"/>
    </w:pPr>
  </w:style>
  <w:style w:type="paragraph" w:styleId="Index7">
    <w:name w:val="index 7"/>
    <w:basedOn w:val="Normal"/>
    <w:next w:val="Normal"/>
    <w:autoRedefine/>
    <w:semiHidden/>
    <w:rsid w:val="008B73EB"/>
    <w:pPr>
      <w:ind w:left="1680" w:hanging="240"/>
    </w:pPr>
  </w:style>
  <w:style w:type="paragraph" w:styleId="Index8">
    <w:name w:val="index 8"/>
    <w:basedOn w:val="Normal"/>
    <w:next w:val="Normal"/>
    <w:autoRedefine/>
    <w:semiHidden/>
    <w:rsid w:val="008B73EB"/>
    <w:pPr>
      <w:ind w:left="1920" w:hanging="240"/>
    </w:pPr>
  </w:style>
  <w:style w:type="paragraph" w:styleId="Index9">
    <w:name w:val="index 9"/>
    <w:basedOn w:val="Normal"/>
    <w:next w:val="Normal"/>
    <w:autoRedefine/>
    <w:semiHidden/>
    <w:rsid w:val="008B73EB"/>
    <w:pPr>
      <w:ind w:left="2160" w:hanging="240"/>
    </w:pPr>
  </w:style>
  <w:style w:type="paragraph" w:styleId="IndexHeading">
    <w:name w:val="index heading"/>
    <w:basedOn w:val="Normal"/>
    <w:next w:val="Index1"/>
    <w:semiHidden/>
    <w:rsid w:val="008B73EB"/>
    <w:rPr>
      <w:rFonts w:ascii="Arial" w:hAnsi="Arial"/>
      <w:b/>
    </w:rPr>
  </w:style>
  <w:style w:type="paragraph" w:styleId="List">
    <w:name w:val="List"/>
    <w:basedOn w:val="Normal"/>
    <w:rsid w:val="008B73EB"/>
    <w:pPr>
      <w:ind w:left="283" w:hanging="283"/>
    </w:pPr>
  </w:style>
  <w:style w:type="paragraph" w:styleId="List2">
    <w:name w:val="List 2"/>
    <w:basedOn w:val="Normal"/>
    <w:rsid w:val="008B73EB"/>
    <w:pPr>
      <w:ind w:left="566" w:hanging="283"/>
    </w:pPr>
  </w:style>
  <w:style w:type="paragraph" w:styleId="List3">
    <w:name w:val="List 3"/>
    <w:basedOn w:val="Normal"/>
    <w:rsid w:val="008B73EB"/>
    <w:pPr>
      <w:ind w:left="849" w:hanging="283"/>
    </w:pPr>
  </w:style>
  <w:style w:type="paragraph" w:styleId="List4">
    <w:name w:val="List 4"/>
    <w:basedOn w:val="Normal"/>
    <w:rsid w:val="008B73EB"/>
    <w:pPr>
      <w:ind w:left="1132" w:hanging="283"/>
    </w:pPr>
  </w:style>
  <w:style w:type="paragraph" w:styleId="List5">
    <w:name w:val="List 5"/>
    <w:basedOn w:val="Normal"/>
    <w:rsid w:val="008B73EB"/>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8B73EB"/>
    <w:pPr>
      <w:numPr>
        <w:numId w:val="1"/>
      </w:numPr>
    </w:pPr>
  </w:style>
  <w:style w:type="paragraph" w:styleId="ListContinue">
    <w:name w:val="List Continue"/>
    <w:basedOn w:val="Normal"/>
    <w:rsid w:val="008B73EB"/>
    <w:pPr>
      <w:spacing w:after="120"/>
      <w:ind w:left="283"/>
    </w:pPr>
  </w:style>
  <w:style w:type="paragraph" w:styleId="ListContinue2">
    <w:name w:val="List Continue 2"/>
    <w:basedOn w:val="Normal"/>
    <w:rsid w:val="008B73EB"/>
    <w:pPr>
      <w:spacing w:after="120"/>
      <w:ind w:left="566"/>
    </w:pPr>
  </w:style>
  <w:style w:type="paragraph" w:styleId="ListContinue3">
    <w:name w:val="List Continue 3"/>
    <w:basedOn w:val="Normal"/>
    <w:rsid w:val="008B73EB"/>
    <w:pPr>
      <w:spacing w:after="120"/>
      <w:ind w:left="849"/>
    </w:pPr>
  </w:style>
  <w:style w:type="paragraph" w:styleId="ListContinue4">
    <w:name w:val="List Continue 4"/>
    <w:basedOn w:val="Normal"/>
    <w:rsid w:val="008B73EB"/>
    <w:pPr>
      <w:spacing w:after="120"/>
      <w:ind w:left="1132"/>
    </w:pPr>
  </w:style>
  <w:style w:type="paragraph" w:styleId="ListContinue5">
    <w:name w:val="List Continue 5"/>
    <w:basedOn w:val="Normal"/>
    <w:rsid w:val="008B73EB"/>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8B73EB"/>
    <w:pPr>
      <w:numPr>
        <w:numId w:val="2"/>
      </w:numPr>
    </w:pPr>
  </w:style>
  <w:style w:type="paragraph" w:styleId="MacroText">
    <w:name w:val="macro"/>
    <w:semiHidden/>
    <w:rsid w:val="008B73EB"/>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8B73E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8B73EB"/>
    <w:pPr>
      <w:ind w:left="720"/>
    </w:pPr>
  </w:style>
  <w:style w:type="paragraph" w:styleId="NoteHeading">
    <w:name w:val="Note Heading"/>
    <w:basedOn w:val="Normal"/>
    <w:next w:val="Normal"/>
    <w:rsid w:val="008B73EB"/>
  </w:style>
  <w:style w:type="paragraph" w:customStyle="1" w:styleId="NoteHead">
    <w:name w:val="NoteHead"/>
    <w:basedOn w:val="Normal"/>
    <w:next w:val="Subject"/>
    <w:rsid w:val="008B73EB"/>
    <w:pPr>
      <w:spacing w:before="720" w:after="720"/>
      <w:jc w:val="center"/>
    </w:pPr>
    <w:rPr>
      <w:b/>
      <w:smallCaps/>
    </w:rPr>
  </w:style>
  <w:style w:type="paragraph" w:customStyle="1" w:styleId="NoteList">
    <w:name w:val="NoteList"/>
    <w:basedOn w:val="Normal"/>
    <w:next w:val="Subject"/>
    <w:rsid w:val="008B73EB"/>
    <w:pPr>
      <w:tabs>
        <w:tab w:val="left" w:pos="5823"/>
      </w:tabs>
      <w:spacing w:before="720" w:after="720"/>
      <w:ind w:left="5104" w:hanging="3119"/>
      <w:jc w:val="left"/>
    </w:pPr>
    <w:rPr>
      <w:b/>
      <w:smallCaps/>
    </w:rPr>
  </w:style>
  <w:style w:type="paragraph" w:customStyle="1" w:styleId="NumPar1">
    <w:name w:val="NumPar 1"/>
    <w:basedOn w:val="Heading1"/>
    <w:next w:val="Text1"/>
    <w:rsid w:val="008B73EB"/>
    <w:pPr>
      <w:keepNext w:val="0"/>
      <w:spacing w:before="0"/>
      <w:ind w:left="483" w:hanging="483"/>
      <w:outlineLvl w:val="9"/>
    </w:pPr>
    <w:rPr>
      <w:b w:val="0"/>
      <w:smallCaps w:val="0"/>
    </w:rPr>
  </w:style>
  <w:style w:type="paragraph" w:customStyle="1" w:styleId="NumPar2">
    <w:name w:val="NumPar 2"/>
    <w:basedOn w:val="Heading2"/>
    <w:next w:val="Text2"/>
    <w:rsid w:val="008B73EB"/>
    <w:pPr>
      <w:keepNext w:val="0"/>
      <w:outlineLvl w:val="9"/>
    </w:pPr>
    <w:rPr>
      <w:b w:val="0"/>
    </w:rPr>
  </w:style>
  <w:style w:type="paragraph" w:customStyle="1" w:styleId="NumPar3">
    <w:name w:val="NumPar 3"/>
    <w:basedOn w:val="Heading3"/>
    <w:next w:val="Text3"/>
    <w:rsid w:val="008B73EB"/>
    <w:pPr>
      <w:keepNext w:val="0"/>
      <w:outlineLvl w:val="9"/>
    </w:pPr>
    <w:rPr>
      <w:i w:val="0"/>
    </w:rPr>
  </w:style>
  <w:style w:type="paragraph" w:customStyle="1" w:styleId="NumPar4">
    <w:name w:val="NumPar 4"/>
    <w:basedOn w:val="Heading4"/>
    <w:next w:val="Text4"/>
    <w:rsid w:val="008B73EB"/>
    <w:pPr>
      <w:keepNext w:val="0"/>
      <w:outlineLvl w:val="9"/>
    </w:pPr>
  </w:style>
  <w:style w:type="paragraph" w:customStyle="1" w:styleId="PartTitle">
    <w:name w:val="PartTitle"/>
    <w:basedOn w:val="Normal"/>
    <w:next w:val="ChapterTitle"/>
    <w:rsid w:val="008B73EB"/>
    <w:pPr>
      <w:keepNext/>
      <w:pageBreakBefore/>
      <w:spacing w:after="480"/>
      <w:jc w:val="center"/>
    </w:pPr>
    <w:rPr>
      <w:b/>
      <w:sz w:val="36"/>
    </w:rPr>
  </w:style>
  <w:style w:type="paragraph" w:styleId="PlainText">
    <w:name w:val="Plain Text"/>
    <w:basedOn w:val="Normal"/>
    <w:rsid w:val="008B73EB"/>
    <w:rPr>
      <w:rFonts w:ascii="Courier New" w:hAnsi="Courier New"/>
      <w:sz w:val="20"/>
    </w:rPr>
  </w:style>
  <w:style w:type="paragraph" w:customStyle="1" w:styleId="References">
    <w:name w:val="References"/>
    <w:basedOn w:val="Normal"/>
    <w:next w:val="AddressTR"/>
    <w:rsid w:val="008B73EB"/>
    <w:pPr>
      <w:ind w:left="5103"/>
      <w:jc w:val="left"/>
    </w:pPr>
    <w:rPr>
      <w:sz w:val="20"/>
    </w:rPr>
  </w:style>
  <w:style w:type="paragraph" w:styleId="Salutation">
    <w:name w:val="Salutation"/>
    <w:basedOn w:val="Normal"/>
    <w:next w:val="Normal"/>
    <w:rsid w:val="008B73EB"/>
  </w:style>
  <w:style w:type="paragraph" w:customStyle="1" w:styleId="SectionTitle">
    <w:name w:val="SectionTitle"/>
    <w:basedOn w:val="Normal"/>
    <w:next w:val="Heading1"/>
    <w:rsid w:val="008B73EB"/>
    <w:pPr>
      <w:keepNext/>
      <w:spacing w:after="480"/>
      <w:jc w:val="center"/>
    </w:pPr>
    <w:rPr>
      <w:b/>
      <w:smallCaps/>
      <w:sz w:val="28"/>
    </w:rPr>
  </w:style>
  <w:style w:type="paragraph" w:styleId="Signature">
    <w:name w:val="Signature"/>
    <w:basedOn w:val="Normal"/>
    <w:next w:val="Enclosures"/>
    <w:rsid w:val="008B73EB"/>
    <w:pPr>
      <w:tabs>
        <w:tab w:val="left" w:pos="5103"/>
      </w:tabs>
      <w:spacing w:before="1200" w:after="0"/>
      <w:ind w:left="5103"/>
      <w:jc w:val="center"/>
    </w:pPr>
  </w:style>
  <w:style w:type="paragraph" w:customStyle="1" w:styleId="Subject">
    <w:name w:val="Subject"/>
    <w:basedOn w:val="Normal"/>
    <w:next w:val="Normal"/>
    <w:rsid w:val="008B73EB"/>
    <w:pPr>
      <w:spacing w:after="480"/>
      <w:ind w:left="1191" w:hanging="1191"/>
      <w:jc w:val="left"/>
    </w:pPr>
    <w:rPr>
      <w:b/>
    </w:rPr>
  </w:style>
  <w:style w:type="paragraph" w:styleId="Subtitle">
    <w:name w:val="Subtitle"/>
    <w:basedOn w:val="Normal"/>
    <w:qFormat/>
    <w:rsid w:val="008B73EB"/>
    <w:pPr>
      <w:spacing w:after="60"/>
      <w:jc w:val="center"/>
      <w:outlineLvl w:val="1"/>
    </w:pPr>
    <w:rPr>
      <w:rFonts w:ascii="Arial" w:hAnsi="Arial"/>
    </w:rPr>
  </w:style>
  <w:style w:type="paragraph" w:customStyle="1" w:styleId="SubTitle1">
    <w:name w:val="SubTitle 1"/>
    <w:basedOn w:val="Normal"/>
    <w:next w:val="SubTitle2"/>
    <w:rsid w:val="008B73EB"/>
    <w:pPr>
      <w:jc w:val="center"/>
    </w:pPr>
    <w:rPr>
      <w:b/>
      <w:sz w:val="40"/>
    </w:rPr>
  </w:style>
  <w:style w:type="paragraph" w:customStyle="1" w:styleId="SubTitle2">
    <w:name w:val="SubTitle 2"/>
    <w:basedOn w:val="Normal"/>
    <w:rsid w:val="008B73EB"/>
    <w:pPr>
      <w:jc w:val="center"/>
    </w:pPr>
    <w:rPr>
      <w:b/>
      <w:sz w:val="32"/>
    </w:rPr>
  </w:style>
  <w:style w:type="paragraph" w:styleId="TableofAuthorities">
    <w:name w:val="table of authorities"/>
    <w:basedOn w:val="Normal"/>
    <w:next w:val="Normal"/>
    <w:semiHidden/>
    <w:rsid w:val="008B73EB"/>
    <w:pPr>
      <w:ind w:left="240" w:hanging="240"/>
    </w:pPr>
  </w:style>
  <w:style w:type="paragraph" w:styleId="TableofFigures">
    <w:name w:val="table of figures"/>
    <w:basedOn w:val="Normal"/>
    <w:next w:val="Normal"/>
    <w:semiHidden/>
    <w:rsid w:val="008B73EB"/>
    <w:pPr>
      <w:ind w:left="480" w:hanging="480"/>
    </w:pPr>
  </w:style>
  <w:style w:type="paragraph" w:customStyle="1" w:styleId="Text1">
    <w:name w:val="Text 1"/>
    <w:basedOn w:val="Normal"/>
    <w:rsid w:val="008B73EB"/>
    <w:pPr>
      <w:ind w:left="482"/>
    </w:pPr>
  </w:style>
  <w:style w:type="paragraph" w:customStyle="1" w:styleId="Text2">
    <w:name w:val="Text 2"/>
    <w:basedOn w:val="Normal"/>
    <w:rsid w:val="008B73EB"/>
    <w:pPr>
      <w:tabs>
        <w:tab w:val="left" w:pos="2161"/>
      </w:tabs>
      <w:ind w:left="1202"/>
    </w:pPr>
  </w:style>
  <w:style w:type="paragraph" w:customStyle="1" w:styleId="Text3">
    <w:name w:val="Text 3"/>
    <w:basedOn w:val="Normal"/>
    <w:rsid w:val="008B73EB"/>
    <w:pPr>
      <w:tabs>
        <w:tab w:val="left" w:pos="2302"/>
      </w:tabs>
      <w:ind w:left="1202"/>
    </w:pPr>
  </w:style>
  <w:style w:type="paragraph" w:customStyle="1" w:styleId="Text4">
    <w:name w:val="Text 4"/>
    <w:basedOn w:val="Normal"/>
    <w:rsid w:val="008B73EB"/>
    <w:pPr>
      <w:tabs>
        <w:tab w:val="left" w:pos="2302"/>
      </w:tabs>
      <w:ind w:left="1202"/>
    </w:pPr>
  </w:style>
  <w:style w:type="paragraph" w:styleId="Title">
    <w:name w:val="Title"/>
    <w:basedOn w:val="Normal"/>
    <w:next w:val="SubTitle1"/>
    <w:qFormat/>
    <w:rsid w:val="008B73EB"/>
    <w:pPr>
      <w:spacing w:after="480"/>
      <w:jc w:val="center"/>
    </w:pPr>
    <w:rPr>
      <w:b/>
      <w:kern w:val="28"/>
      <w:sz w:val="48"/>
    </w:rPr>
  </w:style>
  <w:style w:type="paragraph" w:styleId="TOAHeading">
    <w:name w:val="toa heading"/>
    <w:basedOn w:val="Normal"/>
    <w:next w:val="Normal"/>
    <w:semiHidden/>
    <w:rsid w:val="008B73EB"/>
    <w:pPr>
      <w:spacing w:before="120"/>
    </w:pPr>
    <w:rPr>
      <w:rFonts w:ascii="Arial" w:hAnsi="Arial"/>
      <w:b/>
    </w:rPr>
  </w:style>
  <w:style w:type="paragraph" w:styleId="TOC1">
    <w:name w:val="toc 1"/>
    <w:basedOn w:val="Normal"/>
    <w:next w:val="Normal"/>
    <w:uiPriority w:val="39"/>
    <w:rsid w:val="0000746E"/>
    <w:pPr>
      <w:tabs>
        <w:tab w:val="right" w:leader="dot" w:pos="8640"/>
      </w:tabs>
      <w:spacing w:before="120" w:after="120"/>
      <w:ind w:left="482" w:right="720" w:hanging="482"/>
    </w:pPr>
    <w:rPr>
      <w:caps/>
      <w:lang w:eastAsia="en-US"/>
    </w:rPr>
  </w:style>
  <w:style w:type="paragraph" w:styleId="TOC2">
    <w:name w:val="toc 2"/>
    <w:basedOn w:val="Normal"/>
    <w:next w:val="Normal"/>
    <w:uiPriority w:val="39"/>
    <w:rsid w:val="0000746E"/>
    <w:pPr>
      <w:tabs>
        <w:tab w:val="right" w:leader="dot" w:pos="8640"/>
      </w:tabs>
      <w:spacing w:before="60" w:after="60"/>
      <w:ind w:left="1077" w:right="720" w:hanging="595"/>
    </w:pPr>
    <w:rPr>
      <w:lang w:eastAsia="en-US"/>
    </w:rPr>
  </w:style>
  <w:style w:type="paragraph" w:styleId="TOC3">
    <w:name w:val="toc 3"/>
    <w:basedOn w:val="Normal"/>
    <w:next w:val="Normal"/>
    <w:uiPriority w:val="39"/>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8B73EB"/>
    <w:pPr>
      <w:ind w:left="1200"/>
    </w:pPr>
  </w:style>
  <w:style w:type="paragraph" w:styleId="TOC7">
    <w:name w:val="toc 7"/>
    <w:basedOn w:val="Normal"/>
    <w:next w:val="Normal"/>
    <w:autoRedefine/>
    <w:semiHidden/>
    <w:rsid w:val="008B73EB"/>
    <w:pPr>
      <w:ind w:left="1440"/>
    </w:pPr>
  </w:style>
  <w:style w:type="paragraph" w:styleId="TOC8">
    <w:name w:val="toc 8"/>
    <w:basedOn w:val="Normal"/>
    <w:next w:val="Normal"/>
    <w:autoRedefine/>
    <w:semiHidden/>
    <w:rsid w:val="008B73EB"/>
    <w:pPr>
      <w:ind w:left="1680"/>
    </w:pPr>
  </w:style>
  <w:style w:type="paragraph" w:styleId="TOC9">
    <w:name w:val="toc 9"/>
    <w:basedOn w:val="Normal"/>
    <w:next w:val="Normal"/>
    <w:autoRedefine/>
    <w:semiHidden/>
    <w:rsid w:val="008B73EB"/>
    <w:pPr>
      <w:ind w:left="1920"/>
    </w:pPr>
  </w:style>
  <w:style w:type="paragraph" w:customStyle="1" w:styleId="YReferences">
    <w:name w:val="YReferences"/>
    <w:basedOn w:val="Normal"/>
    <w:next w:val="Normal"/>
    <w:rsid w:val="008B73EB"/>
    <w:pPr>
      <w:spacing w:after="480"/>
      <w:ind w:left="1191" w:hanging="1191"/>
    </w:pPr>
  </w:style>
  <w:style w:type="paragraph" w:customStyle="1" w:styleId="ZCom">
    <w:name w:val="Z_Com"/>
    <w:basedOn w:val="Normal"/>
    <w:next w:val="ZDGName"/>
    <w:rsid w:val="008B73EB"/>
    <w:pPr>
      <w:widowControl w:val="0"/>
      <w:spacing w:after="0"/>
      <w:ind w:right="85"/>
    </w:pPr>
    <w:rPr>
      <w:rFonts w:ascii="Arial" w:hAnsi="Arial"/>
      <w:snapToGrid w:val="0"/>
      <w:lang w:eastAsia="en-US"/>
    </w:rPr>
  </w:style>
  <w:style w:type="paragraph" w:customStyle="1" w:styleId="ZDGName">
    <w:name w:val="Z_DGName"/>
    <w:basedOn w:val="Normal"/>
    <w:rsid w:val="008B73EB"/>
    <w:pPr>
      <w:widowControl w:val="0"/>
      <w:spacing w:after="0"/>
      <w:ind w:right="85"/>
    </w:pPr>
    <w:rPr>
      <w:rFonts w:ascii="Arial" w:hAnsi="Arial"/>
      <w:snapToGrid w:val="0"/>
      <w:sz w:val="16"/>
      <w:lang w:eastAsia="en-US"/>
    </w:rPr>
  </w:style>
  <w:style w:type="character" w:styleId="PageNumber">
    <w:name w:val="page number"/>
    <w:basedOn w:val="DefaultParagraphFont"/>
    <w:rsid w:val="008B73EB"/>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qFormat/>
    <w:rsid w:val="008B73EB"/>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uiPriority w:val="39"/>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uiPriority w:val="99"/>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1"/>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1">
    <w:name w:val="Char Char Char Char Char Char Char1"/>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styleId="ListParagraph">
    <w:name w:val="List Paragraph"/>
    <w:basedOn w:val="Normal"/>
    <w:uiPriority w:val="34"/>
    <w:qFormat/>
    <w:rsid w:val="00F26880"/>
    <w:pPr>
      <w:ind w:left="720"/>
      <w:contextualSpacing/>
    </w:pPr>
  </w:style>
  <w:style w:type="character" w:customStyle="1" w:styleId="CommentTextChar">
    <w:name w:val="Comment Text Char"/>
    <w:basedOn w:val="DefaultParagraphFont"/>
    <w:link w:val="CommentText"/>
    <w:semiHidden/>
    <w:rsid w:val="00BD3294"/>
    <w:rPr>
      <w:lang w:val="en-GB" w:eastAsia="en-GB"/>
    </w:rPr>
  </w:style>
  <w:style w:type="character" w:styleId="FollowedHyperlink">
    <w:name w:val="FollowedHyperlink"/>
    <w:basedOn w:val="DefaultParagraphFont"/>
    <w:semiHidden/>
    <w:unhideWhenUsed/>
    <w:rsid w:val="00307965"/>
    <w:rPr>
      <w:color w:val="954F72" w:themeColor="followedHyperlink"/>
      <w:u w:val="single"/>
    </w:rPr>
  </w:style>
  <w:style w:type="character" w:customStyle="1" w:styleId="HeaderChar">
    <w:name w:val="Header Char"/>
    <w:basedOn w:val="DefaultParagraphFont"/>
    <w:link w:val="Header"/>
    <w:uiPriority w:val="99"/>
    <w:rsid w:val="00816EA0"/>
    <w:rPr>
      <w:sz w:val="24"/>
      <w:lang w:val="en-GB" w:eastAsia="en-GB"/>
    </w:rPr>
  </w:style>
  <w:style w:type="table" w:styleId="TableGrid">
    <w:name w:val="Table Grid"/>
    <w:basedOn w:val="TableNormal"/>
    <w:rsid w:val="00A15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A15016"/>
    <w:rPr>
      <w:lang w:val="en-GB" w:eastAsia="en-GB"/>
    </w:rPr>
  </w:style>
  <w:style w:type="character" w:customStyle="1" w:styleId="FooterChar">
    <w:name w:val="Footer Char"/>
    <w:basedOn w:val="DefaultParagraphFont"/>
    <w:link w:val="Footer"/>
    <w:uiPriority w:val="99"/>
    <w:rsid w:val="00A15016"/>
    <w:rPr>
      <w:rFonts w:ascii="Arial" w:hAnsi="Arial"/>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1847">
      <w:bodyDiv w:val="1"/>
      <w:marLeft w:val="0"/>
      <w:marRight w:val="0"/>
      <w:marTop w:val="0"/>
      <w:marBottom w:val="0"/>
      <w:divBdr>
        <w:top w:val="none" w:sz="0" w:space="0" w:color="auto"/>
        <w:left w:val="none" w:sz="0" w:space="0" w:color="auto"/>
        <w:bottom w:val="none" w:sz="0" w:space="0" w:color="auto"/>
        <w:right w:val="none" w:sz="0" w:space="0" w:color="auto"/>
      </w:divBdr>
    </w:div>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41608065">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72704915">
      <w:bodyDiv w:val="1"/>
      <w:marLeft w:val="0"/>
      <w:marRight w:val="0"/>
      <w:marTop w:val="0"/>
      <w:marBottom w:val="0"/>
      <w:divBdr>
        <w:top w:val="none" w:sz="0" w:space="0" w:color="auto"/>
        <w:left w:val="none" w:sz="0" w:space="0" w:color="auto"/>
        <w:bottom w:val="none" w:sz="0" w:space="0" w:color="auto"/>
        <w:right w:val="none" w:sz="0" w:space="0" w:color="auto"/>
      </w:divBdr>
    </w:div>
    <w:div w:id="1167747953">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25841708">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8F470-4CFE-4A4A-BD6B-66DCFDA24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62</TotalTime>
  <Pages>26</Pages>
  <Words>9891</Words>
  <Characters>60176</Characters>
  <Application>Microsoft Office Word</Application>
  <DocSecurity>0</DocSecurity>
  <Lines>501</Lines>
  <Paragraphs>139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69928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dc:description/>
  <cp:lastModifiedBy>Anitsa Ruseva</cp:lastModifiedBy>
  <cp:revision>21</cp:revision>
  <cp:lastPrinted>2025-07-31T07:56:00Z</cp:lastPrinted>
  <dcterms:created xsi:type="dcterms:W3CDTF">2026-06-22T12:11:00Z</dcterms:created>
  <dcterms:modified xsi:type="dcterms:W3CDTF">2026-08-28T08:03:00Z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