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749D" w14:textId="77777777" w:rsidR="00543015" w:rsidRDefault="0042505E">
      <w:pPr>
        <w:spacing w:after="0" w:line="259" w:lineRule="auto"/>
        <w:ind w:left="57" w:firstLine="0"/>
        <w:jc w:val="center"/>
      </w:pPr>
      <w:r>
        <w:rPr>
          <w:b/>
          <w:sz w:val="28"/>
        </w:rPr>
        <w:t xml:space="preserve">С П И С Ъ К </w:t>
      </w:r>
    </w:p>
    <w:p w14:paraId="632E9A4D" w14:textId="77777777" w:rsidR="00543015" w:rsidRDefault="0042505E">
      <w:pPr>
        <w:spacing w:after="22" w:line="259" w:lineRule="auto"/>
        <w:ind w:left="60" w:firstLine="0"/>
        <w:jc w:val="left"/>
      </w:pPr>
      <w:r>
        <w:t xml:space="preserve"> </w:t>
      </w:r>
    </w:p>
    <w:p w14:paraId="0DE27210" w14:textId="508D9FF3" w:rsidR="00543015" w:rsidRDefault="0042505E">
      <w:pPr>
        <w:ind w:left="60" w:firstLine="708"/>
      </w:pPr>
      <w:r>
        <w:t>На допуснатите и недопуснатите кандидати за длъжността „</w:t>
      </w:r>
      <w:r w:rsidR="00F4753D">
        <w:t>младши</w:t>
      </w:r>
      <w:r w:rsidR="00701D56">
        <w:t xml:space="preserve"> </w:t>
      </w:r>
      <w:r>
        <w:t xml:space="preserve">експерт“ </w:t>
      </w:r>
      <w:r w:rsidR="00701D56">
        <w:t xml:space="preserve">в </w:t>
      </w:r>
      <w:r>
        <w:t>дирекция „</w:t>
      </w:r>
      <w:r w:rsidR="00D27113">
        <w:t>Политики и анализи</w:t>
      </w:r>
      <w:r>
        <w:t xml:space="preserve">“ обявен със Заповед № </w:t>
      </w:r>
      <w:r w:rsidR="009141F5">
        <w:t>РД-ЧР-24-52</w:t>
      </w:r>
      <w:r w:rsidR="00D27113" w:rsidRPr="00D27113">
        <w:t>/</w:t>
      </w:r>
      <w:r w:rsidR="009141F5">
        <w:t>09</w:t>
      </w:r>
      <w:r w:rsidR="00D27113" w:rsidRPr="00D27113">
        <w:t>.</w:t>
      </w:r>
      <w:r w:rsidR="009141F5">
        <w:t>12</w:t>
      </w:r>
      <w:r w:rsidR="0050333B" w:rsidRPr="00D27113">
        <w:t>.202</w:t>
      </w:r>
      <w:r w:rsidR="009141F5">
        <w:t>5</w:t>
      </w:r>
      <w:r w:rsidR="0050333B" w:rsidRPr="00D27113">
        <w:t xml:space="preserve"> г.</w:t>
      </w:r>
      <w:r>
        <w:rPr>
          <w:color w:val="FF0000"/>
        </w:rPr>
        <w:t xml:space="preserve"> </w:t>
      </w:r>
    </w:p>
    <w:p w14:paraId="433E8D7B" w14:textId="77777777" w:rsidR="00543015" w:rsidRDefault="0042505E">
      <w:pPr>
        <w:spacing w:after="31" w:line="259" w:lineRule="auto"/>
        <w:ind w:left="60" w:firstLine="0"/>
        <w:jc w:val="left"/>
      </w:pPr>
      <w:r>
        <w:t xml:space="preserve"> </w:t>
      </w:r>
    </w:p>
    <w:p w14:paraId="488A1FE3" w14:textId="77777777" w:rsidR="00137BE6" w:rsidRDefault="0042505E">
      <w:pPr>
        <w:spacing w:after="0" w:line="270" w:lineRule="auto"/>
        <w:ind w:left="857" w:right="933"/>
        <w:jc w:val="left"/>
        <w:rPr>
          <w:b/>
        </w:rPr>
      </w:pPr>
      <w:r>
        <w:rPr>
          <w:b/>
        </w:rPr>
        <w:t xml:space="preserve">І. Таблица за преценка на представените документи от кандидатите </w:t>
      </w:r>
    </w:p>
    <w:p w14:paraId="51C66DF7" w14:textId="45FAFB5E" w:rsidR="00543015" w:rsidRDefault="0042505E">
      <w:pPr>
        <w:spacing w:after="0" w:line="270" w:lineRule="auto"/>
        <w:ind w:left="857" w:right="933"/>
        <w:jc w:val="left"/>
      </w:pPr>
      <w:r>
        <w:rPr>
          <w:b/>
        </w:rPr>
        <w:t>1.</w:t>
      </w:r>
      <w:r w:rsidR="00137BE6">
        <w:rPr>
          <w:b/>
        </w:rPr>
        <w:t xml:space="preserve"> </w:t>
      </w:r>
      <w:r>
        <w:rPr>
          <w:b/>
        </w:rPr>
        <w:t xml:space="preserve">Изисквани документи от кандидатите за длъжността съгласно обявата: </w:t>
      </w:r>
    </w:p>
    <w:p w14:paraId="3C905C49" w14:textId="77777777" w:rsidR="006B69F9" w:rsidRDefault="006B69F9" w:rsidP="006B69F9">
      <w:pPr>
        <w:spacing w:after="111" w:line="259" w:lineRule="auto"/>
        <w:ind w:left="708" w:firstLine="426"/>
        <w:jc w:val="left"/>
      </w:pPr>
      <w:r>
        <w:t>•</w:t>
      </w:r>
      <w:r>
        <w:tab/>
        <w:t xml:space="preserve">заявление по образец – приложение № 3 към чл. 17, ал. 2 от </w:t>
      </w:r>
      <w:proofErr w:type="spellStart"/>
      <w:r>
        <w:t>НПКПМДСл</w:t>
      </w:r>
      <w:proofErr w:type="spellEnd"/>
      <w:r>
        <w:t>;</w:t>
      </w:r>
    </w:p>
    <w:p w14:paraId="09312A99" w14:textId="77777777" w:rsidR="006B69F9" w:rsidRDefault="006B69F9" w:rsidP="006B69F9">
      <w:pPr>
        <w:spacing w:after="111" w:line="259" w:lineRule="auto"/>
        <w:ind w:left="708" w:firstLine="426"/>
        <w:jc w:val="left"/>
      </w:pPr>
      <w:r>
        <w:t>•</w:t>
      </w:r>
      <w:r>
        <w:tab/>
        <w:t xml:space="preserve">декларация по чл. 17, ал. 3, т. 1 от </w:t>
      </w:r>
      <w:proofErr w:type="spellStart"/>
      <w:r>
        <w:t>НПКПМДСл</w:t>
      </w:r>
      <w:proofErr w:type="spellEnd"/>
      <w:r>
        <w:t>;</w:t>
      </w:r>
    </w:p>
    <w:p w14:paraId="068241AD" w14:textId="3E3BED66" w:rsidR="00543015" w:rsidRDefault="006B69F9" w:rsidP="00AC6118">
      <w:pPr>
        <w:spacing w:after="111" w:line="259" w:lineRule="auto"/>
        <w:ind w:left="0" w:firstLine="1134"/>
        <w:jc w:val="left"/>
      </w:pPr>
      <w:r>
        <w:t>•</w:t>
      </w:r>
      <w:r>
        <w:tab/>
        <w:t>копие на документите за придобита образователно-квалификационна степен и допълнителна квалификация.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4E1E5034" w14:textId="77777777" w:rsidR="00543015" w:rsidRDefault="0042505E">
      <w:pPr>
        <w:spacing w:after="0" w:line="270" w:lineRule="auto"/>
        <w:ind w:left="857"/>
        <w:jc w:val="left"/>
      </w:pPr>
      <w:r>
        <w:rPr>
          <w:b/>
        </w:rPr>
        <w:t>2.</w:t>
      </w:r>
      <w:r>
        <w:t xml:space="preserve"> </w:t>
      </w:r>
      <w:r>
        <w:rPr>
          <w:b/>
        </w:rPr>
        <w:t xml:space="preserve">Изисквания към качествата на кандидатите за длъжността съгласно обявата. </w:t>
      </w:r>
    </w:p>
    <w:p w14:paraId="7BF7CA3B" w14:textId="77777777" w:rsidR="00543015" w:rsidRDefault="0042505E">
      <w:pPr>
        <w:tabs>
          <w:tab w:val="center" w:pos="892"/>
          <w:tab w:val="center" w:pos="4882"/>
        </w:tabs>
        <w:spacing w:after="31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1F1A17"/>
        </w:rPr>
        <w:t xml:space="preserve">- </w:t>
      </w:r>
      <w:r>
        <w:rPr>
          <w:b/>
          <w:color w:val="1F1A17"/>
        </w:rPr>
        <w:tab/>
        <w:t>Минимални и специфични изисквания за заемане на длъжността:</w:t>
      </w:r>
      <w:r>
        <w:rPr>
          <w:color w:val="1F1A17"/>
        </w:rPr>
        <w:t xml:space="preserve"> </w:t>
      </w:r>
    </w:p>
    <w:p w14:paraId="6C16367D" w14:textId="568F0A43" w:rsidR="00543015" w:rsidRDefault="0042505E">
      <w:pPr>
        <w:numPr>
          <w:ilvl w:val="0"/>
          <w:numId w:val="2"/>
        </w:numPr>
        <w:spacing w:after="4" w:line="256" w:lineRule="auto"/>
        <w:ind w:right="189" w:hanging="425"/>
      </w:pPr>
      <w:r>
        <w:t>образователно-квалификационна степен „</w:t>
      </w:r>
      <w:r w:rsidR="00F4753D">
        <w:t xml:space="preserve">Професионален </w:t>
      </w:r>
      <w:r w:rsidR="00701D56">
        <w:t>бакалавър</w:t>
      </w:r>
      <w:r w:rsidR="00F4753D">
        <w:t xml:space="preserve"> по…</w:t>
      </w:r>
      <w:r>
        <w:t xml:space="preserve">“; </w:t>
      </w:r>
    </w:p>
    <w:p w14:paraId="324134E0" w14:textId="77777777" w:rsidR="00995178" w:rsidRDefault="00701D56" w:rsidP="00995178">
      <w:pPr>
        <w:numPr>
          <w:ilvl w:val="0"/>
          <w:numId w:val="2"/>
        </w:numPr>
        <w:spacing w:after="4" w:line="256" w:lineRule="auto"/>
        <w:ind w:right="189" w:hanging="425"/>
      </w:pPr>
      <w:r>
        <w:t xml:space="preserve">професионален опит – </w:t>
      </w:r>
      <w:r w:rsidR="00F4753D">
        <w:t xml:space="preserve">не се изисква </w:t>
      </w:r>
    </w:p>
    <w:p w14:paraId="58C0D507" w14:textId="6989AA75" w:rsidR="00543015" w:rsidRDefault="0042505E" w:rsidP="00666610">
      <w:pPr>
        <w:spacing w:after="4" w:line="256" w:lineRule="auto"/>
        <w:ind w:right="189" w:firstLine="781"/>
      </w:pPr>
      <w:r>
        <w:rPr>
          <w:b/>
          <w:color w:val="1F1A17"/>
        </w:rPr>
        <w:t>-</w:t>
      </w:r>
      <w:r w:rsidR="00995178">
        <w:rPr>
          <w:rFonts w:ascii="Arial" w:eastAsia="Arial" w:hAnsi="Arial" w:cs="Arial"/>
          <w:b/>
          <w:color w:val="1F1A17"/>
        </w:rPr>
        <w:t xml:space="preserve">   </w:t>
      </w:r>
      <w:r w:rsidR="00B05888">
        <w:rPr>
          <w:rFonts w:ascii="Arial" w:eastAsia="Arial" w:hAnsi="Arial" w:cs="Arial"/>
          <w:b/>
          <w:color w:val="1F1A17"/>
        </w:rPr>
        <w:t xml:space="preserve"> </w:t>
      </w:r>
      <w:r w:rsidR="00C336EC">
        <w:rPr>
          <w:rFonts w:ascii="Arial" w:eastAsia="Arial" w:hAnsi="Arial" w:cs="Arial"/>
          <w:b/>
          <w:color w:val="1F1A17"/>
          <w:lang w:val="en-US"/>
        </w:rPr>
        <w:t xml:space="preserve"> </w:t>
      </w:r>
      <w:r w:rsidR="00995178">
        <w:rPr>
          <w:b/>
          <w:color w:val="1F1A17"/>
        </w:rPr>
        <w:t xml:space="preserve">Допълнителни </w:t>
      </w:r>
      <w:bookmarkStart w:id="0" w:name="_GoBack"/>
      <w:bookmarkEnd w:id="0"/>
      <w:r w:rsidR="00995178">
        <w:rPr>
          <w:b/>
          <w:color w:val="1F1A17"/>
        </w:rPr>
        <w:t xml:space="preserve">умения  </w:t>
      </w:r>
      <w:r>
        <w:rPr>
          <w:b/>
          <w:color w:val="1F1A17"/>
        </w:rPr>
        <w:t xml:space="preserve">и </w:t>
      </w:r>
      <w:r w:rsidR="00995178">
        <w:rPr>
          <w:b/>
          <w:color w:val="1F1A17"/>
        </w:rPr>
        <w:t>к</w:t>
      </w:r>
      <w:r>
        <w:rPr>
          <w:b/>
          <w:color w:val="1F1A17"/>
        </w:rPr>
        <w:t>валификации, носещи</w:t>
      </w:r>
      <w:r w:rsidR="00666610">
        <w:rPr>
          <w:b/>
          <w:color w:val="1F1A17"/>
        </w:rPr>
        <w:t xml:space="preserve"> </w:t>
      </w:r>
      <w:r>
        <w:rPr>
          <w:b/>
          <w:color w:val="1F1A17"/>
        </w:rPr>
        <w:t>предимство на кандидатите</w:t>
      </w:r>
      <w:r>
        <w:rPr>
          <w:color w:val="1F1A17"/>
        </w:rPr>
        <w:t xml:space="preserve">: </w:t>
      </w:r>
    </w:p>
    <w:p w14:paraId="1095D10F" w14:textId="798CE056" w:rsidR="0050333B" w:rsidRPr="0050333B" w:rsidRDefault="0050333B" w:rsidP="00103AAE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09" w:firstLine="142"/>
        <w:jc w:val="left"/>
        <w:rPr>
          <w:rFonts w:ascii="Times New Roman CYR" w:hAnsi="Times New Roman CYR" w:cs="Times New Roman CYR"/>
          <w:color w:val="auto"/>
          <w:lang w:bidi="ar-SA"/>
        </w:rPr>
      </w:pPr>
      <w:r w:rsidRPr="0050333B">
        <w:rPr>
          <w:rFonts w:ascii="Times New Roman CYR" w:hAnsi="Times New Roman CYR" w:cs="Times New Roman CYR"/>
          <w:color w:val="auto"/>
          <w:lang w:bidi="ar-SA"/>
        </w:rPr>
        <w:t>висше образование в областите: социални, стопански и правни науки, тех</w:t>
      </w:r>
      <w:r w:rsidR="005F0B6D">
        <w:rPr>
          <w:rFonts w:ascii="Times New Roman CYR" w:hAnsi="Times New Roman CYR" w:cs="Times New Roman CYR"/>
          <w:color w:val="auto"/>
          <w:lang w:bidi="ar-SA"/>
        </w:rPr>
        <w:t>нически науки</w:t>
      </w:r>
      <w:r w:rsidRPr="0050333B">
        <w:rPr>
          <w:rFonts w:ascii="Times New Roman CYR" w:hAnsi="Times New Roman CYR" w:cs="Times New Roman CYR"/>
          <w:color w:val="auto"/>
          <w:lang w:bidi="ar-SA"/>
        </w:rPr>
        <w:t>;</w:t>
      </w:r>
    </w:p>
    <w:p w14:paraId="7DA44903" w14:textId="77777777" w:rsidR="0050333B" w:rsidRPr="0050333B" w:rsidRDefault="0050333B" w:rsidP="00103AA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851"/>
        <w:jc w:val="left"/>
        <w:rPr>
          <w:rFonts w:ascii="Times New Roman CYR" w:hAnsi="Times New Roman CYR" w:cs="Times New Roman CYR"/>
          <w:color w:val="auto"/>
          <w:lang w:bidi="ar-SA"/>
        </w:rPr>
      </w:pPr>
      <w:r w:rsidRPr="0050333B">
        <w:rPr>
          <w:rFonts w:ascii="Times New Roman CYR" w:hAnsi="Times New Roman CYR" w:cs="Times New Roman CYR"/>
          <w:color w:val="auto"/>
          <w:lang w:bidi="ar-SA"/>
        </w:rPr>
        <w:t>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1CAE5278" w14:textId="77777777" w:rsidR="00543015" w:rsidRDefault="0042505E">
      <w:pPr>
        <w:spacing w:after="0" w:line="259" w:lineRule="auto"/>
        <w:ind w:left="852" w:firstLine="0"/>
        <w:jc w:val="left"/>
      </w:pPr>
      <w:r>
        <w:t xml:space="preserve"> </w:t>
      </w:r>
    </w:p>
    <w:p w14:paraId="08622644" w14:textId="77777777" w:rsidR="00867E4A" w:rsidRDefault="0042505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W w:w="1059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18"/>
        <w:gridCol w:w="1956"/>
        <w:gridCol w:w="2835"/>
        <w:gridCol w:w="2013"/>
      </w:tblGrid>
      <w:tr w:rsidR="00867E4A" w:rsidRPr="00867E4A" w14:paraId="4943707F" w14:textId="77777777" w:rsidTr="00867E4A">
        <w:tc>
          <w:tcPr>
            <w:tcW w:w="673" w:type="dxa"/>
            <w:shd w:val="clear" w:color="FFFFFF" w:fill="FFFFFF"/>
          </w:tcPr>
          <w:p w14:paraId="3862B1CE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№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по</w:t>
            </w:r>
            <w:proofErr w:type="spellEnd"/>
          </w:p>
          <w:p w14:paraId="3D4C010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ред</w:t>
            </w:r>
            <w:proofErr w:type="spellEnd"/>
          </w:p>
        </w:tc>
        <w:tc>
          <w:tcPr>
            <w:tcW w:w="3118" w:type="dxa"/>
            <w:shd w:val="clear" w:color="FFFFFF" w:fill="FFFFFF"/>
          </w:tcPr>
          <w:p w14:paraId="27D0578A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Име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,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презиме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и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фамилия</w:t>
            </w:r>
            <w:proofErr w:type="spellEnd"/>
          </w:p>
          <w:p w14:paraId="7EBB157B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на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кандидата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6A34136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Представ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US" w:eastAsia="en-US" w:bidi="ar-SA"/>
              </w:rPr>
              <w:t>e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ли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са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всички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документи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,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които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изискват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според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обявата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6AD9633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Удостоверяват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ли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представените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документи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съответствие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на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кандидата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с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обявените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минимални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и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специфични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изисквания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за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длъжността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30BFCDB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Основание</w:t>
            </w:r>
            <w:proofErr w:type="spellEnd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 xml:space="preserve"> за </w:t>
            </w:r>
            <w:proofErr w:type="spellStart"/>
            <w:r w:rsidRPr="00867E4A">
              <w:rPr>
                <w:rFonts w:ascii="Hebar" w:eastAsia="Calibri" w:hAnsi="Hebar"/>
                <w:b/>
                <w:color w:val="auto"/>
                <w:szCs w:val="20"/>
                <w:lang w:val="en-GB" w:eastAsia="en-US" w:bidi="ar-SA"/>
              </w:rPr>
              <w:t>недопускане</w:t>
            </w:r>
            <w:proofErr w:type="spellEnd"/>
          </w:p>
        </w:tc>
      </w:tr>
      <w:tr w:rsidR="00867E4A" w:rsidRPr="00867E4A" w14:paraId="5337B4C3" w14:textId="77777777" w:rsidTr="00867E4A">
        <w:tc>
          <w:tcPr>
            <w:tcW w:w="673" w:type="dxa"/>
            <w:shd w:val="clear" w:color="FFFFFF" w:fill="FFFFFF"/>
          </w:tcPr>
          <w:p w14:paraId="3B3F8683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1</w:t>
            </w:r>
          </w:p>
        </w:tc>
        <w:tc>
          <w:tcPr>
            <w:tcW w:w="3118" w:type="dxa"/>
            <w:shd w:val="clear" w:color="FFFFFF" w:fill="FFFFFF"/>
          </w:tcPr>
          <w:p w14:paraId="0F18294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Георги Стефанов Гогов</w:t>
            </w:r>
          </w:p>
        </w:tc>
        <w:tc>
          <w:tcPr>
            <w:tcW w:w="1956" w:type="dxa"/>
            <w:shd w:val="clear" w:color="FFFFFF" w:fill="FFFFFF"/>
          </w:tcPr>
          <w:p w14:paraId="2CF472E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38E8767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49155A5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65CE9818" w14:textId="77777777" w:rsidTr="00867E4A">
        <w:tc>
          <w:tcPr>
            <w:tcW w:w="673" w:type="dxa"/>
            <w:shd w:val="clear" w:color="FFFFFF" w:fill="FFFFFF"/>
          </w:tcPr>
          <w:p w14:paraId="1B1E920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2</w:t>
            </w:r>
          </w:p>
        </w:tc>
        <w:tc>
          <w:tcPr>
            <w:tcW w:w="3118" w:type="dxa"/>
            <w:shd w:val="clear" w:color="FFFFFF" w:fill="FFFFFF"/>
          </w:tcPr>
          <w:p w14:paraId="7ED4F3AD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Георги Дамянов Атанасов</w:t>
            </w:r>
          </w:p>
        </w:tc>
        <w:tc>
          <w:tcPr>
            <w:tcW w:w="1956" w:type="dxa"/>
            <w:shd w:val="clear" w:color="FFFFFF" w:fill="FFFFFF"/>
          </w:tcPr>
          <w:p w14:paraId="4A952B9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57B5D728" w14:textId="77777777" w:rsidR="00867E4A" w:rsidRPr="008A47F1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Представените документи не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попадат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 обхвата на  професионалната област на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придобитото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висше образование определени в длъжностната характеристика </w:t>
            </w:r>
          </w:p>
        </w:tc>
        <w:tc>
          <w:tcPr>
            <w:tcW w:w="2013" w:type="dxa"/>
            <w:shd w:val="clear" w:color="FFFFFF" w:fill="FFFFFF"/>
          </w:tcPr>
          <w:p w14:paraId="760C062D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20, ал. 2, т. 1 от Наредбата за провеждане на конкурсите и подбора при мобилност на държавни служители;</w:t>
            </w:r>
          </w:p>
          <w:p w14:paraId="4655D4B9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2, ал. 1 от Наредбата за прилагане на Класификатора на длъжностите в администрацията</w:t>
            </w:r>
          </w:p>
        </w:tc>
      </w:tr>
      <w:tr w:rsidR="00867E4A" w:rsidRPr="00867E4A" w14:paraId="3C1AEA73" w14:textId="77777777" w:rsidTr="00867E4A">
        <w:tc>
          <w:tcPr>
            <w:tcW w:w="673" w:type="dxa"/>
            <w:shd w:val="clear" w:color="FFFFFF" w:fill="FFFFFF"/>
          </w:tcPr>
          <w:p w14:paraId="41ADB739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3</w:t>
            </w:r>
          </w:p>
        </w:tc>
        <w:tc>
          <w:tcPr>
            <w:tcW w:w="3118" w:type="dxa"/>
            <w:shd w:val="clear" w:color="FFFFFF" w:fill="FFFFFF"/>
          </w:tcPr>
          <w:p w14:paraId="405ACBC4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Стефка Георгиева </w:t>
            </w: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Георгиева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7647F1AC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410F3AA9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004A43E2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3096A98E" w14:textId="77777777" w:rsidTr="00867E4A">
        <w:tc>
          <w:tcPr>
            <w:tcW w:w="673" w:type="dxa"/>
            <w:shd w:val="clear" w:color="FFFFFF" w:fill="FFFFFF"/>
          </w:tcPr>
          <w:p w14:paraId="6FA12434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lastRenderedPageBreak/>
              <w:t>4</w:t>
            </w:r>
          </w:p>
        </w:tc>
        <w:tc>
          <w:tcPr>
            <w:tcW w:w="3118" w:type="dxa"/>
            <w:shd w:val="clear" w:color="FFFFFF" w:fill="FFFFFF"/>
          </w:tcPr>
          <w:p w14:paraId="13F6D2BC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Дамяна Атанасова Захариева</w:t>
            </w:r>
          </w:p>
        </w:tc>
        <w:tc>
          <w:tcPr>
            <w:tcW w:w="1956" w:type="dxa"/>
            <w:shd w:val="clear" w:color="FFFFFF" w:fill="FFFFFF"/>
          </w:tcPr>
          <w:p w14:paraId="7EFF22E0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1CE9EE81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556F798B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08ED925C" w14:textId="77777777" w:rsidTr="00867E4A">
        <w:tc>
          <w:tcPr>
            <w:tcW w:w="673" w:type="dxa"/>
            <w:shd w:val="clear" w:color="FFFFFF" w:fill="FFFFFF"/>
          </w:tcPr>
          <w:p w14:paraId="1EF3812F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5</w:t>
            </w:r>
          </w:p>
        </w:tc>
        <w:tc>
          <w:tcPr>
            <w:tcW w:w="3118" w:type="dxa"/>
            <w:shd w:val="clear" w:color="FFFFFF" w:fill="FFFFFF"/>
          </w:tcPr>
          <w:p w14:paraId="7EAF9E52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Благовеста </w:t>
            </w: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Валериева</w:t>
            </w:r>
            <w:proofErr w:type="spellEnd"/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 Богомилова</w:t>
            </w:r>
          </w:p>
        </w:tc>
        <w:tc>
          <w:tcPr>
            <w:tcW w:w="1956" w:type="dxa"/>
            <w:shd w:val="clear" w:color="FFFFFF" w:fill="FFFFFF"/>
          </w:tcPr>
          <w:p w14:paraId="32599D1C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32ED159D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4C62E4BA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6CD491A3" w14:textId="77777777" w:rsidTr="00867E4A">
        <w:tc>
          <w:tcPr>
            <w:tcW w:w="673" w:type="dxa"/>
            <w:shd w:val="clear" w:color="FFFFFF" w:fill="FFFFFF"/>
          </w:tcPr>
          <w:p w14:paraId="1D147E49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6</w:t>
            </w:r>
          </w:p>
        </w:tc>
        <w:tc>
          <w:tcPr>
            <w:tcW w:w="3118" w:type="dxa"/>
            <w:shd w:val="clear" w:color="FFFFFF" w:fill="FFFFFF"/>
          </w:tcPr>
          <w:p w14:paraId="363D661A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Георги Цолов </w:t>
            </w: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Цолов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6C82B40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6D4186C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05DC3B1E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6F8F2A2F" w14:textId="77777777" w:rsidTr="00867E4A">
        <w:tc>
          <w:tcPr>
            <w:tcW w:w="673" w:type="dxa"/>
            <w:shd w:val="clear" w:color="FFFFFF" w:fill="FFFFFF"/>
          </w:tcPr>
          <w:p w14:paraId="31E40CB5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7</w:t>
            </w:r>
          </w:p>
        </w:tc>
        <w:tc>
          <w:tcPr>
            <w:tcW w:w="3118" w:type="dxa"/>
            <w:shd w:val="clear" w:color="FFFFFF" w:fill="FFFFFF"/>
          </w:tcPr>
          <w:p w14:paraId="14C84436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Диана Богомилова Николова</w:t>
            </w:r>
          </w:p>
        </w:tc>
        <w:tc>
          <w:tcPr>
            <w:tcW w:w="1956" w:type="dxa"/>
            <w:shd w:val="clear" w:color="FFFFFF" w:fill="FFFFFF"/>
          </w:tcPr>
          <w:p w14:paraId="61ED97E4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72E9029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7014F88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4ECEFEE7" w14:textId="77777777" w:rsidTr="00867E4A">
        <w:tc>
          <w:tcPr>
            <w:tcW w:w="673" w:type="dxa"/>
            <w:shd w:val="clear" w:color="FFFFFF" w:fill="FFFFFF"/>
          </w:tcPr>
          <w:p w14:paraId="62523081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8</w:t>
            </w:r>
          </w:p>
        </w:tc>
        <w:tc>
          <w:tcPr>
            <w:tcW w:w="3118" w:type="dxa"/>
            <w:shd w:val="clear" w:color="FFFFFF" w:fill="FFFFFF"/>
          </w:tcPr>
          <w:p w14:paraId="061BA034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Милена Младенова Илкова</w:t>
            </w:r>
          </w:p>
        </w:tc>
        <w:tc>
          <w:tcPr>
            <w:tcW w:w="1956" w:type="dxa"/>
            <w:shd w:val="clear" w:color="FFFFFF" w:fill="FFFFFF"/>
          </w:tcPr>
          <w:p w14:paraId="6CDDAE79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0F7B520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09063940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5E2D3FDB" w14:textId="77777777" w:rsidTr="00867E4A">
        <w:tc>
          <w:tcPr>
            <w:tcW w:w="673" w:type="dxa"/>
            <w:shd w:val="clear" w:color="FFFFFF" w:fill="FFFFFF"/>
          </w:tcPr>
          <w:p w14:paraId="7615B5A9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9</w:t>
            </w:r>
          </w:p>
        </w:tc>
        <w:tc>
          <w:tcPr>
            <w:tcW w:w="3118" w:type="dxa"/>
            <w:shd w:val="clear" w:color="FFFFFF" w:fill="FFFFFF"/>
          </w:tcPr>
          <w:p w14:paraId="39E71B1E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Росица Петрова Димитрова</w:t>
            </w:r>
          </w:p>
        </w:tc>
        <w:tc>
          <w:tcPr>
            <w:tcW w:w="1956" w:type="dxa"/>
            <w:shd w:val="clear" w:color="FFFFFF" w:fill="FFFFFF"/>
          </w:tcPr>
          <w:p w14:paraId="7208182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3B936A3B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215F402A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3F1A2AFF" w14:textId="77777777" w:rsidTr="00867E4A">
        <w:tc>
          <w:tcPr>
            <w:tcW w:w="673" w:type="dxa"/>
            <w:shd w:val="clear" w:color="FFFFFF" w:fill="FFFFFF"/>
          </w:tcPr>
          <w:p w14:paraId="08F7A20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10</w:t>
            </w:r>
          </w:p>
        </w:tc>
        <w:tc>
          <w:tcPr>
            <w:tcW w:w="3118" w:type="dxa"/>
            <w:shd w:val="clear" w:color="FFFFFF" w:fill="FFFFFF"/>
          </w:tcPr>
          <w:p w14:paraId="1F0FCED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Йорданка Недкова Петрова</w:t>
            </w:r>
          </w:p>
        </w:tc>
        <w:tc>
          <w:tcPr>
            <w:tcW w:w="1956" w:type="dxa"/>
            <w:shd w:val="clear" w:color="FFFFFF" w:fill="FFFFFF"/>
          </w:tcPr>
          <w:p w14:paraId="3C7F0850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706EC8B7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651704A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5EB1135F" w14:textId="77777777" w:rsidTr="00867E4A">
        <w:tc>
          <w:tcPr>
            <w:tcW w:w="673" w:type="dxa"/>
            <w:shd w:val="clear" w:color="FFFFFF" w:fill="FFFFFF"/>
          </w:tcPr>
          <w:p w14:paraId="69F0588B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11</w:t>
            </w:r>
          </w:p>
        </w:tc>
        <w:tc>
          <w:tcPr>
            <w:tcW w:w="3118" w:type="dxa"/>
            <w:shd w:val="clear" w:color="FFFFFF" w:fill="FFFFFF"/>
          </w:tcPr>
          <w:p w14:paraId="4481B984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Захари Игнатов Янакиев</w:t>
            </w:r>
          </w:p>
        </w:tc>
        <w:tc>
          <w:tcPr>
            <w:tcW w:w="1956" w:type="dxa"/>
            <w:shd w:val="clear" w:color="FFFFFF" w:fill="FFFFFF"/>
          </w:tcPr>
          <w:p w14:paraId="3FB6E1CF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6601886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63DADF30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22CEB1E3" w14:textId="77777777" w:rsidTr="00867E4A">
        <w:tc>
          <w:tcPr>
            <w:tcW w:w="673" w:type="dxa"/>
            <w:shd w:val="clear" w:color="FFFFFF" w:fill="FFFFFF"/>
          </w:tcPr>
          <w:p w14:paraId="4A4102AC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12</w:t>
            </w:r>
          </w:p>
        </w:tc>
        <w:tc>
          <w:tcPr>
            <w:tcW w:w="3118" w:type="dxa"/>
            <w:shd w:val="clear" w:color="FFFFFF" w:fill="FFFFFF"/>
          </w:tcPr>
          <w:p w14:paraId="3B104E30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 xml:space="preserve">Елена Иванова </w:t>
            </w: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Карапандова</w:t>
            </w:r>
            <w:proofErr w:type="spellEnd"/>
          </w:p>
        </w:tc>
        <w:tc>
          <w:tcPr>
            <w:tcW w:w="1956" w:type="dxa"/>
            <w:shd w:val="clear" w:color="FFFFFF" w:fill="FFFFFF"/>
          </w:tcPr>
          <w:p w14:paraId="7B9448C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Да</w:t>
            </w:r>
          </w:p>
        </w:tc>
        <w:tc>
          <w:tcPr>
            <w:tcW w:w="2835" w:type="dxa"/>
            <w:shd w:val="clear" w:color="FFFFFF" w:fill="FFFFFF"/>
          </w:tcPr>
          <w:p w14:paraId="02B8BCC2" w14:textId="77777777" w:rsidR="00867E4A" w:rsidRPr="008A47F1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Представените документи не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попадат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 обхвата на  професионалната област на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придобитото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висше образование определени в длъжностната характеристика </w:t>
            </w:r>
          </w:p>
        </w:tc>
        <w:tc>
          <w:tcPr>
            <w:tcW w:w="2013" w:type="dxa"/>
            <w:shd w:val="clear" w:color="FFFFFF" w:fill="FFFFFF"/>
          </w:tcPr>
          <w:p w14:paraId="042E1674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20, ал. 2, т. 1 от Наредбата за провеждане на конкурсите и подбора при мобилност на държавни служители;</w:t>
            </w:r>
          </w:p>
          <w:p w14:paraId="7720078D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2, ал. 1 от Наредбата за прилагане на Класификатора на длъжностите в администрацията</w:t>
            </w:r>
          </w:p>
        </w:tc>
      </w:tr>
      <w:tr w:rsidR="00867E4A" w:rsidRPr="00867E4A" w14:paraId="4DE9CEDE" w14:textId="77777777" w:rsidTr="00867E4A">
        <w:tc>
          <w:tcPr>
            <w:tcW w:w="673" w:type="dxa"/>
            <w:shd w:val="clear" w:color="FFFFFF" w:fill="FFFFFF"/>
          </w:tcPr>
          <w:p w14:paraId="6E8B1DF7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13</w:t>
            </w:r>
          </w:p>
        </w:tc>
        <w:tc>
          <w:tcPr>
            <w:tcW w:w="3118" w:type="dxa"/>
            <w:shd w:val="clear" w:color="FFFFFF" w:fill="FFFFFF"/>
          </w:tcPr>
          <w:p w14:paraId="6A097807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Христо Пламенов Василев</w:t>
            </w:r>
          </w:p>
        </w:tc>
        <w:tc>
          <w:tcPr>
            <w:tcW w:w="1956" w:type="dxa"/>
            <w:shd w:val="clear" w:color="FFFFFF" w:fill="FFFFFF"/>
          </w:tcPr>
          <w:p w14:paraId="084E8295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46F4400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23494BB3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72379F5F" w14:textId="77777777" w:rsidTr="00867E4A">
        <w:tc>
          <w:tcPr>
            <w:tcW w:w="673" w:type="dxa"/>
            <w:shd w:val="clear" w:color="FFFFFF" w:fill="FFFFFF"/>
          </w:tcPr>
          <w:p w14:paraId="1DB2075F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14</w:t>
            </w:r>
          </w:p>
        </w:tc>
        <w:tc>
          <w:tcPr>
            <w:tcW w:w="3118" w:type="dxa"/>
            <w:shd w:val="clear" w:color="FFFFFF" w:fill="FFFFFF"/>
          </w:tcPr>
          <w:p w14:paraId="51D1907E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highlight w:val="yellow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Павлина Иванова Петрова</w:t>
            </w:r>
          </w:p>
        </w:tc>
        <w:tc>
          <w:tcPr>
            <w:tcW w:w="1956" w:type="dxa"/>
            <w:shd w:val="clear" w:color="FFFFFF" w:fill="FFFFFF"/>
          </w:tcPr>
          <w:p w14:paraId="6FA10876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Да</w:t>
            </w:r>
          </w:p>
        </w:tc>
        <w:tc>
          <w:tcPr>
            <w:tcW w:w="2835" w:type="dxa"/>
            <w:shd w:val="clear" w:color="FFFFFF" w:fill="FFFFFF"/>
          </w:tcPr>
          <w:p w14:paraId="0FCE9D24" w14:textId="77777777" w:rsidR="00867E4A" w:rsidRPr="008A47F1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Представените документи не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попадат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 обхвата на  професионалната област на </w:t>
            </w:r>
            <w:proofErr w:type="spellStart"/>
            <w:r w:rsidRPr="008A47F1">
              <w:rPr>
                <w:rFonts w:ascii="Hebar" w:hAnsi="Hebar"/>
                <w:color w:val="auto"/>
                <w:szCs w:val="20"/>
                <w:lang w:val="en-US" w:eastAsia="en-US" w:bidi="ar-SA"/>
              </w:rPr>
              <w:t>придобитото</w:t>
            </w:r>
            <w:proofErr w:type="spellEnd"/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 xml:space="preserve"> висше образование определени в длъжностната характеристика </w:t>
            </w:r>
          </w:p>
        </w:tc>
        <w:tc>
          <w:tcPr>
            <w:tcW w:w="2013" w:type="dxa"/>
            <w:shd w:val="clear" w:color="FFFFFF" w:fill="FFFFFF"/>
          </w:tcPr>
          <w:p w14:paraId="046F34BD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hAnsi="Hebar"/>
                <w:color w:val="auto"/>
                <w:szCs w:val="20"/>
                <w:lang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20, ал. 2, т. 1 от Наредбата за провеждане на конкурсите и подбора при мобилност на държавни служители;</w:t>
            </w:r>
          </w:p>
          <w:p w14:paraId="3946F527" w14:textId="77777777" w:rsidR="00867E4A" w:rsidRPr="008A47F1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A47F1">
              <w:rPr>
                <w:rFonts w:ascii="Hebar" w:hAnsi="Hebar"/>
                <w:color w:val="auto"/>
                <w:szCs w:val="20"/>
                <w:lang w:eastAsia="en-US" w:bidi="ar-SA"/>
              </w:rPr>
              <w:t>чл. 2, ал. 1 от Наредбата за прилагане на Класификатора на длъжностите в администрацията</w:t>
            </w:r>
          </w:p>
        </w:tc>
      </w:tr>
      <w:tr w:rsidR="00867E4A" w:rsidRPr="00867E4A" w14:paraId="35827AF9" w14:textId="77777777" w:rsidTr="00867E4A">
        <w:tc>
          <w:tcPr>
            <w:tcW w:w="673" w:type="dxa"/>
            <w:shd w:val="clear" w:color="FFFFFF" w:fill="FFFFFF"/>
          </w:tcPr>
          <w:p w14:paraId="5AEA0748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15</w:t>
            </w:r>
          </w:p>
        </w:tc>
        <w:tc>
          <w:tcPr>
            <w:tcW w:w="3118" w:type="dxa"/>
            <w:shd w:val="clear" w:color="FFFFFF" w:fill="FFFFFF"/>
          </w:tcPr>
          <w:p w14:paraId="5F263417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highlight w:val="yellow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Миглена Иванова Андреева</w:t>
            </w:r>
          </w:p>
        </w:tc>
        <w:tc>
          <w:tcPr>
            <w:tcW w:w="1956" w:type="dxa"/>
            <w:shd w:val="clear" w:color="FFFFFF" w:fill="FFFFFF"/>
          </w:tcPr>
          <w:p w14:paraId="57A93583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1176D6A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Д</w:t>
            </w:r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а</w:t>
            </w:r>
          </w:p>
        </w:tc>
        <w:tc>
          <w:tcPr>
            <w:tcW w:w="2013" w:type="dxa"/>
            <w:shd w:val="clear" w:color="FFFFFF" w:fill="FFFFFF"/>
          </w:tcPr>
          <w:p w14:paraId="1715AC5F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  <w:tr w:rsidR="00867E4A" w:rsidRPr="00867E4A" w14:paraId="3BF442D8" w14:textId="77777777" w:rsidTr="00867E4A">
        <w:tc>
          <w:tcPr>
            <w:tcW w:w="673" w:type="dxa"/>
            <w:shd w:val="clear" w:color="FFFFFF" w:fill="FFFFFF"/>
          </w:tcPr>
          <w:p w14:paraId="69B480B7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16</w:t>
            </w:r>
          </w:p>
        </w:tc>
        <w:tc>
          <w:tcPr>
            <w:tcW w:w="3118" w:type="dxa"/>
            <w:shd w:val="clear" w:color="FFFFFF" w:fill="FFFFFF"/>
          </w:tcPr>
          <w:p w14:paraId="4CBAD9A7" w14:textId="77777777" w:rsidR="00867E4A" w:rsidRPr="00867E4A" w:rsidRDefault="00867E4A" w:rsidP="00867E4A">
            <w:pPr>
              <w:spacing w:after="0" w:line="240" w:lineRule="auto"/>
              <w:ind w:left="0" w:firstLine="0"/>
              <w:jc w:val="left"/>
              <w:rPr>
                <w:rFonts w:ascii="Hebar" w:eastAsia="Calibri" w:hAnsi="Hebar"/>
                <w:color w:val="auto"/>
                <w:szCs w:val="20"/>
                <w:lang w:eastAsia="en-US" w:bidi="ar-SA"/>
              </w:rPr>
            </w:pPr>
            <w:r w:rsidRPr="00867E4A">
              <w:rPr>
                <w:rFonts w:ascii="Hebar" w:eastAsia="Calibri" w:hAnsi="Hebar"/>
                <w:color w:val="auto"/>
                <w:szCs w:val="20"/>
                <w:lang w:eastAsia="en-US" w:bidi="ar-SA"/>
              </w:rPr>
              <w:t>Ивайло Григоров Илиев</w:t>
            </w:r>
          </w:p>
        </w:tc>
        <w:tc>
          <w:tcPr>
            <w:tcW w:w="1956" w:type="dxa"/>
            <w:shd w:val="clear" w:color="FFFFFF" w:fill="FFFFFF"/>
          </w:tcPr>
          <w:p w14:paraId="373CA818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835" w:type="dxa"/>
            <w:shd w:val="clear" w:color="FFFFFF" w:fill="FFFFFF"/>
          </w:tcPr>
          <w:p w14:paraId="2D09850D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Да</w:t>
            </w:r>
            <w:proofErr w:type="spellEnd"/>
          </w:p>
        </w:tc>
        <w:tc>
          <w:tcPr>
            <w:tcW w:w="2013" w:type="dxa"/>
            <w:shd w:val="clear" w:color="FFFFFF" w:fill="FFFFFF"/>
          </w:tcPr>
          <w:p w14:paraId="6141FF84" w14:textId="77777777" w:rsidR="00867E4A" w:rsidRPr="00867E4A" w:rsidRDefault="00867E4A" w:rsidP="00867E4A">
            <w:pPr>
              <w:spacing w:after="0" w:line="240" w:lineRule="auto"/>
              <w:ind w:left="0" w:firstLine="0"/>
              <w:jc w:val="center"/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</w:pPr>
            <w:proofErr w:type="spellStart"/>
            <w:r w:rsidRPr="00867E4A">
              <w:rPr>
                <w:rFonts w:ascii="Hebar" w:eastAsia="Calibri" w:hAnsi="Hebar"/>
                <w:color w:val="auto"/>
                <w:szCs w:val="20"/>
                <w:lang w:val="en-GB" w:eastAsia="en-US" w:bidi="ar-SA"/>
              </w:rPr>
              <w:t>Няма</w:t>
            </w:r>
            <w:proofErr w:type="spellEnd"/>
          </w:p>
        </w:tc>
      </w:tr>
    </w:tbl>
    <w:p w14:paraId="43042A73" w14:textId="3D914072" w:rsidR="0050333B" w:rsidRDefault="0050333B">
      <w:pPr>
        <w:spacing w:after="0" w:line="259" w:lineRule="auto"/>
        <w:ind w:left="0" w:firstLine="0"/>
      </w:pPr>
    </w:p>
    <w:p w14:paraId="60252587" w14:textId="77777777" w:rsidR="00543015" w:rsidRDefault="0042505E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0C1D87D5" w14:textId="77777777" w:rsidR="00543015" w:rsidRDefault="0042505E">
      <w:pPr>
        <w:spacing w:after="0" w:line="270" w:lineRule="auto"/>
        <w:ind w:left="857"/>
        <w:jc w:val="left"/>
      </w:pPr>
      <w:r>
        <w:rPr>
          <w:b/>
        </w:rPr>
        <w:t xml:space="preserve">II. Въз основа на преценката конкурсната комисия реши: </w:t>
      </w:r>
    </w:p>
    <w:p w14:paraId="63F0BD69" w14:textId="77777777" w:rsidR="00543015" w:rsidRDefault="0042505E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4A0BDD4" w14:textId="753DE05A" w:rsidR="00E267E0" w:rsidRDefault="0042505E" w:rsidP="00E267E0">
      <w:pPr>
        <w:spacing w:after="0" w:line="270" w:lineRule="auto"/>
        <w:ind w:left="857"/>
        <w:jc w:val="left"/>
      </w:pPr>
      <w:r>
        <w:rPr>
          <w:b/>
        </w:rPr>
        <w:t>а)</w:t>
      </w:r>
      <w:r>
        <w:t xml:space="preserve"> </w:t>
      </w:r>
      <w:r>
        <w:rPr>
          <w:b/>
        </w:rPr>
        <w:t>Допуска до конкурс следните кандидати</w:t>
      </w:r>
      <w:r>
        <w:t xml:space="preserve">: </w:t>
      </w:r>
    </w:p>
    <w:p w14:paraId="1D616577" w14:textId="623EAB14" w:rsidR="0050333B" w:rsidRDefault="0050333B" w:rsidP="00E267E0">
      <w:pPr>
        <w:spacing w:after="0" w:line="240" w:lineRule="auto"/>
      </w:pPr>
    </w:p>
    <w:p w14:paraId="02B81BD7" w14:textId="77777777" w:rsidR="00867E4A" w:rsidRDefault="00867E4A" w:rsidP="00867E4A">
      <w:pPr>
        <w:spacing w:after="0" w:line="240" w:lineRule="auto"/>
        <w:ind w:left="993"/>
      </w:pPr>
      <w:r>
        <w:t>1.</w:t>
      </w:r>
      <w:r>
        <w:tab/>
        <w:t>Георги Стефанов Гогов</w:t>
      </w:r>
    </w:p>
    <w:p w14:paraId="6C10A90C" w14:textId="77777777" w:rsidR="00867E4A" w:rsidRDefault="00867E4A" w:rsidP="00867E4A">
      <w:pPr>
        <w:spacing w:after="0" w:line="240" w:lineRule="auto"/>
        <w:ind w:left="993"/>
      </w:pPr>
      <w:r>
        <w:t>2.</w:t>
      </w:r>
      <w:r>
        <w:tab/>
        <w:t xml:space="preserve">Стефка Георгиева </w:t>
      </w:r>
      <w:proofErr w:type="spellStart"/>
      <w:r>
        <w:t>Георгиева</w:t>
      </w:r>
      <w:proofErr w:type="spellEnd"/>
    </w:p>
    <w:p w14:paraId="56321610" w14:textId="77777777" w:rsidR="00867E4A" w:rsidRDefault="00867E4A" w:rsidP="00867E4A">
      <w:pPr>
        <w:spacing w:after="0" w:line="240" w:lineRule="auto"/>
        <w:ind w:left="993"/>
      </w:pPr>
      <w:r>
        <w:t>3.</w:t>
      </w:r>
      <w:r>
        <w:tab/>
        <w:t>Дамяна Атанасова Захариева</w:t>
      </w:r>
    </w:p>
    <w:p w14:paraId="5A855986" w14:textId="77777777" w:rsidR="00867E4A" w:rsidRDefault="00867E4A" w:rsidP="00867E4A">
      <w:pPr>
        <w:spacing w:after="0" w:line="240" w:lineRule="auto"/>
        <w:ind w:left="993"/>
      </w:pPr>
      <w:r>
        <w:t>4.</w:t>
      </w:r>
      <w:r>
        <w:tab/>
        <w:t xml:space="preserve">Благовеста </w:t>
      </w:r>
      <w:proofErr w:type="spellStart"/>
      <w:r>
        <w:t>Валериева</w:t>
      </w:r>
      <w:proofErr w:type="spellEnd"/>
      <w:r>
        <w:t xml:space="preserve"> Богомилова</w:t>
      </w:r>
    </w:p>
    <w:p w14:paraId="48C8513B" w14:textId="77777777" w:rsidR="00867E4A" w:rsidRDefault="00867E4A" w:rsidP="00867E4A">
      <w:pPr>
        <w:spacing w:after="0" w:line="240" w:lineRule="auto"/>
        <w:ind w:left="993"/>
      </w:pPr>
      <w:r>
        <w:t>5.</w:t>
      </w:r>
      <w:r>
        <w:tab/>
        <w:t xml:space="preserve">Георги Цолов </w:t>
      </w:r>
      <w:proofErr w:type="spellStart"/>
      <w:r>
        <w:t>Цолов</w:t>
      </w:r>
      <w:proofErr w:type="spellEnd"/>
    </w:p>
    <w:p w14:paraId="47E11F52" w14:textId="77777777" w:rsidR="00867E4A" w:rsidRDefault="00867E4A" w:rsidP="00867E4A">
      <w:pPr>
        <w:spacing w:after="0" w:line="240" w:lineRule="auto"/>
        <w:ind w:left="993"/>
      </w:pPr>
      <w:r>
        <w:t>6.</w:t>
      </w:r>
      <w:r>
        <w:tab/>
        <w:t>Диана Богомилова Николова</w:t>
      </w:r>
    </w:p>
    <w:p w14:paraId="227B734B" w14:textId="77777777" w:rsidR="00867E4A" w:rsidRDefault="00867E4A" w:rsidP="00867E4A">
      <w:pPr>
        <w:spacing w:after="0" w:line="240" w:lineRule="auto"/>
        <w:ind w:left="993"/>
      </w:pPr>
      <w:r>
        <w:t>7.</w:t>
      </w:r>
      <w:r>
        <w:tab/>
        <w:t>Милена Младенова Илкова</w:t>
      </w:r>
    </w:p>
    <w:p w14:paraId="7502CA4D" w14:textId="77777777" w:rsidR="00867E4A" w:rsidRDefault="00867E4A" w:rsidP="00867E4A">
      <w:pPr>
        <w:spacing w:after="0" w:line="240" w:lineRule="auto"/>
        <w:ind w:left="993"/>
      </w:pPr>
      <w:r>
        <w:t>8.</w:t>
      </w:r>
      <w:r>
        <w:tab/>
        <w:t>Росица Петрова Димитрова</w:t>
      </w:r>
    </w:p>
    <w:p w14:paraId="0717E5CF" w14:textId="77777777" w:rsidR="00867E4A" w:rsidRDefault="00867E4A" w:rsidP="00867E4A">
      <w:pPr>
        <w:spacing w:after="0" w:line="240" w:lineRule="auto"/>
        <w:ind w:left="993"/>
      </w:pPr>
      <w:r>
        <w:t>9.</w:t>
      </w:r>
      <w:r>
        <w:tab/>
        <w:t>Йорданка Недкова Петрова</w:t>
      </w:r>
    </w:p>
    <w:p w14:paraId="3AD7F72A" w14:textId="77777777" w:rsidR="00867E4A" w:rsidRDefault="00867E4A" w:rsidP="00867E4A">
      <w:pPr>
        <w:spacing w:after="0" w:line="240" w:lineRule="auto"/>
        <w:ind w:left="993"/>
      </w:pPr>
      <w:r>
        <w:lastRenderedPageBreak/>
        <w:t>10.</w:t>
      </w:r>
      <w:r>
        <w:tab/>
        <w:t>Захари Игнатов Янакиев</w:t>
      </w:r>
    </w:p>
    <w:p w14:paraId="0A31CC3F" w14:textId="77777777" w:rsidR="00867E4A" w:rsidRDefault="00867E4A" w:rsidP="00867E4A">
      <w:pPr>
        <w:spacing w:after="0" w:line="240" w:lineRule="auto"/>
        <w:ind w:left="993"/>
      </w:pPr>
      <w:r>
        <w:t>11.</w:t>
      </w:r>
      <w:r>
        <w:tab/>
        <w:t>Христо Пламенов Василев</w:t>
      </w:r>
    </w:p>
    <w:p w14:paraId="33753307" w14:textId="77777777" w:rsidR="00867E4A" w:rsidRDefault="00867E4A" w:rsidP="00867E4A">
      <w:pPr>
        <w:spacing w:after="0" w:line="240" w:lineRule="auto"/>
        <w:ind w:left="993"/>
      </w:pPr>
      <w:r>
        <w:t>12.</w:t>
      </w:r>
      <w:r>
        <w:tab/>
        <w:t>Миглена Иванова Андреева</w:t>
      </w:r>
    </w:p>
    <w:p w14:paraId="0CAE86BE" w14:textId="64993C29" w:rsidR="00E267E0" w:rsidRDefault="00867E4A" w:rsidP="00867E4A">
      <w:pPr>
        <w:spacing w:after="0" w:line="240" w:lineRule="auto"/>
        <w:ind w:left="993"/>
      </w:pPr>
      <w:r>
        <w:t>13.</w:t>
      </w:r>
      <w:r>
        <w:tab/>
        <w:t>Ивайло Григоров Илиев</w:t>
      </w:r>
    </w:p>
    <w:p w14:paraId="65A5CEED" w14:textId="77777777" w:rsidR="00867E4A" w:rsidRDefault="00867E4A" w:rsidP="00867E4A">
      <w:pPr>
        <w:spacing w:after="0" w:line="240" w:lineRule="auto"/>
        <w:ind w:left="993"/>
      </w:pPr>
    </w:p>
    <w:p w14:paraId="34BFA535" w14:textId="7C379BF8" w:rsidR="00543015" w:rsidRDefault="0042505E">
      <w:pPr>
        <w:ind w:left="0" w:right="197" w:firstLine="852"/>
      </w:pPr>
      <w:r>
        <w:t xml:space="preserve">Посочените допуснати кандидати трябва да се явят за решаване на тест </w:t>
      </w:r>
      <w:r w:rsidRPr="00E267E0">
        <w:t xml:space="preserve">на  </w:t>
      </w:r>
      <w:r w:rsidR="0065107B">
        <w:rPr>
          <w:b/>
        </w:rPr>
        <w:t>13</w:t>
      </w:r>
      <w:r w:rsidR="00E267E0" w:rsidRPr="00E267E0">
        <w:rPr>
          <w:b/>
        </w:rPr>
        <w:t>.0</w:t>
      </w:r>
      <w:r w:rsidR="0065107B">
        <w:rPr>
          <w:b/>
        </w:rPr>
        <w:t>1</w:t>
      </w:r>
      <w:r w:rsidR="00A62936" w:rsidRPr="00E267E0">
        <w:rPr>
          <w:b/>
        </w:rPr>
        <w:t>.202</w:t>
      </w:r>
      <w:r w:rsidR="0065107B">
        <w:rPr>
          <w:b/>
        </w:rPr>
        <w:t>6</w:t>
      </w:r>
      <w:r w:rsidR="00A62936" w:rsidRPr="00E267E0">
        <w:rPr>
          <w:b/>
        </w:rPr>
        <w:t xml:space="preserve"> г.</w:t>
      </w:r>
      <w:r w:rsidR="001C0038">
        <w:rPr>
          <w:b/>
        </w:rPr>
        <w:t xml:space="preserve"> от</w:t>
      </w:r>
      <w:r w:rsidR="005552B1">
        <w:rPr>
          <w:b/>
        </w:rPr>
        <w:t xml:space="preserve"> 10</w:t>
      </w:r>
      <w:r w:rsidR="00F75E80">
        <w:rPr>
          <w:b/>
        </w:rPr>
        <w:t>:</w:t>
      </w:r>
      <w:r w:rsidR="0065107B">
        <w:rPr>
          <w:b/>
        </w:rPr>
        <w:t>3</w:t>
      </w:r>
      <w:r w:rsidRPr="00E267E0">
        <w:rPr>
          <w:b/>
        </w:rPr>
        <w:t>0 ч.</w:t>
      </w:r>
      <w:r>
        <w:t xml:space="preserve"> в сградата на </w:t>
      </w:r>
      <w:r w:rsidR="00701D56">
        <w:t>Министерството на иновациите и растежа, дирекция „</w:t>
      </w:r>
      <w:r w:rsidR="00D60F66">
        <w:t>Политики и анализи</w:t>
      </w:r>
      <w:r w:rsidR="00701D56">
        <w:t>“</w:t>
      </w:r>
      <w:r>
        <w:t xml:space="preserve"> на адрес: </w:t>
      </w:r>
      <w:r w:rsidR="00701D56">
        <w:t xml:space="preserve">гр. София, </w:t>
      </w:r>
      <w:r>
        <w:t xml:space="preserve">ул. </w:t>
      </w:r>
      <w:r w:rsidR="00701D56">
        <w:t>„</w:t>
      </w:r>
      <w:r w:rsidR="00D60F66">
        <w:t xml:space="preserve">Княз Александър </w:t>
      </w:r>
      <w:r w:rsidR="00D60F66">
        <w:rPr>
          <w:lang w:val="en-US"/>
        </w:rPr>
        <w:t>I</w:t>
      </w:r>
      <w:r w:rsidR="00D60F66">
        <w:t>“ №</w:t>
      </w:r>
      <w:r w:rsidR="00701D56">
        <w:t>1</w:t>
      </w:r>
      <w:r w:rsidR="00D60F66">
        <w:t>2</w:t>
      </w:r>
      <w:r w:rsidR="00701D56">
        <w:t xml:space="preserve">. </w:t>
      </w:r>
      <w:r>
        <w:t xml:space="preserve">Интервюто с успешно издържалите теста кандидати ще се проведе </w:t>
      </w:r>
      <w:r>
        <w:rPr>
          <w:b/>
        </w:rPr>
        <w:t xml:space="preserve">същия ден. </w:t>
      </w:r>
    </w:p>
    <w:p w14:paraId="3731AF0E" w14:textId="77777777" w:rsidR="00543015" w:rsidRDefault="0042505E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08158CE6" w14:textId="77777777" w:rsidR="00543015" w:rsidRDefault="0042505E">
      <w:pPr>
        <w:spacing w:after="0" w:line="259" w:lineRule="auto"/>
        <w:ind w:left="852" w:firstLine="0"/>
        <w:jc w:val="left"/>
      </w:pPr>
      <w:r>
        <w:rPr>
          <w:b/>
        </w:rPr>
        <w:t xml:space="preserve">б) </w:t>
      </w:r>
      <w:r>
        <w:t xml:space="preserve"> </w:t>
      </w:r>
      <w:r>
        <w:rPr>
          <w:b/>
          <w:u w:val="single" w:color="000000"/>
        </w:rPr>
        <w:t>Не допуска до конкурса следния кандидат:</w:t>
      </w:r>
      <w:r>
        <w:rPr>
          <w:b/>
        </w:rPr>
        <w:t xml:space="preserve"> </w:t>
      </w:r>
    </w:p>
    <w:p w14:paraId="3DCAFABE" w14:textId="77777777" w:rsidR="00543015" w:rsidRDefault="0042505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5DE03D4" w14:textId="3C406E78" w:rsidR="00464056" w:rsidRPr="00464056" w:rsidRDefault="00464056" w:rsidP="00464056">
      <w:pPr>
        <w:numPr>
          <w:ilvl w:val="0"/>
          <w:numId w:val="10"/>
        </w:numPr>
        <w:spacing w:after="25" w:line="259" w:lineRule="auto"/>
        <w:jc w:val="left"/>
        <w:rPr>
          <w:lang w:val="en-GB"/>
        </w:rPr>
      </w:pPr>
      <w:r w:rsidRPr="00464056">
        <w:t>Георги Дамянов Атанасов</w:t>
      </w:r>
    </w:p>
    <w:p w14:paraId="1145B9FB" w14:textId="77777777" w:rsidR="00464056" w:rsidRPr="00464056" w:rsidRDefault="00464056" w:rsidP="00464056">
      <w:pPr>
        <w:numPr>
          <w:ilvl w:val="0"/>
          <w:numId w:val="10"/>
        </w:numPr>
        <w:spacing w:after="25" w:line="259" w:lineRule="auto"/>
        <w:jc w:val="left"/>
        <w:rPr>
          <w:lang w:val="en-GB"/>
        </w:rPr>
      </w:pPr>
      <w:r w:rsidRPr="00464056">
        <w:t xml:space="preserve">Елена Иванова </w:t>
      </w:r>
      <w:proofErr w:type="spellStart"/>
      <w:r w:rsidRPr="00464056">
        <w:t>Карапандова</w:t>
      </w:r>
      <w:proofErr w:type="spellEnd"/>
    </w:p>
    <w:p w14:paraId="3AFC7D1E" w14:textId="77777777" w:rsidR="00464056" w:rsidRPr="00464056" w:rsidRDefault="00464056" w:rsidP="00464056">
      <w:pPr>
        <w:numPr>
          <w:ilvl w:val="0"/>
          <w:numId w:val="10"/>
        </w:numPr>
        <w:spacing w:after="25" w:line="259" w:lineRule="auto"/>
        <w:jc w:val="left"/>
        <w:rPr>
          <w:lang w:val="en-GB"/>
        </w:rPr>
      </w:pPr>
      <w:r w:rsidRPr="00464056">
        <w:t>Павлина Иванова Петрова</w:t>
      </w:r>
    </w:p>
    <w:p w14:paraId="3F5FBD36" w14:textId="20A7F13A" w:rsidR="00F9147C" w:rsidRPr="00F9147C" w:rsidRDefault="00F9147C" w:rsidP="00464056">
      <w:pPr>
        <w:spacing w:after="25" w:line="259" w:lineRule="auto"/>
        <w:ind w:left="0" w:firstLine="0"/>
        <w:jc w:val="left"/>
        <w:rPr>
          <w:b/>
        </w:rPr>
      </w:pPr>
    </w:p>
    <w:p w14:paraId="5CFD99E4" w14:textId="24FC4724" w:rsidR="00464056" w:rsidRPr="00464056" w:rsidRDefault="00464056" w:rsidP="0076191A">
      <w:pPr>
        <w:spacing w:after="0" w:line="240" w:lineRule="auto"/>
        <w:ind w:left="1069" w:firstLine="11"/>
        <w:rPr>
          <w:b/>
          <w:u w:val="single"/>
        </w:rPr>
      </w:pPr>
      <w:r w:rsidRPr="00464056">
        <w:rPr>
          <w:b/>
          <w:u w:val="single"/>
        </w:rPr>
        <w:t>Препоръчителна литература:</w:t>
      </w:r>
    </w:p>
    <w:p w14:paraId="0805A177" w14:textId="77777777" w:rsidR="00464056" w:rsidRDefault="00464056" w:rsidP="00464056">
      <w:pPr>
        <w:spacing w:after="0" w:line="240" w:lineRule="auto"/>
        <w:ind w:left="709"/>
      </w:pPr>
    </w:p>
    <w:p w14:paraId="23B58413" w14:textId="77777777" w:rsidR="00F312F6" w:rsidRDefault="00464056" w:rsidP="00F312F6">
      <w:pPr>
        <w:spacing w:after="0" w:line="240" w:lineRule="auto"/>
        <w:ind w:left="709"/>
      </w:pPr>
      <w:r>
        <w:t>•</w:t>
      </w:r>
      <w:r>
        <w:tab/>
      </w:r>
      <w:r w:rsidR="00F312F6">
        <w:t>Закон за администрацията;</w:t>
      </w:r>
    </w:p>
    <w:p w14:paraId="05989D74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Закон за държавния служител;</w:t>
      </w:r>
    </w:p>
    <w:p w14:paraId="4ADD28BB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Кодекс за поведение на служителите в държавната администрация;</w:t>
      </w:r>
    </w:p>
    <w:p w14:paraId="2170739D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Устройствен правилник на Министерството на иновациите и растежа;</w:t>
      </w:r>
    </w:p>
    <w:p w14:paraId="7210142A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Наредба за условията и реда за оценяване изпълнението на служителите в държавната администрация;</w:t>
      </w:r>
    </w:p>
    <w:p w14:paraId="6DE2900F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Наредба за обхвата и методологията за извършване на оценка на въздействието;</w:t>
      </w:r>
    </w:p>
    <w:p w14:paraId="27BD7295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Национална програма за развитие БЪЛГАРИЯ 2030;</w:t>
      </w:r>
    </w:p>
    <w:p w14:paraId="29E17D98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Национален план за възстановяване и устойчивост на Република България;</w:t>
      </w:r>
    </w:p>
    <w:p w14:paraId="4A9C044A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Закон за насърчаване на научните изследвания и иновациите;</w:t>
      </w:r>
    </w:p>
    <w:p w14:paraId="5E5D5D14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Правилник за организацията и дейността на Съвета по иновации и научни изследвания;</w:t>
      </w:r>
    </w:p>
    <w:p w14:paraId="3EC8AC12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Правилник на Националния иновационен фонд;</w:t>
      </w:r>
    </w:p>
    <w:p w14:paraId="337E0648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Правилник за наблюдение и оценка на дейността на Националния иновационен фонд;</w:t>
      </w:r>
    </w:p>
    <w:p w14:paraId="04C3C689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Иновационна стратегия за интелигентна специализация 2021-2027 г.</w:t>
      </w:r>
    </w:p>
    <w:p w14:paraId="65A42918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Индустриална политика на ЕС – Нова индустриална стратегия;</w:t>
      </w:r>
    </w:p>
    <w:p w14:paraId="65C967D1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Космическа стратегия на ЕС за сигурност и отбрана;</w:t>
      </w:r>
    </w:p>
    <w:p w14:paraId="7AA09E8E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Компас на ЕС за възобновяване на конкурентоспособността и осигуряване на устойчив просперитет;</w:t>
      </w:r>
    </w:p>
    <w:p w14:paraId="7EEFA16C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Програма „Хоризонт Европа“;</w:t>
      </w:r>
    </w:p>
    <w:p w14:paraId="4A10A58B" w14:textId="77777777" w:rsidR="00F312F6" w:rsidRDefault="00F312F6" w:rsidP="00F312F6">
      <w:pPr>
        <w:spacing w:after="0" w:line="240" w:lineRule="auto"/>
        <w:ind w:left="709"/>
      </w:pPr>
      <w:r>
        <w:t>•</w:t>
      </w:r>
      <w:r>
        <w:tab/>
        <w:t>Европейско научноизследователско пространство (NEW ERA);</w:t>
      </w:r>
    </w:p>
    <w:p w14:paraId="3C4916CF" w14:textId="4C8EBED4" w:rsidR="00F9147C" w:rsidRPr="0076191A" w:rsidRDefault="00F312F6" w:rsidP="00F312F6">
      <w:pPr>
        <w:spacing w:after="0" w:line="240" w:lineRule="auto"/>
        <w:ind w:left="709"/>
        <w:rPr>
          <w:lang w:val="en-US"/>
        </w:rPr>
      </w:pPr>
      <w:r>
        <w:t>•</w:t>
      </w:r>
      <w:r>
        <w:tab/>
        <w:t>Пакт за чиста промишленост.</w:t>
      </w:r>
      <w:r w:rsidR="0076191A">
        <w:rPr>
          <w:lang w:val="en-US"/>
        </w:rPr>
        <w:t xml:space="preserve"> </w:t>
      </w:r>
    </w:p>
    <w:p w14:paraId="1D8A589D" w14:textId="77777777" w:rsidR="00464056" w:rsidRDefault="00464056" w:rsidP="00464056">
      <w:pPr>
        <w:spacing w:after="0" w:line="240" w:lineRule="auto"/>
        <w:ind w:left="709"/>
      </w:pPr>
    </w:p>
    <w:p w14:paraId="0125CE06" w14:textId="77777777" w:rsidR="00543015" w:rsidRDefault="0042505E">
      <w:pPr>
        <w:tabs>
          <w:tab w:val="center" w:pos="1023"/>
          <w:tab w:val="center" w:pos="2154"/>
          <w:tab w:val="center" w:pos="3579"/>
          <w:tab w:val="center" w:pos="4583"/>
          <w:tab w:val="center" w:pos="5604"/>
          <w:tab w:val="center" w:pos="6762"/>
          <w:tab w:val="center" w:pos="7547"/>
          <w:tab w:val="center" w:pos="8518"/>
          <w:tab w:val="right" w:pos="9847"/>
        </w:tabs>
        <w:spacing w:after="0"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III. </w:t>
      </w:r>
      <w:r>
        <w:rPr>
          <w:b/>
        </w:rPr>
        <w:tab/>
        <w:t xml:space="preserve">Конкурсната </w:t>
      </w:r>
      <w:r>
        <w:rPr>
          <w:b/>
        </w:rPr>
        <w:tab/>
        <w:t xml:space="preserve">комисия </w:t>
      </w:r>
      <w:r>
        <w:rPr>
          <w:b/>
        </w:rPr>
        <w:tab/>
        <w:t xml:space="preserve">реши </w:t>
      </w:r>
      <w:r>
        <w:rPr>
          <w:b/>
        </w:rPr>
        <w:tab/>
        <w:t xml:space="preserve">следната </w:t>
      </w:r>
      <w:r>
        <w:rPr>
          <w:b/>
        </w:rPr>
        <w:tab/>
        <w:t xml:space="preserve">система </w:t>
      </w:r>
      <w:r>
        <w:rPr>
          <w:b/>
        </w:rPr>
        <w:tab/>
        <w:t xml:space="preserve">за </w:t>
      </w:r>
      <w:r>
        <w:rPr>
          <w:b/>
        </w:rPr>
        <w:tab/>
        <w:t xml:space="preserve">определяне </w:t>
      </w:r>
      <w:r>
        <w:rPr>
          <w:b/>
        </w:rPr>
        <w:tab/>
        <w:t xml:space="preserve">на </w:t>
      </w:r>
    </w:p>
    <w:p w14:paraId="225D5F06" w14:textId="64D56646" w:rsidR="00543015" w:rsidRDefault="00115CC0">
      <w:pPr>
        <w:spacing w:after="0" w:line="270" w:lineRule="auto"/>
        <w:ind w:left="10"/>
        <w:jc w:val="left"/>
      </w:pPr>
      <w:r>
        <w:rPr>
          <w:b/>
        </w:rPr>
        <w:t>резулта</w:t>
      </w:r>
      <w:r w:rsidR="0042505E">
        <w:rPr>
          <w:b/>
        </w:rPr>
        <w:t xml:space="preserve">тите от конкурса: </w:t>
      </w:r>
    </w:p>
    <w:p w14:paraId="73132E69" w14:textId="77777777" w:rsidR="00543015" w:rsidRDefault="0042505E">
      <w:pPr>
        <w:spacing w:after="16" w:line="259" w:lineRule="auto"/>
        <w:ind w:left="0" w:right="146" w:firstLine="0"/>
        <w:jc w:val="center"/>
      </w:pPr>
      <w:r>
        <w:rPr>
          <w:b/>
        </w:rPr>
        <w:t xml:space="preserve"> </w:t>
      </w:r>
    </w:p>
    <w:p w14:paraId="61CC02EE" w14:textId="33DB7C1A" w:rsidR="007D4CA5" w:rsidRDefault="007D4CA5" w:rsidP="00C434CD">
      <w:pPr>
        <w:ind w:left="0" w:right="197" w:firstLine="847"/>
      </w:pPr>
      <w:r>
        <w:t xml:space="preserve">Конкурсната комисия изготвя три различни варианта на тест със затворени въпроси с един възможен </w:t>
      </w:r>
      <w:r w:rsidR="00370645">
        <w:t>верен отговор. Тестът съдържа 25</w:t>
      </w:r>
      <w:r>
        <w:t xml:space="preserve"> въпроса. </w:t>
      </w:r>
    </w:p>
    <w:p w14:paraId="6A994677" w14:textId="77777777" w:rsidR="007D4CA5" w:rsidRDefault="007D4CA5" w:rsidP="007D4CA5">
      <w:pPr>
        <w:ind w:left="857" w:right="197"/>
      </w:pPr>
      <w:r>
        <w:t xml:space="preserve">Изчисляване на оценките на теста: </w:t>
      </w:r>
    </w:p>
    <w:p w14:paraId="1531338D" w14:textId="147E6DFE" w:rsidR="007D4CA5" w:rsidRDefault="0042567A" w:rsidP="007D4CA5">
      <w:pPr>
        <w:ind w:right="197" w:firstLine="650"/>
      </w:pPr>
      <w:r>
        <w:t xml:space="preserve">  </w:t>
      </w:r>
      <w:r w:rsidR="007D4CA5">
        <w:t xml:space="preserve">Всеки верен отговор носи по </w:t>
      </w:r>
      <w:r w:rsidR="007D4CA5" w:rsidRPr="00074C44">
        <w:t>0,20</w:t>
      </w:r>
      <w:r w:rsidR="0032341F">
        <w:t xml:space="preserve"> точки</w:t>
      </w:r>
      <w:r w:rsidR="007D4CA5">
        <w:t xml:space="preserve">. Максималният резултат от решаването на теста е </w:t>
      </w:r>
      <w:r w:rsidR="0069046E" w:rsidRPr="0069046E">
        <w:t>5</w:t>
      </w:r>
      <w:r w:rsidR="00BC53CB">
        <w:t xml:space="preserve"> точки</w:t>
      </w:r>
      <w:r w:rsidR="00A738D5">
        <w:t>.</w:t>
      </w:r>
    </w:p>
    <w:p w14:paraId="1B93666A" w14:textId="77777777" w:rsidR="007D4CA5" w:rsidRDefault="007D4CA5" w:rsidP="007D4CA5">
      <w:pPr>
        <w:ind w:left="0" w:right="197" w:firstLine="852"/>
      </w:pPr>
      <w:r>
        <w:t xml:space="preserve">Верният отговор се огражда с кръг или отбелязва със знак Х. Липсата на отговор или повече от един отговор, както и грешен отговор не носи точки.   </w:t>
      </w:r>
    </w:p>
    <w:p w14:paraId="00CCC136" w14:textId="77777777" w:rsidR="007D4CA5" w:rsidRDefault="007D4CA5" w:rsidP="007D4CA5">
      <w:pPr>
        <w:ind w:left="0" w:right="197" w:firstLine="852"/>
      </w:pPr>
      <w:r>
        <w:lastRenderedPageBreak/>
        <w:t xml:space="preserve">Тестове, в които има поправки, дописване или изтриване в условията и отговорите, както и отбелязване на отговори с химикал, пишещ с различно от синьо мастило, се считат за белязани и се анулират. </w:t>
      </w:r>
    </w:p>
    <w:p w14:paraId="4A1CD9C8" w14:textId="0BB7CAE9" w:rsidR="007D4CA5" w:rsidRDefault="007D4CA5" w:rsidP="007D4CA5">
      <w:pPr>
        <w:ind w:left="857" w:right="197"/>
      </w:pPr>
      <w:r>
        <w:t xml:space="preserve">Минимален резултат, при който се счита, че тестът е успешно издържан – </w:t>
      </w:r>
      <w:r w:rsidR="00BC53CB" w:rsidRPr="00034E50">
        <w:t>15</w:t>
      </w:r>
      <w:r>
        <w:t xml:space="preserve"> верни </w:t>
      </w:r>
    </w:p>
    <w:p w14:paraId="4FDBAB18" w14:textId="541D2D91" w:rsidR="007D4CA5" w:rsidRDefault="007D4CA5" w:rsidP="007D4CA5">
      <w:pPr>
        <w:ind w:left="10" w:right="197"/>
      </w:pPr>
      <w:r>
        <w:t xml:space="preserve">отговора, </w:t>
      </w:r>
      <w:r w:rsidR="00BC53CB" w:rsidRPr="00591E01">
        <w:t>3</w:t>
      </w:r>
      <w:r w:rsidRPr="00591E01">
        <w:t>,00</w:t>
      </w:r>
      <w:r>
        <w:t xml:space="preserve"> точки. </w:t>
      </w:r>
    </w:p>
    <w:p w14:paraId="393F8A11" w14:textId="513735D8" w:rsidR="007D4CA5" w:rsidRDefault="007D4CA5" w:rsidP="007D4CA5">
      <w:pPr>
        <w:ind w:left="857" w:right="197"/>
      </w:pPr>
      <w:r>
        <w:t>В</w:t>
      </w:r>
      <w:r w:rsidR="00BC660A">
        <w:t>ремето за решаване на теста – 45</w:t>
      </w:r>
      <w:r>
        <w:t xml:space="preserve"> мин. </w:t>
      </w:r>
    </w:p>
    <w:p w14:paraId="55A0798D" w14:textId="3B421503" w:rsidR="007D4CA5" w:rsidRDefault="007D4CA5" w:rsidP="007D4CA5">
      <w:pPr>
        <w:ind w:left="857" w:right="197"/>
      </w:pPr>
      <w:r>
        <w:t>Коефициентът, с който се умножава резултатът от теста, да бъде „</w:t>
      </w:r>
      <w:r w:rsidR="00BC660A">
        <w:t>4</w:t>
      </w:r>
      <w:r>
        <w:t xml:space="preserve">“. </w:t>
      </w:r>
    </w:p>
    <w:p w14:paraId="4F01920E" w14:textId="19787CCB" w:rsidR="00543015" w:rsidRDefault="00543015" w:rsidP="00701D56">
      <w:pPr>
        <w:spacing w:after="22" w:line="259" w:lineRule="auto"/>
        <w:jc w:val="left"/>
      </w:pPr>
    </w:p>
    <w:p w14:paraId="0A4D10C9" w14:textId="77777777" w:rsidR="00543015" w:rsidRPr="007D4CA5" w:rsidRDefault="0042505E">
      <w:pPr>
        <w:tabs>
          <w:tab w:val="center" w:pos="942"/>
          <w:tab w:val="center" w:pos="2920"/>
        </w:tabs>
        <w:ind w:lef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 w:rsidRPr="007D4CA5">
        <w:rPr>
          <w:b/>
        </w:rPr>
        <w:t>2.</w:t>
      </w:r>
      <w:r w:rsidRPr="007D4CA5">
        <w:rPr>
          <w:rFonts w:ascii="Arial" w:eastAsia="Arial" w:hAnsi="Arial" w:cs="Arial"/>
          <w:b/>
        </w:rPr>
        <w:t xml:space="preserve"> </w:t>
      </w:r>
      <w:r w:rsidRPr="007D4CA5">
        <w:rPr>
          <w:rFonts w:ascii="Arial" w:eastAsia="Arial" w:hAnsi="Arial" w:cs="Arial"/>
          <w:b/>
        </w:rPr>
        <w:tab/>
      </w:r>
      <w:r w:rsidRPr="007D4CA5">
        <w:rPr>
          <w:b/>
        </w:rPr>
        <w:t xml:space="preserve">По отношение на интервюто: </w:t>
      </w:r>
    </w:p>
    <w:p w14:paraId="65D2DC99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Комисията</w:t>
      </w:r>
      <w:r w:rsidRPr="00D24ABC">
        <w:t xml:space="preserve"> </w:t>
      </w:r>
      <w:r w:rsidRPr="00D24ABC">
        <w:rPr>
          <w:rFonts w:hint="eastAsia"/>
        </w:rPr>
        <w:t>определи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кандидатите</w:t>
      </w:r>
      <w:r w:rsidRPr="00D24ABC">
        <w:t xml:space="preserve"> </w:t>
      </w:r>
      <w:r w:rsidRPr="00D24ABC">
        <w:rPr>
          <w:rFonts w:hint="eastAsia"/>
        </w:rPr>
        <w:t>да</w:t>
      </w:r>
      <w:r w:rsidRPr="00D24ABC">
        <w:t xml:space="preserve"> </w:t>
      </w:r>
      <w:r w:rsidRPr="00D24ABC">
        <w:rPr>
          <w:rFonts w:hint="eastAsia"/>
        </w:rPr>
        <w:t>бъдат</w:t>
      </w:r>
      <w:r w:rsidRPr="00D24ABC">
        <w:t xml:space="preserve"> </w:t>
      </w:r>
      <w:r w:rsidRPr="00D24ABC">
        <w:rPr>
          <w:rFonts w:hint="eastAsia"/>
        </w:rPr>
        <w:t>задавани</w:t>
      </w:r>
      <w:r w:rsidRPr="00D24ABC">
        <w:t xml:space="preserve"> 7 (</w:t>
      </w:r>
      <w:r w:rsidRPr="00D24ABC">
        <w:rPr>
          <w:rFonts w:hint="eastAsia"/>
        </w:rPr>
        <w:t>седем</w:t>
      </w:r>
      <w:r w:rsidRPr="00D24ABC">
        <w:t xml:space="preserve">) </w:t>
      </w:r>
      <w:r w:rsidRPr="00D24ABC">
        <w:rPr>
          <w:rFonts w:hint="eastAsia"/>
        </w:rPr>
        <w:t>въпроса</w:t>
      </w:r>
      <w:r w:rsidRPr="00D24ABC">
        <w:t xml:space="preserve"> – </w:t>
      </w:r>
      <w:r w:rsidRPr="00D24ABC">
        <w:rPr>
          <w:rFonts w:hint="eastAsia"/>
        </w:rPr>
        <w:t>по</w:t>
      </w:r>
      <w:r w:rsidRPr="00D24ABC">
        <w:t xml:space="preserve"> 1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различните</w:t>
      </w:r>
      <w:r w:rsidRPr="00D24ABC">
        <w:t xml:space="preserve"> </w:t>
      </w:r>
      <w:r w:rsidRPr="00D24ABC">
        <w:rPr>
          <w:rFonts w:hint="eastAsia"/>
        </w:rPr>
        <w:t>видове</w:t>
      </w:r>
      <w:r w:rsidRPr="00D24ABC">
        <w:t xml:space="preserve"> </w:t>
      </w:r>
      <w:r w:rsidRPr="00D24ABC">
        <w:rPr>
          <w:rFonts w:hint="eastAsia"/>
        </w:rPr>
        <w:t>компетентности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формуляра</w:t>
      </w:r>
      <w:r w:rsidRPr="00D24ABC">
        <w:t xml:space="preserve"> </w:t>
      </w:r>
      <w:r w:rsidRPr="00D24ABC">
        <w:rPr>
          <w:rFonts w:hint="eastAsia"/>
        </w:rPr>
        <w:t>за</w:t>
      </w:r>
      <w:r w:rsidRPr="00D24ABC">
        <w:t xml:space="preserve"> </w:t>
      </w:r>
      <w:r w:rsidRPr="00D24ABC">
        <w:rPr>
          <w:rFonts w:hint="eastAsia"/>
        </w:rPr>
        <w:t>преценка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кандидати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</w:t>
      </w:r>
      <w:r w:rsidRPr="00D24ABC">
        <w:t xml:space="preserve"> </w:t>
      </w:r>
      <w:r w:rsidRPr="00D24ABC">
        <w:rPr>
          <w:rFonts w:hint="eastAsia"/>
        </w:rPr>
        <w:t>за</w:t>
      </w:r>
      <w:r w:rsidRPr="00D24ABC">
        <w:t xml:space="preserve"> </w:t>
      </w:r>
      <w:r w:rsidRPr="00D24ABC">
        <w:rPr>
          <w:rFonts w:hint="eastAsia"/>
        </w:rPr>
        <w:t>експертни</w:t>
      </w:r>
      <w:r w:rsidRPr="00D24ABC">
        <w:t xml:space="preserve"> </w:t>
      </w:r>
      <w:r w:rsidRPr="00D24ABC">
        <w:rPr>
          <w:rFonts w:hint="eastAsia"/>
        </w:rPr>
        <w:t>длъжности</w:t>
      </w:r>
      <w:r w:rsidRPr="00D24ABC">
        <w:t xml:space="preserve"> – </w:t>
      </w:r>
      <w:r w:rsidRPr="00D24ABC">
        <w:rPr>
          <w:rFonts w:hint="eastAsia"/>
        </w:rPr>
        <w:t>Приложение</w:t>
      </w:r>
      <w:r w:rsidRPr="00D24ABC">
        <w:t xml:space="preserve"> </w:t>
      </w:r>
      <w:r w:rsidRPr="00D24ABC">
        <w:rPr>
          <w:rFonts w:hint="eastAsia"/>
        </w:rPr>
        <w:t>№</w:t>
      </w:r>
      <w:r w:rsidRPr="00D24ABC">
        <w:t xml:space="preserve"> 5 </w:t>
      </w:r>
      <w:r w:rsidRPr="00D24ABC">
        <w:rPr>
          <w:rFonts w:hint="eastAsia"/>
        </w:rPr>
        <w:t>към</w:t>
      </w:r>
      <w:r w:rsidRPr="00D24ABC">
        <w:t xml:space="preserve"> </w:t>
      </w:r>
      <w:r w:rsidRPr="00D24ABC">
        <w:rPr>
          <w:rFonts w:hint="eastAsia"/>
        </w:rPr>
        <w:t>чл</w:t>
      </w:r>
      <w:r w:rsidRPr="00D24ABC">
        <w:t xml:space="preserve">. 42, </w:t>
      </w:r>
      <w:r w:rsidRPr="00D24ABC">
        <w:rPr>
          <w:rFonts w:hint="eastAsia"/>
        </w:rPr>
        <w:t>ал</w:t>
      </w:r>
      <w:r w:rsidRPr="00D24ABC">
        <w:t xml:space="preserve">. 4 </w:t>
      </w:r>
      <w:r w:rsidRPr="00D24ABC">
        <w:rPr>
          <w:rFonts w:hint="eastAsia"/>
        </w:rPr>
        <w:t>от</w:t>
      </w:r>
      <w:r w:rsidRPr="00D24ABC">
        <w:t xml:space="preserve"> </w:t>
      </w:r>
      <w:proofErr w:type="spellStart"/>
      <w:r w:rsidRPr="00D24ABC">
        <w:rPr>
          <w:rFonts w:hint="eastAsia"/>
        </w:rPr>
        <w:t>НПКПМДСл</w:t>
      </w:r>
      <w:proofErr w:type="spellEnd"/>
      <w:r w:rsidRPr="00D24ABC">
        <w:t xml:space="preserve">.  </w:t>
      </w:r>
    </w:p>
    <w:p w14:paraId="6565BA76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Комисията</w:t>
      </w:r>
      <w:r w:rsidRPr="00D24ABC">
        <w:t xml:space="preserve"> </w:t>
      </w:r>
      <w:r w:rsidRPr="00D24ABC">
        <w:rPr>
          <w:rFonts w:hint="eastAsia"/>
        </w:rPr>
        <w:t>предварително</w:t>
      </w:r>
      <w:r w:rsidRPr="00D24ABC">
        <w:t xml:space="preserve"> </w:t>
      </w:r>
      <w:r w:rsidRPr="00D24ABC">
        <w:rPr>
          <w:rFonts w:hint="eastAsia"/>
        </w:rPr>
        <w:t>формулира</w:t>
      </w:r>
      <w:r w:rsidRPr="00D24ABC">
        <w:t xml:space="preserve"> </w:t>
      </w:r>
      <w:r w:rsidRPr="00D24ABC">
        <w:rPr>
          <w:rFonts w:hint="eastAsia"/>
        </w:rPr>
        <w:t>въпросите</w:t>
      </w:r>
      <w:r w:rsidRPr="00D24ABC">
        <w:t xml:space="preserve">, </w:t>
      </w:r>
      <w:r w:rsidRPr="00D24ABC">
        <w:rPr>
          <w:rFonts w:hint="eastAsia"/>
        </w:rPr>
        <w:t>които</w:t>
      </w:r>
      <w:r w:rsidRPr="00D24ABC">
        <w:t xml:space="preserve"> </w:t>
      </w:r>
      <w:r w:rsidRPr="00D24ABC">
        <w:rPr>
          <w:rFonts w:hint="eastAsia"/>
        </w:rPr>
        <w:t>ще</w:t>
      </w:r>
      <w:r w:rsidRPr="00D24ABC">
        <w:t xml:space="preserve"> </w:t>
      </w:r>
      <w:r w:rsidRPr="00D24ABC">
        <w:rPr>
          <w:rFonts w:hint="eastAsia"/>
        </w:rPr>
        <w:t>бъдат</w:t>
      </w:r>
      <w:r w:rsidRPr="00D24ABC">
        <w:t xml:space="preserve"> </w:t>
      </w:r>
      <w:r w:rsidRPr="00D24ABC">
        <w:rPr>
          <w:rFonts w:hint="eastAsia"/>
        </w:rPr>
        <w:t>зададени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всички</w:t>
      </w:r>
      <w:r w:rsidRPr="00D24ABC">
        <w:t xml:space="preserve"> </w:t>
      </w:r>
      <w:r w:rsidRPr="00D24ABC">
        <w:rPr>
          <w:rFonts w:hint="eastAsia"/>
        </w:rPr>
        <w:t>допуснати</w:t>
      </w:r>
      <w:r w:rsidRPr="00D24ABC">
        <w:t xml:space="preserve"> </w:t>
      </w:r>
      <w:r w:rsidRPr="00D24ABC">
        <w:rPr>
          <w:rFonts w:hint="eastAsia"/>
        </w:rPr>
        <w:t>до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 </w:t>
      </w:r>
      <w:r w:rsidRPr="00D24ABC">
        <w:rPr>
          <w:rFonts w:hint="eastAsia"/>
        </w:rPr>
        <w:t>кандидати</w:t>
      </w:r>
      <w:r w:rsidRPr="00D24ABC">
        <w:t xml:space="preserve">. </w:t>
      </w:r>
    </w:p>
    <w:p w14:paraId="0AAF3BC1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За</w:t>
      </w:r>
      <w:r w:rsidRPr="00D24ABC">
        <w:t xml:space="preserve"> </w:t>
      </w:r>
      <w:r w:rsidRPr="00D24ABC">
        <w:rPr>
          <w:rFonts w:hint="eastAsia"/>
        </w:rPr>
        <w:t>формиране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оценката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 </w:t>
      </w:r>
      <w:r w:rsidRPr="00D24ABC">
        <w:rPr>
          <w:rFonts w:hint="eastAsia"/>
        </w:rPr>
        <w:t>всеки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членовете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конкурсната</w:t>
      </w:r>
      <w:r w:rsidRPr="00D24ABC">
        <w:t xml:space="preserve"> </w:t>
      </w:r>
      <w:r w:rsidRPr="00D24ABC">
        <w:rPr>
          <w:rFonts w:hint="eastAsia"/>
        </w:rPr>
        <w:t>комисия</w:t>
      </w:r>
      <w:r w:rsidRPr="00D24ABC">
        <w:t xml:space="preserve"> </w:t>
      </w:r>
      <w:r w:rsidRPr="00D24ABC">
        <w:rPr>
          <w:rFonts w:hint="eastAsia"/>
        </w:rPr>
        <w:t>ще</w:t>
      </w:r>
      <w:r w:rsidRPr="00D24ABC">
        <w:t xml:space="preserve"> </w:t>
      </w:r>
      <w:r w:rsidRPr="00D24ABC">
        <w:rPr>
          <w:rFonts w:hint="eastAsia"/>
        </w:rPr>
        <w:t>попълни</w:t>
      </w:r>
      <w:r w:rsidRPr="00D24ABC">
        <w:t xml:space="preserve"> </w:t>
      </w:r>
      <w:r w:rsidRPr="00D24ABC">
        <w:rPr>
          <w:rFonts w:hint="eastAsia"/>
        </w:rPr>
        <w:t>формуляр</w:t>
      </w:r>
      <w:r w:rsidRPr="00D24ABC">
        <w:t xml:space="preserve"> – </w:t>
      </w:r>
      <w:r w:rsidRPr="00D24ABC">
        <w:rPr>
          <w:rFonts w:hint="eastAsia"/>
        </w:rPr>
        <w:t>Приложение</w:t>
      </w:r>
      <w:r w:rsidRPr="00D24ABC">
        <w:t xml:space="preserve"> </w:t>
      </w:r>
      <w:r w:rsidRPr="00D24ABC">
        <w:rPr>
          <w:rFonts w:hint="eastAsia"/>
        </w:rPr>
        <w:t>№</w:t>
      </w:r>
      <w:r w:rsidRPr="00D24ABC">
        <w:t xml:space="preserve"> 5 </w:t>
      </w:r>
      <w:r w:rsidRPr="00D24ABC">
        <w:rPr>
          <w:rFonts w:hint="eastAsia"/>
        </w:rPr>
        <w:t>към</w:t>
      </w:r>
      <w:r w:rsidRPr="00D24ABC">
        <w:t xml:space="preserve"> </w:t>
      </w:r>
      <w:r w:rsidRPr="00D24ABC">
        <w:rPr>
          <w:rFonts w:hint="eastAsia"/>
        </w:rPr>
        <w:t>чл</w:t>
      </w:r>
      <w:r w:rsidRPr="00D24ABC">
        <w:t xml:space="preserve">. 42, </w:t>
      </w:r>
      <w:r w:rsidRPr="00D24ABC">
        <w:rPr>
          <w:rFonts w:hint="eastAsia"/>
        </w:rPr>
        <w:t>ал</w:t>
      </w:r>
      <w:r w:rsidRPr="00D24ABC">
        <w:t xml:space="preserve">. 4 </w:t>
      </w:r>
      <w:r w:rsidRPr="00D24ABC">
        <w:rPr>
          <w:rFonts w:hint="eastAsia"/>
        </w:rPr>
        <w:t>от</w:t>
      </w:r>
      <w:r w:rsidRPr="00D24ABC">
        <w:t xml:space="preserve"> </w:t>
      </w:r>
      <w:proofErr w:type="spellStart"/>
      <w:r w:rsidRPr="00D24ABC">
        <w:rPr>
          <w:rFonts w:hint="eastAsia"/>
        </w:rPr>
        <w:t>НПКПМДСл</w:t>
      </w:r>
      <w:proofErr w:type="spellEnd"/>
      <w:r w:rsidRPr="00D24ABC">
        <w:t xml:space="preserve"> </w:t>
      </w:r>
      <w:r w:rsidRPr="00D24ABC">
        <w:rPr>
          <w:rFonts w:hint="eastAsia"/>
        </w:rPr>
        <w:t>за</w:t>
      </w:r>
      <w:r w:rsidRPr="00D24ABC">
        <w:t xml:space="preserve"> </w:t>
      </w:r>
      <w:r w:rsidRPr="00D24ABC">
        <w:rPr>
          <w:rFonts w:hint="eastAsia"/>
        </w:rPr>
        <w:t>всеки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интервюираните</w:t>
      </w:r>
      <w:r w:rsidRPr="00D24ABC">
        <w:t xml:space="preserve"> </w:t>
      </w:r>
      <w:r w:rsidRPr="00D24ABC">
        <w:rPr>
          <w:rFonts w:hint="eastAsia"/>
        </w:rPr>
        <w:t>кандидати</w:t>
      </w:r>
      <w:r w:rsidRPr="00D24ABC">
        <w:t xml:space="preserve">. </w:t>
      </w:r>
    </w:p>
    <w:p w14:paraId="7F940A64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Оценката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всеки</w:t>
      </w:r>
      <w:r w:rsidRPr="00D24ABC">
        <w:t xml:space="preserve"> </w:t>
      </w:r>
      <w:r w:rsidRPr="00D24ABC">
        <w:rPr>
          <w:rFonts w:hint="eastAsia"/>
        </w:rPr>
        <w:t>член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комисията</w:t>
      </w:r>
      <w:r w:rsidRPr="00D24ABC">
        <w:t xml:space="preserve"> </w:t>
      </w:r>
      <w:r w:rsidRPr="00D24ABC">
        <w:rPr>
          <w:rFonts w:hint="eastAsia"/>
        </w:rPr>
        <w:t>се</w:t>
      </w:r>
      <w:r w:rsidRPr="00D24ABC">
        <w:t xml:space="preserve"> </w:t>
      </w:r>
      <w:r w:rsidRPr="00D24ABC">
        <w:rPr>
          <w:rFonts w:hint="eastAsia"/>
        </w:rPr>
        <w:t>сформира</w:t>
      </w:r>
      <w:r w:rsidRPr="00D24ABC">
        <w:t xml:space="preserve"> </w:t>
      </w:r>
      <w:r w:rsidRPr="00D24ABC">
        <w:rPr>
          <w:rFonts w:hint="eastAsia"/>
        </w:rPr>
        <w:t>като</w:t>
      </w:r>
      <w:r w:rsidRPr="00D24ABC">
        <w:t xml:space="preserve"> </w:t>
      </w:r>
      <w:r w:rsidRPr="00D24ABC">
        <w:rPr>
          <w:rFonts w:hint="eastAsia"/>
        </w:rPr>
        <w:t>средноаритметично</w:t>
      </w:r>
      <w:r w:rsidRPr="00D24ABC">
        <w:t xml:space="preserve"> </w:t>
      </w:r>
      <w:r w:rsidRPr="00D24ABC">
        <w:rPr>
          <w:rFonts w:hint="eastAsia"/>
        </w:rPr>
        <w:t>число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сбора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оценките</w:t>
      </w:r>
      <w:r w:rsidRPr="00D24ABC">
        <w:t xml:space="preserve"> </w:t>
      </w:r>
      <w:r w:rsidRPr="00D24ABC">
        <w:rPr>
          <w:rFonts w:hint="eastAsia"/>
        </w:rPr>
        <w:t>по</w:t>
      </w:r>
      <w:r w:rsidRPr="00D24ABC">
        <w:t xml:space="preserve"> </w:t>
      </w:r>
      <w:r w:rsidRPr="00D24ABC">
        <w:rPr>
          <w:rFonts w:hint="eastAsia"/>
        </w:rPr>
        <w:t>отделните</w:t>
      </w:r>
      <w:r w:rsidRPr="00D24ABC">
        <w:t xml:space="preserve"> </w:t>
      </w:r>
      <w:r w:rsidRPr="00D24ABC">
        <w:rPr>
          <w:rFonts w:hint="eastAsia"/>
        </w:rPr>
        <w:t>компетентности</w:t>
      </w:r>
      <w:r w:rsidRPr="00D24ABC">
        <w:t xml:space="preserve">.  </w:t>
      </w:r>
    </w:p>
    <w:p w14:paraId="6D5F8FC4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Крайната</w:t>
      </w:r>
      <w:r w:rsidRPr="00D24ABC">
        <w:t xml:space="preserve"> </w:t>
      </w:r>
      <w:r w:rsidRPr="00D24ABC">
        <w:rPr>
          <w:rFonts w:hint="eastAsia"/>
        </w:rPr>
        <w:t>оценка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 </w:t>
      </w:r>
      <w:r w:rsidRPr="00D24ABC">
        <w:rPr>
          <w:rFonts w:hint="eastAsia"/>
        </w:rPr>
        <w:t>е</w:t>
      </w:r>
      <w:r w:rsidRPr="00D24ABC">
        <w:t xml:space="preserve"> </w:t>
      </w:r>
      <w:r w:rsidRPr="00D24ABC">
        <w:rPr>
          <w:rFonts w:hint="eastAsia"/>
        </w:rPr>
        <w:t>средноаритметичното</w:t>
      </w:r>
      <w:r w:rsidRPr="00D24ABC">
        <w:t xml:space="preserve">  </w:t>
      </w:r>
      <w:r w:rsidRPr="00D24ABC">
        <w:rPr>
          <w:rFonts w:hint="eastAsia"/>
        </w:rPr>
        <w:t>число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сбора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оценки</w:t>
      </w:r>
      <w:proofErr w:type="spellStart"/>
      <w:r w:rsidRPr="00D24ABC">
        <w:rPr>
          <w:rFonts w:hint="eastAsia"/>
          <w:lang w:val="en-US"/>
        </w:rPr>
        <w:t>те</w:t>
      </w:r>
      <w:proofErr w:type="spellEnd"/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всеки</w:t>
      </w:r>
      <w:r w:rsidRPr="00D24ABC">
        <w:t xml:space="preserve"> </w:t>
      </w:r>
      <w:r w:rsidRPr="00D24ABC">
        <w:rPr>
          <w:rFonts w:hint="eastAsia"/>
        </w:rPr>
        <w:t>член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комисията</w:t>
      </w:r>
      <w:r w:rsidRPr="00D24ABC">
        <w:t xml:space="preserve">. </w:t>
      </w:r>
    </w:p>
    <w:p w14:paraId="061B52B6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Минималният</w:t>
      </w:r>
      <w:r w:rsidRPr="00D24ABC">
        <w:t xml:space="preserve"> </w:t>
      </w:r>
      <w:r w:rsidRPr="00D24ABC">
        <w:rPr>
          <w:rFonts w:hint="eastAsia"/>
        </w:rPr>
        <w:t>резултат</w:t>
      </w:r>
      <w:r w:rsidRPr="00D24ABC">
        <w:t xml:space="preserve">, </w:t>
      </w:r>
      <w:r w:rsidRPr="00D24ABC">
        <w:rPr>
          <w:rFonts w:hint="eastAsia"/>
        </w:rPr>
        <w:t>при</w:t>
      </w:r>
      <w:r w:rsidRPr="00D24ABC">
        <w:t xml:space="preserve"> </w:t>
      </w:r>
      <w:r w:rsidRPr="00D24ABC">
        <w:rPr>
          <w:rFonts w:hint="eastAsia"/>
        </w:rPr>
        <w:t>който</w:t>
      </w:r>
      <w:r w:rsidRPr="00D24ABC">
        <w:t xml:space="preserve"> </w:t>
      </w:r>
      <w:r w:rsidRPr="00D24ABC">
        <w:rPr>
          <w:rFonts w:hint="eastAsia"/>
        </w:rPr>
        <w:t>кандидата</w:t>
      </w:r>
      <w:r w:rsidRPr="00D24ABC">
        <w:t xml:space="preserve"> </w:t>
      </w:r>
      <w:r w:rsidRPr="00D24ABC">
        <w:rPr>
          <w:rFonts w:hint="eastAsia"/>
        </w:rPr>
        <w:t>се</w:t>
      </w:r>
      <w:r w:rsidRPr="00D24ABC">
        <w:t xml:space="preserve"> </w:t>
      </w:r>
      <w:r w:rsidRPr="00D24ABC">
        <w:rPr>
          <w:rFonts w:hint="eastAsia"/>
        </w:rPr>
        <w:t>счита</w:t>
      </w:r>
      <w:r w:rsidRPr="00D24ABC">
        <w:t xml:space="preserve"> </w:t>
      </w:r>
      <w:r w:rsidRPr="00D24ABC">
        <w:rPr>
          <w:rFonts w:hint="eastAsia"/>
        </w:rPr>
        <w:t>за</w:t>
      </w:r>
      <w:r w:rsidRPr="00D24ABC">
        <w:t xml:space="preserve"> </w:t>
      </w:r>
      <w:r w:rsidRPr="00D24ABC">
        <w:rPr>
          <w:rFonts w:hint="eastAsia"/>
        </w:rPr>
        <w:t>успешно</w:t>
      </w:r>
      <w:r w:rsidRPr="00D24ABC">
        <w:t xml:space="preserve"> </w:t>
      </w:r>
      <w:r w:rsidRPr="00D24ABC">
        <w:rPr>
          <w:rFonts w:hint="eastAsia"/>
        </w:rPr>
        <w:t>издържал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 </w:t>
      </w:r>
      <w:r w:rsidRPr="00D24ABC">
        <w:rPr>
          <w:rFonts w:hint="eastAsia"/>
        </w:rPr>
        <w:t>е</w:t>
      </w:r>
      <w:r w:rsidRPr="00D24ABC">
        <w:t xml:space="preserve"> 4,00 (</w:t>
      </w:r>
      <w:r w:rsidRPr="00D24ABC">
        <w:rPr>
          <w:rFonts w:hint="eastAsia"/>
        </w:rPr>
        <w:t>четири</w:t>
      </w:r>
      <w:r w:rsidRPr="00D24ABC">
        <w:t xml:space="preserve">) - </w:t>
      </w:r>
      <w:r w:rsidRPr="00D24ABC">
        <w:rPr>
          <w:rFonts w:hint="eastAsia"/>
        </w:rPr>
        <w:t>без</w:t>
      </w:r>
      <w:r w:rsidRPr="00D24ABC">
        <w:t xml:space="preserve"> </w:t>
      </w:r>
      <w:r w:rsidRPr="00D24ABC">
        <w:rPr>
          <w:rFonts w:hint="eastAsia"/>
        </w:rPr>
        <w:t>умножение</w:t>
      </w:r>
      <w:r w:rsidRPr="00D24ABC">
        <w:t xml:space="preserve"> </w:t>
      </w:r>
      <w:r w:rsidRPr="00D24ABC">
        <w:rPr>
          <w:rFonts w:hint="eastAsia"/>
        </w:rPr>
        <w:t>с</w:t>
      </w:r>
      <w:r w:rsidRPr="00D24ABC">
        <w:t xml:space="preserve"> </w:t>
      </w:r>
      <w:r w:rsidRPr="00D24ABC">
        <w:rPr>
          <w:rFonts w:hint="eastAsia"/>
        </w:rPr>
        <w:t>коефициент</w:t>
      </w:r>
      <w:r w:rsidRPr="00D24ABC">
        <w:t xml:space="preserve">.      </w:t>
      </w:r>
    </w:p>
    <w:p w14:paraId="6140B102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Коефициентът</w:t>
      </w:r>
      <w:r w:rsidRPr="00D24ABC">
        <w:t xml:space="preserve">, </w:t>
      </w:r>
      <w:r w:rsidRPr="00D24ABC">
        <w:rPr>
          <w:rFonts w:hint="eastAsia"/>
        </w:rPr>
        <w:t>с</w:t>
      </w:r>
      <w:r w:rsidRPr="00D24ABC">
        <w:t xml:space="preserve"> </w:t>
      </w:r>
      <w:r w:rsidRPr="00D24ABC">
        <w:rPr>
          <w:rFonts w:hint="eastAsia"/>
        </w:rPr>
        <w:t>който</w:t>
      </w:r>
      <w:r w:rsidRPr="00D24ABC">
        <w:t xml:space="preserve"> </w:t>
      </w:r>
      <w:r w:rsidRPr="00D24ABC">
        <w:rPr>
          <w:rFonts w:hint="eastAsia"/>
        </w:rPr>
        <w:t>се</w:t>
      </w:r>
      <w:r w:rsidRPr="00D24ABC">
        <w:t xml:space="preserve"> </w:t>
      </w:r>
      <w:r w:rsidRPr="00D24ABC">
        <w:rPr>
          <w:rFonts w:hint="eastAsia"/>
        </w:rPr>
        <w:t>умножава</w:t>
      </w:r>
      <w:r w:rsidRPr="00D24ABC">
        <w:t xml:space="preserve"> </w:t>
      </w:r>
      <w:r w:rsidRPr="00D24ABC">
        <w:rPr>
          <w:rFonts w:hint="eastAsia"/>
        </w:rPr>
        <w:t>резултатът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, </w:t>
      </w:r>
      <w:r w:rsidRPr="00D24ABC">
        <w:rPr>
          <w:rFonts w:hint="eastAsia"/>
        </w:rPr>
        <w:t>е</w:t>
      </w:r>
      <w:r w:rsidRPr="00D24ABC">
        <w:t xml:space="preserve"> „5“. </w:t>
      </w:r>
    </w:p>
    <w:p w14:paraId="09D38FF8" w14:textId="77777777" w:rsidR="0050333B" w:rsidRPr="00D24ABC" w:rsidRDefault="0050333B" w:rsidP="0050333B">
      <w:pPr>
        <w:ind w:firstLine="426"/>
      </w:pPr>
      <w:r w:rsidRPr="00D24ABC">
        <w:rPr>
          <w:rFonts w:hint="eastAsia"/>
        </w:rPr>
        <w:t>Окончателният</w:t>
      </w:r>
      <w:r w:rsidRPr="00D24ABC">
        <w:t xml:space="preserve"> </w:t>
      </w:r>
      <w:r w:rsidRPr="00D24ABC">
        <w:rPr>
          <w:rFonts w:hint="eastAsia"/>
        </w:rPr>
        <w:t>резултат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всеки</w:t>
      </w:r>
      <w:r w:rsidRPr="00D24ABC">
        <w:t xml:space="preserve"> </w:t>
      </w:r>
      <w:r w:rsidRPr="00D24ABC">
        <w:rPr>
          <w:rFonts w:hint="eastAsia"/>
        </w:rPr>
        <w:t>кандидат</w:t>
      </w:r>
      <w:r w:rsidRPr="00D24ABC">
        <w:t xml:space="preserve"> </w:t>
      </w:r>
      <w:r w:rsidRPr="00D24ABC">
        <w:rPr>
          <w:rFonts w:hint="eastAsia"/>
        </w:rPr>
        <w:t>е</w:t>
      </w:r>
      <w:r w:rsidRPr="00D24ABC">
        <w:t xml:space="preserve"> </w:t>
      </w:r>
      <w:r w:rsidRPr="00D24ABC">
        <w:rPr>
          <w:rFonts w:hint="eastAsia"/>
        </w:rPr>
        <w:t>сбор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резултата</w:t>
      </w:r>
      <w:r w:rsidRPr="00D24ABC">
        <w:t xml:space="preserve">, </w:t>
      </w:r>
      <w:r w:rsidRPr="00D24ABC">
        <w:rPr>
          <w:rFonts w:hint="eastAsia"/>
        </w:rPr>
        <w:t>получен</w:t>
      </w:r>
      <w:r w:rsidRPr="00D24ABC">
        <w:t xml:space="preserve"> </w:t>
      </w:r>
      <w:r w:rsidRPr="00D24ABC">
        <w:rPr>
          <w:rFonts w:hint="eastAsia"/>
        </w:rPr>
        <w:t>при</w:t>
      </w:r>
      <w:r w:rsidRPr="00D24ABC">
        <w:t xml:space="preserve"> </w:t>
      </w:r>
      <w:r w:rsidRPr="00D24ABC">
        <w:rPr>
          <w:rFonts w:hint="eastAsia"/>
        </w:rPr>
        <w:t>провеждането</w:t>
      </w:r>
      <w:r w:rsidRPr="00D24ABC">
        <w:t xml:space="preserve"> </w:t>
      </w:r>
      <w:r w:rsidRPr="00D24ABC">
        <w:rPr>
          <w:rFonts w:hint="eastAsia"/>
        </w:rPr>
        <w:t>на</w:t>
      </w:r>
      <w:r w:rsidRPr="00D24ABC">
        <w:t xml:space="preserve"> </w:t>
      </w:r>
      <w:r w:rsidRPr="00D24ABC">
        <w:rPr>
          <w:rFonts w:hint="eastAsia"/>
        </w:rPr>
        <w:t>теста</w:t>
      </w:r>
      <w:r w:rsidRPr="00D24ABC">
        <w:t xml:space="preserve"> </w:t>
      </w:r>
      <w:r w:rsidRPr="00D24ABC">
        <w:rPr>
          <w:rFonts w:hint="eastAsia"/>
        </w:rPr>
        <w:t>и</w:t>
      </w:r>
      <w:r w:rsidRPr="00D24ABC">
        <w:t xml:space="preserve"> </w:t>
      </w:r>
      <w:r w:rsidRPr="00D24ABC">
        <w:rPr>
          <w:rFonts w:hint="eastAsia"/>
        </w:rPr>
        <w:t>от</w:t>
      </w:r>
      <w:r w:rsidRPr="00D24ABC">
        <w:t xml:space="preserve"> </w:t>
      </w:r>
      <w:r w:rsidRPr="00D24ABC">
        <w:rPr>
          <w:rFonts w:hint="eastAsia"/>
        </w:rPr>
        <w:t>интервюто</w:t>
      </w:r>
      <w:r w:rsidRPr="00D24ABC">
        <w:t xml:space="preserve">,  </w:t>
      </w:r>
      <w:r w:rsidRPr="00D24ABC">
        <w:rPr>
          <w:rFonts w:hint="eastAsia"/>
        </w:rPr>
        <w:t>умножени</w:t>
      </w:r>
      <w:r w:rsidRPr="00D24ABC">
        <w:t xml:space="preserve"> </w:t>
      </w:r>
      <w:r w:rsidRPr="00D24ABC">
        <w:rPr>
          <w:rFonts w:hint="eastAsia"/>
        </w:rPr>
        <w:t>с</w:t>
      </w:r>
      <w:r w:rsidRPr="00D24ABC">
        <w:t xml:space="preserve"> </w:t>
      </w:r>
      <w:r w:rsidRPr="00D24ABC">
        <w:rPr>
          <w:rFonts w:hint="eastAsia"/>
        </w:rPr>
        <w:t>определените</w:t>
      </w:r>
      <w:r w:rsidRPr="00D24ABC">
        <w:t xml:space="preserve"> </w:t>
      </w:r>
      <w:r w:rsidRPr="00D24ABC">
        <w:rPr>
          <w:rFonts w:hint="eastAsia"/>
        </w:rPr>
        <w:t>коефициенти</w:t>
      </w:r>
      <w:r w:rsidRPr="00D24ABC">
        <w:t xml:space="preserve">. </w:t>
      </w:r>
    </w:p>
    <w:p w14:paraId="1446C256" w14:textId="77777777" w:rsidR="0050333B" w:rsidRDefault="0050333B" w:rsidP="0050333B">
      <w:pPr>
        <w:ind w:firstLine="426"/>
        <w:rPr>
          <w:color w:val="FF0000"/>
        </w:rPr>
      </w:pPr>
    </w:p>
    <w:p w14:paraId="37726DA4" w14:textId="77777777" w:rsidR="00543015" w:rsidRDefault="0042505E">
      <w:pPr>
        <w:spacing w:after="0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022DA982" w14:textId="0B8D1AC5" w:rsidR="00543015" w:rsidRDefault="00543015" w:rsidP="0050333B">
      <w:pPr>
        <w:spacing w:after="0" w:line="259" w:lineRule="auto"/>
        <w:ind w:left="428" w:firstLine="0"/>
        <w:jc w:val="left"/>
      </w:pPr>
    </w:p>
    <w:p w14:paraId="2CCC8B63" w14:textId="59D1E989" w:rsidR="00543015" w:rsidRDefault="0042505E">
      <w:pPr>
        <w:spacing w:after="0" w:line="270" w:lineRule="auto"/>
        <w:ind w:left="10"/>
        <w:jc w:val="left"/>
      </w:pPr>
      <w:r>
        <w:rPr>
          <w:b/>
        </w:rPr>
        <w:t xml:space="preserve">              Председател:</w:t>
      </w:r>
      <w:r w:rsidR="003D72F3">
        <w:t xml:space="preserve">          </w:t>
      </w:r>
      <w:r w:rsidR="007F5332">
        <w:pict w14:anchorId="64F90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25110387-83EF-48B6-85B5-0C62E0542B5B}" provid="{00000000-0000-0000-0000-000000000000}" issignatureline="t"/>
          </v:shape>
        </w:pict>
      </w:r>
    </w:p>
    <w:p w14:paraId="3E0C206C" w14:textId="77777777" w:rsidR="00543015" w:rsidRDefault="0042505E">
      <w:pPr>
        <w:spacing w:after="19" w:line="259" w:lineRule="auto"/>
        <w:ind w:left="0" w:firstLine="0"/>
        <w:jc w:val="left"/>
      </w:pPr>
      <w:r>
        <w:t xml:space="preserve"> </w:t>
      </w:r>
    </w:p>
    <w:p w14:paraId="4C486FE8" w14:textId="077E4D30" w:rsidR="00543015" w:rsidRDefault="00543015">
      <w:pPr>
        <w:spacing w:after="0" w:line="259" w:lineRule="auto"/>
        <w:ind w:left="0" w:firstLine="0"/>
        <w:jc w:val="left"/>
      </w:pPr>
    </w:p>
    <w:p w14:paraId="11F9EB21" w14:textId="77777777" w:rsidR="00543015" w:rsidRDefault="0042505E">
      <w:pPr>
        <w:spacing w:after="0" w:line="259" w:lineRule="auto"/>
        <w:ind w:left="2124" w:firstLine="0"/>
        <w:jc w:val="left"/>
      </w:pPr>
      <w:r>
        <w:t xml:space="preserve"> </w:t>
      </w:r>
    </w:p>
    <w:sectPr w:rsidR="00543015">
      <w:footerReference w:type="even" r:id="rId8"/>
      <w:footerReference w:type="default" r:id="rId9"/>
      <w:footerReference w:type="first" r:id="rId10"/>
      <w:pgSz w:w="11906" w:h="16838"/>
      <w:pgMar w:top="571" w:right="927" w:bottom="629" w:left="1133" w:header="720" w:footer="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BF382" w14:textId="77777777" w:rsidR="00B67CF8" w:rsidRDefault="00B67CF8">
      <w:pPr>
        <w:spacing w:after="0" w:line="240" w:lineRule="auto"/>
      </w:pPr>
      <w:r>
        <w:separator/>
      </w:r>
    </w:p>
  </w:endnote>
  <w:endnote w:type="continuationSeparator" w:id="0">
    <w:p w14:paraId="425E7275" w14:textId="77777777" w:rsidR="00B67CF8" w:rsidRDefault="00B6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892C8" w14:textId="77777777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14:paraId="0F63CD10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3A1C" w14:textId="3AD9CDC0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5332" w:rsidRPr="007F5332"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14:paraId="30A83850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FC26" w14:textId="77777777" w:rsidR="00543015" w:rsidRDefault="0042505E">
    <w:pPr>
      <w:spacing w:after="0" w:line="259" w:lineRule="auto"/>
      <w:ind w:left="0" w:right="2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  <w:p w14:paraId="45741D43" w14:textId="77777777" w:rsidR="00543015" w:rsidRDefault="0042505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99BE" w14:textId="77777777" w:rsidR="00B67CF8" w:rsidRDefault="00B67CF8">
      <w:pPr>
        <w:spacing w:after="0" w:line="240" w:lineRule="auto"/>
      </w:pPr>
      <w:r>
        <w:separator/>
      </w:r>
    </w:p>
  </w:footnote>
  <w:footnote w:type="continuationSeparator" w:id="0">
    <w:p w14:paraId="471BFE22" w14:textId="77777777" w:rsidR="00B67CF8" w:rsidRDefault="00B67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9ED"/>
    <w:multiLevelType w:val="hybridMultilevel"/>
    <w:tmpl w:val="4F5CCB5A"/>
    <w:lvl w:ilvl="0" w:tplc="B2EEE56C">
      <w:start w:val="1"/>
      <w:numFmt w:val="bullet"/>
      <w:lvlText w:val="•"/>
      <w:lvlJc w:val="left"/>
      <w:pPr>
        <w:ind w:left="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1C">
      <w:start w:val="1"/>
      <w:numFmt w:val="bullet"/>
      <w:lvlText w:val="o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13A4">
      <w:start w:val="1"/>
      <w:numFmt w:val="bullet"/>
      <w:lvlText w:val="▪"/>
      <w:lvlJc w:val="left"/>
      <w:pPr>
        <w:ind w:left="2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CDF8">
      <w:start w:val="1"/>
      <w:numFmt w:val="bullet"/>
      <w:lvlText w:val="•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E230C">
      <w:start w:val="1"/>
      <w:numFmt w:val="bullet"/>
      <w:lvlText w:val="o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25818">
      <w:start w:val="1"/>
      <w:numFmt w:val="bullet"/>
      <w:lvlText w:val="▪"/>
      <w:lvlJc w:val="left"/>
      <w:pPr>
        <w:ind w:left="4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86FA8">
      <w:start w:val="1"/>
      <w:numFmt w:val="bullet"/>
      <w:lvlText w:val="•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6A37C">
      <w:start w:val="1"/>
      <w:numFmt w:val="bullet"/>
      <w:lvlText w:val="o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A0AF0">
      <w:start w:val="1"/>
      <w:numFmt w:val="bullet"/>
      <w:lvlText w:val="▪"/>
      <w:lvlJc w:val="left"/>
      <w:pPr>
        <w:ind w:left="6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D61ED"/>
    <w:multiLevelType w:val="hybridMultilevel"/>
    <w:tmpl w:val="84D8D632"/>
    <w:lvl w:ilvl="0" w:tplc="A2366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5328A"/>
    <w:multiLevelType w:val="hybridMultilevel"/>
    <w:tmpl w:val="4D7E3CFA"/>
    <w:lvl w:ilvl="0" w:tplc="B11E4D30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A70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266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4053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20B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46E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E552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41DB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0DBE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A5705"/>
    <w:multiLevelType w:val="hybridMultilevel"/>
    <w:tmpl w:val="63E003E6"/>
    <w:lvl w:ilvl="0" w:tplc="F064D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4A2D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CF59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02C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65E0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A3CC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00E1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CB1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47A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042081"/>
    <w:multiLevelType w:val="hybridMultilevel"/>
    <w:tmpl w:val="3C0859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47F5"/>
    <w:multiLevelType w:val="hybridMultilevel"/>
    <w:tmpl w:val="9B688F7E"/>
    <w:lvl w:ilvl="0" w:tplc="5CE0982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CEF3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E086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2A4F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06BA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833E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80ED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45AD2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C8BA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D408F5"/>
    <w:multiLevelType w:val="hybridMultilevel"/>
    <w:tmpl w:val="BEE00AC0"/>
    <w:lvl w:ilvl="0" w:tplc="0068E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A45C3"/>
    <w:multiLevelType w:val="hybridMultilevel"/>
    <w:tmpl w:val="33FEE60C"/>
    <w:lvl w:ilvl="0" w:tplc="D59C7D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6197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3F2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33C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6B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4AD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A942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F47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4E07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D92FC3"/>
    <w:multiLevelType w:val="hybridMultilevel"/>
    <w:tmpl w:val="0FFED670"/>
    <w:lvl w:ilvl="0" w:tplc="B7642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075F1E"/>
    <w:multiLevelType w:val="hybridMultilevel"/>
    <w:tmpl w:val="42ECC2AA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5"/>
    <w:rsid w:val="00034E50"/>
    <w:rsid w:val="00074C44"/>
    <w:rsid w:val="000B125B"/>
    <w:rsid w:val="00103AAE"/>
    <w:rsid w:val="00111FD2"/>
    <w:rsid w:val="00115CC0"/>
    <w:rsid w:val="0012360A"/>
    <w:rsid w:val="00137BE6"/>
    <w:rsid w:val="001503F7"/>
    <w:rsid w:val="001C0038"/>
    <w:rsid w:val="002352B6"/>
    <w:rsid w:val="002360EB"/>
    <w:rsid w:val="00273FA0"/>
    <w:rsid w:val="002C4310"/>
    <w:rsid w:val="002D3D23"/>
    <w:rsid w:val="0032341F"/>
    <w:rsid w:val="00356C9B"/>
    <w:rsid w:val="00357DB4"/>
    <w:rsid w:val="00370645"/>
    <w:rsid w:val="003D72F3"/>
    <w:rsid w:val="003E0FF5"/>
    <w:rsid w:val="0042505E"/>
    <w:rsid w:val="0042567A"/>
    <w:rsid w:val="00427598"/>
    <w:rsid w:val="00464056"/>
    <w:rsid w:val="00494ABB"/>
    <w:rsid w:val="004C67FB"/>
    <w:rsid w:val="0050333B"/>
    <w:rsid w:val="00543015"/>
    <w:rsid w:val="005552B1"/>
    <w:rsid w:val="00591E01"/>
    <w:rsid w:val="005C73E9"/>
    <w:rsid w:val="005F0B6D"/>
    <w:rsid w:val="00606CB4"/>
    <w:rsid w:val="00646EFE"/>
    <w:rsid w:val="0065107B"/>
    <w:rsid w:val="006654CC"/>
    <w:rsid w:val="00665C98"/>
    <w:rsid w:val="00666610"/>
    <w:rsid w:val="00680EA4"/>
    <w:rsid w:val="0069046E"/>
    <w:rsid w:val="006B69F9"/>
    <w:rsid w:val="00701D56"/>
    <w:rsid w:val="00707981"/>
    <w:rsid w:val="0076191A"/>
    <w:rsid w:val="00771828"/>
    <w:rsid w:val="007853C4"/>
    <w:rsid w:val="007D4CA5"/>
    <w:rsid w:val="007F5332"/>
    <w:rsid w:val="00856DCE"/>
    <w:rsid w:val="00867E4A"/>
    <w:rsid w:val="008A47F1"/>
    <w:rsid w:val="008D4C66"/>
    <w:rsid w:val="009141F5"/>
    <w:rsid w:val="00922D8B"/>
    <w:rsid w:val="00941B46"/>
    <w:rsid w:val="00995178"/>
    <w:rsid w:val="009A1AE4"/>
    <w:rsid w:val="009F2E80"/>
    <w:rsid w:val="00A04FBA"/>
    <w:rsid w:val="00A2009C"/>
    <w:rsid w:val="00A62936"/>
    <w:rsid w:val="00A738D5"/>
    <w:rsid w:val="00AC6118"/>
    <w:rsid w:val="00AE6813"/>
    <w:rsid w:val="00B05888"/>
    <w:rsid w:val="00B67CF8"/>
    <w:rsid w:val="00B71FEE"/>
    <w:rsid w:val="00BC53CB"/>
    <w:rsid w:val="00BC660A"/>
    <w:rsid w:val="00C336EC"/>
    <w:rsid w:val="00C434CD"/>
    <w:rsid w:val="00C662A0"/>
    <w:rsid w:val="00C72DE1"/>
    <w:rsid w:val="00CE5451"/>
    <w:rsid w:val="00CF6AC6"/>
    <w:rsid w:val="00D01B9D"/>
    <w:rsid w:val="00D14EC3"/>
    <w:rsid w:val="00D27113"/>
    <w:rsid w:val="00D318E5"/>
    <w:rsid w:val="00D60F66"/>
    <w:rsid w:val="00D7672F"/>
    <w:rsid w:val="00D96694"/>
    <w:rsid w:val="00DD1125"/>
    <w:rsid w:val="00DE62B9"/>
    <w:rsid w:val="00DF16F2"/>
    <w:rsid w:val="00E0404A"/>
    <w:rsid w:val="00E05180"/>
    <w:rsid w:val="00E15F6E"/>
    <w:rsid w:val="00E267E0"/>
    <w:rsid w:val="00E67916"/>
    <w:rsid w:val="00EE3441"/>
    <w:rsid w:val="00F312F6"/>
    <w:rsid w:val="00F4753D"/>
    <w:rsid w:val="00F75E80"/>
    <w:rsid w:val="00F9147C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1815"/>
  <w15:docId w15:val="{C4C519D8-3A28-EC4F-B9DD-BD051FFD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bg-BG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70" w:hanging="10"/>
      <w:jc w:val="both"/>
    </w:pPr>
    <w:rPr>
      <w:rFonts w:ascii="Times New Roman" w:eastAsia="Times New Roman" w:hAnsi="Times New Roman" w:cs="Times New Roman"/>
      <w:color w:val="000000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SXkiQWTbCVEpTqLu5G0eMnk5GSnbpZY/CHP3UhOHn4s=</DigestValue>
    </Reference>
    <Reference Type="http://www.w3.org/2000/09/xmldsig#Object" URI="#idOfficeObject">
      <DigestMethod Algorithm="http://www.w3.org/2001/04/xmlenc#sha256"/>
      <DigestValue>H5SfgQOfaDOgdY0R/y/oTvBUI6eO9NBzA38Jc3iJHsU=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CQaTJ/t8oG/6HY8VsL727shxawQ1z/2sm6viLqnfclM=</DigestValue>
    </Reference>
    <Reference Type="http://www.w3.org/2000/09/xmldsig#Object" URI="#idValidSigLnImg">
      <DigestMethod Algorithm="http://www.w3.org/2001/04/xmlenc#sha256"/>
      <DigestValue>3xRKBaNjj3XJlkxsJwpBA0IxOomDISUr1B/UKtkS+2M=</DigestValue>
    </Reference>
    <Reference Type="http://www.w3.org/2000/09/xmldsig#Object" URI="#idInvalidSigLnImg">
      <DigestMethod Algorithm="http://www.w3.org/2001/04/xmlenc#sha256"/>
      <DigestValue>dPs/wXrdOiNVF0mLUpeYB77iLUaRtqw1UKWqjfCgtzo=</DigestValue>
    </Reference>
  </SignedInfo>
  <SignatureValue>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</SignatureValue>
  <KeyInfo>
    <X509Data>
      <X509Certificate>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VEL6hAoQYvZDQ5AhpeOQtKM16sWzrqcmeujoa7aPoy4=</DigestValue>
      </Reference>
      <Reference URI="/word/document.xml?ContentType=application/vnd.openxmlformats-officedocument.wordprocessingml.document.main+xml">
        <DigestMethod Algorithm="http://www.w3.org/2001/04/xmlenc#sha256"/>
        <DigestValue>zpDk8/re2PV5/3aUy7ZRC4PR1/D//JmLcXEoEVViDpI=</DigestValue>
      </Reference>
      <Reference URI="/word/endnotes.xml?ContentType=application/vnd.openxmlformats-officedocument.wordprocessingml.endnotes+xml">
        <DigestMethod Algorithm="http://www.w3.org/2001/04/xmlenc#sha256"/>
        <DigestValue>MG1SLHW9HpX6Kx0K8y6s627RCxthYPHI/ZYy8iADZ/g=</DigestValue>
      </Reference>
      <Reference URI="/word/fontTable.xml?ContentType=application/vnd.openxmlformats-officedocument.wordprocessingml.fontTable+xml">
        <DigestMethod Algorithm="http://www.w3.org/2001/04/xmlenc#sha256"/>
        <DigestValue>YEunN4XGW7OmleUEA/fAJzxpJkCBtP6U0FR3Vdnkq+g=</DigestValue>
      </Reference>
      <Reference URI="/word/footer1.xml?ContentType=application/vnd.openxmlformats-officedocument.wordprocessingml.footer+xml">
        <DigestMethod Algorithm="http://www.w3.org/2001/04/xmlenc#sha256"/>
        <DigestValue>b/PIW7h5lJtp6oqibuVR8/5wSYjimTRUD3IJrbZO0CU=</DigestValue>
      </Reference>
      <Reference URI="/word/footer2.xml?ContentType=application/vnd.openxmlformats-officedocument.wordprocessingml.footer+xml">
        <DigestMethod Algorithm="http://www.w3.org/2001/04/xmlenc#sha256"/>
        <DigestValue>g4nbKg0Kb5gziYUKNhbNSsp5vWpzZFf3F4Yr5pXXe80=</DigestValue>
      </Reference>
      <Reference URI="/word/footer3.xml?ContentType=application/vnd.openxmlformats-officedocument.wordprocessingml.footer+xml">
        <DigestMethod Algorithm="http://www.w3.org/2001/04/xmlenc#sha256"/>
        <DigestValue>fbbhobOWhQaYsOcS+rylTF33NxWF2DJSYNRGZgE54OQ=</DigestValue>
      </Reference>
      <Reference URI="/word/footnotes.xml?ContentType=application/vnd.openxmlformats-officedocument.wordprocessingml.footnotes+xml">
        <DigestMethod Algorithm="http://www.w3.org/2001/04/xmlenc#sha256"/>
        <DigestValue>CdrPjAQvo6Z0MupgwhlqGiJoopmh6REk6nDpyIg4+Jw=</DigestValue>
      </Reference>
      <Reference URI="/word/media/image1.emf?ContentType=image/x-emf">
        <DigestMethod Algorithm="http://www.w3.org/2001/04/xmlenc#sha256"/>
        <DigestValue>Ed7MkYarxWpsai7U3551MwmpgamDkliyigDabOBgRb0=</DigestValue>
      </Reference>
      <Reference URI="/word/numbering.xml?ContentType=application/vnd.openxmlformats-officedocument.wordprocessingml.numbering+xml">
        <DigestMethod Algorithm="http://www.w3.org/2001/04/xmlenc#sha256"/>
        <DigestValue>6YrgES90Jy0orjD4uuxSKRUf6CoEdi8bKgOul3lvA3M=</DigestValue>
      </Reference>
      <Reference URI="/word/settings.xml?ContentType=application/vnd.openxmlformats-officedocument.wordprocessingml.settings+xml">
        <DigestMethod Algorithm="http://www.w3.org/2001/04/xmlenc#sha256"/>
        <DigestValue>tmlHPGJh1iVLp9mAtG+Anp5pdLK+RWKIRPx2eCsp4Qw=</DigestValue>
      </Reference>
      <Reference URI="/word/styles.xml?ContentType=application/vnd.openxmlformats-officedocument.wordprocessingml.styles+xml">
        <DigestMethod Algorithm="http://www.w3.org/2001/04/xmlenc#sha256"/>
        <DigestValue>TmZlz28BMpyqCdOoYzD6YoZgwy6yBrB00ARYYvlcxJg=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2025-12-30T10:14:04Z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{25110387-83EF-48B6-85B5-0C62E0542B5B}</SetupID>
          <SignatureText> 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2025-12-30T10:14:04Z</xd:SigningTime>
          <xd:SigningCertificate>
            <xd:Cert>
              <xd:CertDigest>
                <DigestMethod Algorithm="http://www.w3.org/2001/04/xmlenc#sha256"/>
                <DigestValue>5h1OO11zCuTO17SN5I7BztgkLbigAmBfVkNpY5X6ALU=</DigestValue>
              </xd:CertDigest>
              <xd:IssuerSerial>
                <X509IssuerName>C=BG, L=Sofia, O=Information Services JSC, OID.2.5.4.97=NTRBG-831641791, CN=StampIT Global Qualified CA</X509IssuerName>
                <X509SerialNumber>4276485145422823863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eFAAAEgoAACBFTUYAAAEA1BgAAJo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YAAAAFAAAAMQEAABUAAADm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YAAAAFAAAAMgEAABYAAAAlAAAADAAAAAEAAABUAAAAnAAAAOcAAAAFAAAAMAEAABUAAAABAAAAAMCAQY7jgEHnAAAABQAAAA0AAABMAAAAAAAAAAAAAAAAAAAA//////////9oAAAAMwAwAC4AMQAy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DYAAABWAAAAMA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DcAAABXAAAAJQAAAAwAAAAEAAAAVAAAAFQAAAAxAAAAOwAAADUAAABWAAAAAQAAAADAgEGO44BBMQAAADsAAAABAAAATAAAAAAAAAAAAAAAAAAAAP//////////UAAAACAA07o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</Object>
  <Object Id="idInvalidSigLnImg">AQAAAGwAAAAAAAAAAAAAAD8BAACfAAAAAAAAAAAAAAAeFAAAEgoAACBFTUYAAAEAOB4AAKE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DAAAAAFAAAAkQAAABYAAAAlAAAADAAAAAEAAABUAAAAtAAAADEAAAAFAAAAjwAAABUAAAABAAAAAMCAQY7jgEEx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DYAAABWAAAAMA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DcAAABXAAAAJQAAAAwAAAAEAAAAVAAAAFQAAAAxAAAAOwAAADUAAABWAAAAAQAAAADAgEGO44BBMQAAADsAAAABAAAATAAAAAAAAAAAAAAAAAAAAP//////////UAAAACAA3n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 към чл</vt:lpstr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 чл</dc:title>
  <dc:subject/>
  <dc:creator>s.babalova</dc:creator>
  <cp:keywords/>
  <cp:lastModifiedBy>Rosi Shaykova</cp:lastModifiedBy>
  <cp:revision>26</cp:revision>
  <dcterms:created xsi:type="dcterms:W3CDTF">2025-12-30T09:30:00Z</dcterms:created>
  <dcterms:modified xsi:type="dcterms:W3CDTF">2025-12-30T09:50:00Z</dcterms:modified>
</cp:coreProperties>
</file>