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5DC5" w14:textId="77777777" w:rsidR="00797FF4" w:rsidRDefault="00797FF4" w:rsidP="00797FF4">
      <w:pPr>
        <w:spacing w:line="360" w:lineRule="auto"/>
        <w:jc w:val="right"/>
      </w:pPr>
      <w:r>
        <w:t>Приложение № 4а</w:t>
      </w:r>
    </w:p>
    <w:p w14:paraId="51122FE6" w14:textId="77777777" w:rsidR="00797FF4" w:rsidRDefault="00797FF4" w:rsidP="00797FF4">
      <w:pPr>
        <w:spacing w:line="360" w:lineRule="auto"/>
        <w:jc w:val="right"/>
      </w:pPr>
      <w:r>
        <w:t>от ВППКИНУЧОКППМИР</w:t>
      </w:r>
    </w:p>
    <w:p w14:paraId="41C46285" w14:textId="77777777" w:rsidR="00797FF4" w:rsidRDefault="00797FF4" w:rsidP="00797FF4">
      <w:pPr>
        <w:spacing w:line="360" w:lineRule="auto"/>
        <w:jc w:val="right"/>
      </w:pPr>
      <w:r>
        <w:t>(образец)</w:t>
      </w:r>
    </w:p>
    <w:p w14:paraId="26046B99" w14:textId="77777777" w:rsidR="00797FF4" w:rsidRDefault="00797FF4" w:rsidP="00797FF4">
      <w:pPr>
        <w:spacing w:line="360" w:lineRule="auto"/>
      </w:pPr>
    </w:p>
    <w:p w14:paraId="12A099E9" w14:textId="77777777" w:rsidR="00797FF4" w:rsidRDefault="00797FF4" w:rsidP="00797FF4">
      <w:pPr>
        <w:spacing w:line="360" w:lineRule="auto"/>
      </w:pPr>
    </w:p>
    <w:p w14:paraId="363D4481" w14:textId="77777777" w:rsidR="00797FF4" w:rsidRPr="00797FF4" w:rsidRDefault="00797FF4" w:rsidP="00797FF4">
      <w:pPr>
        <w:spacing w:line="360" w:lineRule="auto"/>
        <w:jc w:val="center"/>
        <w:rPr>
          <w:b/>
          <w:bCs/>
        </w:rPr>
      </w:pPr>
      <w:r w:rsidRPr="00797FF4">
        <w:rPr>
          <w:b/>
          <w:bCs/>
        </w:rPr>
        <w:t>Д Е К Л А Р А Ц И Я</w:t>
      </w:r>
    </w:p>
    <w:p w14:paraId="6779DFEE" w14:textId="77777777" w:rsidR="00797FF4" w:rsidRDefault="00797FF4" w:rsidP="00797FF4">
      <w:pPr>
        <w:spacing w:line="360" w:lineRule="auto"/>
        <w:jc w:val="center"/>
      </w:pPr>
      <w:r>
        <w:t>по чл. 20 от Закона за публичните предприятия</w:t>
      </w:r>
    </w:p>
    <w:p w14:paraId="499089D9" w14:textId="77777777" w:rsidR="00797FF4" w:rsidRDefault="00797FF4" w:rsidP="00797FF4">
      <w:pPr>
        <w:spacing w:line="360" w:lineRule="auto"/>
      </w:pPr>
    </w:p>
    <w:p w14:paraId="4905223F" w14:textId="4D1DC79D" w:rsidR="00797FF4" w:rsidRDefault="00797FF4" w:rsidP="005130C1">
      <w:pPr>
        <w:spacing w:line="360" w:lineRule="auto"/>
        <w:jc w:val="both"/>
      </w:pPr>
      <w:r>
        <w:t>Долуподписаният(та)…………………………………………………………………………,</w:t>
      </w:r>
    </w:p>
    <w:p w14:paraId="21128176" w14:textId="77777777" w:rsidR="00797FF4" w:rsidRDefault="00797FF4" w:rsidP="005130C1">
      <w:pPr>
        <w:spacing w:line="360" w:lineRule="auto"/>
        <w:jc w:val="both"/>
      </w:pPr>
      <w:proofErr w:type="spellStart"/>
      <w:r>
        <w:t>л.к</w:t>
      </w:r>
      <w:proofErr w:type="spellEnd"/>
      <w:r>
        <w:t>. №  ..................... издадена на: .................. от .......................................</w:t>
      </w:r>
    </w:p>
    <w:p w14:paraId="404DAF00" w14:textId="4D2BD063" w:rsidR="00797FF4" w:rsidRDefault="00797FF4" w:rsidP="005130C1">
      <w:pPr>
        <w:spacing w:line="360" w:lineRule="auto"/>
        <w:jc w:val="both"/>
      </w:pPr>
      <w:r>
        <w:t>с постоянен адрес …………………………………………………………………………….,</w:t>
      </w:r>
    </w:p>
    <w:p w14:paraId="7F3F5A1A" w14:textId="5770E3CD" w:rsidR="00797FF4" w:rsidRDefault="00797FF4" w:rsidP="005130C1">
      <w:pPr>
        <w:spacing w:line="360" w:lineRule="auto"/>
        <w:jc w:val="both"/>
      </w:pPr>
      <w:r>
        <w:t>адрес за кореспонденция……………………………………………………………………..,</w:t>
      </w:r>
    </w:p>
    <w:p w14:paraId="3C70A61C" w14:textId="04EF0B6F" w:rsidR="00797FF4" w:rsidRDefault="00797FF4" w:rsidP="005130C1">
      <w:pPr>
        <w:spacing w:line="360" w:lineRule="auto"/>
        <w:jc w:val="both"/>
      </w:pPr>
      <w:r>
        <w:t>телефонен номер………………………………, електронен адрес…………………………,</w:t>
      </w:r>
    </w:p>
    <w:p w14:paraId="48A15404" w14:textId="2A1AB94D" w:rsidR="00797FF4" w:rsidRDefault="00797FF4" w:rsidP="005130C1">
      <w:pPr>
        <w:spacing w:line="360" w:lineRule="auto"/>
        <w:jc w:val="both"/>
      </w:pPr>
      <w:r>
        <w:t>кандидат за участие в конкурс за избор и назначаване на член на Надзорния съвет  на ……………………………………………………………</w:t>
      </w:r>
      <w:r w:rsidR="005130C1">
        <w:t>…………………………………..</w:t>
      </w:r>
    </w:p>
    <w:p w14:paraId="7021011B" w14:textId="77777777" w:rsidR="00797FF4" w:rsidRDefault="00797FF4" w:rsidP="005130C1">
      <w:pPr>
        <w:spacing w:line="360" w:lineRule="auto"/>
        <w:jc w:val="both"/>
      </w:pPr>
      <w:r>
        <w:t>На основание чл. 20 от Закона за публичните предприятия (ЗПП) и чл. 33 от Правилника за прилагане на Закона за публичните предприятия (ППЗПП),</w:t>
      </w:r>
    </w:p>
    <w:p w14:paraId="3D3458FA" w14:textId="77777777" w:rsidR="00797FF4" w:rsidRDefault="00797FF4" w:rsidP="00797FF4">
      <w:pPr>
        <w:spacing w:line="360" w:lineRule="auto"/>
      </w:pPr>
    </w:p>
    <w:p w14:paraId="1C464584" w14:textId="77777777" w:rsidR="00797FF4" w:rsidRPr="00797FF4" w:rsidRDefault="00797FF4" w:rsidP="00797FF4">
      <w:pPr>
        <w:spacing w:line="360" w:lineRule="auto"/>
        <w:jc w:val="center"/>
        <w:rPr>
          <w:b/>
          <w:bCs/>
        </w:rPr>
      </w:pPr>
      <w:r w:rsidRPr="00797FF4">
        <w:rPr>
          <w:b/>
          <w:bCs/>
        </w:rPr>
        <w:t>ДЕКЛАРИРАМ, ЧЕ:</w:t>
      </w:r>
    </w:p>
    <w:p w14:paraId="4EE5927F" w14:textId="77777777" w:rsidR="00797FF4" w:rsidRDefault="00797FF4" w:rsidP="00797FF4">
      <w:pPr>
        <w:spacing w:line="360" w:lineRule="auto"/>
      </w:pPr>
    </w:p>
    <w:p w14:paraId="5831FF28" w14:textId="77777777" w:rsidR="00797FF4" w:rsidRDefault="00797FF4" w:rsidP="00797FF4">
      <w:pPr>
        <w:spacing w:line="360" w:lineRule="auto"/>
        <w:jc w:val="both"/>
      </w:pPr>
      <w:r>
        <w:t>1. СЪМ (вярното се огражда):</w:t>
      </w:r>
    </w:p>
    <w:p w14:paraId="11168663" w14:textId="77777777" w:rsidR="00797FF4" w:rsidRDefault="00797FF4" w:rsidP="008C361A">
      <w:pPr>
        <w:spacing w:line="360" w:lineRule="auto"/>
        <w:ind w:firstLine="708"/>
        <w:jc w:val="both"/>
      </w:pPr>
      <w:r>
        <w:t>а) български гражданин;</w:t>
      </w:r>
    </w:p>
    <w:p w14:paraId="282E4A2D" w14:textId="77777777" w:rsidR="00797FF4" w:rsidRDefault="00797FF4" w:rsidP="008C361A">
      <w:pPr>
        <w:spacing w:line="360" w:lineRule="auto"/>
        <w:ind w:firstLine="708"/>
        <w:jc w:val="both"/>
      </w:pPr>
      <w:r>
        <w:t>6) гражданин на друга държава — членка на Европейския съюз, на друга държава — страна по Споразумението за Европейското икономическо пространство или на Конфедерация Швейцария;</w:t>
      </w:r>
    </w:p>
    <w:p w14:paraId="12E05B65" w14:textId="77777777" w:rsidR="00797FF4" w:rsidRDefault="00797FF4" w:rsidP="008C361A">
      <w:pPr>
        <w:spacing w:line="360" w:lineRule="auto"/>
        <w:ind w:firstLine="708"/>
        <w:jc w:val="both"/>
      </w:pPr>
      <w:r>
        <w:t>в) гражданин на държава извън букви „а“ и „6“;</w:t>
      </w:r>
    </w:p>
    <w:p w14:paraId="441EEA43" w14:textId="77777777" w:rsidR="00797FF4" w:rsidRDefault="00797FF4" w:rsidP="00797FF4">
      <w:pPr>
        <w:spacing w:line="360" w:lineRule="auto"/>
        <w:jc w:val="both"/>
      </w:pPr>
      <w:r>
        <w:t>2. Притежавам завършено висше образование съгласно изискванията;</w:t>
      </w:r>
    </w:p>
    <w:p w14:paraId="710DEB7F" w14:textId="77777777" w:rsidR="00797FF4" w:rsidRDefault="00797FF4" w:rsidP="00797FF4">
      <w:pPr>
        <w:spacing w:line="360" w:lineRule="auto"/>
        <w:jc w:val="both"/>
      </w:pPr>
      <w:r>
        <w:t>3. Притежавам най-малко 5 (пет) години професионален опит съгласно изискванията;</w:t>
      </w:r>
    </w:p>
    <w:p w14:paraId="3E105B33" w14:textId="77777777" w:rsidR="00797FF4" w:rsidRDefault="00797FF4" w:rsidP="00797FF4">
      <w:pPr>
        <w:spacing w:line="360" w:lineRule="auto"/>
        <w:jc w:val="both"/>
      </w:pPr>
      <w:r>
        <w:t>4. Притежавам добра репутация;</w:t>
      </w:r>
    </w:p>
    <w:p w14:paraId="14879B4E" w14:textId="77777777" w:rsidR="00797FF4" w:rsidRDefault="00797FF4" w:rsidP="00797FF4">
      <w:pPr>
        <w:spacing w:line="360" w:lineRule="auto"/>
        <w:jc w:val="both"/>
      </w:pPr>
      <w:r>
        <w:t>5. Не съм поставен под запрещение;</w:t>
      </w:r>
    </w:p>
    <w:p w14:paraId="315DC8C4" w14:textId="77777777" w:rsidR="00797FF4" w:rsidRDefault="00797FF4" w:rsidP="00797FF4">
      <w:pPr>
        <w:spacing w:line="360" w:lineRule="auto"/>
        <w:jc w:val="both"/>
      </w:pPr>
      <w:r>
        <w:t>6. Не съм осъждан за умишлено престъпление от общ характер;</w:t>
      </w:r>
    </w:p>
    <w:p w14:paraId="75EBE157" w14:textId="77777777" w:rsidR="00797FF4" w:rsidRDefault="00797FF4" w:rsidP="00797FF4">
      <w:pPr>
        <w:spacing w:line="360" w:lineRule="auto"/>
        <w:jc w:val="both"/>
      </w:pPr>
      <w:r>
        <w:t>7. Не съм лишен от правото да заемам относима длъжност;</w:t>
      </w:r>
    </w:p>
    <w:p w14:paraId="7530B426" w14:textId="77777777" w:rsidR="00797FF4" w:rsidRDefault="00797FF4" w:rsidP="00797FF4">
      <w:pPr>
        <w:spacing w:line="360" w:lineRule="auto"/>
        <w:jc w:val="both"/>
      </w:pPr>
      <w:r>
        <w:t>8. Не съм обявен в несъстоятелност като едноличен търговец или неограничено отговорен съдружник в търговско дружество, обявено в несъстоятелност, при което са останали неудовлетворени кредитори;</w:t>
      </w:r>
    </w:p>
    <w:p w14:paraId="687C0539" w14:textId="77777777" w:rsidR="00797FF4" w:rsidRDefault="00797FF4" w:rsidP="00797FF4">
      <w:pPr>
        <w:spacing w:line="360" w:lineRule="auto"/>
        <w:jc w:val="both"/>
      </w:pPr>
      <w:r>
        <w:t>9.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</w:p>
    <w:p w14:paraId="78E13970" w14:textId="77777777" w:rsidR="00797FF4" w:rsidRDefault="00797FF4" w:rsidP="00797FF4">
      <w:pPr>
        <w:spacing w:line="360" w:lineRule="auto"/>
        <w:jc w:val="both"/>
      </w:pPr>
      <w:r>
        <w:lastRenderedPageBreak/>
        <w:t>10. Не съм съпруг или лице във фактическо съжителство, роднина по права линия, по съребрена линия — до четвърта степен включително, и по сватовство — до втора степен включително, на управител или член на колективен орган за управление и контрол на публичното предприятие, за което кандидатствам;</w:t>
      </w:r>
    </w:p>
    <w:p w14:paraId="736586CE" w14:textId="24A0F929" w:rsidR="00797FF4" w:rsidRDefault="00797FF4" w:rsidP="00797FF4">
      <w:pPr>
        <w:spacing w:line="360" w:lineRule="auto"/>
        <w:jc w:val="both"/>
      </w:pPr>
      <w:r>
        <w:t xml:space="preserve">11. не заемам/заемам (вярното се подчертава) висша публична длъжност </w:t>
      </w:r>
      <w:bookmarkStart w:id="0" w:name="_Hlk194572071"/>
      <w:r w:rsidRPr="005130C1">
        <w:t xml:space="preserve">по чл. 6, ал. 1, т. 1 </w:t>
      </w:r>
      <w:r w:rsidR="005130C1" w:rsidRPr="005130C1">
        <w:t>– 35 и т.</w:t>
      </w:r>
      <w:r w:rsidRPr="005130C1">
        <w:t xml:space="preserve"> 38 и </w:t>
      </w:r>
      <w:r w:rsidR="005130C1" w:rsidRPr="005130C1">
        <w:t>39</w:t>
      </w:r>
      <w:r w:rsidRPr="005130C1">
        <w:t xml:space="preserve"> от Закона за противодействие на корупцията</w:t>
      </w:r>
      <w:bookmarkEnd w:id="0"/>
      <w:r w:rsidRPr="005130C1">
        <w:t>; не съм/съм (вярното се подчертава) член на политически кабинет и секретар на община;</w:t>
      </w:r>
    </w:p>
    <w:p w14:paraId="18F17643" w14:textId="77777777" w:rsidR="00797FF4" w:rsidRDefault="00797FF4" w:rsidP="00797FF4">
      <w:pPr>
        <w:spacing w:line="360" w:lineRule="auto"/>
        <w:jc w:val="both"/>
      </w:pPr>
      <w:r>
        <w:t>12. не извършвам/извършвам (вярното се подчертава) търговски сделки от свое или от чуждо име, когато се извършва дейност, сходна с дейността на дружеството, за което кандидатствам;</w:t>
      </w:r>
    </w:p>
    <w:p w14:paraId="0252B1B3" w14:textId="77777777" w:rsidR="00797FF4" w:rsidRDefault="00797FF4" w:rsidP="00797FF4">
      <w:pPr>
        <w:spacing w:line="360" w:lineRule="auto"/>
        <w:jc w:val="both"/>
      </w:pPr>
      <w:r>
        <w:t>13. не съм/съм (вярното се подчертава) съдружник в събирателни, в командитни дружества и в дружества с ограничена отговорност, когато се извършва дейност, сходна с дейността на дружеството, за което кандидатствам;</w:t>
      </w:r>
    </w:p>
    <w:p w14:paraId="3977CCD6" w14:textId="77777777" w:rsidR="00797FF4" w:rsidRDefault="00797FF4" w:rsidP="00797FF4">
      <w:pPr>
        <w:spacing w:line="360" w:lineRule="auto"/>
        <w:jc w:val="both"/>
      </w:pPr>
      <w:r>
        <w:t>14. не съм/съм (вярното се подчертава) управител или член на изпълнителен или контролен орган на друго публично предприятие.</w:t>
      </w:r>
    </w:p>
    <w:p w14:paraId="43F9F90C" w14:textId="77777777" w:rsidR="00797FF4" w:rsidRDefault="00797FF4" w:rsidP="00797FF4">
      <w:pPr>
        <w:spacing w:line="360" w:lineRule="auto"/>
      </w:pPr>
    </w:p>
    <w:p w14:paraId="67D420E4" w14:textId="0DBEB89C" w:rsidR="00797FF4" w:rsidRDefault="00797FF4" w:rsidP="00797FF4">
      <w:pPr>
        <w:spacing w:line="360" w:lineRule="auto"/>
        <w:jc w:val="both"/>
      </w:pPr>
      <w:r>
        <w:t>Запознат/а съм, че по аргумент от чл. 47</w:t>
      </w:r>
      <w:r w:rsidR="003B1895">
        <w:t xml:space="preserve"> </w:t>
      </w:r>
      <w:r>
        <w:t xml:space="preserve">във връзка с чл. 33 и чл. 34 от </w:t>
      </w:r>
      <w:r w:rsidR="008C361A">
        <w:t>ППЗПП</w:t>
      </w:r>
      <w:r>
        <w:t>, проверка за наличие на съвместимост с изискванията по точки 1-10 се извършва от конкурсната комисия при проверката за допустимост на кандидатите, а проверка за наличие на съвместимост с изискванията по точки 11-14 се извършва преди назначаването на избраните кандидати от министъра на иновациите и растежа.</w:t>
      </w:r>
    </w:p>
    <w:p w14:paraId="4FFEBB5F" w14:textId="77777777" w:rsidR="00797FF4" w:rsidRDefault="00797FF4" w:rsidP="00797FF4">
      <w:pPr>
        <w:spacing w:line="360" w:lineRule="auto"/>
        <w:jc w:val="both"/>
      </w:pPr>
    </w:p>
    <w:p w14:paraId="7A66FE9B" w14:textId="77777777" w:rsidR="00797FF4" w:rsidRDefault="00797FF4" w:rsidP="00797FF4">
      <w:pPr>
        <w:spacing w:line="360" w:lineRule="auto"/>
        <w:jc w:val="both"/>
      </w:pPr>
      <w:r>
        <w:t>Известна ми е наказателната отговорност по чл. 313 от Наказателния кодекс за деклариране на неверни данни.</w:t>
      </w:r>
    </w:p>
    <w:p w14:paraId="5C426B01" w14:textId="77777777" w:rsidR="00797FF4" w:rsidRDefault="00797FF4" w:rsidP="00797FF4">
      <w:pPr>
        <w:spacing w:line="360" w:lineRule="auto"/>
      </w:pPr>
    </w:p>
    <w:p w14:paraId="7B0FF860" w14:textId="77777777" w:rsidR="00797FF4" w:rsidRDefault="00797FF4" w:rsidP="00797FF4">
      <w:pPr>
        <w:spacing w:line="360" w:lineRule="auto"/>
      </w:pPr>
      <w:r>
        <w:t xml:space="preserve"> </w:t>
      </w:r>
    </w:p>
    <w:p w14:paraId="2EB8741C" w14:textId="77777777" w:rsidR="00797FF4" w:rsidRDefault="00797FF4" w:rsidP="00797FF4">
      <w:pPr>
        <w:spacing w:line="360" w:lineRule="auto"/>
      </w:pPr>
    </w:p>
    <w:p w14:paraId="754B2C1D" w14:textId="5FCE1B18" w:rsidR="00797FF4" w:rsidRDefault="00797FF4" w:rsidP="00797FF4">
      <w:pPr>
        <w:spacing w:line="360" w:lineRule="auto"/>
      </w:pPr>
      <w:r>
        <w:t xml:space="preserve">Дата ..........................      </w:t>
      </w:r>
      <w:r>
        <w:tab/>
      </w:r>
      <w:r w:rsidR="00D05513">
        <w:tab/>
      </w:r>
      <w:r w:rsidR="00D05513">
        <w:tab/>
      </w:r>
      <w:r>
        <w:t>Декларатор:..........................................................</w:t>
      </w:r>
    </w:p>
    <w:p w14:paraId="5FE83B7C" w14:textId="77777777" w:rsidR="00797FF4" w:rsidRDefault="00797FF4" w:rsidP="00D05513">
      <w:pPr>
        <w:spacing w:line="360" w:lineRule="auto"/>
        <w:ind w:left="5664" w:firstLine="708"/>
      </w:pPr>
      <w:r>
        <w:t>(три имена и подпис)</w:t>
      </w:r>
    </w:p>
    <w:p w14:paraId="5C9290AF" w14:textId="2D956BE1" w:rsidR="000762BC" w:rsidRPr="00797FF4" w:rsidRDefault="000762BC" w:rsidP="00797FF4">
      <w:pPr>
        <w:spacing w:line="360" w:lineRule="auto"/>
      </w:pPr>
    </w:p>
    <w:sectPr w:rsidR="000762BC" w:rsidRPr="00797FF4" w:rsidSect="006E68E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17"/>
    <w:rsid w:val="0000654E"/>
    <w:rsid w:val="00023F23"/>
    <w:rsid w:val="00060406"/>
    <w:rsid w:val="000762BC"/>
    <w:rsid w:val="00076FBE"/>
    <w:rsid w:val="0014382F"/>
    <w:rsid w:val="0014637C"/>
    <w:rsid w:val="00164085"/>
    <w:rsid w:val="0018344B"/>
    <w:rsid w:val="00196498"/>
    <w:rsid w:val="0019677A"/>
    <w:rsid w:val="001A0498"/>
    <w:rsid w:val="001B00B5"/>
    <w:rsid w:val="001C0914"/>
    <w:rsid w:val="001D2817"/>
    <w:rsid w:val="001E22AC"/>
    <w:rsid w:val="002065D9"/>
    <w:rsid w:val="0021407B"/>
    <w:rsid w:val="00271B00"/>
    <w:rsid w:val="00272263"/>
    <w:rsid w:val="002E67DC"/>
    <w:rsid w:val="002F46D5"/>
    <w:rsid w:val="003079DC"/>
    <w:rsid w:val="00323954"/>
    <w:rsid w:val="003279BC"/>
    <w:rsid w:val="00333996"/>
    <w:rsid w:val="0035093B"/>
    <w:rsid w:val="0038535D"/>
    <w:rsid w:val="003B1895"/>
    <w:rsid w:val="003C7A70"/>
    <w:rsid w:val="003E45CE"/>
    <w:rsid w:val="00411191"/>
    <w:rsid w:val="0042462A"/>
    <w:rsid w:val="0042773A"/>
    <w:rsid w:val="004534DF"/>
    <w:rsid w:val="00454C1F"/>
    <w:rsid w:val="00481156"/>
    <w:rsid w:val="004865C0"/>
    <w:rsid w:val="004B3CC5"/>
    <w:rsid w:val="004C60F9"/>
    <w:rsid w:val="004F3C26"/>
    <w:rsid w:val="005130C1"/>
    <w:rsid w:val="0051514D"/>
    <w:rsid w:val="00515228"/>
    <w:rsid w:val="00555515"/>
    <w:rsid w:val="00576A57"/>
    <w:rsid w:val="00580E04"/>
    <w:rsid w:val="00582D66"/>
    <w:rsid w:val="005B6008"/>
    <w:rsid w:val="005C4EE2"/>
    <w:rsid w:val="005E4D7E"/>
    <w:rsid w:val="00602A8B"/>
    <w:rsid w:val="006306BF"/>
    <w:rsid w:val="00642941"/>
    <w:rsid w:val="006503C3"/>
    <w:rsid w:val="00660F40"/>
    <w:rsid w:val="00672705"/>
    <w:rsid w:val="006E52DC"/>
    <w:rsid w:val="006E68E0"/>
    <w:rsid w:val="006F6676"/>
    <w:rsid w:val="0070004E"/>
    <w:rsid w:val="0074078C"/>
    <w:rsid w:val="00743F4E"/>
    <w:rsid w:val="00751A95"/>
    <w:rsid w:val="007652D9"/>
    <w:rsid w:val="00765681"/>
    <w:rsid w:val="0077461C"/>
    <w:rsid w:val="00797FF4"/>
    <w:rsid w:val="007F5FEA"/>
    <w:rsid w:val="0080684C"/>
    <w:rsid w:val="008111F4"/>
    <w:rsid w:val="00814F36"/>
    <w:rsid w:val="008206CC"/>
    <w:rsid w:val="00871FB7"/>
    <w:rsid w:val="00873E17"/>
    <w:rsid w:val="00890953"/>
    <w:rsid w:val="008C361A"/>
    <w:rsid w:val="008E2965"/>
    <w:rsid w:val="00923E6C"/>
    <w:rsid w:val="00926930"/>
    <w:rsid w:val="00960D83"/>
    <w:rsid w:val="00966417"/>
    <w:rsid w:val="009671AF"/>
    <w:rsid w:val="0098245A"/>
    <w:rsid w:val="009A677E"/>
    <w:rsid w:val="009B1222"/>
    <w:rsid w:val="009B3F71"/>
    <w:rsid w:val="009D68A1"/>
    <w:rsid w:val="00A157C1"/>
    <w:rsid w:val="00A66567"/>
    <w:rsid w:val="00A80A85"/>
    <w:rsid w:val="00AA3C53"/>
    <w:rsid w:val="00AC6D0F"/>
    <w:rsid w:val="00AE32A9"/>
    <w:rsid w:val="00B435B6"/>
    <w:rsid w:val="00B44D34"/>
    <w:rsid w:val="00B619D9"/>
    <w:rsid w:val="00B62576"/>
    <w:rsid w:val="00B6515D"/>
    <w:rsid w:val="00B65DE9"/>
    <w:rsid w:val="00BE4A94"/>
    <w:rsid w:val="00C26610"/>
    <w:rsid w:val="00C30465"/>
    <w:rsid w:val="00C34429"/>
    <w:rsid w:val="00C54B42"/>
    <w:rsid w:val="00C7588D"/>
    <w:rsid w:val="00CA5F16"/>
    <w:rsid w:val="00CA77E1"/>
    <w:rsid w:val="00CB0784"/>
    <w:rsid w:val="00CB1694"/>
    <w:rsid w:val="00CC6293"/>
    <w:rsid w:val="00D020C6"/>
    <w:rsid w:val="00D05513"/>
    <w:rsid w:val="00D65F38"/>
    <w:rsid w:val="00D924E3"/>
    <w:rsid w:val="00D9794F"/>
    <w:rsid w:val="00DB659D"/>
    <w:rsid w:val="00DC3F90"/>
    <w:rsid w:val="00DF6F56"/>
    <w:rsid w:val="00DF7ED3"/>
    <w:rsid w:val="00E1437B"/>
    <w:rsid w:val="00E4025B"/>
    <w:rsid w:val="00E5616A"/>
    <w:rsid w:val="00E662F5"/>
    <w:rsid w:val="00E73A9E"/>
    <w:rsid w:val="00E81CEC"/>
    <w:rsid w:val="00E82355"/>
    <w:rsid w:val="00E8459C"/>
    <w:rsid w:val="00E8669A"/>
    <w:rsid w:val="00E946B4"/>
    <w:rsid w:val="00EA510B"/>
    <w:rsid w:val="00ED0254"/>
    <w:rsid w:val="00ED7CB1"/>
    <w:rsid w:val="00F36BA7"/>
    <w:rsid w:val="00F57DE8"/>
    <w:rsid w:val="00FB236F"/>
    <w:rsid w:val="00FB7D6A"/>
    <w:rsid w:val="00FC4B50"/>
    <w:rsid w:val="00FD599D"/>
    <w:rsid w:val="00FE141F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FDD0"/>
  <w15:docId w15:val="{038C6AEB-B3D5-46AF-B056-22F4EAA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rsid w:val="00873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semiHidden/>
    <w:unhideWhenUsed/>
    <w:rsid w:val="00B65DE9"/>
    <w:rPr>
      <w:rFonts w:cs="Times New Roman"/>
      <w:color w:val="0000FF"/>
      <w:u w:val="single"/>
    </w:rPr>
  </w:style>
  <w:style w:type="character" w:customStyle="1" w:styleId="ldef2">
    <w:name w:val="ldef2"/>
    <w:rsid w:val="00B65DE9"/>
    <w:rPr>
      <w:rFonts w:cs="Times New Roman"/>
      <w:color w:val="FF0000"/>
    </w:rPr>
  </w:style>
  <w:style w:type="character" w:customStyle="1" w:styleId="alcapt2">
    <w:name w:val="al_capt2"/>
    <w:rsid w:val="00B65DE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7E"/>
    <w:rPr>
      <w:rFonts w:ascii="Segoe UI" w:eastAsia="Times New Roman" w:hAnsi="Segoe UI" w:cs="Segoe UI"/>
      <w:sz w:val="18"/>
      <w:szCs w:val="18"/>
      <w:lang w:eastAsia="bg-BG"/>
    </w:rPr>
  </w:style>
  <w:style w:type="paragraph" w:styleId="Revision">
    <w:name w:val="Revision"/>
    <w:hidden/>
    <w:uiPriority w:val="99"/>
    <w:semiHidden/>
    <w:rsid w:val="003B1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Magdalena Zasheva</cp:lastModifiedBy>
  <cp:revision>9</cp:revision>
  <cp:lastPrinted>2022-03-11T12:35:00Z</cp:lastPrinted>
  <dcterms:created xsi:type="dcterms:W3CDTF">2023-05-16T10:52:00Z</dcterms:created>
  <dcterms:modified xsi:type="dcterms:W3CDTF">2025-04-22T07:48:00Z</dcterms:modified>
</cp:coreProperties>
</file>