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63F3F" w14:textId="77777777" w:rsidR="005564B5" w:rsidRDefault="005564B5" w:rsidP="002D5C81">
      <w:pPr>
        <w:tabs>
          <w:tab w:val="left" w:pos="4956"/>
        </w:tabs>
        <w:ind w:left="4956" w:right="-675" w:firstLine="998"/>
        <w:jc w:val="both"/>
        <w:rPr>
          <w:b/>
          <w:sz w:val="24"/>
          <w:szCs w:val="24"/>
          <w:lang w:val="bg-BG"/>
        </w:rPr>
      </w:pPr>
    </w:p>
    <w:p w14:paraId="7BCBC4FC" w14:textId="34451FA4" w:rsidR="007C6353" w:rsidRPr="00185C33" w:rsidRDefault="007C6353" w:rsidP="002D5C81">
      <w:pPr>
        <w:tabs>
          <w:tab w:val="left" w:pos="4956"/>
        </w:tabs>
        <w:ind w:left="4956" w:right="-675" w:firstLine="998"/>
        <w:jc w:val="both"/>
        <w:rPr>
          <w:b/>
          <w:sz w:val="24"/>
          <w:szCs w:val="24"/>
          <w:lang w:val="bg-BG"/>
        </w:rPr>
      </w:pPr>
      <w:r w:rsidRPr="00185C33">
        <w:rPr>
          <w:b/>
          <w:sz w:val="24"/>
          <w:szCs w:val="24"/>
          <w:lang w:val="bg-BG"/>
        </w:rPr>
        <w:t xml:space="preserve">ДО </w:t>
      </w:r>
    </w:p>
    <w:p w14:paraId="5350E730" w14:textId="77777777" w:rsidR="007C6353" w:rsidRPr="00185C33" w:rsidRDefault="007C6353" w:rsidP="002D5C81">
      <w:pPr>
        <w:tabs>
          <w:tab w:val="left" w:pos="4956"/>
        </w:tabs>
        <w:ind w:left="4956" w:right="-675" w:firstLine="998"/>
        <w:jc w:val="both"/>
        <w:rPr>
          <w:b/>
          <w:sz w:val="24"/>
          <w:szCs w:val="24"/>
          <w:lang w:val="bg-BG"/>
        </w:rPr>
      </w:pPr>
      <w:r w:rsidRPr="00185C33">
        <w:rPr>
          <w:b/>
          <w:sz w:val="24"/>
          <w:szCs w:val="24"/>
          <w:lang w:val="bg-BG"/>
        </w:rPr>
        <w:t>МИНИСТЕРСКИЯ СЪВЕТ</w:t>
      </w:r>
    </w:p>
    <w:p w14:paraId="61C20F27" w14:textId="77777777" w:rsidR="007C6353" w:rsidRPr="00185C33" w:rsidRDefault="007C6353" w:rsidP="002D5C81">
      <w:pPr>
        <w:tabs>
          <w:tab w:val="left" w:pos="4956"/>
        </w:tabs>
        <w:ind w:left="4956" w:right="-675" w:firstLine="998"/>
        <w:jc w:val="both"/>
        <w:rPr>
          <w:b/>
          <w:sz w:val="24"/>
          <w:szCs w:val="24"/>
          <w:lang w:val="bg-BG"/>
        </w:rPr>
      </w:pPr>
      <w:r w:rsidRPr="00185C33">
        <w:rPr>
          <w:b/>
          <w:sz w:val="24"/>
          <w:szCs w:val="24"/>
          <w:lang w:val="bg-BG"/>
        </w:rPr>
        <w:t>НА РЕПУБЛИКА БЪЛГАРИЯ</w:t>
      </w:r>
    </w:p>
    <w:p w14:paraId="6CCC2887" w14:textId="77777777" w:rsidR="007C6353" w:rsidRPr="00185C33" w:rsidRDefault="007C6353" w:rsidP="007C6353">
      <w:pPr>
        <w:ind w:right="-495"/>
        <w:rPr>
          <w:b/>
          <w:sz w:val="24"/>
          <w:szCs w:val="24"/>
          <w:lang w:val="bg-BG"/>
        </w:rPr>
      </w:pPr>
    </w:p>
    <w:p w14:paraId="6F3BA951" w14:textId="77777777" w:rsidR="002D5C81" w:rsidRPr="00185C33" w:rsidRDefault="002D5C81" w:rsidP="007C6353">
      <w:pPr>
        <w:ind w:right="-495"/>
        <w:rPr>
          <w:b/>
          <w:sz w:val="24"/>
          <w:szCs w:val="24"/>
          <w:lang w:val="bg-BG"/>
        </w:rPr>
      </w:pPr>
    </w:p>
    <w:p w14:paraId="479EC046" w14:textId="77777777" w:rsidR="002F6898" w:rsidRPr="00185C33" w:rsidRDefault="002F6898" w:rsidP="007C6353">
      <w:pPr>
        <w:ind w:right="-495"/>
        <w:rPr>
          <w:b/>
          <w:sz w:val="24"/>
          <w:szCs w:val="24"/>
          <w:lang w:val="bg-BG"/>
        </w:rPr>
      </w:pPr>
    </w:p>
    <w:p w14:paraId="5EDB8661" w14:textId="4856502E" w:rsidR="007C6353" w:rsidRPr="000F20C5" w:rsidRDefault="007C6353" w:rsidP="007C6353">
      <w:pPr>
        <w:ind w:left="-180" w:right="612"/>
        <w:jc w:val="center"/>
        <w:rPr>
          <w:b/>
          <w:sz w:val="24"/>
          <w:szCs w:val="24"/>
          <w:lang w:val="en-US"/>
        </w:rPr>
      </w:pPr>
      <w:r w:rsidRPr="00185C33">
        <w:rPr>
          <w:b/>
          <w:sz w:val="24"/>
          <w:szCs w:val="24"/>
          <w:lang w:val="bg-BG"/>
        </w:rPr>
        <w:t>Д О К Л А Д</w:t>
      </w:r>
    </w:p>
    <w:p w14:paraId="26BF1E1E" w14:textId="77777777" w:rsidR="007C6353" w:rsidRPr="00185C33" w:rsidRDefault="007C6353" w:rsidP="007C6353">
      <w:pPr>
        <w:ind w:left="-180" w:right="612"/>
        <w:jc w:val="center"/>
        <w:rPr>
          <w:b/>
          <w:sz w:val="24"/>
          <w:szCs w:val="24"/>
          <w:lang w:val="bg-BG"/>
        </w:rPr>
      </w:pPr>
      <w:r w:rsidRPr="00185C33">
        <w:rPr>
          <w:b/>
          <w:sz w:val="24"/>
          <w:szCs w:val="24"/>
          <w:lang w:val="bg-BG"/>
        </w:rPr>
        <w:tab/>
      </w:r>
    </w:p>
    <w:p w14:paraId="1E9AB446" w14:textId="77777777" w:rsidR="00454468" w:rsidRPr="00185C33" w:rsidRDefault="00454468" w:rsidP="007C6353">
      <w:pPr>
        <w:ind w:left="-180" w:right="612"/>
        <w:jc w:val="center"/>
        <w:rPr>
          <w:b/>
          <w:sz w:val="24"/>
          <w:szCs w:val="24"/>
          <w:lang w:val="bg-BG"/>
        </w:rPr>
      </w:pPr>
    </w:p>
    <w:p w14:paraId="6F84A09A" w14:textId="77777777" w:rsidR="004036FD" w:rsidRDefault="00454468" w:rsidP="007C6353">
      <w:pPr>
        <w:ind w:left="-180" w:right="612"/>
        <w:jc w:val="center"/>
        <w:rPr>
          <w:b/>
          <w:sz w:val="24"/>
          <w:szCs w:val="24"/>
          <w:lang w:val="bg-BG"/>
        </w:rPr>
      </w:pPr>
      <w:r w:rsidRPr="00185C33">
        <w:rPr>
          <w:b/>
          <w:sz w:val="24"/>
          <w:szCs w:val="24"/>
          <w:lang w:val="bg-BG"/>
        </w:rPr>
        <w:t xml:space="preserve">ОТ </w:t>
      </w:r>
    </w:p>
    <w:p w14:paraId="3002AE3C" w14:textId="319B5C35" w:rsidR="00454468" w:rsidRDefault="004036FD" w:rsidP="007C6353">
      <w:pPr>
        <w:ind w:left="-180" w:right="612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ТОМИСЛАВ ДОНЧЕВ, </w:t>
      </w:r>
      <w:r w:rsidR="00784D61">
        <w:rPr>
          <w:b/>
          <w:sz w:val="24"/>
          <w:szCs w:val="24"/>
          <w:lang w:val="bg-BG"/>
        </w:rPr>
        <w:t>ЗАМЕСТНИК МИНИСТЪР</w:t>
      </w:r>
      <w:r w:rsidR="002D6AA9">
        <w:rPr>
          <w:b/>
          <w:sz w:val="24"/>
          <w:szCs w:val="24"/>
          <w:lang w:val="bg-BG"/>
        </w:rPr>
        <w:t>-</w:t>
      </w:r>
      <w:r>
        <w:rPr>
          <w:b/>
          <w:sz w:val="24"/>
          <w:szCs w:val="24"/>
          <w:lang w:val="bg-BG"/>
        </w:rPr>
        <w:t>ПРЕДСЕДАТЕЛ</w:t>
      </w:r>
      <w:r w:rsidR="00784D61">
        <w:rPr>
          <w:b/>
          <w:sz w:val="24"/>
          <w:szCs w:val="24"/>
          <w:lang w:val="bg-BG"/>
        </w:rPr>
        <w:t xml:space="preserve"> И МИНИСТЪР</w:t>
      </w:r>
      <w:r w:rsidR="00454468" w:rsidRPr="00185C33">
        <w:rPr>
          <w:b/>
          <w:sz w:val="24"/>
          <w:szCs w:val="24"/>
          <w:lang w:val="bg-BG"/>
        </w:rPr>
        <w:t xml:space="preserve"> НА ИНОВАЦИ</w:t>
      </w:r>
      <w:r w:rsidR="00500222" w:rsidRPr="00185C33">
        <w:rPr>
          <w:b/>
          <w:sz w:val="24"/>
          <w:szCs w:val="24"/>
          <w:lang w:val="bg-BG"/>
        </w:rPr>
        <w:t>ИТ</w:t>
      </w:r>
      <w:r w:rsidR="00C87EED" w:rsidRPr="00185C33">
        <w:rPr>
          <w:b/>
          <w:sz w:val="24"/>
          <w:szCs w:val="24"/>
          <w:lang w:val="bg-BG"/>
        </w:rPr>
        <w:t>Е</w:t>
      </w:r>
      <w:r w:rsidR="00454468" w:rsidRPr="00185C33">
        <w:rPr>
          <w:b/>
          <w:sz w:val="24"/>
          <w:szCs w:val="24"/>
          <w:lang w:val="bg-BG"/>
        </w:rPr>
        <w:t xml:space="preserve"> И РАСТЕЖА</w:t>
      </w:r>
      <w:r w:rsidR="008213FC">
        <w:rPr>
          <w:b/>
          <w:sz w:val="24"/>
          <w:szCs w:val="24"/>
          <w:lang w:val="bg-BG"/>
        </w:rPr>
        <w:t>,</w:t>
      </w:r>
    </w:p>
    <w:p w14:paraId="302D1933" w14:textId="77777777" w:rsidR="00ED5E45" w:rsidRPr="00185C33" w:rsidRDefault="00ED5E45" w:rsidP="007C6353">
      <w:pPr>
        <w:ind w:left="-180" w:right="612"/>
        <w:jc w:val="center"/>
        <w:rPr>
          <w:b/>
          <w:sz w:val="24"/>
          <w:szCs w:val="24"/>
          <w:lang w:val="bg-BG"/>
        </w:rPr>
      </w:pPr>
    </w:p>
    <w:p w14:paraId="36C2AFC9" w14:textId="71728C0B" w:rsidR="004036FD" w:rsidRDefault="004036FD" w:rsidP="007C6353">
      <w:pPr>
        <w:ind w:left="-180" w:right="612"/>
        <w:jc w:val="center"/>
        <w:rPr>
          <w:b/>
          <w:sz w:val="24"/>
          <w:szCs w:val="24"/>
          <w:lang w:val="bg-BG"/>
        </w:rPr>
      </w:pPr>
    </w:p>
    <w:p w14:paraId="72ADBD22" w14:textId="4C849348" w:rsidR="00080221" w:rsidRPr="00080221" w:rsidRDefault="00080221" w:rsidP="00080221">
      <w:pPr>
        <w:spacing w:line="276" w:lineRule="auto"/>
        <w:ind w:left="-142" w:right="45" w:firstLine="708"/>
        <w:jc w:val="both"/>
        <w:rPr>
          <w:b/>
          <w:i/>
          <w:sz w:val="24"/>
          <w:szCs w:val="24"/>
          <w:lang w:val="bg-BG"/>
        </w:rPr>
      </w:pPr>
      <w:r w:rsidRPr="00080221">
        <w:rPr>
          <w:b/>
          <w:sz w:val="24"/>
          <w:szCs w:val="24"/>
          <w:lang w:val="bg-BG"/>
        </w:rPr>
        <w:t>Относно:</w:t>
      </w:r>
      <w:r w:rsidRPr="00080221">
        <w:rPr>
          <w:lang w:val="bg-BG"/>
        </w:rPr>
        <w:t xml:space="preserve"> </w:t>
      </w:r>
      <w:r w:rsidR="00D004DF" w:rsidRPr="00D004DF">
        <w:rPr>
          <w:i/>
          <w:sz w:val="24"/>
          <w:szCs w:val="24"/>
        </w:rPr>
        <w:t>Проект на Постановление на Министерския съвет на Република България за закриване на Съвета за интелигентен растеж, създаден с Постановление № 116 на Министерския съвет от 12 май 2015 г.</w:t>
      </w:r>
    </w:p>
    <w:p w14:paraId="3269CCEE" w14:textId="25AAAEE7" w:rsidR="005564B5" w:rsidRDefault="005564B5" w:rsidP="00410283">
      <w:pPr>
        <w:spacing w:line="276" w:lineRule="auto"/>
        <w:ind w:right="45"/>
        <w:rPr>
          <w:b/>
          <w:sz w:val="24"/>
          <w:szCs w:val="24"/>
          <w:lang w:val="bg-BG"/>
        </w:rPr>
      </w:pPr>
    </w:p>
    <w:p w14:paraId="0B4A3ECC" w14:textId="6494901E" w:rsidR="007C6353" w:rsidRPr="00622B93" w:rsidRDefault="007C6353" w:rsidP="005564B5">
      <w:pPr>
        <w:spacing w:line="276" w:lineRule="auto"/>
        <w:ind w:left="-142" w:right="45" w:firstLine="851"/>
        <w:rPr>
          <w:b/>
          <w:color w:val="000000" w:themeColor="text1"/>
          <w:sz w:val="24"/>
          <w:szCs w:val="24"/>
          <w:lang w:val="bg-BG"/>
        </w:rPr>
      </w:pPr>
      <w:r w:rsidRPr="00622B93">
        <w:rPr>
          <w:b/>
          <w:color w:val="000000" w:themeColor="text1"/>
          <w:sz w:val="24"/>
          <w:szCs w:val="24"/>
          <w:lang w:val="bg-BG"/>
        </w:rPr>
        <w:t>УВАЖАЕМИ ГОСПОДИН МИНИСТЪР-ПРЕДСЕДАТЕЛ,</w:t>
      </w:r>
    </w:p>
    <w:p w14:paraId="2C68E6E2" w14:textId="21405290" w:rsidR="00EF5B08" w:rsidRPr="00622B93" w:rsidRDefault="00131FEB" w:rsidP="005564B5">
      <w:pPr>
        <w:spacing w:line="276" w:lineRule="auto"/>
        <w:ind w:left="-142" w:right="45" w:firstLine="851"/>
        <w:rPr>
          <w:b/>
          <w:color w:val="000000" w:themeColor="text1"/>
          <w:sz w:val="24"/>
          <w:szCs w:val="24"/>
          <w:lang w:val="bg-BG"/>
        </w:rPr>
      </w:pPr>
      <w:r w:rsidRPr="00622B93">
        <w:rPr>
          <w:b/>
          <w:color w:val="000000" w:themeColor="text1"/>
          <w:sz w:val="24"/>
          <w:szCs w:val="24"/>
          <w:lang w:val="bg-BG"/>
        </w:rPr>
        <w:t xml:space="preserve">УВАЖАЕМИ ГОСПОДА </w:t>
      </w:r>
      <w:r w:rsidR="00EF5B08" w:rsidRPr="00622B93">
        <w:rPr>
          <w:b/>
          <w:color w:val="000000" w:themeColor="text1"/>
          <w:sz w:val="24"/>
          <w:szCs w:val="24"/>
          <w:lang w:val="bg-BG"/>
        </w:rPr>
        <w:t>ЗАМЕСТНИК МИНИСТЪР-ПРЕДСЕДАТЕЛ</w:t>
      </w:r>
      <w:r w:rsidRPr="00622B93">
        <w:rPr>
          <w:b/>
          <w:color w:val="000000" w:themeColor="text1"/>
          <w:sz w:val="24"/>
          <w:szCs w:val="24"/>
          <w:lang w:val="bg-BG"/>
        </w:rPr>
        <w:t>И</w:t>
      </w:r>
      <w:r w:rsidR="00EF5B08" w:rsidRPr="00622B93">
        <w:rPr>
          <w:b/>
          <w:color w:val="000000" w:themeColor="text1"/>
          <w:sz w:val="24"/>
          <w:szCs w:val="24"/>
          <w:lang w:val="bg-BG"/>
        </w:rPr>
        <w:t>,</w:t>
      </w:r>
    </w:p>
    <w:p w14:paraId="3A57D301" w14:textId="1E212B70" w:rsidR="007C6353" w:rsidRPr="00622B93" w:rsidRDefault="00625EC7" w:rsidP="005564B5">
      <w:pPr>
        <w:spacing w:line="276" w:lineRule="auto"/>
        <w:ind w:left="-142" w:right="45" w:firstLine="851"/>
        <w:jc w:val="both"/>
        <w:rPr>
          <w:b/>
          <w:color w:val="000000" w:themeColor="text1"/>
          <w:sz w:val="24"/>
          <w:szCs w:val="24"/>
          <w:lang w:val="bg-BG"/>
        </w:rPr>
      </w:pPr>
      <w:r>
        <w:rPr>
          <w:b/>
          <w:color w:val="000000" w:themeColor="text1"/>
          <w:sz w:val="24"/>
          <w:szCs w:val="24"/>
          <w:lang w:val="bg-BG"/>
        </w:rPr>
        <w:t>УВАЖАЕМИ ГОСПОЖО</w:t>
      </w:r>
      <w:r w:rsidR="007C6353" w:rsidRPr="00622B93">
        <w:rPr>
          <w:b/>
          <w:color w:val="000000" w:themeColor="text1"/>
          <w:sz w:val="24"/>
          <w:szCs w:val="24"/>
          <w:lang w:val="bg-BG"/>
        </w:rPr>
        <w:t xml:space="preserve"> И ГОСПОДА МИНИСТРИ,</w:t>
      </w:r>
    </w:p>
    <w:p w14:paraId="56469E5C" w14:textId="77777777" w:rsidR="007C6353" w:rsidRPr="00415551" w:rsidRDefault="007C6353" w:rsidP="007C6353">
      <w:pPr>
        <w:ind w:left="-142" w:right="45" w:firstLine="708"/>
        <w:jc w:val="both"/>
        <w:rPr>
          <w:b/>
          <w:color w:val="FF0000"/>
          <w:sz w:val="24"/>
          <w:szCs w:val="24"/>
          <w:lang w:val="bg-BG"/>
        </w:rPr>
      </w:pPr>
    </w:p>
    <w:p w14:paraId="113A5B76" w14:textId="77777777" w:rsidR="005564B5" w:rsidRDefault="005564B5" w:rsidP="002D5C81">
      <w:pPr>
        <w:ind w:left="-142" w:firstLine="851"/>
        <w:jc w:val="both"/>
        <w:rPr>
          <w:sz w:val="24"/>
          <w:szCs w:val="24"/>
          <w:lang w:val="bg-BG"/>
        </w:rPr>
      </w:pPr>
    </w:p>
    <w:p w14:paraId="78EA7AB3" w14:textId="34F243E9" w:rsidR="00410283" w:rsidRPr="00515A77" w:rsidRDefault="007C6353" w:rsidP="00F21EF3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515A77">
        <w:rPr>
          <w:color w:val="000000" w:themeColor="text1"/>
          <w:sz w:val="24"/>
          <w:szCs w:val="24"/>
          <w:lang w:val="bg-BG"/>
        </w:rPr>
        <w:t xml:space="preserve">На основание чл. 31, ал. 2 от Устройствения правилник на Министерския съвет и на неговата администрация, приет с ПМС № 229/2009 г., внасям за разглеждане и приемане </w:t>
      </w:r>
      <w:r w:rsidR="009950EC" w:rsidRPr="00515A77">
        <w:rPr>
          <w:color w:val="000000" w:themeColor="text1"/>
          <w:sz w:val="24"/>
          <w:szCs w:val="24"/>
          <w:lang w:val="bg-BG"/>
        </w:rPr>
        <w:t xml:space="preserve">Проект на </w:t>
      </w:r>
      <w:r w:rsidR="00610898" w:rsidRPr="00515A77">
        <w:rPr>
          <w:color w:val="000000" w:themeColor="text1"/>
          <w:sz w:val="24"/>
          <w:szCs w:val="24"/>
          <w:lang w:val="bg-BG"/>
        </w:rPr>
        <w:t>Постановление</w:t>
      </w:r>
      <w:r w:rsidR="009950EC" w:rsidRPr="00515A77">
        <w:rPr>
          <w:color w:val="000000" w:themeColor="text1"/>
          <w:sz w:val="24"/>
          <w:szCs w:val="24"/>
          <w:lang w:val="bg-BG"/>
        </w:rPr>
        <w:t xml:space="preserve"> на Министерския съвет на Република България </w:t>
      </w:r>
      <w:r w:rsidR="00130130" w:rsidRPr="00515A77">
        <w:rPr>
          <w:color w:val="000000" w:themeColor="text1"/>
          <w:sz w:val="24"/>
          <w:szCs w:val="24"/>
          <w:lang w:val="bg-BG"/>
        </w:rPr>
        <w:t xml:space="preserve">за </w:t>
      </w:r>
      <w:r w:rsidR="000F20C5" w:rsidRPr="000F20C5">
        <w:rPr>
          <w:color w:val="000000" w:themeColor="text1"/>
          <w:sz w:val="24"/>
          <w:szCs w:val="24"/>
          <w:lang w:val="bg-BG"/>
        </w:rPr>
        <w:t>Закриване на Съвета за интелигентен растеж, създаден с Постановление № 116 на Мини</w:t>
      </w:r>
      <w:r w:rsidR="000F20C5">
        <w:rPr>
          <w:color w:val="000000" w:themeColor="text1"/>
          <w:sz w:val="24"/>
          <w:szCs w:val="24"/>
          <w:lang w:val="bg-BG"/>
        </w:rPr>
        <w:t>стерския съвет от 12 май 2015 г</w:t>
      </w:r>
      <w:r w:rsidR="00410283" w:rsidRPr="00515A77">
        <w:rPr>
          <w:color w:val="000000" w:themeColor="text1"/>
          <w:sz w:val="24"/>
          <w:szCs w:val="24"/>
          <w:lang w:val="bg-BG"/>
        </w:rPr>
        <w:t>.</w:t>
      </w:r>
    </w:p>
    <w:p w14:paraId="5EFC0EA4" w14:textId="202403EE" w:rsidR="0008624B" w:rsidRPr="00515A77" w:rsidRDefault="0008624B" w:rsidP="00F21EF3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515A77">
        <w:rPr>
          <w:sz w:val="24"/>
          <w:szCs w:val="24"/>
          <w:lang w:val="bg-BG"/>
        </w:rPr>
        <w:t>Политиките в областта на науката и иновациите са сред най-ключовите</w:t>
      </w:r>
      <w:r w:rsidR="00080221" w:rsidRPr="00515A77">
        <w:rPr>
          <w:sz w:val="24"/>
          <w:szCs w:val="24"/>
          <w:lang w:val="bg-BG"/>
        </w:rPr>
        <w:t>,</w:t>
      </w:r>
      <w:r w:rsidRPr="00515A77">
        <w:rPr>
          <w:sz w:val="24"/>
          <w:szCs w:val="24"/>
          <w:lang w:val="bg-BG"/>
        </w:rPr>
        <w:t xml:space="preserve"> както на национално, така и на международно ниво и заемат водещо място при възстановяването и укрепването на капацитета за реагиране при бъдещи кризи и предизвикателства. В Националния план за възстановяване и устойчивост е планирана реформа „Изпълнение на обща политика за развитие на научните изследвания, иновациите и технологиите в полза на ускорено икономическо и обществено развитие на страната“. </w:t>
      </w:r>
    </w:p>
    <w:p w14:paraId="7D7F8759" w14:textId="77777777" w:rsidR="00ED5E45" w:rsidRDefault="0008624B" w:rsidP="00F21EF3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515A77">
        <w:rPr>
          <w:sz w:val="24"/>
          <w:szCs w:val="24"/>
          <w:lang w:val="bg-BG"/>
        </w:rPr>
        <w:t xml:space="preserve">Във връзка с изпълнението </w:t>
      </w:r>
      <w:r w:rsidR="00080221" w:rsidRPr="00515A77">
        <w:rPr>
          <w:sz w:val="24"/>
          <w:szCs w:val="24"/>
          <w:lang w:val="bg-BG"/>
        </w:rPr>
        <w:t>й</w:t>
      </w:r>
      <w:r w:rsidRPr="00515A77">
        <w:rPr>
          <w:sz w:val="24"/>
          <w:szCs w:val="24"/>
          <w:lang w:val="bg-BG"/>
        </w:rPr>
        <w:t xml:space="preserve"> е поет ангажимент от Министерство на образованието и науката и Министерство на иновациите и растежа</w:t>
      </w:r>
      <w:r w:rsidR="00080221" w:rsidRPr="00515A77">
        <w:rPr>
          <w:sz w:val="24"/>
          <w:szCs w:val="24"/>
          <w:lang w:val="bg-BG"/>
        </w:rPr>
        <w:t xml:space="preserve"> (МИР)</w:t>
      </w:r>
      <w:r w:rsidRPr="00515A77">
        <w:rPr>
          <w:sz w:val="24"/>
          <w:szCs w:val="24"/>
          <w:lang w:val="bg-BG"/>
        </w:rPr>
        <w:t xml:space="preserve"> да бъде разработена и приета законодателна рамка, която да зададе посока на новата обща политика за развитие на научните изследвания, технологиите и иновациите. Основен приоритет на МИР бе разработването на нов Закон за насърчаване на научните изследвания и иновации</w:t>
      </w:r>
      <w:r w:rsidR="00080221" w:rsidRPr="00515A77">
        <w:rPr>
          <w:sz w:val="24"/>
          <w:szCs w:val="24"/>
          <w:lang w:val="bg-BG"/>
        </w:rPr>
        <w:t xml:space="preserve"> (Закона)</w:t>
      </w:r>
      <w:r w:rsidRPr="00515A77">
        <w:rPr>
          <w:sz w:val="24"/>
          <w:szCs w:val="24"/>
          <w:lang w:val="bg-BG"/>
        </w:rPr>
        <w:t xml:space="preserve">, в сила от 1 май 2024 г.  Посредством регламентирането и определянето на обща политика за развитие на научните изследвания, технологиите и иновациите безспорно ще се осигури стабилността, развитието и функционирането на научноизследователската и иновационната екосистема. </w:t>
      </w:r>
    </w:p>
    <w:p w14:paraId="2747D62F" w14:textId="7DF6BB62" w:rsidR="0008624B" w:rsidRPr="00515A77" w:rsidRDefault="00080221" w:rsidP="00F21EF3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515A77">
        <w:rPr>
          <w:sz w:val="24"/>
          <w:szCs w:val="24"/>
          <w:lang w:val="bg-BG"/>
        </w:rPr>
        <w:lastRenderedPageBreak/>
        <w:t>Очакванията са при</w:t>
      </w:r>
      <w:r w:rsidR="00CD0C2B" w:rsidRPr="00515A77">
        <w:rPr>
          <w:sz w:val="24"/>
          <w:szCs w:val="24"/>
          <w:lang w:val="bg-BG"/>
        </w:rPr>
        <w:t>е</w:t>
      </w:r>
      <w:r w:rsidRPr="00515A77">
        <w:rPr>
          <w:sz w:val="24"/>
          <w:szCs w:val="24"/>
          <w:lang w:val="bg-BG"/>
        </w:rPr>
        <w:t xml:space="preserve">тият Закон за насърчаване на научните изследвания и иновации да </w:t>
      </w:r>
      <w:r w:rsidR="0008624B" w:rsidRPr="00515A77">
        <w:rPr>
          <w:sz w:val="24"/>
          <w:szCs w:val="24"/>
          <w:lang w:val="bg-BG"/>
        </w:rPr>
        <w:t>допринесе за преодоляване на фрагментарността по отношение на политиките и инструментите</w:t>
      </w:r>
      <w:r w:rsidRPr="00515A77">
        <w:rPr>
          <w:sz w:val="24"/>
          <w:szCs w:val="24"/>
          <w:lang w:val="bg-BG"/>
        </w:rPr>
        <w:t xml:space="preserve">, както и </w:t>
      </w:r>
      <w:r w:rsidR="00CD0C2B" w:rsidRPr="00515A77">
        <w:rPr>
          <w:sz w:val="24"/>
          <w:szCs w:val="24"/>
          <w:lang w:val="bg-BG"/>
        </w:rPr>
        <w:t>да</w:t>
      </w:r>
      <w:r w:rsidR="00ED5E45">
        <w:rPr>
          <w:sz w:val="24"/>
          <w:szCs w:val="24"/>
          <w:lang w:val="bg-BG"/>
        </w:rPr>
        <w:t xml:space="preserve"> </w:t>
      </w:r>
      <w:r w:rsidRPr="00515A77">
        <w:rPr>
          <w:sz w:val="24"/>
          <w:szCs w:val="24"/>
          <w:lang w:val="bg-BG"/>
        </w:rPr>
        <w:t>подпомогне поддържането на определено ниво на отвореност и конкуренция на пазара, което ще осигури необходимите условия за научни изследвания и иновации. Административното регулиране гарантира наличието на справедливи „основни правила“ за всички икономически участници в иновационния процес.</w:t>
      </w:r>
    </w:p>
    <w:p w14:paraId="09F096B4" w14:textId="38166B94" w:rsidR="0008624B" w:rsidRPr="00515A77" w:rsidRDefault="0008624B" w:rsidP="00F21EF3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515A77">
        <w:rPr>
          <w:sz w:val="24"/>
          <w:szCs w:val="24"/>
          <w:lang w:val="bg-BG"/>
        </w:rPr>
        <w:t xml:space="preserve">Законът </w:t>
      </w:r>
      <w:r w:rsidR="00080221" w:rsidRPr="00515A77">
        <w:rPr>
          <w:sz w:val="24"/>
          <w:szCs w:val="24"/>
          <w:lang w:val="bg-BG"/>
        </w:rPr>
        <w:t>включва</w:t>
      </w:r>
      <w:r w:rsidR="00ED5E45">
        <w:rPr>
          <w:sz w:val="24"/>
          <w:szCs w:val="24"/>
          <w:lang w:val="bg-BG"/>
        </w:rPr>
        <w:t xml:space="preserve"> </w:t>
      </w:r>
      <w:r w:rsidRPr="00515A77">
        <w:rPr>
          <w:sz w:val="24"/>
          <w:szCs w:val="24"/>
          <w:lang w:val="bg-BG"/>
        </w:rPr>
        <w:t>разпоредби, насочени към подобряване на управлението и функционирането на националната екосистема – както организационни, така и изпълнителни. Това ще допринесе за преодоляване на съществуващата към момента некоординираност между отделните секторни политики, като предлага действащ механизъм за съгласуваност при създаването и прилагането на общата политика.</w:t>
      </w:r>
    </w:p>
    <w:p w14:paraId="6DD231C2" w14:textId="77777777" w:rsidR="0008624B" w:rsidRPr="00515A77" w:rsidRDefault="0008624B" w:rsidP="00F21EF3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515A77">
        <w:rPr>
          <w:sz w:val="24"/>
          <w:szCs w:val="24"/>
          <w:lang w:val="bg-BG"/>
        </w:rPr>
        <w:t>Определени са органите и редът за формиране на националната политика за насърчаване на научните изследвания и иновации, като е регламентирана ролята на всяка от институциите, имащи отношение към процеса на създаване, прилагане, мониторинг и оценка на политиката.</w:t>
      </w:r>
    </w:p>
    <w:p w14:paraId="6DB7A1D7" w14:textId="227FCB27" w:rsidR="000F20C5" w:rsidRPr="000F20C5" w:rsidRDefault="00155C62" w:rsidP="000F20C5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Новосъздаденият</w:t>
      </w:r>
      <w:r w:rsidR="000F20C5" w:rsidRPr="000F20C5">
        <w:rPr>
          <w:sz w:val="24"/>
          <w:szCs w:val="24"/>
          <w:lang w:val="bg-BG"/>
        </w:rPr>
        <w:t xml:space="preserve"> Съвет за иновации и научни изследвания (СИНИ), по силата на </w:t>
      </w:r>
      <w:r w:rsidR="005D4846">
        <w:rPr>
          <w:sz w:val="24"/>
          <w:szCs w:val="24"/>
          <w:lang w:val="bg-BG"/>
        </w:rPr>
        <w:t>Закона за насърчаване на научните изследвания и иновациите</w:t>
      </w:r>
      <w:r w:rsidR="000F20C5" w:rsidRPr="000F20C5">
        <w:rPr>
          <w:sz w:val="24"/>
          <w:szCs w:val="24"/>
          <w:lang w:val="bg-BG"/>
        </w:rPr>
        <w:t xml:space="preserve">, изпълнява в пълен обем функциите, възложени на </w:t>
      </w:r>
      <w:r w:rsidR="005D4846">
        <w:rPr>
          <w:sz w:val="24"/>
          <w:szCs w:val="24"/>
          <w:lang w:val="bg-BG"/>
        </w:rPr>
        <w:t>Съвета за интелигентен растеж (</w:t>
      </w:r>
      <w:r w:rsidR="000F20C5" w:rsidRPr="000F20C5">
        <w:rPr>
          <w:sz w:val="24"/>
          <w:szCs w:val="24"/>
          <w:lang w:val="bg-BG"/>
        </w:rPr>
        <w:t>СИР</w:t>
      </w:r>
      <w:r w:rsidR="005D4846">
        <w:rPr>
          <w:sz w:val="24"/>
          <w:szCs w:val="24"/>
          <w:lang w:val="bg-BG"/>
        </w:rPr>
        <w:t>)</w:t>
      </w:r>
      <w:r>
        <w:rPr>
          <w:sz w:val="24"/>
          <w:szCs w:val="24"/>
          <w:lang w:val="bg-BG"/>
        </w:rPr>
        <w:t>, като същевременно получава допълнителни правомощия</w:t>
      </w:r>
      <w:r w:rsidR="000F20C5" w:rsidRPr="000F20C5">
        <w:rPr>
          <w:sz w:val="24"/>
          <w:szCs w:val="24"/>
          <w:lang w:val="bg-BG"/>
        </w:rPr>
        <w:t>. Това води до значително припокриване на дейности и компетенции между двата съвета, което създава предпоставки за административна неефективност и затруднения в координацията.</w:t>
      </w:r>
    </w:p>
    <w:p w14:paraId="38C8A4C0" w14:textId="2B584547" w:rsidR="000F20C5" w:rsidRPr="00155C62" w:rsidRDefault="000F20C5" w:rsidP="00155C62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0F20C5">
        <w:rPr>
          <w:sz w:val="24"/>
          <w:szCs w:val="24"/>
          <w:lang w:val="bg-BG"/>
        </w:rPr>
        <w:t xml:space="preserve"> </w:t>
      </w:r>
      <w:r w:rsidR="005D4846">
        <w:rPr>
          <w:sz w:val="24"/>
          <w:szCs w:val="24"/>
          <w:lang w:val="bg-BG"/>
        </w:rPr>
        <w:t>Функциите на СИР включват:</w:t>
      </w:r>
      <w:r w:rsidR="005D4846" w:rsidRPr="005D4846">
        <w:t xml:space="preserve"> </w:t>
      </w:r>
      <w:r w:rsidR="005D4846" w:rsidRPr="005D4846">
        <w:rPr>
          <w:sz w:val="24"/>
          <w:szCs w:val="24"/>
          <w:lang w:val="bg-BG"/>
        </w:rPr>
        <w:t>Определя насоките на развитие на тематичните области на икономиката, визията, стратегическите цели, координира и мониторира изпълнението на Иновационната стратегия за интелигентна специализация на България 2014 – 2020 г. (ИСИС)</w:t>
      </w:r>
      <w:r w:rsidR="00155C62">
        <w:rPr>
          <w:sz w:val="24"/>
          <w:szCs w:val="24"/>
          <w:lang w:val="bg-BG"/>
        </w:rPr>
        <w:t>. 1.О</w:t>
      </w:r>
      <w:r w:rsidR="005D4846" w:rsidRPr="00155C62">
        <w:rPr>
          <w:sz w:val="24"/>
          <w:szCs w:val="24"/>
          <w:lang w:val="bg-BG"/>
        </w:rPr>
        <w:t>пределя приоритетите в сферата на образованието, науката, иновациите, информационните и комуникационните технологии; 2. координира изпълнението на ИСИС; 3. разглежда годишни доклади за изпълнение на ИСИС съгласно мониторинговия механизъм; 4. предлага промени в приоритетните технологични области на ИСИС, ако е необходимо; предложението за промяна/допълнение се внася от водещото ведомство, в чиито правомощия е разглежданият въпрос; 5. приема набор от дейности за осигуряване изпълнението на ИСИС на базата на тригодишната бюджетна прогноза и програми на Комитетите за наблюдение на всяко от водещите ведомства и в съответствие с предложенията на бизнеса, научните и академичните среди, които да залегнат в бюджетната прогноза за следващата бюджетна година; 6. координира политиките по управление на функциите на Националния иновационен фонд и на Фонд "Научни изследвания".</w:t>
      </w:r>
    </w:p>
    <w:p w14:paraId="3C219C90" w14:textId="77777777" w:rsidR="008F6CA6" w:rsidRPr="008F6CA6" w:rsidRDefault="008F6CA6" w:rsidP="00C8785A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8F6CA6">
        <w:rPr>
          <w:sz w:val="24"/>
          <w:szCs w:val="24"/>
          <w:lang w:val="bg-BG"/>
        </w:rPr>
        <w:t>Съгласно чл. 17 на ЗННИИ Съветът по иновации и научни изследвания:</w:t>
      </w:r>
    </w:p>
    <w:p w14:paraId="70802457" w14:textId="77777777" w:rsidR="008F6CA6" w:rsidRPr="008F6CA6" w:rsidRDefault="008F6CA6" w:rsidP="00C8785A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8F6CA6">
        <w:rPr>
          <w:sz w:val="24"/>
          <w:szCs w:val="24"/>
          <w:lang w:val="bg-BG"/>
        </w:rPr>
        <w:t>1.</w:t>
      </w:r>
      <w:r w:rsidRPr="008F6CA6">
        <w:rPr>
          <w:sz w:val="24"/>
          <w:szCs w:val="24"/>
          <w:lang w:val="bg-BG"/>
        </w:rPr>
        <w:tab/>
        <w:t>участва в разработването на националните стратегически документи и програми в областта на научните изследвания и иновациите;</w:t>
      </w:r>
    </w:p>
    <w:p w14:paraId="7EFF0A3F" w14:textId="77777777" w:rsidR="008F6CA6" w:rsidRPr="008F6CA6" w:rsidRDefault="008F6CA6" w:rsidP="00C8785A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8F6CA6">
        <w:rPr>
          <w:sz w:val="24"/>
          <w:szCs w:val="24"/>
          <w:lang w:val="bg-BG"/>
        </w:rPr>
        <w:t>2.</w:t>
      </w:r>
      <w:r w:rsidRPr="008F6CA6">
        <w:rPr>
          <w:sz w:val="24"/>
          <w:szCs w:val="24"/>
          <w:lang w:val="bg-BG"/>
        </w:rPr>
        <w:tab/>
        <w:t>дава становища за участието на Република България в международното научно сътрудничество;</w:t>
      </w:r>
    </w:p>
    <w:p w14:paraId="193921C7" w14:textId="77777777" w:rsidR="008F6CA6" w:rsidRPr="008F6CA6" w:rsidRDefault="008F6CA6" w:rsidP="00C8785A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8F6CA6">
        <w:rPr>
          <w:sz w:val="24"/>
          <w:szCs w:val="24"/>
          <w:lang w:val="bg-BG"/>
        </w:rPr>
        <w:lastRenderedPageBreak/>
        <w:t>3.</w:t>
      </w:r>
      <w:r w:rsidRPr="008F6CA6">
        <w:rPr>
          <w:sz w:val="24"/>
          <w:szCs w:val="24"/>
          <w:lang w:val="bg-BG"/>
        </w:rPr>
        <w:tab/>
        <w:t>дава препоръки относно участието на Република България в Европейското научноизследователско пространство и реализирането на Европейската иновационна програма, приета от Европейската комисия;</w:t>
      </w:r>
    </w:p>
    <w:p w14:paraId="3FD191C1" w14:textId="77777777" w:rsidR="008F6CA6" w:rsidRPr="008F6CA6" w:rsidRDefault="008F6CA6" w:rsidP="00C8785A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8F6CA6">
        <w:rPr>
          <w:sz w:val="24"/>
          <w:szCs w:val="24"/>
          <w:lang w:val="bg-BG"/>
        </w:rPr>
        <w:t>4.</w:t>
      </w:r>
      <w:r w:rsidRPr="008F6CA6">
        <w:rPr>
          <w:sz w:val="24"/>
          <w:szCs w:val="24"/>
          <w:lang w:val="bg-BG"/>
        </w:rPr>
        <w:tab/>
        <w:t>дава препоръки и становища по различни въпроси в областта на научните изследвания и иновациите;</w:t>
      </w:r>
    </w:p>
    <w:p w14:paraId="65D1775F" w14:textId="77777777" w:rsidR="008F6CA6" w:rsidRPr="008F6CA6" w:rsidRDefault="008F6CA6" w:rsidP="00C8785A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8F6CA6">
        <w:rPr>
          <w:sz w:val="24"/>
          <w:szCs w:val="24"/>
          <w:lang w:val="bg-BG"/>
        </w:rPr>
        <w:t>5.</w:t>
      </w:r>
      <w:r w:rsidRPr="008F6CA6">
        <w:rPr>
          <w:sz w:val="24"/>
          <w:szCs w:val="24"/>
          <w:lang w:val="bg-BG"/>
        </w:rPr>
        <w:tab/>
        <w:t>дава становища по проекти на нормативни актове и стратегически документи в областта на научните изследвания и на иновациите;</w:t>
      </w:r>
    </w:p>
    <w:p w14:paraId="2FDD64AF" w14:textId="77777777" w:rsidR="008F6CA6" w:rsidRPr="008F6CA6" w:rsidRDefault="008F6CA6" w:rsidP="00C8785A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 w:rsidRPr="008F6CA6">
        <w:rPr>
          <w:sz w:val="24"/>
          <w:szCs w:val="24"/>
          <w:lang w:val="bg-BG"/>
        </w:rPr>
        <w:t>6.</w:t>
      </w:r>
      <w:r w:rsidRPr="008F6CA6">
        <w:rPr>
          <w:sz w:val="24"/>
          <w:szCs w:val="24"/>
          <w:lang w:val="bg-BG"/>
        </w:rPr>
        <w:tab/>
        <w:t xml:space="preserve"> участва в процеса по наблюдение на изпълнението на Иновационната стратегия за интелигентна специализация;</w:t>
      </w:r>
    </w:p>
    <w:p w14:paraId="60CE789A" w14:textId="49AF4F01" w:rsidR="008F6CA6" w:rsidRDefault="008F6CA6" w:rsidP="00C8785A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bookmarkStart w:id="0" w:name="_GoBack"/>
      <w:bookmarkEnd w:id="0"/>
      <w:r w:rsidRPr="008F6CA6">
        <w:rPr>
          <w:sz w:val="24"/>
          <w:szCs w:val="24"/>
          <w:lang w:val="bg-BG"/>
        </w:rPr>
        <w:t>7.</w:t>
      </w:r>
      <w:r w:rsidRPr="008F6CA6">
        <w:rPr>
          <w:sz w:val="24"/>
          <w:szCs w:val="24"/>
          <w:lang w:val="bg-BG"/>
        </w:rPr>
        <w:tab/>
        <w:t>по искане на министъра на образованието и науката и на министъра на иновациите и растежа дава становища и по други въпроси, свързани с научните изследвания и иновациите.</w:t>
      </w:r>
    </w:p>
    <w:p w14:paraId="4B472B3B" w14:textId="7B3228CB" w:rsidR="00155C62" w:rsidRPr="009640EE" w:rsidRDefault="00155C62" w:rsidP="00C8785A">
      <w:pPr>
        <w:spacing w:after="120" w:line="276" w:lineRule="auto"/>
        <w:ind w:firstLine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Сравнението на правомощията на двата съвета, показва по-широките функции на Съвета за иновации и научни изследвания.</w:t>
      </w:r>
    </w:p>
    <w:p w14:paraId="3322FEEE" w14:textId="459BF9B2" w:rsidR="00933EA5" w:rsidRPr="00F21EF3" w:rsidRDefault="00933EA5" w:rsidP="00F21EF3">
      <w:pPr>
        <w:spacing w:after="120" w:line="276" w:lineRule="auto"/>
        <w:ind w:left="-142" w:firstLine="851"/>
        <w:jc w:val="both"/>
        <w:rPr>
          <w:sz w:val="24"/>
          <w:szCs w:val="24"/>
          <w:lang w:val="bg-BG"/>
        </w:rPr>
      </w:pPr>
      <w:r w:rsidRPr="00F21EF3">
        <w:rPr>
          <w:sz w:val="24"/>
          <w:szCs w:val="24"/>
          <w:lang w:val="bg-BG"/>
        </w:rPr>
        <w:t xml:space="preserve">Във връзка с гореизложеното и съгласно чл. </w:t>
      </w:r>
      <w:r w:rsidR="007D1DED">
        <w:rPr>
          <w:sz w:val="24"/>
          <w:szCs w:val="24"/>
          <w:lang w:val="bg-BG"/>
        </w:rPr>
        <w:t>16</w:t>
      </w:r>
      <w:r w:rsidRPr="00F21EF3">
        <w:rPr>
          <w:sz w:val="24"/>
          <w:szCs w:val="24"/>
          <w:lang w:val="bg-BG"/>
        </w:rPr>
        <w:t xml:space="preserve"> от Закона за насърчаване на научните изследвания и иновациите, е необходимо да бъде приет</w:t>
      </w:r>
      <w:r w:rsidR="00155C62">
        <w:rPr>
          <w:sz w:val="24"/>
          <w:szCs w:val="24"/>
          <w:lang w:val="bg-BG"/>
        </w:rPr>
        <w:t>о</w:t>
      </w:r>
      <w:r w:rsidRPr="00F21EF3">
        <w:rPr>
          <w:sz w:val="24"/>
          <w:szCs w:val="24"/>
          <w:lang w:val="bg-BG"/>
        </w:rPr>
        <w:t xml:space="preserve"> от Министерския съвет на Република България </w:t>
      </w:r>
      <w:r w:rsidR="00155C62">
        <w:rPr>
          <w:sz w:val="24"/>
          <w:szCs w:val="24"/>
          <w:lang w:val="bg-BG"/>
        </w:rPr>
        <w:t>Постановление за</w:t>
      </w:r>
      <w:r w:rsidR="00155C62" w:rsidRPr="00155C62">
        <w:t xml:space="preserve"> </w:t>
      </w:r>
      <w:r w:rsidR="00155C62">
        <w:rPr>
          <w:sz w:val="24"/>
          <w:szCs w:val="24"/>
          <w:lang w:val="bg-BG"/>
        </w:rPr>
        <w:t>з</w:t>
      </w:r>
      <w:r w:rsidR="00155C62" w:rsidRPr="00155C62">
        <w:rPr>
          <w:sz w:val="24"/>
          <w:szCs w:val="24"/>
          <w:lang w:val="bg-BG"/>
        </w:rPr>
        <w:t>акриване на Съвета за интелигентен растеж, създаден с Постановление № 116 на Министерския съвет от 12 май 2015 г.</w:t>
      </w:r>
    </w:p>
    <w:p w14:paraId="450D1E4D" w14:textId="64474A55" w:rsidR="003A3E77" w:rsidRPr="00F21EF3" w:rsidRDefault="003A3E77" w:rsidP="00F21EF3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 w:eastAsia="ar-SA"/>
        </w:rPr>
      </w:pPr>
      <w:r w:rsidRPr="00F21EF3">
        <w:rPr>
          <w:color w:val="000000" w:themeColor="text1"/>
          <w:sz w:val="24"/>
          <w:szCs w:val="24"/>
          <w:lang w:val="bg-BG"/>
        </w:rPr>
        <w:t xml:space="preserve">Проектът на акт не налага допълнителни разходи/трансфери или други плащания, които да бъдат извършени за сметка на операции и бюджети по държавния бюджет. В тази връзка, е изготвена и приложена одобрена финансова обосновка съгласно с </w:t>
      </w:r>
      <w:r w:rsidRPr="00F21EF3">
        <w:rPr>
          <w:color w:val="000000" w:themeColor="text1"/>
          <w:sz w:val="24"/>
          <w:szCs w:val="24"/>
          <w:lang w:val="bg-BG" w:eastAsia="ar-SA"/>
        </w:rPr>
        <w:t>чл. 35, ал. 1, т. 4, буква „б” от УПМСНА.</w:t>
      </w:r>
    </w:p>
    <w:p w14:paraId="23505581" w14:textId="77777777" w:rsidR="003A3E77" w:rsidRPr="00F21EF3" w:rsidRDefault="003A3E77" w:rsidP="00F21EF3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F21EF3">
        <w:rPr>
          <w:color w:val="000000" w:themeColor="text1"/>
          <w:sz w:val="24"/>
          <w:szCs w:val="24"/>
          <w:lang w:val="bg-BG"/>
        </w:rPr>
        <w:t xml:space="preserve">С предложения проект на акт не се въвеждат норми на европейското право, поради което не се налага да бъде изготвена справка за съответствието му с него. </w:t>
      </w:r>
    </w:p>
    <w:p w14:paraId="5BECEE0F" w14:textId="5E656EDF" w:rsidR="003A3E77" w:rsidRPr="00F21EF3" w:rsidRDefault="003A3E77" w:rsidP="00F21EF3">
      <w:pPr>
        <w:spacing w:after="120" w:line="276" w:lineRule="auto"/>
        <w:ind w:left="-142" w:firstLine="851"/>
        <w:jc w:val="both"/>
        <w:rPr>
          <w:color w:val="000000" w:themeColor="text1"/>
          <w:sz w:val="24"/>
          <w:szCs w:val="24"/>
          <w:lang w:val="bg-BG"/>
        </w:rPr>
      </w:pPr>
      <w:r w:rsidRPr="00F21EF3">
        <w:rPr>
          <w:color w:val="000000" w:themeColor="text1"/>
          <w:sz w:val="24"/>
          <w:szCs w:val="24"/>
          <w:lang w:val="bg-BG"/>
        </w:rPr>
        <w:t xml:space="preserve">Проектът на </w:t>
      </w:r>
      <w:r w:rsidR="002334FC" w:rsidRPr="00F21EF3">
        <w:rPr>
          <w:color w:val="000000" w:themeColor="text1"/>
          <w:sz w:val="24"/>
          <w:szCs w:val="24"/>
          <w:lang w:val="bg-BG"/>
        </w:rPr>
        <w:t xml:space="preserve">Постановление </w:t>
      </w:r>
      <w:r w:rsidRPr="00F21EF3">
        <w:rPr>
          <w:color w:val="000000" w:themeColor="text1"/>
          <w:sz w:val="24"/>
          <w:szCs w:val="24"/>
          <w:lang w:val="bg-BG"/>
        </w:rPr>
        <w:t xml:space="preserve">е </w:t>
      </w:r>
      <w:r w:rsidR="009221B1" w:rsidRPr="00F21EF3">
        <w:rPr>
          <w:color w:val="000000" w:themeColor="text1"/>
          <w:sz w:val="24"/>
          <w:szCs w:val="24"/>
          <w:lang w:val="bg-BG"/>
        </w:rPr>
        <w:t>преминал през процедурата за обществени консултации</w:t>
      </w:r>
      <w:r w:rsidR="00E505B9" w:rsidRPr="00F21EF3">
        <w:rPr>
          <w:color w:val="000000" w:themeColor="text1"/>
          <w:sz w:val="24"/>
          <w:szCs w:val="24"/>
          <w:lang w:val="bg-BG"/>
        </w:rPr>
        <w:t xml:space="preserve"> </w:t>
      </w:r>
      <w:r w:rsidR="009221B1" w:rsidRPr="00F21EF3">
        <w:rPr>
          <w:color w:val="000000" w:themeColor="text1"/>
          <w:sz w:val="24"/>
          <w:szCs w:val="24"/>
          <w:lang w:val="bg-BG"/>
        </w:rPr>
        <w:t xml:space="preserve">и е </w:t>
      </w:r>
      <w:r w:rsidRPr="00F21EF3">
        <w:rPr>
          <w:color w:val="000000" w:themeColor="text1"/>
          <w:sz w:val="24"/>
          <w:szCs w:val="24"/>
          <w:lang w:val="bg-BG"/>
        </w:rPr>
        <w:t>съгласуван по реда на чл. 32, ал. 1 от Устройствения правилник на Министерския съвет и на неговата администрация с всички министри, като становищата им са отразени в приложената към доклада справка в табличен вид.</w:t>
      </w:r>
    </w:p>
    <w:p w14:paraId="5E5DDC55" w14:textId="77777777" w:rsidR="00880E4E" w:rsidRPr="00C42926" w:rsidRDefault="00880E4E" w:rsidP="007C6353">
      <w:pPr>
        <w:spacing w:before="120"/>
        <w:ind w:left="-142" w:firstLine="720"/>
        <w:jc w:val="both"/>
        <w:rPr>
          <w:bCs/>
          <w:sz w:val="24"/>
          <w:szCs w:val="24"/>
          <w:lang w:val="en-US"/>
        </w:rPr>
      </w:pPr>
    </w:p>
    <w:p w14:paraId="782DAAA7" w14:textId="77777777" w:rsidR="00622B93" w:rsidRPr="00515A77" w:rsidRDefault="00622B93" w:rsidP="00622B93">
      <w:pPr>
        <w:spacing w:line="276" w:lineRule="auto"/>
        <w:ind w:left="-142" w:right="45" w:firstLine="851"/>
        <w:rPr>
          <w:b/>
          <w:color w:val="000000" w:themeColor="text1"/>
          <w:sz w:val="24"/>
          <w:szCs w:val="24"/>
          <w:lang w:val="bg-BG"/>
        </w:rPr>
      </w:pPr>
      <w:r w:rsidRPr="00515A77">
        <w:rPr>
          <w:b/>
          <w:color w:val="000000" w:themeColor="text1"/>
          <w:sz w:val="24"/>
          <w:szCs w:val="24"/>
          <w:lang w:val="bg-BG"/>
        </w:rPr>
        <w:t>УВАЖАЕМИ ГОСПОДИН МИНИСТЪР-ПРЕДСЕДАТЕЛ,</w:t>
      </w:r>
    </w:p>
    <w:p w14:paraId="0AF8C221" w14:textId="77777777" w:rsidR="00622B93" w:rsidRPr="00515A77" w:rsidRDefault="00622B93" w:rsidP="00622B93">
      <w:pPr>
        <w:spacing w:line="276" w:lineRule="auto"/>
        <w:ind w:left="-142" w:right="45" w:firstLine="851"/>
        <w:rPr>
          <w:b/>
          <w:color w:val="000000" w:themeColor="text1"/>
          <w:sz w:val="24"/>
          <w:szCs w:val="24"/>
          <w:lang w:val="bg-BG"/>
        </w:rPr>
      </w:pPr>
      <w:r w:rsidRPr="00515A77">
        <w:rPr>
          <w:b/>
          <w:color w:val="000000" w:themeColor="text1"/>
          <w:sz w:val="24"/>
          <w:szCs w:val="24"/>
          <w:lang w:val="bg-BG"/>
        </w:rPr>
        <w:t>УВАЖАЕМИ ГОСПОДА ЗАМЕСТНИК МИНИСТЪР-ПРЕДСЕДАТЕЛИ,</w:t>
      </w:r>
    </w:p>
    <w:p w14:paraId="043C3067" w14:textId="0C6B1E74" w:rsidR="00622B93" w:rsidRPr="00515A77" w:rsidRDefault="00601E66" w:rsidP="00622B93">
      <w:pPr>
        <w:spacing w:line="276" w:lineRule="auto"/>
        <w:ind w:left="-142" w:right="45" w:firstLine="851"/>
        <w:jc w:val="both"/>
        <w:rPr>
          <w:b/>
          <w:color w:val="000000" w:themeColor="text1"/>
          <w:sz w:val="24"/>
          <w:szCs w:val="24"/>
          <w:lang w:val="bg-BG"/>
        </w:rPr>
      </w:pPr>
      <w:r w:rsidRPr="00515A77">
        <w:rPr>
          <w:b/>
          <w:color w:val="000000" w:themeColor="text1"/>
          <w:sz w:val="24"/>
          <w:szCs w:val="24"/>
          <w:lang w:val="bg-BG"/>
        </w:rPr>
        <w:t>УВАЖАЕМИ ГОСПОЖО</w:t>
      </w:r>
      <w:r w:rsidR="00622B93" w:rsidRPr="00515A77">
        <w:rPr>
          <w:b/>
          <w:color w:val="000000" w:themeColor="text1"/>
          <w:sz w:val="24"/>
          <w:szCs w:val="24"/>
          <w:lang w:val="bg-BG"/>
        </w:rPr>
        <w:t xml:space="preserve"> И ГОСПОДА МИНИСТРИ,</w:t>
      </w:r>
    </w:p>
    <w:p w14:paraId="37BEF68F" w14:textId="77777777" w:rsidR="007C6353" w:rsidRPr="00515A77" w:rsidRDefault="007C6353" w:rsidP="007C6353">
      <w:pPr>
        <w:ind w:left="-142"/>
        <w:jc w:val="both"/>
        <w:rPr>
          <w:sz w:val="24"/>
          <w:szCs w:val="24"/>
          <w:lang w:val="bg-BG"/>
        </w:rPr>
      </w:pPr>
    </w:p>
    <w:p w14:paraId="50F22626" w14:textId="08428FF6" w:rsidR="00515A77" w:rsidRPr="00ED5E45" w:rsidRDefault="00E85902" w:rsidP="00515A77">
      <w:pPr>
        <w:spacing w:line="276" w:lineRule="auto"/>
        <w:ind w:left="-142" w:right="45" w:firstLine="708"/>
        <w:jc w:val="both"/>
        <w:rPr>
          <w:sz w:val="24"/>
          <w:szCs w:val="24"/>
          <w:lang w:val="bg-BG"/>
        </w:rPr>
      </w:pPr>
      <w:r w:rsidRPr="00515A77">
        <w:rPr>
          <w:color w:val="000000" w:themeColor="text1"/>
          <w:sz w:val="24"/>
          <w:szCs w:val="24"/>
          <w:lang w:val="bg-BG"/>
        </w:rPr>
        <w:t xml:space="preserve"> Предвид гореизложеното и на основание </w:t>
      </w:r>
      <w:r w:rsidR="004268F5" w:rsidRPr="00515A77">
        <w:rPr>
          <w:color w:val="000000" w:themeColor="text1"/>
          <w:sz w:val="24"/>
          <w:szCs w:val="24"/>
          <w:lang w:val="bg-BG"/>
        </w:rPr>
        <w:t>ч</w:t>
      </w:r>
      <w:r w:rsidRPr="00515A77">
        <w:rPr>
          <w:color w:val="000000" w:themeColor="text1"/>
          <w:sz w:val="24"/>
          <w:szCs w:val="24"/>
          <w:lang w:val="bg-BG"/>
        </w:rPr>
        <w:t>л.</w:t>
      </w:r>
      <w:r w:rsidR="004268F5" w:rsidRPr="00515A77">
        <w:rPr>
          <w:color w:val="000000" w:themeColor="text1"/>
          <w:sz w:val="24"/>
          <w:szCs w:val="24"/>
          <w:lang w:val="bg-BG"/>
        </w:rPr>
        <w:t xml:space="preserve"> </w:t>
      </w:r>
      <w:r w:rsidRPr="00515A77">
        <w:rPr>
          <w:color w:val="000000" w:themeColor="text1"/>
          <w:sz w:val="24"/>
          <w:szCs w:val="24"/>
          <w:lang w:val="bg-BG"/>
        </w:rPr>
        <w:t xml:space="preserve">8, ал. </w:t>
      </w:r>
      <w:r w:rsidR="001609E2">
        <w:rPr>
          <w:color w:val="000000" w:themeColor="text1"/>
          <w:sz w:val="24"/>
          <w:szCs w:val="24"/>
          <w:lang w:val="bg-BG"/>
        </w:rPr>
        <w:t>2</w:t>
      </w:r>
      <w:r w:rsidRPr="00515A77">
        <w:rPr>
          <w:color w:val="000000" w:themeColor="text1"/>
          <w:sz w:val="24"/>
          <w:szCs w:val="24"/>
          <w:lang w:val="bg-BG"/>
        </w:rPr>
        <w:t xml:space="preserve"> </w:t>
      </w:r>
      <w:r w:rsidR="009221B1">
        <w:rPr>
          <w:color w:val="000000" w:themeColor="text1"/>
          <w:sz w:val="24"/>
          <w:szCs w:val="24"/>
          <w:lang w:val="bg-BG"/>
        </w:rPr>
        <w:t>от</w:t>
      </w:r>
      <w:r w:rsidR="00ED5E45">
        <w:rPr>
          <w:color w:val="000000" w:themeColor="text1"/>
          <w:sz w:val="24"/>
          <w:szCs w:val="24"/>
          <w:lang w:val="bg-BG"/>
        </w:rPr>
        <w:t xml:space="preserve"> </w:t>
      </w:r>
      <w:r w:rsidRPr="00515A77">
        <w:rPr>
          <w:color w:val="000000" w:themeColor="text1"/>
          <w:sz w:val="24"/>
          <w:szCs w:val="24"/>
          <w:lang w:val="bg-BG"/>
        </w:rPr>
        <w:t>Устройствения правилник на Министерски</w:t>
      </w:r>
      <w:r w:rsidR="00417118">
        <w:rPr>
          <w:color w:val="000000" w:themeColor="text1"/>
          <w:sz w:val="24"/>
          <w:szCs w:val="24"/>
          <w:lang w:val="bg-BG"/>
        </w:rPr>
        <w:t>я</w:t>
      </w:r>
      <w:r w:rsidRPr="00515A77">
        <w:rPr>
          <w:color w:val="000000" w:themeColor="text1"/>
          <w:sz w:val="24"/>
          <w:szCs w:val="24"/>
          <w:lang w:val="bg-BG"/>
        </w:rPr>
        <w:t xml:space="preserve"> съвет и на неговата администрация</w:t>
      </w:r>
      <w:r w:rsidR="002A0DB5" w:rsidRPr="00515A77">
        <w:rPr>
          <w:color w:val="000000" w:themeColor="text1"/>
          <w:sz w:val="24"/>
          <w:szCs w:val="24"/>
          <w:lang w:val="bg-BG"/>
        </w:rPr>
        <w:t>,</w:t>
      </w:r>
      <w:r w:rsidRPr="00515A77">
        <w:rPr>
          <w:color w:val="000000" w:themeColor="text1"/>
          <w:sz w:val="24"/>
          <w:szCs w:val="24"/>
          <w:lang w:val="bg-BG"/>
        </w:rPr>
        <w:t xml:space="preserve"> предлагам на Министерския</w:t>
      </w:r>
      <w:r w:rsidR="002A0DB5" w:rsidRPr="00515A77">
        <w:rPr>
          <w:color w:val="000000" w:themeColor="text1"/>
          <w:sz w:val="24"/>
          <w:szCs w:val="24"/>
          <w:lang w:val="bg-BG"/>
        </w:rPr>
        <w:t>т</w:t>
      </w:r>
      <w:r w:rsidRPr="00515A77">
        <w:rPr>
          <w:color w:val="000000" w:themeColor="text1"/>
          <w:sz w:val="24"/>
          <w:szCs w:val="24"/>
          <w:lang w:val="bg-BG"/>
        </w:rPr>
        <w:t xml:space="preserve"> съвет да </w:t>
      </w:r>
      <w:r w:rsidR="00515A77" w:rsidRPr="00515A77">
        <w:rPr>
          <w:color w:val="000000" w:themeColor="text1"/>
          <w:sz w:val="24"/>
          <w:szCs w:val="24"/>
          <w:lang w:val="bg-BG"/>
        </w:rPr>
        <w:t xml:space="preserve">разгледа и </w:t>
      </w:r>
      <w:r w:rsidRPr="00515A77">
        <w:rPr>
          <w:color w:val="000000" w:themeColor="text1"/>
          <w:sz w:val="24"/>
          <w:szCs w:val="24"/>
          <w:lang w:val="bg-BG"/>
        </w:rPr>
        <w:t xml:space="preserve">приеме проекта на </w:t>
      </w:r>
      <w:r w:rsidR="00094FD9" w:rsidRPr="00515A77">
        <w:rPr>
          <w:color w:val="000000" w:themeColor="text1"/>
          <w:sz w:val="24"/>
          <w:szCs w:val="24"/>
          <w:lang w:val="bg-BG"/>
        </w:rPr>
        <w:t xml:space="preserve">Постановление за </w:t>
      </w:r>
      <w:r w:rsidR="00155C62">
        <w:rPr>
          <w:color w:val="000000" w:themeColor="text1"/>
          <w:sz w:val="24"/>
          <w:szCs w:val="24"/>
          <w:lang w:val="bg-BG"/>
        </w:rPr>
        <w:t>з</w:t>
      </w:r>
      <w:r w:rsidR="00713FD6" w:rsidRPr="00713FD6">
        <w:rPr>
          <w:color w:val="000000" w:themeColor="text1"/>
          <w:sz w:val="24"/>
          <w:szCs w:val="24"/>
          <w:lang w:val="bg-BG"/>
        </w:rPr>
        <w:t>акриване на Съвета за интелигентен растеж, създаден с Постановление № 116 на Мини</w:t>
      </w:r>
      <w:r w:rsidR="00713FD6">
        <w:rPr>
          <w:color w:val="000000" w:themeColor="text1"/>
          <w:sz w:val="24"/>
          <w:szCs w:val="24"/>
          <w:lang w:val="bg-BG"/>
        </w:rPr>
        <w:t>стерския съвет от 12 май 2015 г</w:t>
      </w:r>
      <w:r w:rsidR="00515A77" w:rsidRPr="00515A77">
        <w:rPr>
          <w:sz w:val="24"/>
          <w:szCs w:val="24"/>
          <w:lang w:val="bg-BG"/>
        </w:rPr>
        <w:t>.</w:t>
      </w:r>
    </w:p>
    <w:p w14:paraId="3405995A" w14:textId="3964449D" w:rsidR="006753A9" w:rsidRPr="00515A77" w:rsidRDefault="006753A9" w:rsidP="007509DB">
      <w:pPr>
        <w:spacing w:after="60" w:line="276" w:lineRule="auto"/>
        <w:ind w:left="-142" w:firstLine="709"/>
        <w:jc w:val="both"/>
        <w:rPr>
          <w:color w:val="000000" w:themeColor="text1"/>
          <w:sz w:val="24"/>
          <w:szCs w:val="24"/>
          <w:lang w:val="bg-BG"/>
        </w:rPr>
      </w:pPr>
    </w:p>
    <w:p w14:paraId="600FCC3E" w14:textId="73D7E1FC" w:rsidR="00260F5B" w:rsidRPr="008D167D" w:rsidRDefault="00260F5B" w:rsidP="00260F5B">
      <w:pPr>
        <w:ind w:firstLine="709"/>
        <w:jc w:val="both"/>
        <w:rPr>
          <w:b/>
          <w:color w:val="000000" w:themeColor="text1"/>
          <w:sz w:val="24"/>
          <w:szCs w:val="24"/>
          <w:lang w:val="bg-BG"/>
        </w:rPr>
      </w:pPr>
    </w:p>
    <w:p w14:paraId="6EF1188D" w14:textId="42B38768" w:rsidR="00260F5B" w:rsidRPr="00185C33" w:rsidRDefault="00260F5B" w:rsidP="00260F5B">
      <w:pPr>
        <w:ind w:firstLine="709"/>
        <w:jc w:val="both"/>
        <w:rPr>
          <w:b/>
          <w:sz w:val="24"/>
          <w:szCs w:val="24"/>
          <w:lang w:val="bg-BG"/>
        </w:rPr>
      </w:pPr>
      <w:r w:rsidRPr="00185C33">
        <w:rPr>
          <w:b/>
          <w:sz w:val="24"/>
          <w:szCs w:val="24"/>
          <w:lang w:val="bg-BG"/>
        </w:rPr>
        <w:lastRenderedPageBreak/>
        <w:t>Приложения:</w:t>
      </w:r>
    </w:p>
    <w:p w14:paraId="3247D48E" w14:textId="696B345E" w:rsidR="00260F5B" w:rsidRPr="00185C33" w:rsidRDefault="00260F5B" w:rsidP="00E57788">
      <w:pPr>
        <w:jc w:val="both"/>
        <w:rPr>
          <w:sz w:val="24"/>
          <w:szCs w:val="24"/>
          <w:lang w:val="bg-BG"/>
        </w:rPr>
      </w:pPr>
    </w:p>
    <w:p w14:paraId="7830F0D4" w14:textId="1473C577" w:rsidR="000F2BDF" w:rsidRPr="000B7E96" w:rsidRDefault="000F2BDF" w:rsidP="009950EC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bg-BG"/>
        </w:rPr>
      </w:pPr>
      <w:r w:rsidRPr="000B7E96">
        <w:rPr>
          <w:color w:val="000000" w:themeColor="text1"/>
          <w:sz w:val="24"/>
          <w:szCs w:val="24"/>
          <w:lang w:val="bg-BG"/>
        </w:rPr>
        <w:t xml:space="preserve">Проект на </w:t>
      </w:r>
      <w:r w:rsidR="00094FD9">
        <w:rPr>
          <w:color w:val="000000" w:themeColor="text1"/>
          <w:sz w:val="24"/>
          <w:szCs w:val="24"/>
          <w:lang w:val="bg-BG"/>
        </w:rPr>
        <w:t>Постановление</w:t>
      </w:r>
      <w:r w:rsidRPr="000B7E96">
        <w:rPr>
          <w:color w:val="000000" w:themeColor="text1"/>
          <w:sz w:val="24"/>
          <w:szCs w:val="24"/>
          <w:lang w:val="bg-BG"/>
        </w:rPr>
        <w:t xml:space="preserve"> на Министерския съвет;</w:t>
      </w:r>
    </w:p>
    <w:p w14:paraId="0893F79F" w14:textId="3C89EC4B" w:rsidR="000F2BDF" w:rsidRPr="000B7E96" w:rsidRDefault="000F2BDF" w:rsidP="009950EC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bg-BG"/>
        </w:rPr>
      </w:pPr>
      <w:r w:rsidRPr="000B7E96">
        <w:rPr>
          <w:color w:val="000000" w:themeColor="text1"/>
          <w:sz w:val="24"/>
          <w:szCs w:val="24"/>
          <w:lang w:val="bg-BG"/>
        </w:rPr>
        <w:tab/>
        <w:t xml:space="preserve">Одобрена финансова обосновка от </w:t>
      </w:r>
      <w:r w:rsidR="0067690D" w:rsidRPr="000B7E96">
        <w:rPr>
          <w:color w:val="000000" w:themeColor="text1"/>
          <w:sz w:val="24"/>
          <w:szCs w:val="24"/>
          <w:lang w:val="bg-BG"/>
        </w:rPr>
        <w:t>М</w:t>
      </w:r>
      <w:r w:rsidRPr="000B7E96">
        <w:rPr>
          <w:color w:val="000000" w:themeColor="text1"/>
          <w:sz w:val="24"/>
          <w:szCs w:val="24"/>
          <w:lang w:val="bg-BG"/>
        </w:rPr>
        <w:t>инистъра на финансите;</w:t>
      </w:r>
    </w:p>
    <w:p w14:paraId="6F0665AE" w14:textId="40699149" w:rsidR="00B43FC3" w:rsidRPr="00B43FC3" w:rsidRDefault="00783F57" w:rsidP="00B43FC3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  <w:lang w:val="bg-BG"/>
        </w:rPr>
      </w:pPr>
      <w:r w:rsidRPr="00D9155A">
        <w:rPr>
          <w:color w:val="000000" w:themeColor="text1"/>
          <w:sz w:val="24"/>
          <w:szCs w:val="24"/>
          <w:lang w:val="bg-BG"/>
        </w:rPr>
        <w:t>Получените  становища по чл. 32 от УПМСНА</w:t>
      </w:r>
      <w:r w:rsidR="00B43FC3">
        <w:rPr>
          <w:color w:val="000000" w:themeColor="text1"/>
          <w:sz w:val="24"/>
          <w:szCs w:val="24"/>
          <w:lang w:val="bg-BG"/>
        </w:rPr>
        <w:t xml:space="preserve"> и получените бележки и предложения от обществените консултации</w:t>
      </w:r>
      <w:r w:rsidRPr="00D9155A">
        <w:rPr>
          <w:color w:val="000000" w:themeColor="text1"/>
          <w:sz w:val="24"/>
          <w:szCs w:val="24"/>
          <w:lang w:val="bg-BG"/>
        </w:rPr>
        <w:t xml:space="preserve"> </w:t>
      </w:r>
      <w:r w:rsidR="00B43FC3">
        <w:rPr>
          <w:color w:val="000000" w:themeColor="text1"/>
          <w:sz w:val="24"/>
          <w:szCs w:val="24"/>
          <w:lang w:val="bg-BG"/>
        </w:rPr>
        <w:t xml:space="preserve"> в</w:t>
      </w:r>
      <w:r w:rsidRPr="00D9155A">
        <w:rPr>
          <w:color w:val="000000" w:themeColor="text1"/>
          <w:sz w:val="24"/>
          <w:szCs w:val="24"/>
          <w:lang w:val="bg-BG"/>
        </w:rPr>
        <w:t xml:space="preserve"> таблица за отразяване;</w:t>
      </w:r>
    </w:p>
    <w:p w14:paraId="2D9D3613" w14:textId="4437EBAA" w:rsidR="000F2BDF" w:rsidRPr="00D9155A" w:rsidRDefault="000F2BDF" w:rsidP="009950EC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bg-BG"/>
        </w:rPr>
      </w:pPr>
      <w:r w:rsidRPr="00D9155A">
        <w:rPr>
          <w:color w:val="000000" w:themeColor="text1"/>
          <w:sz w:val="24"/>
          <w:szCs w:val="24"/>
          <w:lang w:val="bg-BG"/>
        </w:rPr>
        <w:tab/>
        <w:t>Проект на съобщение за средствата за масово осведомяване</w:t>
      </w:r>
      <w:r w:rsidR="001D5624" w:rsidRPr="00D9155A">
        <w:rPr>
          <w:color w:val="000000" w:themeColor="text1"/>
          <w:sz w:val="24"/>
          <w:szCs w:val="24"/>
          <w:lang w:val="bg-BG"/>
        </w:rPr>
        <w:t>.</w:t>
      </w:r>
    </w:p>
    <w:p w14:paraId="3F823911" w14:textId="4F7C332F" w:rsidR="003A3E77" w:rsidRPr="00AD4D19" w:rsidRDefault="003A3E77" w:rsidP="000F2BDF">
      <w:pPr>
        <w:ind w:firstLine="709"/>
        <w:jc w:val="both"/>
        <w:rPr>
          <w:color w:val="FF0000"/>
          <w:sz w:val="24"/>
          <w:szCs w:val="24"/>
          <w:lang w:val="bg-BG"/>
        </w:rPr>
      </w:pPr>
    </w:p>
    <w:p w14:paraId="1EBA54D5" w14:textId="77777777" w:rsidR="00260F5B" w:rsidRDefault="00260F5B" w:rsidP="00DC6ECD">
      <w:pPr>
        <w:ind w:firstLine="709"/>
        <w:jc w:val="both"/>
        <w:rPr>
          <w:sz w:val="24"/>
          <w:szCs w:val="24"/>
          <w:lang w:val="bg-BG"/>
        </w:rPr>
      </w:pPr>
    </w:p>
    <w:p w14:paraId="4702C6D9" w14:textId="77777777" w:rsidR="009103EA" w:rsidRPr="00185C33" w:rsidRDefault="009103EA" w:rsidP="00DC6ECD">
      <w:pPr>
        <w:ind w:firstLine="709"/>
        <w:jc w:val="both"/>
        <w:rPr>
          <w:sz w:val="24"/>
          <w:szCs w:val="24"/>
          <w:lang w:val="bg-BG"/>
        </w:rPr>
      </w:pPr>
    </w:p>
    <w:p w14:paraId="5891266F" w14:textId="18222C15" w:rsidR="00913C9C" w:rsidRDefault="00913C9C" w:rsidP="00F100A1">
      <w:pPr>
        <w:ind w:left="-36" w:right="245" w:firstLine="745"/>
        <w:rPr>
          <w:b/>
          <w:sz w:val="24"/>
          <w:szCs w:val="24"/>
          <w:lang w:val="bg-BG"/>
        </w:rPr>
      </w:pPr>
    </w:p>
    <w:p w14:paraId="7201E4C3" w14:textId="1357B920" w:rsidR="005D0A84" w:rsidRDefault="00C8785A" w:rsidP="00F100A1">
      <w:pPr>
        <w:ind w:left="-36" w:right="245" w:firstLine="745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pict w14:anchorId="2765C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BF386929-B6C3-4CE8-B0C0-9D48D67BE780}" provid="{00000000-0000-0000-0000-000000000000}" issignatureline="t"/>
          </v:shape>
        </w:pict>
      </w:r>
    </w:p>
    <w:p w14:paraId="55D8DD86" w14:textId="0C309A85" w:rsidR="00454468" w:rsidRDefault="00A503B3" w:rsidP="00F100A1">
      <w:pPr>
        <w:ind w:left="-36" w:right="245" w:firstLine="745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ТОМИСЛАВ ДОНЧЕВ</w:t>
      </w:r>
    </w:p>
    <w:p w14:paraId="4A5D14DC" w14:textId="4F75546F" w:rsidR="009D3F5A" w:rsidRPr="008E39C6" w:rsidRDefault="00AB2361" w:rsidP="00094FD9">
      <w:pPr>
        <w:ind w:left="709" w:right="245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ЗАМЕСТНИК МИНИСТЪР</w:t>
      </w:r>
      <w:r w:rsidR="000D4250">
        <w:rPr>
          <w:b/>
          <w:sz w:val="24"/>
          <w:szCs w:val="24"/>
          <w:lang w:val="bg-BG"/>
        </w:rPr>
        <w:t>-</w:t>
      </w:r>
      <w:r>
        <w:rPr>
          <w:b/>
          <w:sz w:val="24"/>
          <w:szCs w:val="24"/>
          <w:lang w:val="bg-BG"/>
        </w:rPr>
        <w:t xml:space="preserve">ПРЕДСЕДАТЕЛ И </w:t>
      </w:r>
      <w:r w:rsidR="003A3E77">
        <w:rPr>
          <w:b/>
          <w:sz w:val="24"/>
          <w:szCs w:val="24"/>
          <w:lang w:val="bg-BG"/>
        </w:rPr>
        <w:t>МИНИСТЪР НА ИНОВАЦИИТЕ И РАСТЕЖА</w:t>
      </w:r>
    </w:p>
    <w:sectPr w:rsidR="009D3F5A" w:rsidRPr="008E39C6" w:rsidSect="000D2EFD">
      <w:headerReference w:type="default" r:id="rId9"/>
      <w:footerReference w:type="default" r:id="rId10"/>
      <w:pgSz w:w="11907" w:h="16839" w:code="9"/>
      <w:pgMar w:top="1418" w:right="851" w:bottom="1843" w:left="1418" w:header="567" w:footer="86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CB2D2" w14:textId="77777777" w:rsidR="006A4887" w:rsidRDefault="006A4887" w:rsidP="00C87EED">
      <w:r>
        <w:separator/>
      </w:r>
    </w:p>
  </w:endnote>
  <w:endnote w:type="continuationSeparator" w:id="0">
    <w:p w14:paraId="4F195BF6" w14:textId="77777777" w:rsidR="006A4887" w:rsidRDefault="006A4887" w:rsidP="00C8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399F1" w14:textId="2E0D9661" w:rsidR="00D27F98" w:rsidRPr="004E1316" w:rsidRDefault="00D27F98" w:rsidP="00D27F98">
    <w:pPr>
      <w:pStyle w:val="Footer"/>
      <w:jc w:val="right"/>
    </w:pPr>
    <w:r w:rsidRPr="004E1316">
      <w:rPr>
        <w:rStyle w:val="PageNumber"/>
      </w:rPr>
      <w:fldChar w:fldCharType="begin"/>
    </w:r>
    <w:r w:rsidRPr="004E1316">
      <w:rPr>
        <w:rStyle w:val="PageNumber"/>
      </w:rPr>
      <w:instrText xml:space="preserve"> PAGE </w:instrText>
    </w:r>
    <w:r w:rsidRPr="004E1316">
      <w:rPr>
        <w:rStyle w:val="PageNumber"/>
      </w:rPr>
      <w:fldChar w:fldCharType="separate"/>
    </w:r>
    <w:r w:rsidR="00C8785A">
      <w:rPr>
        <w:rStyle w:val="PageNumber"/>
        <w:noProof/>
      </w:rPr>
      <w:t>4</w:t>
    </w:r>
    <w:r w:rsidRPr="004E1316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731E7" w14:textId="77777777" w:rsidR="006A4887" w:rsidRDefault="006A4887" w:rsidP="00C87EED">
      <w:r>
        <w:separator/>
      </w:r>
    </w:p>
  </w:footnote>
  <w:footnote w:type="continuationSeparator" w:id="0">
    <w:p w14:paraId="4ADEA8A5" w14:textId="77777777" w:rsidR="006A4887" w:rsidRDefault="006A4887" w:rsidP="00C8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07440" w14:textId="07477DFA" w:rsidR="00D27F98" w:rsidRPr="00913C9C" w:rsidRDefault="00D27F98" w:rsidP="00913C9C">
    <w:pPr>
      <w:pStyle w:val="Header"/>
      <w:jc w:val="right"/>
      <w:rPr>
        <w:b/>
        <w:bCs/>
        <w:sz w:val="24"/>
        <w:szCs w:val="24"/>
        <w:lang w:val="bg-BG"/>
      </w:rPr>
    </w:pPr>
    <w:r>
      <w:rPr>
        <w:b/>
        <w:bCs/>
        <w:sz w:val="24"/>
        <w:szCs w:val="24"/>
        <w:lang w:val="bg-BG"/>
      </w:rPr>
      <w:t>ПРОЕКТ!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257A"/>
    <w:multiLevelType w:val="hybridMultilevel"/>
    <w:tmpl w:val="C46CE3D4"/>
    <w:lvl w:ilvl="0" w:tplc="3D52C7AE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kern w:val="0"/>
        <w:u w:val="none"/>
        <w:vertAlign w:val="baseline"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E53091"/>
    <w:multiLevelType w:val="hybridMultilevel"/>
    <w:tmpl w:val="85882694"/>
    <w:lvl w:ilvl="0" w:tplc="8EEEAB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652A6"/>
    <w:multiLevelType w:val="hybridMultilevel"/>
    <w:tmpl w:val="555C18A6"/>
    <w:lvl w:ilvl="0" w:tplc="AE5C7FAC">
      <w:start w:val="1"/>
      <w:numFmt w:val="decimal"/>
      <w:lvlText w:val="%1."/>
      <w:lvlJc w:val="left"/>
      <w:pPr>
        <w:ind w:left="1439" w:hanging="73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1652FC"/>
    <w:multiLevelType w:val="hybridMultilevel"/>
    <w:tmpl w:val="86D2B25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39D4F90"/>
    <w:multiLevelType w:val="hybridMultilevel"/>
    <w:tmpl w:val="F960887A"/>
    <w:lvl w:ilvl="0" w:tplc="456A3F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CE2DC5"/>
    <w:multiLevelType w:val="hybridMultilevel"/>
    <w:tmpl w:val="45DC860C"/>
    <w:lvl w:ilvl="0" w:tplc="D8A259C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977146"/>
    <w:multiLevelType w:val="hybridMultilevel"/>
    <w:tmpl w:val="08E69B1E"/>
    <w:lvl w:ilvl="0" w:tplc="E4E815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53"/>
    <w:rsid w:val="0000787E"/>
    <w:rsid w:val="00023852"/>
    <w:rsid w:val="000368E2"/>
    <w:rsid w:val="00044567"/>
    <w:rsid w:val="000473D9"/>
    <w:rsid w:val="0005684C"/>
    <w:rsid w:val="0006344C"/>
    <w:rsid w:val="0006634B"/>
    <w:rsid w:val="0007759E"/>
    <w:rsid w:val="00080221"/>
    <w:rsid w:val="000820AF"/>
    <w:rsid w:val="0008624B"/>
    <w:rsid w:val="00086724"/>
    <w:rsid w:val="00090893"/>
    <w:rsid w:val="00093A38"/>
    <w:rsid w:val="00094FD9"/>
    <w:rsid w:val="0009710D"/>
    <w:rsid w:val="000A2265"/>
    <w:rsid w:val="000A68AD"/>
    <w:rsid w:val="000B7830"/>
    <w:rsid w:val="000B7E96"/>
    <w:rsid w:val="000C193A"/>
    <w:rsid w:val="000C7E97"/>
    <w:rsid w:val="000D2EFD"/>
    <w:rsid w:val="000D4250"/>
    <w:rsid w:val="000D50CE"/>
    <w:rsid w:val="000E7951"/>
    <w:rsid w:val="000F1390"/>
    <w:rsid w:val="000F1E18"/>
    <w:rsid w:val="000F20C5"/>
    <w:rsid w:val="000F2BDF"/>
    <w:rsid w:val="00110890"/>
    <w:rsid w:val="00111E4F"/>
    <w:rsid w:val="0011327C"/>
    <w:rsid w:val="00125022"/>
    <w:rsid w:val="00130130"/>
    <w:rsid w:val="00131224"/>
    <w:rsid w:val="00131FEB"/>
    <w:rsid w:val="00134544"/>
    <w:rsid w:val="00136841"/>
    <w:rsid w:val="00155C62"/>
    <w:rsid w:val="001574BB"/>
    <w:rsid w:val="001609E2"/>
    <w:rsid w:val="001671D5"/>
    <w:rsid w:val="00167484"/>
    <w:rsid w:val="00175B69"/>
    <w:rsid w:val="00185C33"/>
    <w:rsid w:val="00186400"/>
    <w:rsid w:val="001A4AFB"/>
    <w:rsid w:val="001A4EE6"/>
    <w:rsid w:val="001A5C74"/>
    <w:rsid w:val="001B3661"/>
    <w:rsid w:val="001B456E"/>
    <w:rsid w:val="001C2563"/>
    <w:rsid w:val="001C262A"/>
    <w:rsid w:val="001C4781"/>
    <w:rsid w:val="001D5624"/>
    <w:rsid w:val="001E0997"/>
    <w:rsid w:val="001E2037"/>
    <w:rsid w:val="001E6AB2"/>
    <w:rsid w:val="001E767C"/>
    <w:rsid w:val="001F086B"/>
    <w:rsid w:val="001F08D4"/>
    <w:rsid w:val="001F6F71"/>
    <w:rsid w:val="002037C6"/>
    <w:rsid w:val="00205232"/>
    <w:rsid w:val="00206164"/>
    <w:rsid w:val="00223B84"/>
    <w:rsid w:val="00224D25"/>
    <w:rsid w:val="002254F9"/>
    <w:rsid w:val="00227E4A"/>
    <w:rsid w:val="00231866"/>
    <w:rsid w:val="002334FC"/>
    <w:rsid w:val="002421C3"/>
    <w:rsid w:val="002449AA"/>
    <w:rsid w:val="00252C0A"/>
    <w:rsid w:val="00260F5B"/>
    <w:rsid w:val="00267254"/>
    <w:rsid w:val="0027486B"/>
    <w:rsid w:val="002A0DB5"/>
    <w:rsid w:val="002A1402"/>
    <w:rsid w:val="002A14B4"/>
    <w:rsid w:val="002A7429"/>
    <w:rsid w:val="002B62C9"/>
    <w:rsid w:val="002C6077"/>
    <w:rsid w:val="002C6B84"/>
    <w:rsid w:val="002C700D"/>
    <w:rsid w:val="002D5C81"/>
    <w:rsid w:val="002D6AA9"/>
    <w:rsid w:val="002E3EEB"/>
    <w:rsid w:val="002E6E53"/>
    <w:rsid w:val="002F4CC7"/>
    <w:rsid w:val="002F6898"/>
    <w:rsid w:val="00315F71"/>
    <w:rsid w:val="00320C23"/>
    <w:rsid w:val="00322E17"/>
    <w:rsid w:val="003270A3"/>
    <w:rsid w:val="003356AA"/>
    <w:rsid w:val="00347ED6"/>
    <w:rsid w:val="00360F74"/>
    <w:rsid w:val="00366BF0"/>
    <w:rsid w:val="003751AC"/>
    <w:rsid w:val="00383B7B"/>
    <w:rsid w:val="00384E06"/>
    <w:rsid w:val="00385D46"/>
    <w:rsid w:val="00387A34"/>
    <w:rsid w:val="00390BCA"/>
    <w:rsid w:val="00394951"/>
    <w:rsid w:val="003A3E77"/>
    <w:rsid w:val="003B116B"/>
    <w:rsid w:val="003C4741"/>
    <w:rsid w:val="003D097A"/>
    <w:rsid w:val="003D3C6C"/>
    <w:rsid w:val="003D7951"/>
    <w:rsid w:val="003E67F3"/>
    <w:rsid w:val="003F6A42"/>
    <w:rsid w:val="004036FD"/>
    <w:rsid w:val="00410283"/>
    <w:rsid w:val="00414B6D"/>
    <w:rsid w:val="00415551"/>
    <w:rsid w:val="00415E53"/>
    <w:rsid w:val="00417118"/>
    <w:rsid w:val="00417568"/>
    <w:rsid w:val="00421FF6"/>
    <w:rsid w:val="004268F5"/>
    <w:rsid w:val="00444F57"/>
    <w:rsid w:val="00451DA1"/>
    <w:rsid w:val="00452081"/>
    <w:rsid w:val="00454468"/>
    <w:rsid w:val="00460D05"/>
    <w:rsid w:val="00462766"/>
    <w:rsid w:val="00462A87"/>
    <w:rsid w:val="004713EB"/>
    <w:rsid w:val="00473691"/>
    <w:rsid w:val="00476B77"/>
    <w:rsid w:val="00484A6B"/>
    <w:rsid w:val="0048519F"/>
    <w:rsid w:val="004853E7"/>
    <w:rsid w:val="0048568C"/>
    <w:rsid w:val="004A05B3"/>
    <w:rsid w:val="004A112E"/>
    <w:rsid w:val="004A65F6"/>
    <w:rsid w:val="004A7324"/>
    <w:rsid w:val="004B61D1"/>
    <w:rsid w:val="004C1821"/>
    <w:rsid w:val="004D2837"/>
    <w:rsid w:val="004E1316"/>
    <w:rsid w:val="004E2867"/>
    <w:rsid w:val="004F568F"/>
    <w:rsid w:val="004F5C5F"/>
    <w:rsid w:val="00500222"/>
    <w:rsid w:val="00504DCC"/>
    <w:rsid w:val="005147A4"/>
    <w:rsid w:val="00515A77"/>
    <w:rsid w:val="00536773"/>
    <w:rsid w:val="00541429"/>
    <w:rsid w:val="00546C8C"/>
    <w:rsid w:val="00552DFE"/>
    <w:rsid w:val="005564B5"/>
    <w:rsid w:val="00556843"/>
    <w:rsid w:val="00565D43"/>
    <w:rsid w:val="00573DA3"/>
    <w:rsid w:val="005753FA"/>
    <w:rsid w:val="00577785"/>
    <w:rsid w:val="00586E30"/>
    <w:rsid w:val="005927D2"/>
    <w:rsid w:val="00592823"/>
    <w:rsid w:val="00596358"/>
    <w:rsid w:val="005A6DAF"/>
    <w:rsid w:val="005B05CB"/>
    <w:rsid w:val="005C10AA"/>
    <w:rsid w:val="005D0A84"/>
    <w:rsid w:val="005D4846"/>
    <w:rsid w:val="005D74FA"/>
    <w:rsid w:val="005E47DF"/>
    <w:rsid w:val="00600385"/>
    <w:rsid w:val="00600660"/>
    <w:rsid w:val="00601E66"/>
    <w:rsid w:val="00610898"/>
    <w:rsid w:val="00612283"/>
    <w:rsid w:val="00616595"/>
    <w:rsid w:val="00622B93"/>
    <w:rsid w:val="00624203"/>
    <w:rsid w:val="00625EC7"/>
    <w:rsid w:val="00632CDF"/>
    <w:rsid w:val="00636365"/>
    <w:rsid w:val="00637B48"/>
    <w:rsid w:val="00644E77"/>
    <w:rsid w:val="006504F2"/>
    <w:rsid w:val="0065346D"/>
    <w:rsid w:val="00656EE7"/>
    <w:rsid w:val="00665383"/>
    <w:rsid w:val="00673F61"/>
    <w:rsid w:val="00674227"/>
    <w:rsid w:val="006753A9"/>
    <w:rsid w:val="0067690D"/>
    <w:rsid w:val="00681178"/>
    <w:rsid w:val="00682C2F"/>
    <w:rsid w:val="0068505C"/>
    <w:rsid w:val="00694F76"/>
    <w:rsid w:val="00695AC0"/>
    <w:rsid w:val="006A4887"/>
    <w:rsid w:val="006A4964"/>
    <w:rsid w:val="006B3B67"/>
    <w:rsid w:val="006B4AB6"/>
    <w:rsid w:val="00713D83"/>
    <w:rsid w:val="00713FD6"/>
    <w:rsid w:val="00722375"/>
    <w:rsid w:val="00724E7F"/>
    <w:rsid w:val="007268DA"/>
    <w:rsid w:val="00743EA7"/>
    <w:rsid w:val="007509DB"/>
    <w:rsid w:val="007526B2"/>
    <w:rsid w:val="00762B84"/>
    <w:rsid w:val="007765D7"/>
    <w:rsid w:val="00783F57"/>
    <w:rsid w:val="00784D61"/>
    <w:rsid w:val="00786FF2"/>
    <w:rsid w:val="00787BC4"/>
    <w:rsid w:val="00793FDB"/>
    <w:rsid w:val="007963DF"/>
    <w:rsid w:val="007C6353"/>
    <w:rsid w:val="007D1DED"/>
    <w:rsid w:val="007D200B"/>
    <w:rsid w:val="007D438D"/>
    <w:rsid w:val="007D6585"/>
    <w:rsid w:val="007E7652"/>
    <w:rsid w:val="008157A8"/>
    <w:rsid w:val="008213FC"/>
    <w:rsid w:val="008309BE"/>
    <w:rsid w:val="00830B24"/>
    <w:rsid w:val="0083384C"/>
    <w:rsid w:val="00835500"/>
    <w:rsid w:val="008575D5"/>
    <w:rsid w:val="00866F49"/>
    <w:rsid w:val="00872BF7"/>
    <w:rsid w:val="00874FDA"/>
    <w:rsid w:val="00880E4E"/>
    <w:rsid w:val="008A5395"/>
    <w:rsid w:val="008B38E5"/>
    <w:rsid w:val="008B48E6"/>
    <w:rsid w:val="008C0AA5"/>
    <w:rsid w:val="008C2474"/>
    <w:rsid w:val="008D167D"/>
    <w:rsid w:val="008D5ED3"/>
    <w:rsid w:val="008D67F2"/>
    <w:rsid w:val="008E04F1"/>
    <w:rsid w:val="008E172C"/>
    <w:rsid w:val="008E39C6"/>
    <w:rsid w:val="008E426A"/>
    <w:rsid w:val="008E57E1"/>
    <w:rsid w:val="008E5D28"/>
    <w:rsid w:val="008F6CA6"/>
    <w:rsid w:val="009103EA"/>
    <w:rsid w:val="00913C9C"/>
    <w:rsid w:val="00915CC1"/>
    <w:rsid w:val="009221B1"/>
    <w:rsid w:val="009309CA"/>
    <w:rsid w:val="00933EA5"/>
    <w:rsid w:val="00941B17"/>
    <w:rsid w:val="00941EAB"/>
    <w:rsid w:val="009424C6"/>
    <w:rsid w:val="0094319F"/>
    <w:rsid w:val="00953893"/>
    <w:rsid w:val="00956FB2"/>
    <w:rsid w:val="00963293"/>
    <w:rsid w:val="0096370F"/>
    <w:rsid w:val="009640EE"/>
    <w:rsid w:val="00965DB8"/>
    <w:rsid w:val="00974724"/>
    <w:rsid w:val="00982541"/>
    <w:rsid w:val="009900C9"/>
    <w:rsid w:val="009950EC"/>
    <w:rsid w:val="009A30C1"/>
    <w:rsid w:val="009B1096"/>
    <w:rsid w:val="009C323E"/>
    <w:rsid w:val="009C3728"/>
    <w:rsid w:val="009C5E2C"/>
    <w:rsid w:val="009D165F"/>
    <w:rsid w:val="009D3F5A"/>
    <w:rsid w:val="009E1D78"/>
    <w:rsid w:val="009E4B8E"/>
    <w:rsid w:val="009E58D8"/>
    <w:rsid w:val="009F1D75"/>
    <w:rsid w:val="00A05A9E"/>
    <w:rsid w:val="00A06B73"/>
    <w:rsid w:val="00A11837"/>
    <w:rsid w:val="00A15F7C"/>
    <w:rsid w:val="00A22A09"/>
    <w:rsid w:val="00A24446"/>
    <w:rsid w:val="00A3102C"/>
    <w:rsid w:val="00A31791"/>
    <w:rsid w:val="00A4163B"/>
    <w:rsid w:val="00A43682"/>
    <w:rsid w:val="00A46D83"/>
    <w:rsid w:val="00A503B3"/>
    <w:rsid w:val="00A6543F"/>
    <w:rsid w:val="00A807D3"/>
    <w:rsid w:val="00A91C49"/>
    <w:rsid w:val="00AA485B"/>
    <w:rsid w:val="00AA561D"/>
    <w:rsid w:val="00AA73BB"/>
    <w:rsid w:val="00AA7689"/>
    <w:rsid w:val="00AB2361"/>
    <w:rsid w:val="00AB6A0D"/>
    <w:rsid w:val="00AC4C9F"/>
    <w:rsid w:val="00AC5C52"/>
    <w:rsid w:val="00AC6428"/>
    <w:rsid w:val="00AD284C"/>
    <w:rsid w:val="00AD4D19"/>
    <w:rsid w:val="00AE2CCE"/>
    <w:rsid w:val="00AF05BF"/>
    <w:rsid w:val="00AF5B33"/>
    <w:rsid w:val="00AF65D7"/>
    <w:rsid w:val="00B10D7F"/>
    <w:rsid w:val="00B26D78"/>
    <w:rsid w:val="00B316B4"/>
    <w:rsid w:val="00B34D30"/>
    <w:rsid w:val="00B36E53"/>
    <w:rsid w:val="00B37C29"/>
    <w:rsid w:val="00B37E55"/>
    <w:rsid w:val="00B41525"/>
    <w:rsid w:val="00B43FC3"/>
    <w:rsid w:val="00B455F9"/>
    <w:rsid w:val="00B51F3F"/>
    <w:rsid w:val="00B51F8B"/>
    <w:rsid w:val="00B53E1D"/>
    <w:rsid w:val="00B6491F"/>
    <w:rsid w:val="00B70E25"/>
    <w:rsid w:val="00B75A66"/>
    <w:rsid w:val="00B77AF6"/>
    <w:rsid w:val="00B84523"/>
    <w:rsid w:val="00B8542B"/>
    <w:rsid w:val="00B92935"/>
    <w:rsid w:val="00BB1239"/>
    <w:rsid w:val="00BB3A6C"/>
    <w:rsid w:val="00BB49EB"/>
    <w:rsid w:val="00BC789F"/>
    <w:rsid w:val="00BD1EF7"/>
    <w:rsid w:val="00BD709E"/>
    <w:rsid w:val="00BE5246"/>
    <w:rsid w:val="00BE6D63"/>
    <w:rsid w:val="00BF26E9"/>
    <w:rsid w:val="00BF49C2"/>
    <w:rsid w:val="00C0130B"/>
    <w:rsid w:val="00C0498D"/>
    <w:rsid w:val="00C07833"/>
    <w:rsid w:val="00C249DB"/>
    <w:rsid w:val="00C25206"/>
    <w:rsid w:val="00C274EF"/>
    <w:rsid w:val="00C30576"/>
    <w:rsid w:val="00C42111"/>
    <w:rsid w:val="00C42926"/>
    <w:rsid w:val="00C45707"/>
    <w:rsid w:val="00C5201D"/>
    <w:rsid w:val="00C53819"/>
    <w:rsid w:val="00C6477B"/>
    <w:rsid w:val="00C71261"/>
    <w:rsid w:val="00C7141F"/>
    <w:rsid w:val="00C71BED"/>
    <w:rsid w:val="00C749D1"/>
    <w:rsid w:val="00C802DD"/>
    <w:rsid w:val="00C80B42"/>
    <w:rsid w:val="00C8785A"/>
    <w:rsid w:val="00C87EED"/>
    <w:rsid w:val="00C9376F"/>
    <w:rsid w:val="00C947FC"/>
    <w:rsid w:val="00CC3F4F"/>
    <w:rsid w:val="00CD0C2B"/>
    <w:rsid w:val="00CD2434"/>
    <w:rsid w:val="00CD3C63"/>
    <w:rsid w:val="00CE4654"/>
    <w:rsid w:val="00CF078C"/>
    <w:rsid w:val="00CF2F8C"/>
    <w:rsid w:val="00CF5F3B"/>
    <w:rsid w:val="00CF7202"/>
    <w:rsid w:val="00D004DF"/>
    <w:rsid w:val="00D127F1"/>
    <w:rsid w:val="00D129E3"/>
    <w:rsid w:val="00D140C4"/>
    <w:rsid w:val="00D27F98"/>
    <w:rsid w:val="00D30FB9"/>
    <w:rsid w:val="00D31D7D"/>
    <w:rsid w:val="00D419F8"/>
    <w:rsid w:val="00D46832"/>
    <w:rsid w:val="00D471E4"/>
    <w:rsid w:val="00D528D3"/>
    <w:rsid w:val="00D52D45"/>
    <w:rsid w:val="00D620EA"/>
    <w:rsid w:val="00D64FF5"/>
    <w:rsid w:val="00D70535"/>
    <w:rsid w:val="00D75DD6"/>
    <w:rsid w:val="00D82B9C"/>
    <w:rsid w:val="00D9155A"/>
    <w:rsid w:val="00D93C4B"/>
    <w:rsid w:val="00D93FCE"/>
    <w:rsid w:val="00D95632"/>
    <w:rsid w:val="00DA5166"/>
    <w:rsid w:val="00DB03C3"/>
    <w:rsid w:val="00DC6ECD"/>
    <w:rsid w:val="00DF21A4"/>
    <w:rsid w:val="00DF75CF"/>
    <w:rsid w:val="00E06AF1"/>
    <w:rsid w:val="00E07DA4"/>
    <w:rsid w:val="00E25E82"/>
    <w:rsid w:val="00E371F6"/>
    <w:rsid w:val="00E443AC"/>
    <w:rsid w:val="00E503CF"/>
    <w:rsid w:val="00E505B9"/>
    <w:rsid w:val="00E52651"/>
    <w:rsid w:val="00E57788"/>
    <w:rsid w:val="00E6175D"/>
    <w:rsid w:val="00E74C30"/>
    <w:rsid w:val="00E85902"/>
    <w:rsid w:val="00E90B50"/>
    <w:rsid w:val="00E90C8C"/>
    <w:rsid w:val="00EA2D7F"/>
    <w:rsid w:val="00EA541B"/>
    <w:rsid w:val="00EB3BF6"/>
    <w:rsid w:val="00EC1624"/>
    <w:rsid w:val="00ED284E"/>
    <w:rsid w:val="00ED5E45"/>
    <w:rsid w:val="00EE3D43"/>
    <w:rsid w:val="00EE7691"/>
    <w:rsid w:val="00EF08E7"/>
    <w:rsid w:val="00EF1D38"/>
    <w:rsid w:val="00EF38D2"/>
    <w:rsid w:val="00EF5B08"/>
    <w:rsid w:val="00F0203E"/>
    <w:rsid w:val="00F100A1"/>
    <w:rsid w:val="00F1745B"/>
    <w:rsid w:val="00F21EF3"/>
    <w:rsid w:val="00F306D5"/>
    <w:rsid w:val="00F468E6"/>
    <w:rsid w:val="00F614EB"/>
    <w:rsid w:val="00F8737D"/>
    <w:rsid w:val="00F948AD"/>
    <w:rsid w:val="00F97AAF"/>
    <w:rsid w:val="00FA2FCB"/>
    <w:rsid w:val="00FA7B23"/>
    <w:rsid w:val="00FB0B27"/>
    <w:rsid w:val="00FC7738"/>
    <w:rsid w:val="00FD02A1"/>
    <w:rsid w:val="00FD5EFF"/>
    <w:rsid w:val="00FD7867"/>
    <w:rsid w:val="00FE34C1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82E38"/>
  <w15:docId w15:val="{12710E00-7598-4125-B534-292D8247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68"/>
    <w:rPr>
      <w:rFonts w:eastAsia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63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C6353"/>
    <w:rPr>
      <w:rFonts w:eastAsia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7C6353"/>
  </w:style>
  <w:style w:type="paragraph" w:customStyle="1" w:styleId="CharChar">
    <w:name w:val="Char Char"/>
    <w:basedOn w:val="Normal"/>
    <w:rsid w:val="007C6353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454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87EED"/>
    <w:rPr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7EED"/>
    <w:rPr>
      <w:rFonts w:eastAsia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87EED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26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31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316"/>
    <w:rPr>
      <w:rFonts w:eastAsia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2DD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8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B9C"/>
  </w:style>
  <w:style w:type="character" w:customStyle="1" w:styleId="CommentTextChar">
    <w:name w:val="Comment Text Char"/>
    <w:basedOn w:val="DefaultParagraphFont"/>
    <w:link w:val="CommentText"/>
    <w:uiPriority w:val="99"/>
    <w:rsid w:val="00D82B9C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B9C"/>
    <w:rPr>
      <w:rFonts w:eastAsia="Times New Roman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3A3E77"/>
    <w:rPr>
      <w:rFonts w:eastAsia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9C5E2C"/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B88FB-B963-4A5B-8A2A-26FD251D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 DPPD Hitrov T CIV</dc:creator>
  <cp:keywords/>
  <dc:description/>
  <cp:lastModifiedBy>Polina Gocheva</cp:lastModifiedBy>
  <cp:revision>2</cp:revision>
  <cp:lastPrinted>2024-05-07T13:59:00Z</cp:lastPrinted>
  <dcterms:created xsi:type="dcterms:W3CDTF">2025-09-29T08:49:00Z</dcterms:created>
  <dcterms:modified xsi:type="dcterms:W3CDTF">2025-09-29T08:49:00Z</dcterms:modified>
</cp:coreProperties>
</file>