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BD9" w:rsidRPr="002E3830" w:rsidRDefault="00213BD9" w:rsidP="00213BD9">
      <w:pPr>
        <w:pStyle w:val="Default"/>
        <w:spacing w:after="120"/>
        <w:jc w:val="center"/>
        <w:rPr>
          <w:lang w:val="bg-BG"/>
        </w:rPr>
      </w:pPr>
      <w:r w:rsidRPr="002E3830">
        <w:rPr>
          <w:b/>
          <w:bCs/>
          <w:lang w:val="bg-BG"/>
        </w:rPr>
        <w:t>МОТИВИ</w:t>
      </w:r>
    </w:p>
    <w:p w:rsidR="00213BD9" w:rsidRPr="008C5D67" w:rsidRDefault="00213BD9" w:rsidP="008C5D67">
      <w:pPr>
        <w:pStyle w:val="Default"/>
        <w:spacing w:after="120"/>
        <w:jc w:val="center"/>
        <w:rPr>
          <w:b/>
          <w:bCs/>
          <w:lang w:val="bg-BG"/>
        </w:rPr>
      </w:pPr>
      <w:r w:rsidRPr="002E3830">
        <w:rPr>
          <w:b/>
          <w:bCs/>
          <w:lang w:val="bg-BG"/>
        </w:rPr>
        <w:t xml:space="preserve">към проекта на Правилник за наблюдение и оценка на </w:t>
      </w:r>
      <w:r w:rsidR="008C5D67">
        <w:rPr>
          <w:b/>
          <w:bCs/>
          <w:lang w:val="bg-BG"/>
        </w:rPr>
        <w:t xml:space="preserve">дейността на </w:t>
      </w:r>
      <w:r w:rsidR="008C5D67" w:rsidRPr="008C5D67">
        <w:rPr>
          <w:b/>
          <w:bCs/>
          <w:lang w:val="bg-BG"/>
        </w:rPr>
        <w:t>Националния иновационен фонд</w:t>
      </w:r>
    </w:p>
    <w:p w:rsidR="00213BD9" w:rsidRDefault="00213BD9" w:rsidP="00213BD9">
      <w:pPr>
        <w:ind w:firstLine="720"/>
        <w:rPr>
          <w:rFonts w:cs="Times New Roman"/>
          <w:szCs w:val="24"/>
          <w:lang w:val="bg-BG"/>
        </w:rPr>
      </w:pPr>
    </w:p>
    <w:p w:rsidR="008C5D67" w:rsidRPr="002E3830" w:rsidRDefault="008C5D67" w:rsidP="008C5D67">
      <w:pPr>
        <w:pStyle w:val="Default"/>
        <w:spacing w:after="120"/>
        <w:jc w:val="both"/>
        <w:rPr>
          <w:lang w:val="bg-BG"/>
        </w:rPr>
      </w:pPr>
      <w:r>
        <w:rPr>
          <w:b/>
          <w:bCs/>
          <w:lang w:val="bg-BG"/>
        </w:rPr>
        <w:tab/>
      </w:r>
      <w:r w:rsidR="002B0076">
        <w:rPr>
          <w:b/>
          <w:bCs/>
          <w:lang w:val="bg-BG"/>
        </w:rPr>
        <w:t xml:space="preserve">1. </w:t>
      </w:r>
      <w:r w:rsidRPr="002E3830">
        <w:rPr>
          <w:b/>
          <w:bCs/>
          <w:lang w:val="bg-BG"/>
        </w:rPr>
        <w:t xml:space="preserve">Причини, които налагат приемането на </w:t>
      </w:r>
      <w:r>
        <w:rPr>
          <w:b/>
          <w:bCs/>
          <w:lang w:val="bg-BG"/>
        </w:rPr>
        <w:t>п</w:t>
      </w:r>
      <w:r w:rsidRPr="002E3830">
        <w:rPr>
          <w:b/>
          <w:bCs/>
          <w:lang w:val="bg-BG"/>
        </w:rPr>
        <w:t xml:space="preserve">равилника </w:t>
      </w:r>
    </w:p>
    <w:p w:rsidR="00CF7E5B" w:rsidRPr="00B26E9D" w:rsidRDefault="00CF7E5B" w:rsidP="00CF7E5B">
      <w:pPr>
        <w:ind w:firstLine="720"/>
        <w:jc w:val="both"/>
        <w:rPr>
          <w:rFonts w:cs="Times New Roman"/>
          <w:szCs w:val="24"/>
          <w:lang w:val="bg-BG"/>
        </w:rPr>
      </w:pPr>
      <w:r w:rsidRPr="00CF7E5B">
        <w:rPr>
          <w:rFonts w:cs="Times New Roman"/>
          <w:szCs w:val="24"/>
          <w:lang w:val="bg-BG"/>
        </w:rPr>
        <w:t>Съгласно чл. 8</w:t>
      </w:r>
      <w:r>
        <w:rPr>
          <w:rFonts w:cs="Times New Roman"/>
          <w:szCs w:val="24"/>
          <w:lang w:val="bg-BG"/>
        </w:rPr>
        <w:t>6</w:t>
      </w:r>
      <w:r w:rsidRPr="00CF7E5B">
        <w:rPr>
          <w:rFonts w:cs="Times New Roman"/>
          <w:szCs w:val="24"/>
          <w:lang w:val="bg-BG"/>
        </w:rPr>
        <w:t xml:space="preserve"> от приетия Закон за насърчаване на научните </w:t>
      </w:r>
      <w:r>
        <w:rPr>
          <w:rFonts w:cs="Times New Roman"/>
          <w:szCs w:val="24"/>
          <w:lang w:val="bg-BG"/>
        </w:rPr>
        <w:t>изследвания и иновациите</w:t>
      </w:r>
      <w:r w:rsidRPr="00CF7E5B">
        <w:rPr>
          <w:rFonts w:cs="Times New Roman"/>
          <w:szCs w:val="24"/>
          <w:lang w:val="bg-BG"/>
        </w:rPr>
        <w:t>, обн. ДВ, бр. 39 от 1 май 2024 г.</w:t>
      </w:r>
      <w:r>
        <w:rPr>
          <w:rFonts w:cs="Times New Roman"/>
          <w:szCs w:val="24"/>
          <w:lang w:val="bg-BG"/>
        </w:rPr>
        <w:t xml:space="preserve"> </w:t>
      </w:r>
      <w:r w:rsidRPr="00CF7E5B">
        <w:rPr>
          <w:rFonts w:cs="Times New Roman"/>
          <w:szCs w:val="24"/>
          <w:lang w:val="bg-BG"/>
        </w:rPr>
        <w:t xml:space="preserve">(ЗННИИ), министърът на </w:t>
      </w:r>
      <w:r>
        <w:rPr>
          <w:rFonts w:cs="Times New Roman"/>
          <w:szCs w:val="24"/>
          <w:lang w:val="bg-BG"/>
        </w:rPr>
        <w:t>иновациите и растежа и</w:t>
      </w:r>
      <w:r w:rsidRPr="00CF7E5B">
        <w:rPr>
          <w:rFonts w:cs="Times New Roman"/>
          <w:szCs w:val="24"/>
          <w:lang w:val="bg-BG"/>
        </w:rPr>
        <w:t xml:space="preserve">здава </w:t>
      </w:r>
      <w:r>
        <w:rPr>
          <w:rFonts w:cs="Times New Roman"/>
          <w:szCs w:val="24"/>
          <w:lang w:val="bg-BG"/>
        </w:rPr>
        <w:t>п</w:t>
      </w:r>
      <w:r w:rsidRPr="00CF7E5B">
        <w:rPr>
          <w:rFonts w:cs="Times New Roman"/>
          <w:szCs w:val="24"/>
          <w:lang w:val="bg-BG"/>
        </w:rPr>
        <w:t xml:space="preserve">равилник за наблюдение и оценка на </w:t>
      </w:r>
      <w:r>
        <w:rPr>
          <w:rFonts w:cs="Times New Roman"/>
          <w:szCs w:val="24"/>
          <w:lang w:val="bg-BG"/>
        </w:rPr>
        <w:t xml:space="preserve">дейността на </w:t>
      </w:r>
      <w:r w:rsidRPr="00CF7E5B">
        <w:rPr>
          <w:rFonts w:cs="Times New Roman"/>
          <w:szCs w:val="24"/>
          <w:lang w:val="bg-BG"/>
        </w:rPr>
        <w:t>Националния иновационен фонд</w:t>
      </w:r>
      <w:r w:rsidR="00B26E9D">
        <w:rPr>
          <w:rStyle w:val="FootnoteReference"/>
          <w:rFonts w:cs="Times New Roman"/>
          <w:szCs w:val="24"/>
          <w:lang w:val="bg-BG"/>
        </w:rPr>
        <w:footnoteReference w:id="1"/>
      </w:r>
      <w:r>
        <w:rPr>
          <w:rFonts w:cs="Times New Roman"/>
          <w:szCs w:val="24"/>
          <w:lang w:val="bg-BG"/>
        </w:rPr>
        <w:t xml:space="preserve"> </w:t>
      </w:r>
      <w:r w:rsidRPr="00B26E9D">
        <w:rPr>
          <w:rFonts w:cs="Times New Roman"/>
          <w:szCs w:val="24"/>
          <w:lang w:val="bg-BG"/>
        </w:rPr>
        <w:t>(</w:t>
      </w:r>
      <w:r w:rsidR="00B26E9D">
        <w:rPr>
          <w:rFonts w:cs="Times New Roman"/>
          <w:szCs w:val="24"/>
          <w:lang w:val="bg-BG"/>
        </w:rPr>
        <w:t>НИФ).</w:t>
      </w:r>
      <w:r w:rsidR="00B26E9D" w:rsidRPr="00B26E9D">
        <w:t xml:space="preserve"> </w:t>
      </w:r>
    </w:p>
    <w:p w:rsidR="00CF7E5B" w:rsidRPr="00B26E9D" w:rsidRDefault="00B26E9D" w:rsidP="00B26E9D">
      <w:pPr>
        <w:ind w:firstLine="720"/>
        <w:jc w:val="both"/>
        <w:rPr>
          <w:rFonts w:cs="Times New Roman"/>
          <w:b/>
          <w:szCs w:val="24"/>
          <w:lang w:val="bg-BG"/>
        </w:rPr>
      </w:pPr>
      <w:r w:rsidRPr="00B26E9D">
        <w:rPr>
          <w:rFonts w:cs="Times New Roman"/>
          <w:b/>
          <w:szCs w:val="24"/>
          <w:lang w:val="bg-BG"/>
        </w:rPr>
        <w:t>2. Цели, които се поставят</w:t>
      </w:r>
    </w:p>
    <w:p w:rsidR="00BD4130" w:rsidRDefault="006F3072" w:rsidP="006F3072">
      <w:pPr>
        <w:ind w:firstLine="720"/>
        <w:jc w:val="both"/>
        <w:rPr>
          <w:rFonts w:cs="Times New Roman"/>
          <w:szCs w:val="24"/>
          <w:lang w:val="bg-BG"/>
        </w:rPr>
      </w:pPr>
      <w:r w:rsidRPr="006F3072">
        <w:rPr>
          <w:rFonts w:cs="Times New Roman"/>
          <w:szCs w:val="24"/>
          <w:lang w:val="bg-BG"/>
        </w:rPr>
        <w:t xml:space="preserve">Основна цел на наблюдението и </w:t>
      </w:r>
      <w:r>
        <w:rPr>
          <w:rFonts w:cs="Times New Roman"/>
          <w:szCs w:val="24"/>
          <w:lang w:val="bg-BG"/>
        </w:rPr>
        <w:t xml:space="preserve">оценката на дейността на НИФ е </w:t>
      </w:r>
      <w:r w:rsidRPr="006F3072">
        <w:rPr>
          <w:rFonts w:cs="Times New Roman"/>
          <w:szCs w:val="24"/>
          <w:lang w:val="bg-BG"/>
        </w:rPr>
        <w:t>осигуряване на подкрепа при провеждането на политиката за развитие на иновациите в съответствие с националните стратегически и програмни документи, имащи отношение към развитието на иновациите в България.</w:t>
      </w:r>
      <w:r>
        <w:rPr>
          <w:rFonts w:cs="Times New Roman"/>
          <w:szCs w:val="24"/>
          <w:lang w:val="bg-BG"/>
        </w:rPr>
        <w:t xml:space="preserve"> </w:t>
      </w:r>
      <w:r w:rsidR="00BD4130" w:rsidRPr="00BD4130">
        <w:rPr>
          <w:rFonts w:cs="Times New Roman"/>
          <w:szCs w:val="24"/>
          <w:lang w:val="bg-BG"/>
        </w:rPr>
        <w:t>Наблюдение</w:t>
      </w:r>
      <w:r w:rsidR="00BD4130">
        <w:rPr>
          <w:rFonts w:cs="Times New Roman"/>
          <w:szCs w:val="24"/>
          <w:lang w:val="bg-BG"/>
        </w:rPr>
        <w:t>то</w:t>
      </w:r>
      <w:r w:rsidR="00BD4130" w:rsidRPr="00BD4130">
        <w:rPr>
          <w:rFonts w:cs="Times New Roman"/>
          <w:szCs w:val="24"/>
          <w:lang w:val="bg-BG"/>
        </w:rPr>
        <w:t xml:space="preserve"> и оценка</w:t>
      </w:r>
      <w:r w:rsidR="00BD4130">
        <w:rPr>
          <w:rFonts w:cs="Times New Roman"/>
          <w:szCs w:val="24"/>
          <w:lang w:val="bg-BG"/>
        </w:rPr>
        <w:t>та</w:t>
      </w:r>
      <w:r w:rsidR="00BD4130" w:rsidRPr="00BD4130">
        <w:rPr>
          <w:rFonts w:cs="Times New Roman"/>
          <w:szCs w:val="24"/>
          <w:lang w:val="bg-BG"/>
        </w:rPr>
        <w:t xml:space="preserve"> на дейността се извършват и с цел анализ изпълнението на тригодишната оперативна програма на </w:t>
      </w:r>
      <w:r w:rsidR="00BD4130">
        <w:rPr>
          <w:rFonts w:cs="Times New Roman"/>
          <w:szCs w:val="24"/>
          <w:lang w:val="bg-BG"/>
        </w:rPr>
        <w:t>ф</w:t>
      </w:r>
      <w:r w:rsidR="00BD4130" w:rsidRPr="00BD4130">
        <w:rPr>
          <w:rFonts w:cs="Times New Roman"/>
          <w:szCs w:val="24"/>
          <w:lang w:val="bg-BG"/>
        </w:rPr>
        <w:t>онда за периода на съответната средносрочна бюджетна прогноза.</w:t>
      </w:r>
    </w:p>
    <w:p w:rsidR="00BD4130" w:rsidRPr="002E3830" w:rsidRDefault="00BD4130" w:rsidP="00BD4130">
      <w:pPr>
        <w:pStyle w:val="Default"/>
        <w:spacing w:after="120"/>
        <w:jc w:val="both"/>
        <w:rPr>
          <w:color w:val="auto"/>
          <w:lang w:val="bg-BG"/>
        </w:rPr>
      </w:pPr>
      <w:r>
        <w:rPr>
          <w:b/>
          <w:bCs/>
          <w:color w:val="auto"/>
          <w:lang w:val="bg-BG"/>
        </w:rPr>
        <w:tab/>
        <w:t xml:space="preserve">3. </w:t>
      </w:r>
      <w:r w:rsidRPr="002E3830">
        <w:rPr>
          <w:b/>
          <w:bCs/>
          <w:color w:val="auto"/>
          <w:lang w:val="bg-BG"/>
        </w:rPr>
        <w:t xml:space="preserve">Финансови и други средства, необходими за прилагането на новата уредба </w:t>
      </w:r>
    </w:p>
    <w:p w:rsidR="00BD4130" w:rsidRDefault="00BD4130" w:rsidP="00BD4130">
      <w:pPr>
        <w:pStyle w:val="Default"/>
        <w:spacing w:after="120"/>
        <w:jc w:val="both"/>
        <w:rPr>
          <w:color w:val="auto"/>
          <w:lang w:val="bg-BG"/>
        </w:rPr>
      </w:pPr>
      <w:r>
        <w:rPr>
          <w:color w:val="auto"/>
          <w:lang w:val="bg-BG"/>
        </w:rPr>
        <w:tab/>
      </w:r>
      <w:r w:rsidRPr="00BD4130">
        <w:rPr>
          <w:color w:val="auto"/>
          <w:lang w:val="bg-BG"/>
        </w:rPr>
        <w:t xml:space="preserve">Проектът на </w:t>
      </w:r>
      <w:r w:rsidR="008B00EB">
        <w:rPr>
          <w:color w:val="auto"/>
          <w:lang w:val="bg-BG"/>
        </w:rPr>
        <w:t>правилника</w:t>
      </w:r>
      <w:r w:rsidRPr="00BD4130">
        <w:rPr>
          <w:color w:val="auto"/>
          <w:lang w:val="bg-BG"/>
        </w:rPr>
        <w:t xml:space="preserve"> не оказва </w:t>
      </w:r>
      <w:r w:rsidR="008B00EB">
        <w:rPr>
          <w:color w:val="auto"/>
          <w:lang w:val="bg-BG"/>
        </w:rPr>
        <w:t xml:space="preserve">пряко и/или косвено </w:t>
      </w:r>
      <w:r w:rsidRPr="00BD4130">
        <w:rPr>
          <w:color w:val="auto"/>
          <w:lang w:val="bg-BG"/>
        </w:rPr>
        <w:t>въздействие върху държавния бюджет.</w:t>
      </w:r>
    </w:p>
    <w:p w:rsidR="008B00EB" w:rsidRPr="002E3830" w:rsidRDefault="008B00EB" w:rsidP="008B00EB">
      <w:pPr>
        <w:pStyle w:val="Default"/>
        <w:spacing w:after="120"/>
        <w:jc w:val="both"/>
        <w:rPr>
          <w:color w:val="auto"/>
          <w:lang w:val="bg-BG"/>
        </w:rPr>
      </w:pPr>
      <w:r>
        <w:rPr>
          <w:lang w:val="bg-BG"/>
        </w:rPr>
        <w:tab/>
      </w:r>
      <w:r w:rsidRPr="008B00EB">
        <w:rPr>
          <w:b/>
          <w:lang w:val="bg-BG"/>
        </w:rPr>
        <w:t xml:space="preserve">4. </w:t>
      </w:r>
      <w:r w:rsidRPr="008B00EB">
        <w:rPr>
          <w:b/>
          <w:bCs/>
          <w:color w:val="auto"/>
          <w:lang w:val="bg-BG"/>
        </w:rPr>
        <w:t>Очаквани</w:t>
      </w:r>
      <w:r w:rsidRPr="002E3830">
        <w:rPr>
          <w:b/>
          <w:bCs/>
          <w:color w:val="auto"/>
          <w:lang w:val="bg-BG"/>
        </w:rPr>
        <w:t xml:space="preserve"> резултати от прилагането на новата уредба </w:t>
      </w:r>
    </w:p>
    <w:p w:rsidR="005C5820" w:rsidRDefault="005C5820" w:rsidP="005C5820">
      <w:pPr>
        <w:ind w:firstLine="720"/>
        <w:jc w:val="both"/>
        <w:rPr>
          <w:rFonts w:cs="Times New Roman"/>
          <w:szCs w:val="24"/>
          <w:lang w:val="bg-BG"/>
        </w:rPr>
      </w:pPr>
      <w:r w:rsidRPr="006F3072">
        <w:rPr>
          <w:rFonts w:cs="Times New Roman"/>
          <w:szCs w:val="24"/>
          <w:lang w:val="bg-BG"/>
        </w:rPr>
        <w:t>Наблюдението осигурява възможност за ежегодна оценка на дейността на НИФ по отношение на приноса му за постигане целите на Иновационната стратегия за интелигентна специализация и разходването на средствата му съобразно условията на чл. 59, ал. 1 и 2 от Закона за насърчаване на научните изследвания и иновациите, както и целесъобразността, балансираността и обосноваността при разходване на публичните средства и ефективността от изпълнението на финансираните програми и проекти.</w:t>
      </w:r>
    </w:p>
    <w:p w:rsidR="005C5820" w:rsidRPr="00BD4130" w:rsidRDefault="005C5820" w:rsidP="00335479">
      <w:pPr>
        <w:spacing w:after="0"/>
        <w:ind w:firstLine="720"/>
        <w:jc w:val="both"/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>Критериите, въз основа на които</w:t>
      </w:r>
      <w:r w:rsidRPr="00BD4130">
        <w:rPr>
          <w:rFonts w:cs="Times New Roman"/>
          <w:szCs w:val="24"/>
          <w:lang w:val="bg-BG"/>
        </w:rPr>
        <w:t xml:space="preserve"> се оценява дейността на НИФ, са:</w:t>
      </w:r>
    </w:p>
    <w:p w:rsidR="005C5820" w:rsidRPr="00BD4130" w:rsidRDefault="005C5820" w:rsidP="00335479">
      <w:pPr>
        <w:spacing w:after="0"/>
        <w:ind w:firstLine="720"/>
        <w:jc w:val="both"/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>-</w:t>
      </w:r>
      <w:r w:rsidRPr="00BD4130">
        <w:rPr>
          <w:rFonts w:cs="Times New Roman"/>
          <w:szCs w:val="24"/>
          <w:lang w:val="bg-BG"/>
        </w:rPr>
        <w:t xml:space="preserve"> принос на НИФ за постигане целите на Иновационната стратегия за интелигентна специализация и разходването на средствата му съобразно условията на чл. 59, ал. 1 и 2 от ЗННИИ;</w:t>
      </w:r>
    </w:p>
    <w:p w:rsidR="005C5820" w:rsidRPr="00BD4130" w:rsidRDefault="005C5820" w:rsidP="00335479">
      <w:pPr>
        <w:spacing w:after="0"/>
        <w:ind w:firstLine="720"/>
        <w:jc w:val="both"/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>-</w:t>
      </w:r>
      <w:r w:rsidRPr="00BD4130">
        <w:rPr>
          <w:rFonts w:cs="Times New Roman"/>
          <w:szCs w:val="24"/>
          <w:lang w:val="bg-BG"/>
        </w:rPr>
        <w:t xml:space="preserve"> изпълнението на тригодишната оперативна програма на </w:t>
      </w:r>
      <w:r>
        <w:rPr>
          <w:rFonts w:cs="Times New Roman"/>
          <w:szCs w:val="24"/>
          <w:lang w:val="bg-BG"/>
        </w:rPr>
        <w:t>фонда з</w:t>
      </w:r>
      <w:r w:rsidR="004873F3">
        <w:rPr>
          <w:rFonts w:cs="Times New Roman"/>
          <w:szCs w:val="24"/>
          <w:lang w:val="bg-BG"/>
        </w:rPr>
        <w:t xml:space="preserve">а </w:t>
      </w:r>
      <w:r w:rsidRPr="00BD4130">
        <w:rPr>
          <w:rFonts w:cs="Times New Roman"/>
          <w:szCs w:val="24"/>
          <w:lang w:val="bg-BG"/>
        </w:rPr>
        <w:t>периода на съответната средносрочна бюджетна прогноза;</w:t>
      </w:r>
    </w:p>
    <w:p w:rsidR="005C5820" w:rsidRPr="00BD4130" w:rsidRDefault="005C5820" w:rsidP="00335479">
      <w:pPr>
        <w:spacing w:after="0"/>
        <w:ind w:firstLine="720"/>
        <w:jc w:val="both"/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>-</w:t>
      </w:r>
      <w:r w:rsidRPr="00BD4130">
        <w:rPr>
          <w:rFonts w:cs="Times New Roman"/>
          <w:szCs w:val="24"/>
          <w:lang w:val="bg-BG"/>
        </w:rPr>
        <w:t xml:space="preserve"> ефективност на дейността по осъществявания контрол на изпълнение и отчитане на финансираните проекти;</w:t>
      </w:r>
    </w:p>
    <w:p w:rsidR="005C5820" w:rsidRPr="00BD4130" w:rsidRDefault="005C5820" w:rsidP="00335479">
      <w:pPr>
        <w:spacing w:after="0"/>
        <w:ind w:firstLine="720"/>
        <w:jc w:val="both"/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>-</w:t>
      </w:r>
      <w:r w:rsidRPr="00BD4130">
        <w:rPr>
          <w:rFonts w:cs="Times New Roman"/>
          <w:szCs w:val="24"/>
          <w:lang w:val="bg-BG"/>
        </w:rPr>
        <w:t xml:space="preserve"> социално-икономическо въздействие на резултатите от финансираните проекти;</w:t>
      </w:r>
    </w:p>
    <w:p w:rsidR="005C5820" w:rsidRDefault="005C5820" w:rsidP="00335479">
      <w:pPr>
        <w:spacing w:after="0"/>
        <w:ind w:firstLine="720"/>
        <w:jc w:val="both"/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>-</w:t>
      </w:r>
      <w:r w:rsidRPr="00BD4130">
        <w:rPr>
          <w:rFonts w:cs="Times New Roman"/>
          <w:szCs w:val="24"/>
          <w:lang w:val="bg-BG"/>
        </w:rPr>
        <w:t xml:space="preserve"> качество на работни процеси и практики, прилагани от НИФ през оценявания период.</w:t>
      </w:r>
    </w:p>
    <w:p w:rsidR="00335479" w:rsidRDefault="00335479" w:rsidP="00335479">
      <w:pPr>
        <w:spacing w:after="0"/>
        <w:ind w:firstLine="720"/>
        <w:jc w:val="both"/>
        <w:rPr>
          <w:rFonts w:cs="Times New Roman"/>
          <w:szCs w:val="24"/>
          <w:lang w:val="bg-BG"/>
        </w:rPr>
      </w:pPr>
    </w:p>
    <w:p w:rsidR="005C5820" w:rsidRPr="00BD4130" w:rsidRDefault="005C5820" w:rsidP="005C5820">
      <w:pPr>
        <w:ind w:firstLine="720"/>
        <w:jc w:val="both"/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>Чрез на</w:t>
      </w:r>
      <w:r w:rsidRPr="006F3072">
        <w:rPr>
          <w:rFonts w:cs="Times New Roman"/>
          <w:szCs w:val="24"/>
          <w:lang w:val="bg-BG"/>
        </w:rPr>
        <w:t>блюдениет</w:t>
      </w:r>
      <w:r>
        <w:rPr>
          <w:rFonts w:cs="Times New Roman"/>
          <w:szCs w:val="24"/>
          <w:lang w:val="bg-BG"/>
        </w:rPr>
        <w:t>о</w:t>
      </w:r>
      <w:r w:rsidRPr="006F3072">
        <w:rPr>
          <w:rFonts w:cs="Times New Roman"/>
          <w:szCs w:val="24"/>
          <w:lang w:val="bg-BG"/>
        </w:rPr>
        <w:t xml:space="preserve"> и оценка на дейността на НИФ</w:t>
      </w:r>
      <w:r>
        <w:rPr>
          <w:rFonts w:cs="Times New Roman"/>
          <w:szCs w:val="24"/>
          <w:lang w:val="bg-BG"/>
        </w:rPr>
        <w:t xml:space="preserve"> се осигурява проследяването на </w:t>
      </w:r>
      <w:r w:rsidRPr="006F3072">
        <w:rPr>
          <w:rFonts w:cs="Times New Roman"/>
          <w:szCs w:val="24"/>
          <w:lang w:val="bg-BG"/>
        </w:rPr>
        <w:t xml:space="preserve">напредъка по </w:t>
      </w:r>
      <w:r>
        <w:rPr>
          <w:rFonts w:cs="Times New Roman"/>
          <w:szCs w:val="24"/>
          <w:lang w:val="bg-BG"/>
        </w:rPr>
        <w:t xml:space="preserve">проведените </w:t>
      </w:r>
      <w:r w:rsidR="00C850E2">
        <w:rPr>
          <w:rFonts w:cs="Times New Roman"/>
          <w:szCs w:val="24"/>
          <w:lang w:val="bg-BG"/>
        </w:rPr>
        <w:t>конкурсни</w:t>
      </w:r>
      <w:bookmarkStart w:id="0" w:name="_GoBack"/>
      <w:bookmarkEnd w:id="0"/>
      <w:r w:rsidRPr="006F3072">
        <w:rPr>
          <w:rFonts w:cs="Times New Roman"/>
          <w:szCs w:val="24"/>
          <w:lang w:val="bg-BG"/>
        </w:rPr>
        <w:t xml:space="preserve"> процедури </w:t>
      </w:r>
      <w:r>
        <w:rPr>
          <w:rFonts w:cs="Times New Roman"/>
          <w:szCs w:val="24"/>
          <w:lang w:val="bg-BG"/>
        </w:rPr>
        <w:t>въз основа на</w:t>
      </w:r>
      <w:r w:rsidRPr="00BD4130">
        <w:t xml:space="preserve"> </w:t>
      </w:r>
      <w:r w:rsidRPr="00BD4130">
        <w:rPr>
          <w:rFonts w:cs="Times New Roman"/>
          <w:szCs w:val="24"/>
          <w:lang w:val="bg-BG"/>
        </w:rPr>
        <w:t xml:space="preserve">оценка на ключови </w:t>
      </w:r>
      <w:r w:rsidRPr="00BD4130">
        <w:rPr>
          <w:rFonts w:cs="Times New Roman"/>
          <w:szCs w:val="24"/>
          <w:lang w:val="bg-BG"/>
        </w:rPr>
        <w:lastRenderedPageBreak/>
        <w:t>индикатори,</w:t>
      </w:r>
      <w:r>
        <w:rPr>
          <w:rFonts w:cs="Times New Roman"/>
          <w:szCs w:val="24"/>
          <w:lang w:val="bg-BG"/>
        </w:rPr>
        <w:t xml:space="preserve"> определени с правилника,</w:t>
      </w:r>
      <w:r w:rsidRPr="00BD4130">
        <w:rPr>
          <w:rFonts w:cs="Times New Roman"/>
          <w:szCs w:val="24"/>
          <w:lang w:val="bg-BG"/>
        </w:rPr>
        <w:t xml:space="preserve"> сравнителен анализ и анкетни проучвания за обратна връзка сред бенефици</w:t>
      </w:r>
      <w:r>
        <w:rPr>
          <w:rFonts w:cs="Times New Roman"/>
          <w:szCs w:val="24"/>
          <w:lang w:val="bg-BG"/>
        </w:rPr>
        <w:t>ентите</w:t>
      </w:r>
      <w:r w:rsidRPr="00BD4130">
        <w:rPr>
          <w:rFonts w:cs="Times New Roman"/>
          <w:szCs w:val="24"/>
          <w:lang w:val="bg-BG"/>
        </w:rPr>
        <w:t>, както и по други дос</w:t>
      </w:r>
      <w:r>
        <w:rPr>
          <w:rFonts w:cs="Times New Roman"/>
          <w:szCs w:val="24"/>
          <w:lang w:val="bg-BG"/>
        </w:rPr>
        <w:t>товерни източници на информация</w:t>
      </w:r>
    </w:p>
    <w:p w:rsidR="005C5820" w:rsidRPr="002E3830" w:rsidRDefault="005C5820" w:rsidP="005C5820">
      <w:pPr>
        <w:pStyle w:val="Default"/>
        <w:spacing w:after="120"/>
        <w:jc w:val="both"/>
        <w:rPr>
          <w:color w:val="auto"/>
          <w:lang w:val="bg-BG"/>
        </w:rPr>
      </w:pPr>
      <w:r>
        <w:rPr>
          <w:b/>
          <w:bCs/>
          <w:color w:val="auto"/>
          <w:lang w:val="bg-BG"/>
        </w:rPr>
        <w:tab/>
        <w:t xml:space="preserve">5. </w:t>
      </w:r>
      <w:r w:rsidRPr="002E3830">
        <w:rPr>
          <w:b/>
          <w:bCs/>
          <w:color w:val="auto"/>
          <w:lang w:val="bg-BG"/>
        </w:rPr>
        <w:t xml:space="preserve">Анализ за съответствие с правото на Европейския съюз </w:t>
      </w:r>
    </w:p>
    <w:p w:rsidR="008B00EB" w:rsidRDefault="005C5820" w:rsidP="00BD4130">
      <w:pPr>
        <w:pStyle w:val="Default"/>
        <w:spacing w:after="120"/>
        <w:jc w:val="both"/>
        <w:rPr>
          <w:lang w:val="bg-BG"/>
        </w:rPr>
      </w:pPr>
      <w:r>
        <w:rPr>
          <w:lang w:val="bg-BG"/>
        </w:rPr>
        <w:tab/>
      </w:r>
      <w:r w:rsidRPr="005C5820">
        <w:rPr>
          <w:lang w:val="bg-BG"/>
        </w:rPr>
        <w:t xml:space="preserve">Предложеният проект на </w:t>
      </w:r>
      <w:r>
        <w:rPr>
          <w:lang w:val="bg-BG"/>
        </w:rPr>
        <w:t>п</w:t>
      </w:r>
      <w:r w:rsidRPr="005C5820">
        <w:rPr>
          <w:lang w:val="bg-BG"/>
        </w:rPr>
        <w:t>равилник не е свързан с прилагането на европейското законодателство, поради което не се налага да бъде изготвена справка за съответствие с правото на Европейския съюз.</w:t>
      </w:r>
    </w:p>
    <w:p w:rsidR="008B00EB" w:rsidRDefault="005C5820" w:rsidP="005C5820">
      <w:pPr>
        <w:pStyle w:val="Default"/>
        <w:spacing w:after="120"/>
        <w:jc w:val="both"/>
        <w:rPr>
          <w:b/>
          <w:lang w:val="bg-BG"/>
        </w:rPr>
      </w:pPr>
      <w:r>
        <w:rPr>
          <w:lang w:val="bg-BG"/>
        </w:rPr>
        <w:tab/>
      </w:r>
      <w:r>
        <w:rPr>
          <w:b/>
          <w:lang w:val="bg-BG"/>
        </w:rPr>
        <w:t>6. Обществени консултации</w:t>
      </w:r>
    </w:p>
    <w:p w:rsidR="00234CCF" w:rsidRPr="00234CCF" w:rsidRDefault="00234CCF" w:rsidP="00234CCF">
      <w:pPr>
        <w:pStyle w:val="Default"/>
        <w:spacing w:after="120"/>
        <w:jc w:val="both"/>
        <w:rPr>
          <w:lang w:val="bg-BG"/>
        </w:rPr>
      </w:pPr>
      <w:r>
        <w:rPr>
          <w:lang w:val="bg-BG"/>
        </w:rPr>
        <w:tab/>
      </w:r>
      <w:r w:rsidRPr="00234CCF">
        <w:rPr>
          <w:lang w:val="bg-BG"/>
        </w:rPr>
        <w:t>На основание чл. 26, ал. 4, изр. второ от Зак</w:t>
      </w:r>
      <w:r>
        <w:rPr>
          <w:lang w:val="bg-BG"/>
        </w:rPr>
        <w:t>она за нормативните актове</w:t>
      </w:r>
      <w:r w:rsidR="00335479">
        <w:rPr>
          <w:lang w:val="bg-BG"/>
        </w:rPr>
        <w:t xml:space="preserve"> </w:t>
      </w:r>
      <w:r w:rsidR="00335479">
        <w:t>(</w:t>
      </w:r>
      <w:r w:rsidR="00335479">
        <w:rPr>
          <w:lang w:val="bg-BG"/>
        </w:rPr>
        <w:t>ЗНА</w:t>
      </w:r>
      <w:r w:rsidR="00335479">
        <w:t>)</w:t>
      </w:r>
      <w:r w:rsidRPr="00234CCF">
        <w:rPr>
          <w:lang w:val="bg-BG"/>
        </w:rPr>
        <w:t xml:space="preserve">, срокът за обществени консултации с гражданите и юридическите лица по отношение на проекта на </w:t>
      </w:r>
      <w:r>
        <w:rPr>
          <w:lang w:val="bg-BG"/>
        </w:rPr>
        <w:t>правилника</w:t>
      </w:r>
      <w:r w:rsidRPr="00234CCF">
        <w:rPr>
          <w:lang w:val="bg-BG"/>
        </w:rPr>
        <w:t xml:space="preserve"> е 14-дневен, предвид следните мотиви:</w:t>
      </w:r>
    </w:p>
    <w:p w:rsidR="00234CCF" w:rsidRDefault="00234CCF" w:rsidP="00234CCF">
      <w:pPr>
        <w:pStyle w:val="Default"/>
        <w:spacing w:after="120"/>
        <w:jc w:val="both"/>
        <w:rPr>
          <w:lang w:val="bg-BG"/>
        </w:rPr>
      </w:pPr>
      <w:r>
        <w:rPr>
          <w:lang w:val="bg-BG"/>
        </w:rPr>
        <w:tab/>
        <w:t>Д</w:t>
      </w:r>
      <w:r w:rsidRPr="00234CCF">
        <w:rPr>
          <w:lang w:val="bg-BG"/>
        </w:rPr>
        <w:t xml:space="preserve">о края на 2025 г. </w:t>
      </w:r>
      <w:r>
        <w:rPr>
          <w:lang w:val="bg-BG"/>
        </w:rPr>
        <w:t xml:space="preserve">Европейската комисия </w:t>
      </w:r>
      <w:r>
        <w:t>(</w:t>
      </w:r>
      <w:r w:rsidRPr="00234CCF">
        <w:rPr>
          <w:lang w:val="bg-BG"/>
        </w:rPr>
        <w:t>ЕК</w:t>
      </w:r>
      <w:r>
        <w:t>)</w:t>
      </w:r>
      <w:r w:rsidRPr="00234CCF">
        <w:rPr>
          <w:lang w:val="bg-BG"/>
        </w:rPr>
        <w:t xml:space="preserve"> планира да направи едно последно изменение на всички планове за възстановяване и устойчивост на държавите членки с цел опростяване на отчитането и на контрола върху изпълнението.</w:t>
      </w:r>
      <w:r>
        <w:t xml:space="preserve"> </w:t>
      </w:r>
      <w:r w:rsidRPr="00234CCF">
        <w:rPr>
          <w:lang w:val="bg-BG"/>
        </w:rPr>
        <w:t xml:space="preserve">За България </w:t>
      </w:r>
      <w:r>
        <w:rPr>
          <w:lang w:val="bg-BG"/>
        </w:rPr>
        <w:t>тази процедура следва да се изпълни</w:t>
      </w:r>
      <w:r w:rsidRPr="00234CCF">
        <w:rPr>
          <w:lang w:val="bg-BG"/>
        </w:rPr>
        <w:t xml:space="preserve"> през месец септември 2025 г.</w:t>
      </w:r>
    </w:p>
    <w:p w:rsidR="00234CCF" w:rsidRDefault="00234CCF" w:rsidP="00234CCF">
      <w:pPr>
        <w:pStyle w:val="Default"/>
        <w:spacing w:after="120"/>
        <w:jc w:val="both"/>
        <w:rPr>
          <w:lang w:val="bg-BG"/>
        </w:rPr>
      </w:pPr>
      <w:r>
        <w:rPr>
          <w:lang w:val="bg-BG"/>
        </w:rPr>
        <w:tab/>
      </w:r>
      <w:r w:rsidRPr="00234CCF">
        <w:rPr>
          <w:lang w:val="bg-BG"/>
        </w:rPr>
        <w:t>Приемането на правилника е заложен</w:t>
      </w:r>
      <w:r>
        <w:rPr>
          <w:lang w:val="bg-BG"/>
        </w:rPr>
        <w:t>о</w:t>
      </w:r>
      <w:r w:rsidRPr="00234CCF">
        <w:rPr>
          <w:lang w:val="bg-BG"/>
        </w:rPr>
        <w:t xml:space="preserve"> като ключов етап </w:t>
      </w:r>
      <w:r>
        <w:rPr>
          <w:lang w:val="bg-BG"/>
        </w:rPr>
        <w:t>от</w:t>
      </w:r>
      <w:r w:rsidRPr="00234CCF">
        <w:rPr>
          <w:lang w:val="bg-BG"/>
        </w:rPr>
        <w:t xml:space="preserve"> изпълнението на реформа „C2.R1: Обща политика за развитие на научните изследвания и иновациите“ по Националния план за възстановяване и устойчивост (НПВУ).</w:t>
      </w:r>
    </w:p>
    <w:p w:rsidR="00335479" w:rsidRDefault="00234CCF" w:rsidP="00335479">
      <w:pPr>
        <w:pStyle w:val="Default"/>
        <w:spacing w:after="120"/>
        <w:jc w:val="both"/>
        <w:rPr>
          <w:lang w:val="bg-BG"/>
        </w:rPr>
      </w:pPr>
      <w:r>
        <w:rPr>
          <w:lang w:val="bg-BG"/>
        </w:rPr>
        <w:tab/>
        <w:t xml:space="preserve">С приемането на правилника </w:t>
      </w:r>
      <w:r w:rsidR="00335479">
        <w:rPr>
          <w:lang w:val="bg-BG"/>
        </w:rPr>
        <w:t xml:space="preserve">изцяло се приключва процеса по разработване на </w:t>
      </w:r>
      <w:r w:rsidR="00335479" w:rsidRPr="00335479">
        <w:rPr>
          <w:lang w:val="bg-BG"/>
        </w:rPr>
        <w:t>подзаконовата нормативна уредба за целите на изпълнението на реформата</w:t>
      </w:r>
      <w:r w:rsidR="00335479">
        <w:rPr>
          <w:lang w:val="bg-BG"/>
        </w:rPr>
        <w:t xml:space="preserve">, което ще предостави възможност изпълнението на последната да се включи в </w:t>
      </w:r>
      <w:r w:rsidR="00335479" w:rsidRPr="00335479">
        <w:rPr>
          <w:lang w:val="bg-BG"/>
        </w:rPr>
        <w:t>трето</w:t>
      </w:r>
      <w:r w:rsidR="00335479">
        <w:rPr>
          <w:lang w:val="bg-BG"/>
        </w:rPr>
        <w:t>то искане за плащане, което България трябва да подаде за извършване на оценка от ЕК.</w:t>
      </w:r>
    </w:p>
    <w:p w:rsidR="00335479" w:rsidRPr="00335479" w:rsidRDefault="00335479" w:rsidP="00335479">
      <w:pPr>
        <w:pStyle w:val="Default"/>
        <w:spacing w:after="120"/>
        <w:jc w:val="both"/>
        <w:rPr>
          <w:lang w:val="bg-BG"/>
        </w:rPr>
      </w:pPr>
      <w:r>
        <w:rPr>
          <w:lang w:val="bg-BG"/>
        </w:rPr>
        <w:tab/>
        <w:t xml:space="preserve">В тази връзка, с цел намаляване на риска от загуба на средства по НПВУ </w:t>
      </w:r>
      <w:r w:rsidRPr="00335479">
        <w:rPr>
          <w:lang w:val="bg-BG"/>
        </w:rPr>
        <w:t>е необход</w:t>
      </w:r>
      <w:r>
        <w:rPr>
          <w:lang w:val="bg-BG"/>
        </w:rPr>
        <w:t xml:space="preserve">имо да се предприемат </w:t>
      </w:r>
      <w:r w:rsidRPr="00335479">
        <w:rPr>
          <w:lang w:val="bg-BG"/>
        </w:rPr>
        <w:t xml:space="preserve">действия </w:t>
      </w:r>
      <w:r>
        <w:rPr>
          <w:lang w:val="bg-BG"/>
        </w:rPr>
        <w:t xml:space="preserve">в оперативен порядък </w:t>
      </w:r>
      <w:r w:rsidRPr="00335479">
        <w:rPr>
          <w:lang w:val="bg-BG"/>
        </w:rPr>
        <w:t>по издаването на правилника, което от своя страна налага прилагането на съкратена процедура на обществени консултации по реда на ЗНА</w:t>
      </w:r>
      <w:r>
        <w:rPr>
          <w:lang w:val="bg-BG"/>
        </w:rPr>
        <w:t>.</w:t>
      </w:r>
    </w:p>
    <w:sectPr w:rsidR="00335479" w:rsidRPr="00335479" w:rsidSect="005D39A8">
      <w:foot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5CC" w:rsidRDefault="003E15CC" w:rsidP="00B26E9D">
      <w:pPr>
        <w:spacing w:after="0" w:line="240" w:lineRule="auto"/>
      </w:pPr>
      <w:r>
        <w:separator/>
      </w:r>
    </w:p>
  </w:endnote>
  <w:endnote w:type="continuationSeparator" w:id="0">
    <w:p w:rsidR="003E15CC" w:rsidRDefault="003E15CC" w:rsidP="00B2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4229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5479" w:rsidRDefault="003354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0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5479" w:rsidRDefault="00335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5CC" w:rsidRDefault="003E15CC" w:rsidP="00B26E9D">
      <w:pPr>
        <w:spacing w:after="0" w:line="240" w:lineRule="auto"/>
      </w:pPr>
      <w:r>
        <w:separator/>
      </w:r>
    </w:p>
  </w:footnote>
  <w:footnote w:type="continuationSeparator" w:id="0">
    <w:p w:rsidR="003E15CC" w:rsidRDefault="003E15CC" w:rsidP="00B26E9D">
      <w:pPr>
        <w:spacing w:after="0" w:line="240" w:lineRule="auto"/>
      </w:pPr>
      <w:r>
        <w:continuationSeparator/>
      </w:r>
    </w:p>
  </w:footnote>
  <w:footnote w:id="1">
    <w:p w:rsidR="00B26E9D" w:rsidRPr="00B26E9D" w:rsidRDefault="00B26E9D" w:rsidP="00B26E9D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B26E9D">
        <w:rPr>
          <w:lang w:val="bg-BG"/>
        </w:rPr>
        <w:t>второстепенен разпоредител с бюджет към Министерството на иновациите и растежа и звено за реализиране на иновационните политики в България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2F"/>
    <w:rsid w:val="000130D9"/>
    <w:rsid w:val="000939F7"/>
    <w:rsid w:val="0014088A"/>
    <w:rsid w:val="001620BF"/>
    <w:rsid w:val="00193FB8"/>
    <w:rsid w:val="0021327E"/>
    <w:rsid w:val="00213BD9"/>
    <w:rsid w:val="00234CCF"/>
    <w:rsid w:val="002B0076"/>
    <w:rsid w:val="002E3830"/>
    <w:rsid w:val="00335479"/>
    <w:rsid w:val="003D61A5"/>
    <w:rsid w:val="003E15CC"/>
    <w:rsid w:val="004873F3"/>
    <w:rsid w:val="004A41A4"/>
    <w:rsid w:val="00514D4A"/>
    <w:rsid w:val="005C5820"/>
    <w:rsid w:val="005D39A8"/>
    <w:rsid w:val="0065122F"/>
    <w:rsid w:val="006F3072"/>
    <w:rsid w:val="00703603"/>
    <w:rsid w:val="007408BB"/>
    <w:rsid w:val="008B00EB"/>
    <w:rsid w:val="008C5D67"/>
    <w:rsid w:val="00967F29"/>
    <w:rsid w:val="00A17CD0"/>
    <w:rsid w:val="00B26E9D"/>
    <w:rsid w:val="00BD4130"/>
    <w:rsid w:val="00C1560B"/>
    <w:rsid w:val="00C57EB3"/>
    <w:rsid w:val="00C850E2"/>
    <w:rsid w:val="00CA6CA8"/>
    <w:rsid w:val="00CF7E5B"/>
    <w:rsid w:val="00DF1AED"/>
    <w:rsid w:val="00ED6E70"/>
    <w:rsid w:val="00F17C40"/>
    <w:rsid w:val="00F62FF4"/>
    <w:rsid w:val="00F9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F24AE"/>
  <w15:chartTrackingRefBased/>
  <w15:docId w15:val="{814CDDCD-1CC0-4313-A8F6-93CF4B8F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38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6E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6E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6E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35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479"/>
  </w:style>
  <w:style w:type="paragraph" w:styleId="Footer">
    <w:name w:val="footer"/>
    <w:basedOn w:val="Normal"/>
    <w:link w:val="FooterChar"/>
    <w:uiPriority w:val="99"/>
    <w:unhideWhenUsed/>
    <w:rsid w:val="00335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479"/>
  </w:style>
  <w:style w:type="paragraph" w:styleId="BalloonText">
    <w:name w:val="Balloon Text"/>
    <w:basedOn w:val="Normal"/>
    <w:link w:val="BalloonTextChar"/>
    <w:uiPriority w:val="99"/>
    <w:semiHidden/>
    <w:unhideWhenUsed/>
    <w:rsid w:val="00335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C2E6A-1C77-45BF-A986-332A53D1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Popov</dc:creator>
  <cp:keywords/>
  <dc:description/>
  <cp:lastModifiedBy>Polina Gocheva</cp:lastModifiedBy>
  <cp:revision>2</cp:revision>
  <cp:lastPrinted>2025-08-21T11:47:00Z</cp:lastPrinted>
  <dcterms:created xsi:type="dcterms:W3CDTF">2025-08-22T11:47:00Z</dcterms:created>
  <dcterms:modified xsi:type="dcterms:W3CDTF">2025-08-22T11:47:00Z</dcterms:modified>
</cp:coreProperties>
</file>