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CF" w:rsidRPr="00545081" w:rsidRDefault="000712CF" w:rsidP="001A6211">
      <w:pPr>
        <w:spacing w:before="120" w:after="120" w:line="276" w:lineRule="auto"/>
        <w:jc w:val="right"/>
        <w:rPr>
          <w:rFonts w:ascii="Times New Roman" w:hAnsi="Times New Roman" w:cs="Times New Roman"/>
          <w:b/>
          <w:lang w:val="bg-BG"/>
        </w:rPr>
      </w:pPr>
      <w:bookmarkStart w:id="0" w:name="_GoBack"/>
      <w:bookmarkEnd w:id="0"/>
      <w:r w:rsidRPr="00545081">
        <w:rPr>
          <w:rFonts w:ascii="Times New Roman" w:hAnsi="Times New Roman" w:cs="Times New Roman"/>
          <w:b/>
          <w:lang w:val="bg-BG"/>
        </w:rPr>
        <w:t>Приложение 9А</w:t>
      </w:r>
    </w:p>
    <w:p w:rsidR="000712CF" w:rsidRPr="00545081" w:rsidRDefault="000712CF" w:rsidP="001A6211">
      <w:pPr>
        <w:pStyle w:val="Heading1"/>
        <w:spacing w:before="120" w:after="120"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545081">
        <w:rPr>
          <w:rFonts w:ascii="Times New Roman" w:hAnsi="Times New Roman" w:cs="Times New Roman"/>
          <w:b/>
          <w:lang w:val="bg-BG"/>
        </w:rPr>
        <w:t>Оценка от помощник-оценител</w:t>
      </w:r>
    </w:p>
    <w:p w:rsidR="000712CF" w:rsidRPr="00545081" w:rsidRDefault="000712CF" w:rsidP="001A621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E23CEB" w:rsidRPr="00545081" w:rsidRDefault="0026172A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Проектното предложение се оценява </w:t>
      </w:r>
      <w:r w:rsidR="00E23CEB" w:rsidRPr="00545081">
        <w:rPr>
          <w:rFonts w:ascii="Times New Roman" w:hAnsi="Times New Roman" w:cs="Times New Roman"/>
          <w:sz w:val="24"/>
          <w:lang w:val="bg-BG"/>
        </w:rPr>
        <w:t>във вида, в който са подадено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, а </w:t>
      </w:r>
      <w:r w:rsidR="00E23CEB" w:rsidRPr="00545081">
        <w:rPr>
          <w:rFonts w:ascii="Times New Roman" w:hAnsi="Times New Roman" w:cs="Times New Roman"/>
          <w:sz w:val="24"/>
          <w:lang w:val="bg-BG"/>
        </w:rPr>
        <w:t xml:space="preserve">НЕ въз основа на потенциала им за постигане на напредък при положение, че се направят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определени промени. </w:t>
      </w:r>
      <w:r w:rsidR="009E3309">
        <w:rPr>
          <w:rFonts w:ascii="Times New Roman" w:hAnsi="Times New Roman" w:cs="Times New Roman"/>
          <w:sz w:val="24"/>
          <w:lang w:val="bg-BG"/>
        </w:rPr>
        <w:t xml:space="preserve">При извършване на оценката следва да отговаряте на посочените въпроси по-долу в таблиците в колона „Въпроси към оценителите“.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Следователно, </w:t>
      </w:r>
      <w:r w:rsidR="00E23CEB" w:rsidRPr="00545081">
        <w:rPr>
          <w:rFonts w:ascii="Times New Roman" w:hAnsi="Times New Roman" w:cs="Times New Roman"/>
          <w:sz w:val="24"/>
          <w:lang w:val="bg-BG"/>
        </w:rPr>
        <w:t>като помощник</w:t>
      </w:r>
      <w:r w:rsidR="009E3309">
        <w:rPr>
          <w:rFonts w:ascii="Times New Roman" w:hAnsi="Times New Roman" w:cs="Times New Roman"/>
          <w:sz w:val="24"/>
          <w:lang w:val="bg-BG"/>
        </w:rPr>
        <w:t>-</w:t>
      </w:r>
      <w:r w:rsidR="00E23CEB" w:rsidRPr="00545081">
        <w:rPr>
          <w:rFonts w:ascii="Times New Roman" w:hAnsi="Times New Roman" w:cs="Times New Roman"/>
          <w:sz w:val="24"/>
          <w:lang w:val="bg-BG"/>
        </w:rPr>
        <w:t xml:space="preserve">оценител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НЕ препоръчвайте никакви промени (напр. състав на консорциума, ресурси или бюджет, или включване на допълнителни </w:t>
      </w:r>
      <w:r w:rsidR="009E3309">
        <w:rPr>
          <w:rFonts w:ascii="Times New Roman" w:hAnsi="Times New Roman" w:cs="Times New Roman"/>
          <w:sz w:val="24"/>
          <w:lang w:val="bg-BG"/>
        </w:rPr>
        <w:t>дейности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). </w:t>
      </w:r>
    </w:p>
    <w:p w:rsidR="0026172A" w:rsidRPr="00545081" w:rsidRDefault="0026172A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Ако дадено </w:t>
      </w:r>
      <w:r w:rsidR="009E3309">
        <w:rPr>
          <w:rFonts w:ascii="Times New Roman" w:hAnsi="Times New Roman" w:cs="Times New Roman"/>
          <w:sz w:val="24"/>
          <w:lang w:val="bg-BG"/>
        </w:rPr>
        <w:t>проектно предложение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 е частично извън обхвата, това трябва да бъде отразено в </w:t>
      </w:r>
      <w:r w:rsidR="009E3309">
        <w:rPr>
          <w:rFonts w:ascii="Times New Roman" w:hAnsi="Times New Roman" w:cs="Times New Roman"/>
          <w:sz w:val="24"/>
          <w:lang w:val="bg-BG"/>
        </w:rPr>
        <w:t>становището</w:t>
      </w:r>
      <w:r w:rsidRPr="00545081">
        <w:rPr>
          <w:rFonts w:ascii="Times New Roman" w:hAnsi="Times New Roman" w:cs="Times New Roman"/>
          <w:sz w:val="24"/>
          <w:lang w:val="bg-BG"/>
        </w:rPr>
        <w:t>.</w:t>
      </w:r>
    </w:p>
    <w:p w:rsidR="00AB5E03" w:rsidRPr="00545081" w:rsidRDefault="00E23CEB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При идентифициране на слабост на проектното предложение по отношение на необходимите компоненти на даден критерий, то се </w:t>
      </w:r>
      <w:r w:rsidR="009E3309">
        <w:rPr>
          <w:rFonts w:ascii="Times New Roman" w:hAnsi="Times New Roman" w:cs="Times New Roman"/>
          <w:sz w:val="24"/>
          <w:lang w:val="bg-BG"/>
        </w:rPr>
        <w:t>отбелязва в становището и са намаляват точките, както е указано в таблиците по-долу</w:t>
      </w:r>
      <w:r w:rsidR="00D841FF" w:rsidRPr="00545081">
        <w:rPr>
          <w:rFonts w:ascii="Times New Roman" w:hAnsi="Times New Roman" w:cs="Times New Roman"/>
          <w:sz w:val="24"/>
          <w:lang w:val="bg-BG"/>
        </w:rPr>
        <w:t>.</w:t>
      </w:r>
    </w:p>
    <w:p w:rsidR="0026172A" w:rsidRPr="00545081" w:rsidRDefault="0026172A" w:rsidP="001A6211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8"/>
          <w:lang w:val="bg-BG"/>
        </w:rPr>
      </w:pPr>
      <w:r w:rsidRPr="00545081">
        <w:rPr>
          <w:rFonts w:ascii="Times New Roman" w:hAnsi="Times New Roman" w:cs="Times New Roman"/>
          <w:b/>
          <w:sz w:val="28"/>
          <w:lang w:val="bg-BG"/>
        </w:rPr>
        <w:t>Качество на предлаганата технология/разработка</w:t>
      </w:r>
      <w:r w:rsidR="00D15DF9" w:rsidRPr="00545081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461"/>
        <w:gridCol w:w="1699"/>
        <w:gridCol w:w="4465"/>
        <w:gridCol w:w="4325"/>
      </w:tblGrid>
      <w:tr w:rsidR="001355AF" w:rsidRPr="00545081" w:rsidTr="001A62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BA2EBF" w:rsidP="001A621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</w:t>
            </w:r>
            <w:r w:rsidR="00D15DF9" w:rsidRPr="00545081">
              <w:rPr>
                <w:rFonts w:ascii="Times New Roman" w:hAnsi="Times New Roman" w:cs="Times New Roman"/>
                <w:lang w:val="bg-BG"/>
              </w:rPr>
              <w:t>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D15DF9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BA2EBF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D841FF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</w:t>
            </w:r>
            <w:r w:rsidR="00D15DF9" w:rsidRPr="00545081">
              <w:rPr>
                <w:rFonts w:ascii="Times New Roman" w:hAnsi="Times New Roman" w:cs="Times New Roman"/>
                <w:lang w:val="bg-BG"/>
              </w:rPr>
              <w:t>ъпроси за оценителите</w:t>
            </w:r>
          </w:p>
        </w:tc>
      </w:tr>
      <w:tr w:rsidR="001355AF" w:rsidRPr="00545081" w:rsidTr="001A6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15DF9" w:rsidRPr="00545081" w:rsidRDefault="00D15DF9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II. </w:t>
            </w:r>
            <w:r w:rsidR="00673FBF"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ТФО </w:t>
            </w:r>
          </w:p>
          <w:p w:rsidR="00D15DF9" w:rsidRPr="00545081" w:rsidRDefault="00673FB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Ниво на технологична готовност на предлаганата технология/иновация и адекватен план за нейното валидиране и съзряване до TRL 5/6.</w:t>
            </w:r>
          </w:p>
        </w:tc>
        <w:tc>
          <w:tcPr>
            <w:tcW w:w="0" w:type="auto"/>
            <w:hideMark/>
          </w:tcPr>
          <w:p w:rsidR="00D15DF9" w:rsidRPr="00545081" w:rsidRDefault="00673FBF" w:rsidP="001A6211">
            <w:pPr>
              <w:pStyle w:val="P68B1DB1-Normal1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на ниво TRL 4 или по-високо и е представен ясен, логически структуриран и реалистичен план за достигане на TRL 6 (включително методология за валидация, ангажирани ресурси и график)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. 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 xml:space="preserve">Посочени са конкретни, измерими 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lastRenderedPageBreak/>
              <w:t>резултати, чрез които ще се отчита напредъкът по изпълнението на предвидената комбинация от дейности за повишаване на нивото на технологична зрялост.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="00093815" w:rsidRPr="00545081">
              <w:rPr>
                <w:rFonts w:ascii="Times New Roman" w:hAnsi="Times New Roman" w:cs="Times New Roman"/>
                <w:b/>
                <w:lang w:val="bg-BG"/>
              </w:rPr>
              <w:t>7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 xml:space="preserve">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на TRL 3–4, с частично разработен план за достигане на TRL 5/6</w:t>
            </w:r>
            <w:r w:rsidR="00962557">
              <w:rPr>
                <w:rFonts w:ascii="Times New Roman" w:hAnsi="Times New Roman" w:cs="Times New Roman"/>
                <w:lang w:val="bg-BG"/>
              </w:rPr>
              <w:t>.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962557" w:rsidRPr="00545081">
              <w:rPr>
                <w:rFonts w:ascii="Times New Roman" w:hAnsi="Times New Roman" w:cs="Times New Roman"/>
                <w:lang w:val="bg-BG"/>
              </w:rPr>
              <w:t>Идентифицирани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 са</w:t>
            </w:r>
            <w:r w:rsidR="00962557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ключови дейности, но липсва пълна конкретика по валидирането или оценка на риска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 и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>ли конкретните резултати, чрез които ще се измерва напредък</w:t>
            </w:r>
            <w:r w:rsidR="00962557">
              <w:rPr>
                <w:rFonts w:ascii="Times New Roman" w:hAnsi="Times New Roman" w:cs="Times New Roman"/>
                <w:lang w:val="bg-BG"/>
              </w:rPr>
              <w:t>а</w:t>
            </w:r>
            <w:r w:rsidR="00093815" w:rsidRPr="00545081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="00093815" w:rsidRPr="00545081">
              <w:rPr>
                <w:rFonts w:ascii="Times New Roman" w:hAnsi="Times New Roman" w:cs="Times New Roman"/>
                <w:b/>
                <w:lang w:val="bg-BG"/>
              </w:rPr>
              <w:t>4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 xml:space="preserve">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под TRL 3, или планът за достигане на TRL 5/6 е неубедителен, непълен или твърде общ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>, без ясно дефинирани резултати за отчитане на напредъка.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Не е представена убедителна информация относно текущото TRL ниво и няма ясен план за достигане на TRL 5/6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 xml:space="preserve"> както и конкретни резултати за проследяване на изпълнението</w:t>
            </w:r>
            <w:r w:rsidR="00E164BB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0" w:type="auto"/>
            <w:hideMark/>
          </w:tcPr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Потенциал на компанията - кандидат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Има ли компанията ясна мисия и визия, както и необходимите партньорства за реализиране на амбицията си за разрастване? </w:t>
            </w:r>
          </w:p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Новост и потенциал за технологичен пробив на иновацията</w:t>
            </w:r>
            <w:r w:rsidRPr="00545081">
              <w:rPr>
                <w:rFonts w:ascii="Times New Roman" w:hAnsi="Times New Roman" w:cs="Times New Roman"/>
                <w:lang w:val="bg-BG"/>
              </w:rPr>
              <w:t>: Има ли иновацията потенциал за технологичен пробив и висока степен на новост в сравнение със съществуващите решения в България и Европа?</w:t>
            </w:r>
          </w:p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Навременност: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Подходящ ли е моментът за тази иновация по отношение на потребителите, обществените или научните или технологичните тенденции и разработки? </w:t>
            </w:r>
          </w:p>
          <w:p w:rsidR="00962557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Технологична осъществимост</w:t>
            </w:r>
            <w:r w:rsidRPr="00545081">
              <w:rPr>
                <w:rFonts w:ascii="Times New Roman" w:hAnsi="Times New Roman" w:cs="Times New Roman"/>
                <w:lang w:val="bg-BG"/>
              </w:rPr>
              <w:t>: Разработена ли е технологията по безопасен, сигурен и надежден начин? Адекватно оценена, валидирана или сертифицирана ли е?</w:t>
            </w:r>
          </w:p>
          <w:p w:rsidR="00D15DF9" w:rsidRPr="00545081" w:rsidRDefault="00962557" w:rsidP="001355AF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962557">
              <w:rPr>
                <w:rFonts w:ascii="Times New Roman" w:hAnsi="Times New Roman" w:cs="Times New Roman"/>
                <w:lang w:val="bg-BG"/>
              </w:rPr>
              <w:t xml:space="preserve">Доколко посочените от кандидата </w:t>
            </w:r>
            <w:r w:rsidRPr="00EF0FF5">
              <w:rPr>
                <w:rFonts w:ascii="Times New Roman" w:hAnsi="Times New Roman" w:cs="Times New Roman"/>
                <w:b/>
                <w:lang w:val="bg-BG"/>
              </w:rPr>
              <w:t>конкретни резултати (напр. прототипи, технически спецификации, тестови доклади и др.)</w:t>
            </w:r>
            <w:r w:rsidRPr="00962557">
              <w:rPr>
                <w:rFonts w:ascii="Times New Roman" w:hAnsi="Times New Roman" w:cs="Times New Roman"/>
                <w:lang w:val="bg-BG"/>
              </w:rPr>
              <w:t xml:space="preserve"> са ясно свързани с етапите на </w:t>
            </w:r>
            <w:r w:rsidRPr="00962557">
              <w:rPr>
                <w:rFonts w:ascii="Times New Roman" w:hAnsi="Times New Roman" w:cs="Times New Roman"/>
                <w:lang w:val="bg-BG"/>
              </w:rPr>
              <w:lastRenderedPageBreak/>
              <w:t xml:space="preserve">планираното повишаване на TRL и позволяват обективно проследяване и измерване на напредъка към </w:t>
            </w:r>
            <w:r w:rsidR="001355AF">
              <w:rPr>
                <w:rFonts w:ascii="Times New Roman" w:hAnsi="Times New Roman" w:cs="Times New Roman"/>
                <w:lang w:val="bg-BG"/>
              </w:rPr>
              <w:t>по-високи нива на технологична готовност</w:t>
            </w:r>
            <w:r w:rsidRPr="00962557">
              <w:rPr>
                <w:rFonts w:ascii="Times New Roman" w:hAnsi="Times New Roman" w:cs="Times New Roman"/>
                <w:lang w:val="bg-BG"/>
              </w:rPr>
              <w:t>?“</w:t>
            </w:r>
            <w:r w:rsidR="00093815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</w:tr>
    </w:tbl>
    <w:p w:rsidR="00E23CEB" w:rsidRPr="00545081" w:rsidRDefault="00093815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</w:t>
      </w:r>
      <w:r w:rsidR="00E23CEB" w:rsidRPr="00545081">
        <w:rPr>
          <w:rFonts w:ascii="Times New Roman" w:hAnsi="Times New Roman" w:cs="Times New Roman"/>
          <w:b/>
          <w:sz w:val="24"/>
          <w:lang w:val="bg-BG"/>
        </w:rPr>
        <w:t xml:space="preserve">: </w:t>
      </w:r>
    </w:p>
    <w:p w:rsidR="00093815" w:rsidRPr="00545081" w:rsidRDefault="00093815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</w:t>
      </w:r>
      <w:r w:rsidR="00BA2EBF" w:rsidRPr="00545081">
        <w:rPr>
          <w:rFonts w:ascii="Times New Roman" w:hAnsi="Times New Roman" w:cs="Times New Roman"/>
          <w:sz w:val="24"/>
          <w:lang w:val="bg-BG"/>
        </w:rPr>
        <w:t xml:space="preserve"> …</w:t>
      </w:r>
    </w:p>
    <w:p w:rsidR="00AB5E03" w:rsidRPr="00545081" w:rsidRDefault="00AB5E03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545081" w:rsidRDefault="00093815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C46829" w:rsidRPr="00545081" w:rsidRDefault="00545081" w:rsidP="00EF0FF5">
      <w:pPr>
        <w:rPr>
          <w:rFonts w:ascii="Times New Roman" w:hAnsi="Times New Roman" w:cs="Times New Roman"/>
          <w:b/>
          <w:sz w:val="28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br w:type="page"/>
      </w:r>
      <w:r w:rsidR="002F7C69" w:rsidRPr="00545081">
        <w:rPr>
          <w:rFonts w:ascii="Times New Roman" w:hAnsi="Times New Roman" w:cs="Times New Roman"/>
          <w:b/>
          <w:sz w:val="28"/>
          <w:szCs w:val="24"/>
          <w:lang w:val="bg-BG"/>
        </w:rPr>
        <w:lastRenderedPageBreak/>
        <w:t>Въздействие и потенциал за реализация ( Критерий</w:t>
      </w:r>
      <w:r w:rsidR="000A5271" w:rsidRPr="00545081">
        <w:rPr>
          <w:rFonts w:ascii="Times New Roman" w:hAnsi="Times New Roman" w:cs="Times New Roman"/>
          <w:b/>
          <w:sz w:val="28"/>
          <w:szCs w:val="24"/>
        </w:rPr>
        <w:t xml:space="preserve"> II.</w:t>
      </w:r>
      <w:r w:rsidR="002F7C69" w:rsidRPr="00545081">
        <w:rPr>
          <w:rFonts w:ascii="Times New Roman" w:hAnsi="Times New Roman" w:cs="Times New Roman"/>
          <w:b/>
          <w:sz w:val="28"/>
          <w:szCs w:val="24"/>
          <w:lang w:val="bg-BG"/>
        </w:rPr>
        <w:t xml:space="preserve"> </w:t>
      </w:r>
      <w:r w:rsidR="00AE1FD3" w:rsidRPr="00545081">
        <w:rPr>
          <w:rFonts w:ascii="Times New Roman" w:hAnsi="Times New Roman" w:cs="Times New Roman"/>
          <w:b/>
          <w:sz w:val="28"/>
          <w:szCs w:val="24"/>
          <w:lang w:val="bg-BG"/>
        </w:rPr>
        <w:t>4 от ТФО)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002"/>
        <w:gridCol w:w="1706"/>
        <w:gridCol w:w="4066"/>
        <w:gridCol w:w="5176"/>
      </w:tblGrid>
      <w:tr w:rsidR="00BA2EBF" w:rsidRPr="00545081" w:rsidTr="00545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</w:t>
            </w:r>
            <w:r w:rsidR="00BA2EBF" w:rsidRPr="00545081">
              <w:rPr>
                <w:rFonts w:ascii="Times New Roman" w:hAnsi="Times New Roman" w:cs="Times New Roman"/>
                <w:lang w:val="bg-BG"/>
              </w:rPr>
              <w:t>ъпроси за оценителите</w:t>
            </w:r>
          </w:p>
        </w:tc>
      </w:tr>
      <w:tr w:rsidR="00BA2EBF" w:rsidRPr="00545081" w:rsidTr="007E7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A2EBF" w:rsidRPr="00545081" w:rsidRDefault="00BA2EB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II. 4 от ТФО </w:t>
            </w:r>
          </w:p>
          <w:p w:rsidR="00BA2EBF" w:rsidRPr="00545081" w:rsidRDefault="00BA2EB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Анализ на потенциала за реализация, до каква степен има потенциал да създаде нови пазари и/или да промени/развие нови вериги на доставка.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hideMark/>
          </w:tcPr>
          <w:p w:rsidR="00BA2EBF" w:rsidRPr="00545081" w:rsidRDefault="00673FBF" w:rsidP="001A6211">
            <w:pPr>
              <w:pStyle w:val="P68B1DB1-Normal1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задълбочен и аргументиран анализ на пазарния потенциал, включително количествени данни, ясна идентификация на целеви пазари и клиенти, и убедителни доказателства за способност на иновацията да създаде нов пазар и/или значително да трансформира съществуващи вериги на доставка.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добър анализ на пазарния потенциал, но с ограничена конкретика по отношение на обхвата и степента на въздействие върху нови пазари или вериги на доставка. Има ясни цели, но по-малко обосновани с пазарни данни.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частичен или общ пазарен анализ. Няма </w:t>
            </w: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>достатъчно доказателства за създаване на нови пазари или за съществено въздействие върху съществуващи вериги, но има известен потенциал.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Липсва реалистичен анализ на пазара или представената иновация няма видим потенциал за създаване на нови пазари или вериги на доставка.</w:t>
            </w:r>
          </w:p>
        </w:tc>
        <w:tc>
          <w:tcPr>
            <w:tcW w:w="0" w:type="auto"/>
            <w:hideMark/>
          </w:tcPr>
          <w:p w:rsidR="00BA2EBF" w:rsidRPr="00545081" w:rsidRDefault="00BA2EB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Конкурентоспособност и търсене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По-добра ли е иновацията от това, което предлага конкуренцията, и носи ли решението достатъчна добавена стойност, за да предизвика търсене от потенциални клиенти? </w:t>
            </w:r>
          </w:p>
          <w:p w:rsidR="00BA2EBF" w:rsidRPr="00545081" w:rsidRDefault="00BA2EB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Анализ и възможност за въздействие върху пазара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Има ли иновацията потенциал да развие нови пазари или значително да трансформира съществуващите? Адекватна ли е оценката за потенциалният пазар за иновацията, включително условия и темпове на растеж? Амбициозно и постижимо ли е очакваното придобиване на пазарен дял? </w:t>
            </w:r>
          </w:p>
        </w:tc>
      </w:tr>
    </w:tbl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673FBF" w:rsidRPr="00545081" w:rsidRDefault="00673FBF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673FBF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545081" w:rsidRPr="00545081" w:rsidRDefault="00545081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</w:p>
    <w:p w:rsidR="001A6211" w:rsidRPr="00545081" w:rsidRDefault="001A6211">
      <w:pPr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br w:type="page"/>
      </w:r>
    </w:p>
    <w:p w:rsidR="00EE2CC9" w:rsidRPr="00545081" w:rsidRDefault="00EE2CC9" w:rsidP="00EE2CC9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545081">
        <w:rPr>
          <w:rFonts w:ascii="Times New Roman" w:hAnsi="Times New Roman" w:cs="Times New Roman"/>
          <w:b/>
          <w:sz w:val="26"/>
          <w:szCs w:val="26"/>
          <w:lang w:val="bg-BG"/>
        </w:rPr>
        <w:lastRenderedPageBreak/>
        <w:t>Партньорство на кандидата с научноизследователска организация/висше училище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311"/>
        <w:gridCol w:w="1695"/>
        <w:gridCol w:w="3830"/>
        <w:gridCol w:w="5114"/>
      </w:tblGrid>
      <w:tr w:rsidR="00EE2CC9" w:rsidRPr="00545081" w:rsidTr="00592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Въпроси за оценителите</w:t>
            </w:r>
          </w:p>
        </w:tc>
      </w:tr>
      <w:tr w:rsidR="00EE2CC9" w:rsidRPr="00545081" w:rsidTr="00592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EE2CC9" w:rsidRPr="00545081" w:rsidRDefault="00EE2CC9" w:rsidP="00592DC4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III. 2 от ТФО 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Ефективен план за сътрудничество с научноизследователска организация или висше училище 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детайлен, логически структуриран и формализиран план за сътрудничество с висше училище/научна организация, която е пряко свързана с темата на проекта, има доказан капацитет и изпълнява ключови роли в разработката, валидирането и/или повишаването на TRL.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план за сътрудничество с подходяща научна организация, но с частично описание на ролите и дейностите, или с ограничена формализация (например само писмо за намерение).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Представено е общо намерение за сътрудничество, без ясно разпределение на </w:t>
            </w: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>отговорности, с ограничена връзка между организацията и тематиката на проекта. Липсват формални ангажименти.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- 0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Липсва план за партньорство с научна организация, или планът е схематичен, без конкретика, обосновка или документи за сътрудничество.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Ключови експерти: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Ключовите експерти имат ли капацитета и мотивацията да внедрят иновативното предложение и да го пуснат на пазара? Има ли план за придобиване на критични компетенции, които липсват в момента?;</w:t>
            </w:r>
          </w:p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Капацитет на партньора 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доколко научната организация има предходен опит; разполага със специализирани лаборатории и апаратура;</w:t>
            </w:r>
          </w:p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Други съвместни дейности/проекти/разработки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EE2CC9" w:rsidRPr="00545081" w:rsidRDefault="00EE2CC9" w:rsidP="00EE2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EE2CC9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EE2CC9" w:rsidRDefault="00EE2CC9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br w:type="page"/>
      </w:r>
    </w:p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</w:p>
    <w:p w:rsidR="000A5271" w:rsidRPr="00545081" w:rsidRDefault="000A5271" w:rsidP="001A6211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rPr>
          <w:rFonts w:ascii="Times New Roman" w:hAnsi="Times New Roman" w:cs="Times New Roman"/>
          <w:b/>
          <w:sz w:val="28"/>
          <w:szCs w:val="24"/>
          <w:lang w:val="bg-BG"/>
        </w:rPr>
      </w:pPr>
      <w:r w:rsidRPr="00545081">
        <w:rPr>
          <w:rFonts w:ascii="Times New Roman" w:hAnsi="Times New Roman" w:cs="Times New Roman"/>
          <w:b/>
          <w:sz w:val="28"/>
          <w:szCs w:val="24"/>
          <w:lang w:val="bg-BG"/>
        </w:rPr>
        <w:t xml:space="preserve">Иновативен потенциал   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4255"/>
        <w:gridCol w:w="1668"/>
        <w:gridCol w:w="3853"/>
        <w:gridCol w:w="4174"/>
      </w:tblGrid>
      <w:tr w:rsidR="00D841FF" w:rsidRPr="00545081" w:rsidTr="00C72A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3853" w:type="dxa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4174" w:type="dxa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Въпроси за оценителите</w:t>
            </w:r>
          </w:p>
        </w:tc>
      </w:tr>
      <w:tr w:rsidR="00D841FF" w:rsidRPr="00545081" w:rsidTr="00C7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841FF" w:rsidRPr="00545081" w:rsidRDefault="00D841F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III. 3 от ТФО 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Наличие на добре дефинирана и ясна пазарна стратегия, в т.ч. наличие на регулаторни одобрения, време до стъпване на пазара, първоначален бизнес модел и модел за генериране на приходи; </w:t>
            </w: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Патентноспособност</w:t>
            </w:r>
            <w:proofErr w:type="spellEnd"/>
            <w:r w:rsidRPr="00545081">
              <w:rPr>
                <w:rFonts w:ascii="Times New Roman" w:hAnsi="Times New Roman" w:cs="Times New Roman"/>
                <w:lang w:val="bg-BG"/>
              </w:rPr>
              <w:t xml:space="preserve"> на предлаганата иновация/продукт/процес. </w:t>
            </w:r>
          </w:p>
        </w:tc>
        <w:tc>
          <w:tcPr>
            <w:tcW w:w="0" w:type="auto"/>
            <w:hideMark/>
          </w:tcPr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3853" w:type="dxa"/>
            <w:hideMark/>
          </w:tcPr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Изцяло разработена пазарна стратегия, включваща: идентифицирани пазарни сегменти и клиенти; ясен и приложим бизнес модел; дефиниран модел за приходи; конкретни стъпки и срокове до излизане на пазара; наличие на необходими регулаторни одобрения (или план за получаването им); доказана или заявена </w:t>
            </w: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патентноспособност</w:t>
            </w:r>
            <w:proofErr w:type="spellEnd"/>
            <w:r w:rsidRPr="00545081">
              <w:rPr>
                <w:rFonts w:ascii="Times New Roman" w:hAnsi="Times New Roman" w:cs="Times New Roman"/>
                <w:lang w:val="bg-BG"/>
              </w:rPr>
              <w:t xml:space="preserve"> (напр. подадена заявка, издаден патент).</w:t>
            </w:r>
            <w:r w:rsidR="00F66C95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>Посочените брой човекочасове са обосновани и съответстват на нормалната натовареност на ангажираните експерти спрямо характера и обема на дейностите, без да са завишени.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Пазарната стратегия е добре структурирана, но с известни пропуски – например липсва пълна яснота по регулаторните аспекти, не е напълно обоснован приходният модел, или има само потенциална </w:t>
            </w: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патентноспособност</w:t>
            </w:r>
            <w:proofErr w:type="spellEnd"/>
            <w:r w:rsidRPr="00545081">
              <w:rPr>
                <w:rFonts w:ascii="Times New Roman" w:hAnsi="Times New Roman" w:cs="Times New Roman"/>
                <w:lang w:val="bg-BG"/>
              </w:rPr>
              <w:t xml:space="preserve"> без реални стъпки към защита.</w:t>
            </w:r>
            <w:r w:rsidR="00F66C95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>Посочените човекочасове са в общи линии реалистични, но има известни несъответствия или липса на детайлност в разпределението на натоварването.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Представена е </w:t>
            </w:r>
            <w:r w:rsidRPr="00545081">
              <w:rPr>
                <w:rFonts w:ascii="Times New Roman" w:hAnsi="Times New Roman" w:cs="Times New Roman"/>
                <w:bCs/>
                <w:lang w:val="bg-BG"/>
              </w:rPr>
              <w:t>частична пазарна концепция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– напр. описан е целеви пазар, но липсва модел за </w:t>
            </w:r>
            <w:r w:rsidR="00A86630" w:rsidRPr="00A86630">
              <w:rPr>
                <w:rFonts w:ascii="Times New Roman" w:hAnsi="Times New Roman" w:cs="Times New Roman"/>
                <w:lang w:val="bg-BG"/>
              </w:rPr>
              <w:t>превръщане на съответния продукт, услуга или актив в източник на приходи</w:t>
            </w:r>
            <w:r w:rsidRPr="00545081">
              <w:rPr>
                <w:rFonts w:ascii="Times New Roman" w:hAnsi="Times New Roman" w:cs="Times New Roman"/>
                <w:lang w:val="bg-BG"/>
              </w:rPr>
              <w:t>, или не са предвидени регулаторни стъпки; няма заявка за интелектуална собственост, макар да се предполага такава.</w:t>
            </w:r>
            <w:r w:rsidR="00F66C95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 xml:space="preserve">Разчетите за човекочасове са слабо обосновани,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lastRenderedPageBreak/>
              <w:t>непълни или изглеждат формално разпределени, без връзка с реалното натоварване.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- 0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Липсва яснота относно пазарна реализация, бизнес модел или защита на индустриална собственост – </w:t>
            </w:r>
            <w:r w:rsidRPr="00545081">
              <w:rPr>
                <w:rFonts w:ascii="Times New Roman" w:hAnsi="Times New Roman" w:cs="Times New Roman"/>
                <w:bCs/>
                <w:lang w:val="bg-BG"/>
              </w:rPr>
              <w:t>стратегията е на концептуално ниво или не е разгърната</w:t>
            </w:r>
            <w:r w:rsidRPr="00545081">
              <w:rPr>
                <w:rFonts w:ascii="Times New Roman" w:hAnsi="Times New Roman" w:cs="Times New Roman"/>
                <w:lang w:val="bg-BG"/>
              </w:rPr>
              <w:t>, без конкретни действия.</w:t>
            </w:r>
            <w:r w:rsidR="00F66C95"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>Не са представени или са нереалистични разчети на човекочасове – очевидно завишени или несъответстващи на логиката и обхвата на проекта.</w:t>
            </w:r>
          </w:p>
        </w:tc>
        <w:tc>
          <w:tcPr>
            <w:tcW w:w="4174" w:type="dxa"/>
            <w:hideMark/>
          </w:tcPr>
          <w:p w:rsidR="00D841FF" w:rsidRPr="00545081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Стратегия за комерсиализация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Подготвена убедителна и добре обмислена стратегия за комерсиализация, включително необходимите регулаторни одобрения/съответствия, време за пускане на пазара/внедряване и бизнес и приходен модел? Идентифицирани са потенциални ключови партньори? </w:t>
            </w:r>
          </w:p>
          <w:p w:rsidR="00D841FF" w:rsidRPr="00545081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Потенциал за разрастван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е: Има ли иновацията потенциал да разшири компанията? </w:t>
            </w:r>
          </w:p>
          <w:p w:rsidR="00D841FF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Стратегия за интелектуална собственост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Притежава ли компанията-кандидат необходимите права върху интелектуална собственост, за да </w:t>
            </w: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>гарантира свобода на дейност и адекватна защита на идеята?</w:t>
            </w:r>
          </w:p>
          <w:p w:rsidR="00F66C95" w:rsidRPr="00545081" w:rsidRDefault="00F66C95" w:rsidP="00F66C95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Доколко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посочените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проекта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човекочасове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отделните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експерт</w:t>
            </w:r>
            <w:proofErr w:type="spellEnd"/>
            <w:r w:rsidR="00681F23">
              <w:rPr>
                <w:rFonts w:ascii="Times New Roman" w:hAnsi="Times New Roman" w:cs="Times New Roman"/>
                <w:lang w:val="bg-BG"/>
              </w:rPr>
              <w:t>ни роли</w:t>
            </w:r>
            <w:r w:rsidRPr="00F66C95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дейности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отразяват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реалистично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необходимото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време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ангажираност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изпълнение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планираните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задачи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без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да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бъдат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прекалено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завишени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или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недостатъчни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спрямо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обхвата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сложността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C95">
              <w:rPr>
                <w:rFonts w:ascii="Times New Roman" w:hAnsi="Times New Roman" w:cs="Times New Roman"/>
                <w:lang w:val="en-US"/>
              </w:rPr>
              <w:t>дейностите</w:t>
            </w:r>
            <w:proofErr w:type="spellEnd"/>
            <w:r w:rsidRPr="00F66C95">
              <w:rPr>
                <w:rFonts w:ascii="Times New Roman" w:hAnsi="Times New Roman" w:cs="Times New Roman"/>
                <w:lang w:val="en-US"/>
              </w:rPr>
              <w:t>?</w:t>
            </w:r>
          </w:p>
        </w:tc>
      </w:tr>
    </w:tbl>
    <w:p w:rsidR="000712CF" w:rsidRPr="00545081" w:rsidRDefault="000712C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673FBF" w:rsidRPr="00545081" w:rsidRDefault="00673FBF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1A6211" w:rsidRPr="00545081" w:rsidRDefault="00673FBF" w:rsidP="0054508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EE2CC9" w:rsidRPr="00545081" w:rsidRDefault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</w:p>
    <w:sectPr w:rsidR="00EE2CC9" w:rsidRPr="00545081" w:rsidSect="00D15DF9">
      <w:headerReference w:type="default" r:id="rId8"/>
      <w:footerReference w:type="default" r:id="rId9"/>
      <w:pgSz w:w="16840" w:h="11907" w:orient="landscape" w:code="9"/>
      <w:pgMar w:top="1440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53B" w:rsidRDefault="00E8453B" w:rsidP="000712CF">
      <w:pPr>
        <w:spacing w:after="0" w:line="240" w:lineRule="auto"/>
      </w:pPr>
      <w:r>
        <w:separator/>
      </w:r>
    </w:p>
  </w:endnote>
  <w:endnote w:type="continuationSeparator" w:id="0">
    <w:p w:rsidR="00E8453B" w:rsidRDefault="00E8453B" w:rsidP="0007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3184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12CF" w:rsidRDefault="000712CF" w:rsidP="005450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AA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53B" w:rsidRDefault="00E8453B" w:rsidP="000712CF">
      <w:pPr>
        <w:spacing w:after="0" w:line="240" w:lineRule="auto"/>
      </w:pPr>
      <w:r>
        <w:separator/>
      </w:r>
    </w:p>
  </w:footnote>
  <w:footnote w:type="continuationSeparator" w:id="0">
    <w:p w:rsidR="00E8453B" w:rsidRDefault="00E8453B" w:rsidP="00071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0712CF" w:rsidTr="007E7F99">
      <w:tc>
        <w:tcPr>
          <w:tcW w:w="4748" w:type="dxa"/>
        </w:tcPr>
        <w:p w:rsidR="000712CF" w:rsidRDefault="000712CF" w:rsidP="000712CF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65A36A3A" wp14:editId="492F2509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0712CF" w:rsidRDefault="000712CF" w:rsidP="000712CF">
          <w:pPr>
            <w:pStyle w:val="Header"/>
            <w:jc w:val="right"/>
          </w:pPr>
        </w:p>
      </w:tc>
    </w:tr>
  </w:tbl>
  <w:p w:rsidR="000712CF" w:rsidRPr="00B90A42" w:rsidRDefault="00C72AA0" w:rsidP="000712CF">
    <w:pPr>
      <w:pStyle w:val="Header"/>
    </w:pPr>
    <w:r>
      <w:rPr>
        <w:i/>
        <w:noProof/>
      </w:rPr>
      <w:pict w14:anchorId="3F792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49" type="#_x0000_t136" style="position:absolute;margin-left:0;margin-top:162.25pt;width:517.1pt;height:172.35pt;rotation:315;z-index:251660288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r w:rsidR="000712CF">
      <w:rPr>
        <w:noProof/>
      </w:rPr>
      <w:drawing>
        <wp:anchor distT="0" distB="0" distL="114300" distR="114300" simplePos="0" relativeHeight="251659264" behindDoc="0" locked="0" layoutInCell="1" allowOverlap="1" wp14:anchorId="30ACAEAD" wp14:editId="6BB5E59B">
          <wp:simplePos x="0" y="0"/>
          <wp:positionH relativeFrom="margin">
            <wp:align>right</wp:align>
          </wp:positionH>
          <wp:positionV relativeFrom="paragraph">
            <wp:posOffset>-501866</wp:posOffset>
          </wp:positionV>
          <wp:extent cx="2314800" cy="658800"/>
          <wp:effectExtent l="0" t="0" r="0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712CF" w:rsidRDefault="000712CF" w:rsidP="000712CF">
    <w:pPr>
      <w:pStyle w:val="Header"/>
    </w:pPr>
  </w:p>
  <w:p w:rsidR="000712CF" w:rsidRDefault="00071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F21A8"/>
    <w:multiLevelType w:val="hybridMultilevel"/>
    <w:tmpl w:val="CDB4ECD6"/>
    <w:lvl w:ilvl="0" w:tplc="42E226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A36AE"/>
    <w:multiLevelType w:val="hybridMultilevel"/>
    <w:tmpl w:val="EDDE0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B0D94"/>
    <w:multiLevelType w:val="hybridMultilevel"/>
    <w:tmpl w:val="318A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978D8"/>
    <w:multiLevelType w:val="hybridMultilevel"/>
    <w:tmpl w:val="88C8FF16"/>
    <w:lvl w:ilvl="0" w:tplc="42E226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2A"/>
    <w:rsid w:val="000570BB"/>
    <w:rsid w:val="000712CF"/>
    <w:rsid w:val="00093815"/>
    <w:rsid w:val="000A5271"/>
    <w:rsid w:val="000C580D"/>
    <w:rsid w:val="001355AF"/>
    <w:rsid w:val="001A6211"/>
    <w:rsid w:val="0026172A"/>
    <w:rsid w:val="002F7C69"/>
    <w:rsid w:val="003153F0"/>
    <w:rsid w:val="004E4289"/>
    <w:rsid w:val="00545081"/>
    <w:rsid w:val="0066289D"/>
    <w:rsid w:val="00666358"/>
    <w:rsid w:val="00673FBF"/>
    <w:rsid w:val="00681F23"/>
    <w:rsid w:val="0071288A"/>
    <w:rsid w:val="00763962"/>
    <w:rsid w:val="007C7668"/>
    <w:rsid w:val="00962557"/>
    <w:rsid w:val="009E3309"/>
    <w:rsid w:val="00A86630"/>
    <w:rsid w:val="00AB5E03"/>
    <w:rsid w:val="00AE1FD3"/>
    <w:rsid w:val="00AE3C01"/>
    <w:rsid w:val="00BA2EBF"/>
    <w:rsid w:val="00BD7F16"/>
    <w:rsid w:val="00BE1571"/>
    <w:rsid w:val="00C46829"/>
    <w:rsid w:val="00C72AA0"/>
    <w:rsid w:val="00D15DF9"/>
    <w:rsid w:val="00D841FF"/>
    <w:rsid w:val="00E164BB"/>
    <w:rsid w:val="00E23CEB"/>
    <w:rsid w:val="00E8453B"/>
    <w:rsid w:val="00EE2CC9"/>
    <w:rsid w:val="00EE2D66"/>
    <w:rsid w:val="00EF0FF5"/>
    <w:rsid w:val="00F66C95"/>
    <w:rsid w:val="00FA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380C963-CEFC-4BAD-A1E1-ED914B42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7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8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829"/>
    <w:rPr>
      <w:rFonts w:ascii="Segoe UI" w:hAnsi="Segoe UI" w:cs="Segoe UI"/>
      <w:sz w:val="18"/>
      <w:szCs w:val="18"/>
    </w:rPr>
  </w:style>
  <w:style w:type="table" w:styleId="GridTable2-Accent1">
    <w:name w:val="Grid Table 2 Accent 1"/>
    <w:basedOn w:val="TableNormal"/>
    <w:uiPriority w:val="47"/>
    <w:rsid w:val="00D15DF9"/>
    <w:pPr>
      <w:spacing w:after="0" w:line="240" w:lineRule="auto"/>
    </w:pPr>
    <w:rPr>
      <w:rFonts w:eastAsiaTheme="minorEastAsia"/>
      <w:lang w:val="bg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P68B1DB1-Normal10">
    <w:name w:val="P68B1DB1-Normal10"/>
    <w:basedOn w:val="Normal"/>
    <w:rsid w:val="00D15DF9"/>
    <w:pPr>
      <w:spacing w:after="200" w:line="276" w:lineRule="auto"/>
    </w:pPr>
    <w:rPr>
      <w:rFonts w:ascii="Calibri Light" w:eastAsiaTheme="minorEastAsia" w:hAnsi="Calibri Light" w:cs="Calibri Light"/>
      <w:sz w:val="24"/>
      <w:szCs w:val="24"/>
      <w:lang w:val="bg"/>
    </w:rPr>
  </w:style>
  <w:style w:type="paragraph" w:customStyle="1" w:styleId="P68B1DB1-Normal12">
    <w:name w:val="P68B1DB1-Normal12"/>
    <w:basedOn w:val="Normal"/>
    <w:rsid w:val="00D15DF9"/>
    <w:pPr>
      <w:spacing w:after="200" w:line="276" w:lineRule="auto"/>
    </w:pPr>
    <w:rPr>
      <w:rFonts w:ascii="Calibri Light" w:eastAsiaTheme="minorEastAsia" w:hAnsi="Calibri Light" w:cs="Calibri Light"/>
      <w:color w:val="FFFFFF" w:themeColor="background1"/>
      <w:sz w:val="24"/>
      <w:szCs w:val="24"/>
      <w:lang w:val="bg"/>
    </w:rPr>
  </w:style>
  <w:style w:type="paragraph" w:styleId="Header">
    <w:name w:val="header"/>
    <w:basedOn w:val="Normal"/>
    <w:link w:val="HeaderChar"/>
    <w:unhideWhenUsed/>
    <w:rsid w:val="000712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712CF"/>
  </w:style>
  <w:style w:type="paragraph" w:styleId="Footer">
    <w:name w:val="footer"/>
    <w:basedOn w:val="Normal"/>
    <w:link w:val="FooterChar"/>
    <w:uiPriority w:val="99"/>
    <w:unhideWhenUsed/>
    <w:rsid w:val="000712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2CF"/>
  </w:style>
  <w:style w:type="table" w:styleId="TableGrid">
    <w:name w:val="Table Grid"/>
    <w:basedOn w:val="TableNormal"/>
    <w:uiPriority w:val="59"/>
    <w:rsid w:val="00071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712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AF032-3438-41A7-AC34-4BF8EE83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Hristo Yordanov</cp:lastModifiedBy>
  <cp:revision>3</cp:revision>
  <dcterms:created xsi:type="dcterms:W3CDTF">2025-07-16T12:57:00Z</dcterms:created>
  <dcterms:modified xsi:type="dcterms:W3CDTF">2025-07-16T12:58:00Z</dcterms:modified>
</cp:coreProperties>
</file>