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7B2C2D" w14:textId="14689723" w:rsidR="00FF175A" w:rsidRPr="00391C68" w:rsidRDefault="000F59EE" w:rsidP="00FF175A">
      <w:pPr>
        <w:spacing w:after="0" w:line="240" w:lineRule="auto"/>
        <w:ind w:left="-426"/>
        <w:jc w:val="right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Приложение</w:t>
      </w:r>
      <w:r w:rsidR="00FB59A3" w:rsidRPr="00FF175A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 xml:space="preserve"> </w:t>
      </w:r>
      <w:r w:rsidR="00812580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en-GB"/>
        </w:rPr>
        <w:t>5</w:t>
      </w:r>
    </w:p>
    <w:p w14:paraId="152C492D" w14:textId="77777777" w:rsidR="00FF175A" w:rsidRDefault="00FF175A" w:rsidP="009239AA">
      <w:pPr>
        <w:spacing w:after="0" w:line="240" w:lineRule="auto"/>
        <w:ind w:left="-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</w:p>
    <w:p w14:paraId="4AA6D936" w14:textId="1EA991FF" w:rsidR="009239AA" w:rsidRPr="009239AA" w:rsidRDefault="004139EE" w:rsidP="00C75E57">
      <w:pPr>
        <w:spacing w:before="60" w:after="0" w:line="312" w:lineRule="auto"/>
        <w:ind w:left="-42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</w:pP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ПРИМЕРНИ УКАЗАНИЯ ЗА ПОПЪЛВАНЕ НА ЕЛЕКТРОНЕН ФОРМУЛЯР ЗА КАНДИДАТСТВАНЕ И ПОДАВАНЕ НА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ПРОЕКТНИ 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ПРЕДЛОЖЕНИ</w:t>
      </w:r>
      <w:r w:rsidR="003E6A66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Я</w:t>
      </w:r>
      <w:r w:rsidRPr="009239AA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ПО ПРОЦЕДУРА </w:t>
      </w:r>
      <w:r w:rsidR="00416418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ЧРЕЗ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ПОДБОР НА ПРОЕКТИ </w:t>
      </w:r>
      <w:r w:rsidR="00812580" w:rsidRPr="00812580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BG16RFPR001-1.012 „</w:t>
      </w:r>
      <w:r w:rsidR="00812580" w:rsidRPr="00812580">
        <w:rPr>
          <w:rFonts w:ascii="Times New Roman" w:eastAsia="Times New Roman" w:hAnsi="Times New Roman" w:cs="Times New Roman"/>
          <w:b/>
          <w:bCs/>
          <w:caps/>
          <w:sz w:val="24"/>
          <w:szCs w:val="24"/>
          <w:lang w:eastAsia="en-GB"/>
        </w:rPr>
        <w:t>Дигитализация на предприятията</w:t>
      </w:r>
      <w:r w:rsidR="000F59EE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en-GB"/>
        </w:rPr>
        <w:t>”</w:t>
      </w:r>
      <w:r w:rsidR="00EC443C" w:rsidRPr="00EC443C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 xml:space="preserve"> </w:t>
      </w:r>
    </w:p>
    <w:p w14:paraId="7DE7C089" w14:textId="77777777" w:rsidR="009239AA" w:rsidRPr="009239AA" w:rsidRDefault="00283B7E" w:rsidP="00283B7E">
      <w:pPr>
        <w:tabs>
          <w:tab w:val="left" w:pos="465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ab/>
      </w:r>
    </w:p>
    <w:p w14:paraId="3ED23265" w14:textId="77777777" w:rsidR="009239AA" w:rsidRPr="009239AA" w:rsidRDefault="009239AA" w:rsidP="009239AA">
      <w:pPr>
        <w:ind w:left="108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0E41274" w14:textId="77777777" w:rsidR="009239AA" w:rsidRPr="000F59EE" w:rsidRDefault="009239AA" w:rsidP="000F59EE">
      <w:pPr>
        <w:keepNext/>
        <w:spacing w:before="240" w:after="240" w:line="240" w:lineRule="auto"/>
        <w:rPr>
          <w:rFonts w:ascii="Times New Roman" w:eastAsia="Times New Roman" w:hAnsi="Times New Roman" w:cs="Times New Roman"/>
          <w:b/>
          <w:sz w:val="24"/>
          <w:szCs w:val="20"/>
          <w:lang w:val="en-US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</w:rPr>
        <w:t>СЪДЪРЖАНИЕ:</w:t>
      </w:r>
    </w:p>
    <w:p w14:paraId="68A4A3BC" w14:textId="77777777" w:rsidR="00AA068A" w:rsidRPr="009239AA" w:rsidRDefault="00AA068A" w:rsidP="009239AA">
      <w:pPr>
        <w:keepNext/>
        <w:spacing w:before="240" w:after="2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0"/>
        </w:rPr>
      </w:pPr>
    </w:p>
    <w:p w14:paraId="20DB2AD6" w14:textId="698F6F1B" w:rsidR="00886531" w:rsidRDefault="00587086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r w:rsidRPr="00B34BAE">
        <w:rPr>
          <w:rStyle w:val="Hyperlink"/>
          <w:color w:val="000000" w:themeColor="text1"/>
        </w:rPr>
        <w:fldChar w:fldCharType="begin"/>
      </w:r>
      <w:r w:rsidRPr="00B34BAE">
        <w:rPr>
          <w:rStyle w:val="Hyperlink"/>
          <w:color w:val="000000" w:themeColor="text1"/>
        </w:rPr>
        <w:instrText xml:space="preserve"> TOC \o "1-3" \h \z \u </w:instrText>
      </w:r>
      <w:r w:rsidRPr="00B34BAE">
        <w:rPr>
          <w:rStyle w:val="Hyperlink"/>
          <w:color w:val="000000" w:themeColor="text1"/>
        </w:rPr>
        <w:fldChar w:fldCharType="separate"/>
      </w:r>
      <w:hyperlink w:anchor="_Toc201915753" w:history="1">
        <w:r w:rsidR="00886531" w:rsidRPr="00A63479">
          <w:rPr>
            <w:rStyle w:val="Hyperlink"/>
            <w:rFonts w:eastAsia="Calibri"/>
            <w:bCs/>
          </w:rPr>
          <w:t>1. Основни данни</w:t>
        </w:r>
        <w:r w:rsidR="00886531">
          <w:rPr>
            <w:webHidden/>
          </w:rPr>
          <w:tab/>
        </w:r>
        <w:r w:rsidR="007A26A5">
          <w:rPr>
            <w:webHidden/>
            <w:lang w:val="bg-BG"/>
          </w:rPr>
          <w:t>2</w:t>
        </w:r>
      </w:hyperlink>
    </w:p>
    <w:p w14:paraId="130728B7" w14:textId="164BDC6E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54" w:history="1">
        <w:r w:rsidR="00886531" w:rsidRPr="00A63479">
          <w:rPr>
            <w:rStyle w:val="Hyperlink"/>
            <w:rFonts w:eastAsia="Calibri"/>
          </w:rPr>
          <w:t>2. Данни за кандидата</w:t>
        </w:r>
        <w:r w:rsidR="00886531">
          <w:rPr>
            <w:webHidden/>
          </w:rPr>
          <w:tab/>
        </w:r>
        <w:r w:rsidR="009D34DE">
          <w:rPr>
            <w:webHidden/>
            <w:lang w:val="bg-BG"/>
          </w:rPr>
          <w:t>5</w:t>
        </w:r>
      </w:hyperlink>
    </w:p>
    <w:p w14:paraId="14B1A736" w14:textId="68E6BD9F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55" w:history="1">
        <w:r w:rsidR="00886531" w:rsidRPr="00A63479">
          <w:rPr>
            <w:rStyle w:val="Hyperlink"/>
          </w:rPr>
          <w:t>3. Индикатори</w:t>
        </w:r>
        <w:r w:rsidR="00886531">
          <w:rPr>
            <w:webHidden/>
          </w:rPr>
          <w:tab/>
        </w:r>
        <w:r w:rsidR="009D34DE">
          <w:rPr>
            <w:webHidden/>
            <w:lang w:val="bg-BG"/>
          </w:rPr>
          <w:t>9</w:t>
        </w:r>
      </w:hyperlink>
    </w:p>
    <w:p w14:paraId="7E6874F7" w14:textId="39350216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56" w:history="1">
        <w:r w:rsidR="00886531" w:rsidRPr="00A63479">
          <w:rPr>
            <w:rStyle w:val="Hyperlink"/>
            <w:rFonts w:eastAsia="Calibri"/>
          </w:rPr>
          <w:t>4. Финансова информация – кодове по измерения</w:t>
        </w:r>
        <w:r w:rsidR="00886531">
          <w:rPr>
            <w:webHidden/>
          </w:rPr>
          <w:tab/>
        </w:r>
        <w:r w:rsidR="009D34DE">
          <w:rPr>
            <w:webHidden/>
            <w:lang w:val="bg-BG"/>
          </w:rPr>
          <w:t>12</w:t>
        </w:r>
      </w:hyperlink>
    </w:p>
    <w:p w14:paraId="085C2A56" w14:textId="34E49D09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57" w:history="1">
        <w:r w:rsidR="00886531" w:rsidRPr="00A63479">
          <w:rPr>
            <w:rStyle w:val="Hyperlink"/>
            <w:rFonts w:eastAsia="Calibri"/>
          </w:rPr>
          <w:t>5. Бюджет</w:t>
        </w:r>
        <w:r w:rsidR="00886531">
          <w:rPr>
            <w:webHidden/>
          </w:rPr>
          <w:tab/>
        </w:r>
        <w:r w:rsidR="009D34DE">
          <w:rPr>
            <w:webHidden/>
            <w:lang w:val="bg-BG"/>
          </w:rPr>
          <w:t>12</w:t>
        </w:r>
      </w:hyperlink>
    </w:p>
    <w:p w14:paraId="52D0C96F" w14:textId="03BB3EAE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58" w:history="1">
        <w:r w:rsidR="00886531" w:rsidRPr="00A63479">
          <w:rPr>
            <w:rStyle w:val="Hyperlink"/>
            <w:rFonts w:eastAsia="Calibri"/>
          </w:rPr>
          <w:t>6. Финансова информация – финансиране по организация (в лева)</w:t>
        </w:r>
        <w:r w:rsidR="00886531">
          <w:rPr>
            <w:webHidden/>
          </w:rPr>
          <w:tab/>
        </w:r>
        <w:r w:rsidR="007C0737">
          <w:rPr>
            <w:webHidden/>
            <w:lang w:val="bg-BG"/>
          </w:rPr>
          <w:t>18</w:t>
        </w:r>
      </w:hyperlink>
    </w:p>
    <w:p w14:paraId="2ECC76E6" w14:textId="0F6F0F70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59" w:history="1">
        <w:r w:rsidR="00886531" w:rsidRPr="00A63479">
          <w:rPr>
            <w:rStyle w:val="Hyperlink"/>
          </w:rPr>
          <w:t>7. Допълнителна информация, необходима за оценка на проектното предложение</w:t>
        </w:r>
        <w:r w:rsidR="00886531">
          <w:rPr>
            <w:webHidden/>
          </w:rPr>
          <w:tab/>
        </w:r>
        <w:r w:rsidR="003D37B3">
          <w:rPr>
            <w:webHidden/>
            <w:lang w:val="bg-BG"/>
          </w:rPr>
          <w:t>1</w:t>
        </w:r>
        <w:r w:rsidR="007C0737">
          <w:rPr>
            <w:webHidden/>
            <w:lang w:val="bg-BG"/>
          </w:rPr>
          <w:t>8</w:t>
        </w:r>
      </w:hyperlink>
    </w:p>
    <w:p w14:paraId="74FA2BA5" w14:textId="7F800241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60" w:history="1">
        <w:r w:rsidR="00886531" w:rsidRPr="00A63479">
          <w:rPr>
            <w:rStyle w:val="Hyperlink"/>
          </w:rPr>
          <w:t>8. Слу</w:t>
        </w:r>
        <w:r w:rsidR="00886531" w:rsidRPr="00A63479">
          <w:rPr>
            <w:rStyle w:val="Hyperlink"/>
          </w:rPr>
          <w:t>ж</w:t>
        </w:r>
        <w:r w:rsidR="00886531" w:rsidRPr="00A63479">
          <w:rPr>
            <w:rStyle w:val="Hyperlink"/>
          </w:rPr>
          <w:t>ебн</w:t>
        </w:r>
        <w:r w:rsidR="00886531" w:rsidRPr="00A63479">
          <w:rPr>
            <w:rStyle w:val="Hyperlink"/>
          </w:rPr>
          <w:t>и</w:t>
        </w:r>
        <w:r w:rsidR="00886531" w:rsidRPr="00A63479">
          <w:rPr>
            <w:rStyle w:val="Hyperlink"/>
          </w:rPr>
          <w:t xml:space="preserve"> документи</w:t>
        </w:r>
        <w:r w:rsidR="00886531">
          <w:rPr>
            <w:webHidden/>
          </w:rPr>
          <w:tab/>
        </w:r>
        <w:r w:rsidR="007C0737">
          <w:rPr>
            <w:webHidden/>
            <w:lang w:val="bg-BG"/>
          </w:rPr>
          <w:t>19</w:t>
        </w:r>
      </w:hyperlink>
    </w:p>
    <w:p w14:paraId="702F3162" w14:textId="4FDD3473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66" w:history="1">
        <w:r w:rsidR="00886531" w:rsidRPr="00A63479">
          <w:rPr>
            <w:rStyle w:val="Hyperlink"/>
          </w:rPr>
          <w:t>9. Е-Декларации</w:t>
        </w:r>
        <w:r w:rsidR="00886531">
          <w:rPr>
            <w:webHidden/>
          </w:rPr>
          <w:tab/>
        </w:r>
        <w:r w:rsidR="007C0737">
          <w:rPr>
            <w:webHidden/>
            <w:lang w:val="bg-BG"/>
          </w:rPr>
          <w:t>19</w:t>
        </w:r>
      </w:hyperlink>
    </w:p>
    <w:p w14:paraId="5D867589" w14:textId="39B5A573" w:rsidR="00886531" w:rsidRDefault="001C0A6C">
      <w:pPr>
        <w:pStyle w:val="TOC1"/>
        <w:rPr>
          <w:rFonts w:asciiTheme="minorHAnsi" w:eastAsiaTheme="minorEastAsia" w:hAnsiTheme="minorHAnsi" w:cstheme="minorBidi"/>
          <w:b w:val="0"/>
          <w:smallCaps w:val="0"/>
          <w:color w:val="auto"/>
          <w:kern w:val="0"/>
          <w:lang w:val="bg-BG" w:eastAsia="bg-BG"/>
        </w:rPr>
      </w:pPr>
      <w:hyperlink w:anchor="_Toc201915767" w:history="1">
        <w:r w:rsidR="00886531" w:rsidRPr="00A63479">
          <w:rPr>
            <w:rStyle w:val="Hyperlink"/>
          </w:rPr>
          <w:t>10. ПРИКАЧ</w:t>
        </w:r>
        <w:r w:rsidR="00886531" w:rsidRPr="00A63479">
          <w:rPr>
            <w:rStyle w:val="Hyperlink"/>
          </w:rPr>
          <w:t>Е</w:t>
        </w:r>
        <w:r w:rsidR="00886531" w:rsidRPr="00A63479">
          <w:rPr>
            <w:rStyle w:val="Hyperlink"/>
          </w:rPr>
          <w:t>НИ ДОКУМЕНТИ</w:t>
        </w:r>
        <w:r w:rsidR="00886531">
          <w:rPr>
            <w:webHidden/>
          </w:rPr>
          <w:tab/>
        </w:r>
        <w:r w:rsidR="007C0737">
          <w:rPr>
            <w:webHidden/>
            <w:lang w:val="bg-BG"/>
          </w:rPr>
          <w:t>21</w:t>
        </w:r>
      </w:hyperlink>
    </w:p>
    <w:p w14:paraId="7A112E22" w14:textId="12B4101F" w:rsidR="00E57697" w:rsidRDefault="00587086" w:rsidP="000543AE">
      <w:pPr>
        <w:pStyle w:val="TOC1"/>
        <w:rPr>
          <w:sz w:val="24"/>
          <w:szCs w:val="24"/>
        </w:rPr>
      </w:pPr>
      <w:r w:rsidRPr="00B34BAE">
        <w:rPr>
          <w:rStyle w:val="Hyperlink"/>
          <w:color w:val="000000" w:themeColor="text1"/>
        </w:rPr>
        <w:fldChar w:fldCharType="end"/>
      </w:r>
    </w:p>
    <w:p w14:paraId="0023D5C0" w14:textId="44AD7DA2" w:rsidR="004F09AC" w:rsidRDefault="004F09AC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4EB995D4" w14:textId="7A72E71B" w:rsidR="00E41FA6" w:rsidRDefault="00E41FA6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518EFE5" w14:textId="33084AEE" w:rsidR="00C75E57" w:rsidRDefault="00C75E57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02F60C1" w14:textId="77777777" w:rsidR="00886531" w:rsidRPr="007A4104" w:rsidRDefault="00886531" w:rsidP="00E823EE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9CBE2EA" w14:textId="1E476405" w:rsidR="00753552" w:rsidRP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0" w:name="_GoBack"/>
      <w:bookmarkEnd w:id="0"/>
    </w:p>
    <w:p w14:paraId="1DCD25BF" w14:textId="385F4EEF" w:rsidR="00753552" w:rsidRDefault="00753552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B63FE44" w14:textId="77777777" w:rsidR="00886531" w:rsidRDefault="00886531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6A3EE16" w14:textId="41BF7451" w:rsidR="00065711" w:rsidRDefault="00065711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8DE2037" w14:textId="77777777" w:rsidR="00812580" w:rsidRDefault="00812580" w:rsidP="00753552">
      <w:pPr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07C48D" w14:textId="467256C4" w:rsidR="00116BDC" w:rsidRPr="00937AED" w:rsidRDefault="00316141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C00000"/>
          <w:sz w:val="24"/>
          <w:szCs w:val="24"/>
        </w:rPr>
      </w:pPr>
      <w:r w:rsidRPr="00937AED">
        <w:rPr>
          <w:rFonts w:ascii="Times New Roman" w:eastAsia="Calibri" w:hAnsi="Times New Roman" w:cs="Times New Roman"/>
          <w:b/>
          <w:color w:val="C00000"/>
          <w:sz w:val="24"/>
          <w:szCs w:val="24"/>
          <w:u w:val="single"/>
        </w:rPr>
        <w:lastRenderedPageBreak/>
        <w:t>ВАЖНО:</w:t>
      </w:r>
      <w:r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</w:t>
      </w:r>
      <w:r w:rsidR="009239AA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Настоящите указания са прим</w:t>
      </w:r>
      <w:r w:rsidR="0037742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ерни и се изготвят от </w:t>
      </w:r>
      <w:r w:rsidR="00237FB3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Управляващия орган </w:t>
      </w:r>
      <w:r w:rsidR="007B4D4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на </w:t>
      </w:r>
      <w:r w:rsidR="00237FB3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програма „Конкурентоспособ</w:t>
      </w:r>
      <w:r w:rsidR="00C75E5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ност и иновации в предприятията</w:t>
      </w:r>
      <w:r w:rsidR="00C75E5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  <w:lang w:val="en-US"/>
        </w:rPr>
        <w:t>”</w:t>
      </w:r>
      <w:r w:rsidR="00237FB3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2021-2027</w:t>
      </w:r>
      <w:r w:rsidR="007B4D4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(</w:t>
      </w:r>
      <w:r w:rsidR="00237FB3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УО</w:t>
      </w:r>
      <w:r w:rsidR="00B34BAE" w:rsidRPr="00937AED">
        <w:rPr>
          <w:rFonts w:ascii="Times New Roman" w:eastAsia="Calibri" w:hAnsi="Times New Roman" w:cs="Times New Roman"/>
          <w:b/>
          <w:color w:val="C00000"/>
          <w:sz w:val="24"/>
          <w:szCs w:val="24"/>
          <w:lang w:val="en-US"/>
        </w:rPr>
        <w:t xml:space="preserve"> </w:t>
      </w:r>
      <w:r w:rsidR="007B4D4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на П</w:t>
      </w:r>
      <w:r w:rsidR="00237FB3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КИП</w:t>
      </w:r>
      <w:r w:rsidR="007B4D4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)</w:t>
      </w:r>
      <w:r w:rsidR="009239AA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с цел да бъдат улеснени кандидатите при попълване</w:t>
      </w:r>
      <w:r w:rsid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то</w:t>
      </w:r>
      <w:r w:rsidR="009239AA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на Формуляра за кандидатстване в </w:t>
      </w:r>
      <w:r w:rsidR="00237FB3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Информационната система за управление и наблюдение на средствата от ЕФСУ, </w:t>
      </w:r>
      <w:r w:rsidR="00937AED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раздел „Европейски фондове при споделено управление (2021-2027)</w:t>
      </w:r>
      <w:r w:rsidR="00937AED" w:rsidRPr="00937AED">
        <w:rPr>
          <w:rFonts w:ascii="Times New Roman" w:eastAsia="Calibri" w:hAnsi="Times New Roman" w:cs="Times New Roman"/>
          <w:b/>
          <w:color w:val="C00000"/>
          <w:sz w:val="24"/>
          <w:szCs w:val="24"/>
          <w:lang w:val="en-US"/>
        </w:rPr>
        <w:t xml:space="preserve">”, </w:t>
      </w:r>
      <w:r w:rsid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наричана по-</w:t>
      </w:r>
      <w:r w:rsidR="00237FB3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нататък ИСУН</w:t>
      </w:r>
      <w:r w:rsidR="009239AA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. </w:t>
      </w:r>
    </w:p>
    <w:p w14:paraId="74E9023A" w14:textId="5A4E9655" w:rsidR="009239AA" w:rsidRPr="00937AED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C00000"/>
          <w:sz w:val="24"/>
          <w:szCs w:val="24"/>
        </w:rPr>
      </w:pPr>
      <w:r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За изготвянето на указанията е използва</w:t>
      </w:r>
      <w:r w:rsid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на тестовата среда на ИСУН, поради което са възможни</w:t>
      </w:r>
      <w:r w:rsidR="00C75E5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разминавания между представените</w:t>
      </w:r>
      <w:r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</w:t>
      </w:r>
      <w:r w:rsidR="00C75E5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примери („скрийншотове</w:t>
      </w:r>
      <w:r w:rsidR="00C75E5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  <w:lang w:val="en-US"/>
        </w:rPr>
        <w:t>”</w:t>
      </w:r>
      <w:r w:rsidR="0041216B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/снимки</w:t>
      </w:r>
      <w:r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) и</w:t>
      </w:r>
      <w:r w:rsidR="00C75E5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финалния вариант</w:t>
      </w:r>
      <w:r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в реалната среда на системата след официалното обявяване на процедурата</w:t>
      </w:r>
      <w:r w:rsidR="0041216B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, вкл. разминаване в номерата на разделите, точнит</w:t>
      </w:r>
      <w:r w:rsidR="0062630F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е наименования на разходи</w:t>
      </w:r>
      <w:r w:rsidR="007A4138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те</w:t>
      </w:r>
      <w:r w:rsidR="0062630F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</w:t>
      </w:r>
      <w:r w:rsidR="0041216B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и др</w:t>
      </w:r>
      <w:r w:rsidR="00C75E57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.</w:t>
      </w:r>
      <w:r w:rsidR="00402D49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 </w:t>
      </w:r>
      <w:r w:rsidR="0041216B"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>подобни</w:t>
      </w:r>
      <w:r w:rsidRPr="00937AED">
        <w:rPr>
          <w:rFonts w:ascii="Times New Roman" w:eastAsia="Calibri" w:hAnsi="Times New Roman" w:cs="Times New Roman"/>
          <w:b/>
          <w:color w:val="C00000"/>
          <w:sz w:val="24"/>
          <w:szCs w:val="24"/>
        </w:rPr>
        <w:t xml:space="preserve">. </w:t>
      </w:r>
    </w:p>
    <w:p w14:paraId="68C8D1F3" w14:textId="1EE752B4" w:rsidR="00712C47" w:rsidRPr="00C75E57" w:rsidRDefault="009239AA" w:rsidP="00C75E57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Подаването на </w:t>
      </w:r>
      <w:r w:rsidR="00237FB3" w:rsidRPr="00C75E57">
        <w:rPr>
          <w:rFonts w:ascii="Times New Roman" w:eastAsia="Calibri" w:hAnsi="Times New Roman" w:cs="Times New Roman"/>
          <w:sz w:val="24"/>
          <w:szCs w:val="24"/>
        </w:rPr>
        <w:t>проектни</w:t>
      </w:r>
      <w:r w:rsidR="0062630F">
        <w:rPr>
          <w:rFonts w:ascii="Times New Roman" w:eastAsia="Calibri" w:hAnsi="Times New Roman" w:cs="Times New Roman"/>
          <w:sz w:val="24"/>
          <w:szCs w:val="24"/>
        </w:rPr>
        <w:t>те</w:t>
      </w:r>
      <w:r w:rsidR="00237FB3" w:rsidRPr="00C75E5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C75E57">
        <w:rPr>
          <w:rFonts w:ascii="Times New Roman" w:eastAsia="Calibri" w:hAnsi="Times New Roman" w:cs="Times New Roman"/>
          <w:sz w:val="24"/>
          <w:szCs w:val="24"/>
        </w:rPr>
        <w:t>предложени</w:t>
      </w:r>
      <w:r w:rsidR="00C75E57">
        <w:rPr>
          <w:rFonts w:ascii="Times New Roman" w:eastAsia="Calibri" w:hAnsi="Times New Roman" w:cs="Times New Roman"/>
          <w:sz w:val="24"/>
          <w:szCs w:val="24"/>
        </w:rPr>
        <w:t>я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по </w:t>
      </w:r>
      <w:r w:rsidR="0087536A" w:rsidRPr="00C75E57">
        <w:rPr>
          <w:rFonts w:ascii="Times New Roman" w:eastAsia="Calibri" w:hAnsi="Times New Roman" w:cs="Times New Roman"/>
          <w:sz w:val="24"/>
          <w:szCs w:val="24"/>
        </w:rPr>
        <w:t xml:space="preserve">процедура </w:t>
      </w:r>
      <w:r w:rsidR="00812580" w:rsidRPr="00812580">
        <w:rPr>
          <w:rFonts w:ascii="Times New Roman" w:eastAsia="Calibri" w:hAnsi="Times New Roman" w:cs="Times New Roman"/>
          <w:b/>
          <w:sz w:val="24"/>
          <w:szCs w:val="24"/>
        </w:rPr>
        <w:t xml:space="preserve">BG16RFPR001-1.012 </w:t>
      </w:r>
      <w:r w:rsidR="0062630F">
        <w:rPr>
          <w:rFonts w:ascii="Times New Roman" w:eastAsia="Calibri" w:hAnsi="Times New Roman" w:cs="Times New Roman"/>
          <w:b/>
          <w:sz w:val="24"/>
          <w:szCs w:val="24"/>
        </w:rPr>
        <w:t>„Дигитализация на предприятията</w:t>
      </w:r>
      <w:r w:rsidR="0062630F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EC443C" w:rsidRPr="00C75E5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AD50BD" w:rsidRPr="00C75E57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237FB3" w:rsidRPr="00C75E57">
        <w:rPr>
          <w:rFonts w:ascii="Times New Roman" w:eastAsia="Calibri" w:hAnsi="Times New Roman" w:cs="Times New Roman"/>
          <w:sz w:val="24"/>
          <w:szCs w:val="24"/>
        </w:rPr>
        <w:t>ПКИП</w:t>
      </w:r>
      <w:r w:rsidR="00E841BB" w:rsidRPr="00C75E5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2630F">
        <w:rPr>
          <w:rFonts w:ascii="Times New Roman" w:eastAsia="Calibri" w:hAnsi="Times New Roman" w:cs="Times New Roman"/>
          <w:sz w:val="24"/>
          <w:szCs w:val="24"/>
        </w:rPr>
        <w:t xml:space="preserve">се извършва 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изцяло </w:t>
      </w:r>
      <w:r w:rsidR="0062630F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Pr="00C75E57">
        <w:rPr>
          <w:rFonts w:ascii="Times New Roman" w:eastAsia="Calibri" w:hAnsi="Times New Roman" w:cs="Times New Roman"/>
          <w:sz w:val="24"/>
          <w:szCs w:val="24"/>
        </w:rPr>
        <w:t>електронен път</w:t>
      </w:r>
      <w:r w:rsidR="00C75E57">
        <w:rPr>
          <w:rFonts w:ascii="Times New Roman" w:eastAsia="Calibri" w:hAnsi="Times New Roman" w:cs="Times New Roman"/>
          <w:sz w:val="24"/>
          <w:szCs w:val="24"/>
        </w:rPr>
        <w:t xml:space="preserve"> чрез попълване на уеб базиран Ф</w:t>
      </w:r>
      <w:r w:rsidRPr="00C75E57">
        <w:rPr>
          <w:rFonts w:ascii="Times New Roman" w:eastAsia="Calibri" w:hAnsi="Times New Roman" w:cs="Times New Roman"/>
          <w:sz w:val="24"/>
          <w:szCs w:val="24"/>
        </w:rPr>
        <w:t>ормуляр за кандидатстване и подаване</w:t>
      </w:r>
      <w:r w:rsidR="00402D49" w:rsidRPr="00C75E57">
        <w:rPr>
          <w:rFonts w:ascii="Times New Roman" w:eastAsia="Calibri" w:hAnsi="Times New Roman" w:cs="Times New Roman"/>
          <w:sz w:val="24"/>
          <w:szCs w:val="24"/>
        </w:rPr>
        <w:t>то му заедно с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придружителните документи чрез</w:t>
      </w:r>
      <w:r w:rsidR="00116BDC" w:rsidRPr="00C75E5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7A4138">
        <w:rPr>
          <w:rFonts w:ascii="Times New Roman" w:eastAsia="Calibri" w:hAnsi="Times New Roman" w:cs="Times New Roman"/>
          <w:b/>
          <w:sz w:val="24"/>
          <w:szCs w:val="24"/>
        </w:rPr>
        <w:t xml:space="preserve">ИСУН, </w:t>
      </w:r>
      <w:r w:rsidR="00A36C5B" w:rsidRPr="00C75E57">
        <w:rPr>
          <w:rFonts w:ascii="Times New Roman" w:eastAsia="Calibri" w:hAnsi="Times New Roman" w:cs="Times New Roman"/>
          <w:b/>
          <w:sz w:val="24"/>
          <w:szCs w:val="24"/>
        </w:rPr>
        <w:t>раздел „</w:t>
      </w:r>
      <w:r w:rsidR="00237FB3" w:rsidRPr="00C75E57">
        <w:rPr>
          <w:rFonts w:ascii="Times New Roman" w:eastAsia="Calibri" w:hAnsi="Times New Roman" w:cs="Times New Roman"/>
          <w:b/>
          <w:sz w:val="24"/>
          <w:szCs w:val="24"/>
        </w:rPr>
        <w:t>Европейски фондове при споделено управление (2021-2027</w:t>
      </w:r>
      <w:r w:rsidR="00C75E57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C014C1" w:rsidRPr="00C75E5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единствено с използването на </w:t>
      </w:r>
      <w:r w:rsidR="007A4138">
        <w:rPr>
          <w:rFonts w:ascii="Times New Roman" w:eastAsia="Calibri" w:hAnsi="Times New Roman" w:cs="Times New Roman"/>
          <w:sz w:val="24"/>
          <w:szCs w:val="24"/>
        </w:rPr>
        <w:t xml:space="preserve">валиден </w:t>
      </w:r>
      <w:r w:rsidRPr="00C75E57">
        <w:rPr>
          <w:rFonts w:ascii="Times New Roman" w:eastAsia="Calibri" w:hAnsi="Times New Roman" w:cs="Times New Roman"/>
          <w:sz w:val="24"/>
          <w:szCs w:val="24"/>
        </w:rPr>
        <w:t>Квалифициран електронен подпис (КЕП)</w:t>
      </w:r>
      <w:r w:rsidR="00C75E57">
        <w:rPr>
          <w:rFonts w:ascii="Times New Roman" w:eastAsia="Calibri" w:hAnsi="Times New Roman" w:cs="Times New Roman"/>
          <w:sz w:val="24"/>
          <w:szCs w:val="24"/>
        </w:rPr>
        <w:t>, чрез модула „Е-кандидатстване</w:t>
      </w:r>
      <w:r w:rsidR="00C75E5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75E57">
        <w:rPr>
          <w:rFonts w:ascii="Times New Roman" w:eastAsia="Calibri" w:hAnsi="Times New Roman" w:cs="Times New Roman"/>
          <w:sz w:val="24"/>
          <w:szCs w:val="24"/>
        </w:rPr>
        <w:t xml:space="preserve"> на следния интернет адрес</w:t>
      </w:r>
      <w:r w:rsidR="00712C47" w:rsidRPr="00C75E57">
        <w:rPr>
          <w:rFonts w:ascii="Times New Roman" w:eastAsia="Calibri" w:hAnsi="Times New Roman" w:cs="Times New Roman"/>
          <w:sz w:val="24"/>
          <w:szCs w:val="24"/>
        </w:rPr>
        <w:t xml:space="preserve">: </w:t>
      </w:r>
    </w:p>
    <w:p w14:paraId="70137D79" w14:textId="31063D33" w:rsidR="00A353B1" w:rsidRPr="007A4138" w:rsidRDefault="001C0A6C" w:rsidP="00C75E57">
      <w:pPr>
        <w:spacing w:after="120" w:line="259" w:lineRule="auto"/>
        <w:jc w:val="both"/>
        <w:rPr>
          <w:rFonts w:ascii="Times New Roman" w:hAnsi="Times New Roman" w:cs="Times New Roman"/>
          <w:sz w:val="23"/>
          <w:szCs w:val="23"/>
        </w:rPr>
      </w:pPr>
      <w:hyperlink r:id="rId8" w:history="1">
        <w:r w:rsidR="00402D49" w:rsidRPr="007A4138">
          <w:rPr>
            <w:rStyle w:val="Hyperlink"/>
            <w:rFonts w:ascii="Times New Roman" w:hAnsi="Times New Roman" w:cs="Times New Roman"/>
            <w:sz w:val="23"/>
            <w:szCs w:val="23"/>
          </w:rPr>
          <w:t>https://eumis2020.government.bg/bg/s/8d3ebf57-ff75-4ad5-afa1-5747f558ee98/Procedure/Active</w:t>
        </w:r>
      </w:hyperlink>
      <w:r w:rsidR="00402D49" w:rsidRPr="007A4138">
        <w:rPr>
          <w:rFonts w:ascii="Times New Roman" w:hAnsi="Times New Roman" w:cs="Times New Roman"/>
          <w:sz w:val="23"/>
          <w:szCs w:val="23"/>
        </w:rPr>
        <w:t xml:space="preserve"> </w:t>
      </w:r>
    </w:p>
    <w:p w14:paraId="09D96ECE" w14:textId="77DA6E64" w:rsidR="0084408D" w:rsidRPr="00A353B1" w:rsidRDefault="0084408D" w:rsidP="00BB23C2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</w:pPr>
      <w:bookmarkStart w:id="1" w:name="_Toc201915753"/>
      <w:r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  <w:lang w:val="en-US"/>
        </w:rPr>
        <w:t xml:space="preserve">1. </w:t>
      </w:r>
      <w:r w:rsidRPr="00A353B1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>Основни данни</w:t>
      </w:r>
      <w:bookmarkEnd w:id="1"/>
      <w:r w:rsidR="00EF7F0C">
        <w:rPr>
          <w:rFonts w:ascii="Times New Roman" w:eastAsia="Calibri" w:hAnsi="Times New Roman" w:cs="Times New Roman"/>
          <w:b/>
          <w:bCs/>
          <w:smallCaps/>
          <w:kern w:val="28"/>
          <w:sz w:val="32"/>
          <w:szCs w:val="20"/>
        </w:rPr>
        <w:t xml:space="preserve"> </w:t>
      </w:r>
    </w:p>
    <w:p w14:paraId="757C9C17" w14:textId="6A909447" w:rsidR="0084408D" w:rsidRPr="009239AA" w:rsidRDefault="0084408D" w:rsidP="004B085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>При активи</w:t>
      </w:r>
      <w:r w:rsidR="00842A00">
        <w:rPr>
          <w:rFonts w:ascii="Times New Roman" w:eastAsia="Calibri" w:hAnsi="Times New Roman" w:cs="Times New Roman"/>
          <w:sz w:val="24"/>
          <w:szCs w:val="24"/>
        </w:rPr>
        <w:t>рането на бутона „Основни данни</w:t>
      </w:r>
      <w:r w:rsidR="00842A00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ще се отвори прозорецът по-долу. Представени са примерно попълнени основни д</w:t>
      </w:r>
      <w:r>
        <w:rPr>
          <w:rFonts w:ascii="Times New Roman" w:eastAsia="Calibri" w:hAnsi="Times New Roman" w:cs="Times New Roman"/>
          <w:sz w:val="24"/>
          <w:szCs w:val="24"/>
        </w:rPr>
        <w:t>анни на кандидат по процедурата</w:t>
      </w:r>
      <w:r w:rsidR="007A4138">
        <w:rPr>
          <w:rFonts w:ascii="Times New Roman" w:eastAsia="Calibri" w:hAnsi="Times New Roman" w:cs="Times New Roman"/>
          <w:sz w:val="24"/>
          <w:szCs w:val="24"/>
        </w:rPr>
        <w:t>,</w:t>
      </w:r>
      <w:r>
        <w:rPr>
          <w:rFonts w:ascii="Times New Roman" w:eastAsia="Calibri" w:hAnsi="Times New Roman" w:cs="Times New Roman"/>
          <w:sz w:val="24"/>
          <w:szCs w:val="24"/>
        </w:rPr>
        <w:t xml:space="preserve"> като в следващите скрийншотове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с номерирани стрелки са отбелязани някои </w:t>
      </w:r>
      <w:r w:rsidR="00292559">
        <w:rPr>
          <w:rFonts w:ascii="Times New Roman" w:eastAsia="Calibri" w:hAnsi="Times New Roman" w:cs="Times New Roman"/>
          <w:sz w:val="24"/>
          <w:szCs w:val="24"/>
        </w:rPr>
        <w:t xml:space="preserve">основни </w:t>
      </w:r>
      <w:r w:rsidRPr="009239AA">
        <w:rPr>
          <w:rFonts w:ascii="Times New Roman" w:eastAsia="Calibri" w:hAnsi="Times New Roman" w:cs="Times New Roman"/>
          <w:sz w:val="24"/>
          <w:szCs w:val="24"/>
        </w:rPr>
        <w:t>моменти, с които следва да с</w:t>
      </w:r>
      <w:r w:rsidR="007A4138">
        <w:rPr>
          <w:rFonts w:ascii="Times New Roman" w:eastAsia="Calibri" w:hAnsi="Times New Roman" w:cs="Times New Roman"/>
          <w:sz w:val="24"/>
          <w:szCs w:val="24"/>
        </w:rPr>
        <w:t xml:space="preserve">е съобразите при попълването на </w:t>
      </w:r>
      <w:r w:rsidR="005F27F2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7A4138">
        <w:rPr>
          <w:rFonts w:ascii="Times New Roman" w:eastAsia="Calibri" w:hAnsi="Times New Roman" w:cs="Times New Roman"/>
          <w:sz w:val="24"/>
          <w:szCs w:val="24"/>
        </w:rPr>
        <w:t xml:space="preserve"> 1 „Основни данни</w:t>
      </w:r>
      <w:r w:rsidR="007A4138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” </w:t>
      </w:r>
      <w:r w:rsidRPr="009239AA">
        <w:rPr>
          <w:rFonts w:ascii="Times New Roman" w:eastAsia="Calibri" w:hAnsi="Times New Roman" w:cs="Times New Roman"/>
          <w:sz w:val="24"/>
          <w:szCs w:val="24"/>
        </w:rPr>
        <w:t>от Формуляра за кандидатстване</w:t>
      </w:r>
      <w:r w:rsidR="00AD50BD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018BD6FA" w14:textId="70ECA1E9" w:rsidR="0084408D" w:rsidRPr="000F1791" w:rsidRDefault="0084408D" w:rsidP="00A339A6">
      <w:p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A42B536" w14:textId="6810F345" w:rsidR="0084408D" w:rsidRDefault="00FD692D" w:rsidP="005D3A7E">
      <w:pPr>
        <w:contextualSpacing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6D518D55" wp14:editId="33948E61">
            <wp:extent cx="6153785" cy="573289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263" cy="573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4013B" w14:textId="5E435E67" w:rsidR="000F2637" w:rsidRPr="009239AA" w:rsidRDefault="000F2637" w:rsidP="0084408D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3115D125" w14:textId="7E89D9F8" w:rsidR="007A4138" w:rsidRDefault="007A4138" w:rsidP="00842A00">
      <w:pPr>
        <w:spacing w:after="120" w:line="259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З</w:t>
      </w:r>
      <w:r w:rsidRPr="007A4138">
        <w:rPr>
          <w:rFonts w:ascii="Times New Roman" w:eastAsia="Calibri" w:hAnsi="Times New Roman" w:cs="Times New Roman"/>
          <w:bCs/>
          <w:sz w:val="24"/>
          <w:szCs w:val="24"/>
        </w:rPr>
        <w:t xml:space="preserve">а целите на процедура </w:t>
      </w:r>
      <w:r w:rsidRPr="000231C8">
        <w:rPr>
          <w:rFonts w:ascii="Times New Roman" w:eastAsia="Calibri" w:hAnsi="Times New Roman" w:cs="Times New Roman"/>
          <w:b/>
          <w:bCs/>
          <w:sz w:val="24"/>
          <w:szCs w:val="24"/>
        </w:rPr>
        <w:t>BG16RFPR001-1.012 „Дигитализация на предприятията”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Pr="007A4138">
        <w:rPr>
          <w:rFonts w:ascii="Times New Roman" w:eastAsia="Calibri" w:hAnsi="Times New Roman" w:cs="Times New Roman"/>
          <w:bCs/>
          <w:sz w:val="24"/>
          <w:szCs w:val="24"/>
        </w:rPr>
        <w:t xml:space="preserve">е създаден съкратен и опростен </w:t>
      </w:r>
      <w:r>
        <w:rPr>
          <w:rFonts w:ascii="Times New Roman" w:eastAsia="Calibri" w:hAnsi="Times New Roman" w:cs="Times New Roman"/>
          <w:bCs/>
          <w:sz w:val="24"/>
          <w:szCs w:val="24"/>
        </w:rPr>
        <w:t>Формуляр за кандидатстване, като в него</w:t>
      </w:r>
      <w:r w:rsidRPr="007A4138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C7347F">
        <w:rPr>
          <w:rFonts w:ascii="Times New Roman" w:eastAsia="Calibri" w:hAnsi="Times New Roman" w:cs="Times New Roman"/>
          <w:bCs/>
          <w:sz w:val="24"/>
          <w:szCs w:val="24"/>
        </w:rPr>
        <w:t xml:space="preserve">част от </w:t>
      </w:r>
      <w:r w:rsidRPr="007A4138">
        <w:rPr>
          <w:rFonts w:ascii="Times New Roman" w:eastAsia="Calibri" w:hAnsi="Times New Roman" w:cs="Times New Roman"/>
          <w:bCs/>
          <w:sz w:val="24"/>
          <w:szCs w:val="24"/>
        </w:rPr>
        <w:t>информация</w:t>
      </w:r>
      <w:r w:rsidR="00C7347F"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Pr="007A4138">
        <w:rPr>
          <w:rFonts w:ascii="Times New Roman" w:eastAsia="Calibri" w:hAnsi="Times New Roman" w:cs="Times New Roman"/>
          <w:bCs/>
          <w:sz w:val="24"/>
          <w:szCs w:val="24"/>
        </w:rPr>
        <w:t xml:space="preserve"> е типизирана и зададена предварително</w:t>
      </w:r>
      <w:r w:rsidR="00071504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C7347F">
        <w:rPr>
          <w:rFonts w:ascii="Times New Roman" w:eastAsia="Calibri" w:hAnsi="Times New Roman" w:cs="Times New Roman"/>
          <w:bCs/>
          <w:sz w:val="24"/>
          <w:szCs w:val="24"/>
        </w:rPr>
        <w:t xml:space="preserve">(където е приложимо) </w:t>
      </w:r>
      <w:r w:rsidR="00071504">
        <w:rPr>
          <w:rFonts w:ascii="Times New Roman" w:eastAsia="Calibri" w:hAnsi="Times New Roman" w:cs="Times New Roman"/>
          <w:bCs/>
          <w:sz w:val="24"/>
          <w:szCs w:val="24"/>
        </w:rPr>
        <w:t>с цел улесняване</w:t>
      </w:r>
      <w:r w:rsidRPr="007A4138">
        <w:rPr>
          <w:rFonts w:ascii="Times New Roman" w:eastAsia="Calibri" w:hAnsi="Times New Roman" w:cs="Times New Roman"/>
          <w:bCs/>
          <w:sz w:val="24"/>
          <w:szCs w:val="24"/>
        </w:rPr>
        <w:t xml:space="preserve"> на кандидатите при попълване</w:t>
      </w:r>
      <w:r w:rsidR="000F38B6">
        <w:rPr>
          <w:rFonts w:ascii="Times New Roman" w:eastAsia="Calibri" w:hAnsi="Times New Roman" w:cs="Times New Roman"/>
          <w:bCs/>
          <w:sz w:val="24"/>
          <w:szCs w:val="24"/>
        </w:rPr>
        <w:t>то</w:t>
      </w:r>
      <w:r w:rsidRPr="007A4138">
        <w:rPr>
          <w:rFonts w:ascii="Times New Roman" w:eastAsia="Calibri" w:hAnsi="Times New Roman" w:cs="Times New Roman"/>
          <w:bCs/>
          <w:sz w:val="24"/>
          <w:szCs w:val="24"/>
        </w:rPr>
        <w:t xml:space="preserve"> на Формуляра за кандидатстване.</w:t>
      </w:r>
    </w:p>
    <w:p w14:paraId="3C2E9263" w14:textId="707D0A58" w:rsidR="0084408D" w:rsidRPr="00842A00" w:rsidRDefault="002C74F9" w:rsidP="00842A00">
      <w:pPr>
        <w:spacing w:after="120" w:line="259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842A00">
        <w:rPr>
          <w:rFonts w:ascii="Times New Roman" w:eastAsia="Calibri" w:hAnsi="Times New Roman" w:cs="Times New Roman"/>
          <w:bCs/>
          <w:sz w:val="24"/>
          <w:szCs w:val="24"/>
        </w:rPr>
        <w:t>И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>нформация</w:t>
      </w:r>
      <w:r w:rsidRPr="00842A00">
        <w:rPr>
          <w:rFonts w:ascii="Times New Roman" w:eastAsia="Calibri" w:hAnsi="Times New Roman" w:cs="Times New Roman"/>
          <w:bCs/>
          <w:sz w:val="24"/>
          <w:szCs w:val="24"/>
        </w:rPr>
        <w:t>та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 xml:space="preserve">, която кандидатите трябва да попълнят в </w:t>
      </w:r>
      <w:r w:rsidR="005F27F2" w:rsidRPr="00842A00">
        <w:rPr>
          <w:rFonts w:ascii="Times New Roman" w:eastAsia="Calibri" w:hAnsi="Times New Roman" w:cs="Times New Roman"/>
          <w:bCs/>
          <w:sz w:val="24"/>
          <w:szCs w:val="24"/>
        </w:rPr>
        <w:t>раздел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="00EA643C" w:rsidRPr="00842A00">
        <w:rPr>
          <w:rFonts w:ascii="Times New Roman" w:eastAsia="Calibri" w:hAnsi="Times New Roman" w:cs="Times New Roman"/>
          <w:bCs/>
          <w:sz w:val="24"/>
          <w:szCs w:val="24"/>
        </w:rPr>
        <w:t>1</w:t>
      </w:r>
      <w:r w:rsidR="00842A0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842A00">
        <w:rPr>
          <w:rFonts w:ascii="Times New Roman" w:eastAsia="Calibri" w:hAnsi="Times New Roman" w:cs="Times New Roman"/>
          <w:bCs/>
          <w:sz w:val="24"/>
          <w:szCs w:val="24"/>
        </w:rPr>
        <w:t>„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>Основни данни</w:t>
      </w:r>
      <w:r w:rsidR="00842A0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>”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  <w:lang w:val="en-US"/>
        </w:rPr>
        <w:t xml:space="preserve"> </w:t>
      </w:r>
      <w:r w:rsidR="0084408D" w:rsidRPr="00842A00">
        <w:rPr>
          <w:rFonts w:ascii="Times New Roman" w:eastAsia="Calibri" w:hAnsi="Times New Roman" w:cs="Times New Roman"/>
          <w:bCs/>
          <w:sz w:val="24"/>
          <w:szCs w:val="24"/>
        </w:rPr>
        <w:t>е, както следва:</w:t>
      </w:r>
    </w:p>
    <w:p w14:paraId="78954E45" w14:textId="4DA999BA" w:rsidR="00EA643C" w:rsidRPr="00842A00" w:rsidRDefault="0084408D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>1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842A00">
        <w:rPr>
          <w:rFonts w:ascii="Times New Roman" w:eastAsia="Calibri" w:hAnsi="Times New Roman" w:cs="Times New Roman"/>
          <w:sz w:val="24"/>
          <w:szCs w:val="24"/>
        </w:rPr>
        <w:t>С</w:t>
      </w:r>
      <w:r w:rsidR="00BA0149" w:rsidRPr="00842A00">
        <w:rPr>
          <w:rFonts w:ascii="Times New Roman" w:eastAsia="Calibri" w:hAnsi="Times New Roman" w:cs="Times New Roman"/>
          <w:sz w:val="24"/>
          <w:szCs w:val="24"/>
        </w:rPr>
        <w:t xml:space="preserve">рокът на изпълнение на </w:t>
      </w:r>
      <w:r w:rsidR="00842A00">
        <w:rPr>
          <w:rFonts w:ascii="Times New Roman" w:eastAsia="Calibri" w:hAnsi="Times New Roman" w:cs="Times New Roman"/>
          <w:sz w:val="24"/>
          <w:szCs w:val="24"/>
        </w:rPr>
        <w:t>проектите</w:t>
      </w:r>
      <w:r w:rsidR="00EA643C" w:rsidRPr="00842A00">
        <w:rPr>
          <w:rFonts w:ascii="Times New Roman" w:eastAsia="Calibri" w:hAnsi="Times New Roman" w:cs="Times New Roman"/>
          <w:sz w:val="24"/>
          <w:szCs w:val="24"/>
        </w:rPr>
        <w:t xml:space="preserve"> по настоящата п</w:t>
      </w:r>
      <w:r w:rsidR="003F2A09" w:rsidRPr="00842A00">
        <w:rPr>
          <w:rFonts w:ascii="Times New Roman" w:eastAsia="Calibri" w:hAnsi="Times New Roman" w:cs="Times New Roman"/>
          <w:sz w:val="24"/>
          <w:szCs w:val="24"/>
        </w:rPr>
        <w:t xml:space="preserve">роцедура може да бъде </w:t>
      </w:r>
      <w:r w:rsidR="003F2A09" w:rsidRPr="00842A00">
        <w:rPr>
          <w:rFonts w:ascii="Times New Roman" w:eastAsia="Calibri" w:hAnsi="Times New Roman" w:cs="Times New Roman"/>
          <w:b/>
          <w:sz w:val="24"/>
          <w:szCs w:val="24"/>
        </w:rPr>
        <w:t>от 1</w:t>
      </w:r>
      <w:r w:rsidR="003F2A09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F38B6">
        <w:rPr>
          <w:rFonts w:ascii="Times New Roman" w:eastAsia="Calibri" w:hAnsi="Times New Roman" w:cs="Times New Roman"/>
          <w:sz w:val="24"/>
          <w:szCs w:val="24"/>
        </w:rPr>
        <w:t xml:space="preserve">(един) </w:t>
      </w:r>
      <w:r w:rsidR="003F2A09" w:rsidRPr="00842A00">
        <w:rPr>
          <w:rFonts w:ascii="Times New Roman" w:eastAsia="Calibri" w:hAnsi="Times New Roman" w:cs="Times New Roman"/>
          <w:b/>
          <w:sz w:val="24"/>
          <w:szCs w:val="24"/>
        </w:rPr>
        <w:t xml:space="preserve">до </w:t>
      </w:r>
      <w:r w:rsidR="00EC443C" w:rsidRPr="00842A00">
        <w:rPr>
          <w:rFonts w:ascii="Times New Roman" w:eastAsia="Calibri" w:hAnsi="Times New Roman" w:cs="Times New Roman"/>
          <w:b/>
          <w:sz w:val="24"/>
          <w:szCs w:val="24"/>
        </w:rPr>
        <w:t>12</w:t>
      </w:r>
      <w:r w:rsidR="000542BC" w:rsidRPr="00842A00">
        <w:rPr>
          <w:rFonts w:ascii="Times New Roman" w:eastAsia="Calibri" w:hAnsi="Times New Roman" w:cs="Times New Roman"/>
          <w:b/>
          <w:sz w:val="24"/>
          <w:szCs w:val="24"/>
        </w:rPr>
        <w:t xml:space="preserve"> (</w:t>
      </w:r>
      <w:r w:rsidR="00EC443C" w:rsidRPr="00842A00">
        <w:rPr>
          <w:rFonts w:ascii="Times New Roman" w:eastAsia="Calibri" w:hAnsi="Times New Roman" w:cs="Times New Roman"/>
          <w:b/>
          <w:sz w:val="24"/>
          <w:szCs w:val="24"/>
        </w:rPr>
        <w:t>двана</w:t>
      </w:r>
      <w:r w:rsidR="000542BC" w:rsidRPr="00842A00">
        <w:rPr>
          <w:rFonts w:ascii="Times New Roman" w:eastAsia="Calibri" w:hAnsi="Times New Roman" w:cs="Times New Roman"/>
          <w:b/>
          <w:sz w:val="24"/>
          <w:szCs w:val="24"/>
        </w:rPr>
        <w:t>десет) месеца</w:t>
      </w:r>
      <w:r w:rsidR="00EA643C" w:rsidRPr="00842A00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="00EA6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В случай</w:t>
      </w:r>
      <w:r w:rsidR="00842A0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че въведете срок по-дълъг</w:t>
      </w:r>
      <w:r w:rsidR="00424C16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от 1</w:t>
      </w:r>
      <w:r w:rsidR="00EC4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A6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месеца, системата автоматично го променя на 1</w:t>
      </w:r>
      <w:r w:rsidR="00EC4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2</w:t>
      </w:r>
      <w:r w:rsidR="00EA643C" w:rsidRPr="00842A00">
        <w:rPr>
          <w:rFonts w:ascii="Times New Roman" w:eastAsia="Calibri" w:hAnsi="Times New Roman" w:cs="Times New Roman"/>
          <w:b/>
          <w:bCs/>
          <w:sz w:val="24"/>
          <w:szCs w:val="24"/>
        </w:rPr>
        <w:t>.</w:t>
      </w:r>
    </w:p>
    <w:p w14:paraId="59E90AFF" w14:textId="2CC38929" w:rsidR="007B6588" w:rsidRPr="00842A00" w:rsidRDefault="00EA6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</w:rPr>
        <w:lastRenderedPageBreak/>
        <w:t xml:space="preserve">2. </w:t>
      </w:r>
      <w:r w:rsidR="00C7347F" w:rsidRPr="00C7347F">
        <w:rPr>
          <w:rFonts w:ascii="Times New Roman" w:eastAsia="Calibri" w:hAnsi="Times New Roman" w:cs="Times New Roman"/>
          <w:sz w:val="24"/>
          <w:szCs w:val="24"/>
        </w:rPr>
        <w:t>Поле „</w:t>
      </w:r>
      <w:r w:rsidR="000231C8" w:rsidRPr="000231C8">
        <w:rPr>
          <w:rFonts w:ascii="Times New Roman" w:eastAsia="Calibri" w:hAnsi="Times New Roman" w:cs="Times New Roman"/>
          <w:sz w:val="24"/>
          <w:szCs w:val="24"/>
        </w:rPr>
        <w:t>Местонахождение</w:t>
      </w:r>
      <w:r w:rsidR="000231C8">
        <w:rPr>
          <w:rFonts w:ascii="Times New Roman" w:eastAsia="Calibri" w:hAnsi="Times New Roman" w:cs="Times New Roman"/>
          <w:sz w:val="24"/>
          <w:szCs w:val="24"/>
        </w:rPr>
        <w:t xml:space="preserve"> (Място на изпълнение на проекта)</w:t>
      </w:r>
      <w:r w:rsidR="00C7347F" w:rsidRPr="00C7347F">
        <w:rPr>
          <w:rFonts w:ascii="Times New Roman" w:eastAsia="Calibri" w:hAnsi="Times New Roman" w:cs="Times New Roman"/>
          <w:sz w:val="24"/>
          <w:szCs w:val="24"/>
        </w:rPr>
        <w:t>”</w:t>
      </w:r>
      <w:r w:rsidR="00C7347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231C8">
        <w:rPr>
          <w:rFonts w:ascii="Times New Roman" w:eastAsia="Calibri" w:hAnsi="Times New Roman" w:cs="Times New Roman"/>
          <w:sz w:val="24"/>
          <w:szCs w:val="24"/>
        </w:rPr>
        <w:t>- п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од </w:t>
      </w:r>
      <w:r w:rsidR="00842A00">
        <w:rPr>
          <w:rFonts w:ascii="Times New Roman" w:eastAsia="Calibri" w:hAnsi="Times New Roman" w:cs="Times New Roman"/>
          <w:sz w:val="24"/>
          <w:szCs w:val="24"/>
        </w:rPr>
        <w:t>„</w:t>
      </w:r>
      <w:r w:rsidR="000231C8">
        <w:rPr>
          <w:rFonts w:ascii="Times New Roman" w:eastAsia="Calibri" w:hAnsi="Times New Roman" w:cs="Times New Roman"/>
          <w:sz w:val="24"/>
          <w:szCs w:val="24"/>
        </w:rPr>
        <w:t>м</w:t>
      </w:r>
      <w:r w:rsidRPr="00842A00">
        <w:rPr>
          <w:rFonts w:ascii="Times New Roman" w:eastAsia="Calibri" w:hAnsi="Times New Roman" w:cs="Times New Roman"/>
          <w:sz w:val="24"/>
          <w:szCs w:val="24"/>
        </w:rPr>
        <w:t>естонахождение</w:t>
      </w:r>
      <w:r w:rsidR="00842A00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се има предвид </w:t>
      </w:r>
      <w:r w:rsidRPr="00FD692D">
        <w:rPr>
          <w:rFonts w:ascii="Times New Roman" w:eastAsia="Calibri" w:hAnsi="Times New Roman" w:cs="Times New Roman"/>
          <w:b/>
          <w:sz w:val="24"/>
          <w:szCs w:val="24"/>
        </w:rPr>
        <w:t>място</w:t>
      </w:r>
      <w:r w:rsidR="00B47B4A" w:rsidRPr="00FD692D">
        <w:rPr>
          <w:rFonts w:ascii="Times New Roman" w:eastAsia="Calibri" w:hAnsi="Times New Roman" w:cs="Times New Roman"/>
          <w:b/>
          <w:sz w:val="24"/>
          <w:szCs w:val="24"/>
        </w:rPr>
        <w:t>то</w:t>
      </w:r>
      <w:r w:rsidRPr="00FD692D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 на </w:t>
      </w:r>
      <w:r w:rsidR="00B47B4A" w:rsidRPr="00FD692D">
        <w:rPr>
          <w:rFonts w:ascii="Times New Roman" w:eastAsia="Calibri" w:hAnsi="Times New Roman" w:cs="Times New Roman"/>
          <w:b/>
          <w:sz w:val="24"/>
          <w:szCs w:val="24"/>
        </w:rPr>
        <w:t>проекта</w:t>
      </w:r>
      <w:r w:rsidRPr="00842A00">
        <w:rPr>
          <w:rFonts w:ascii="Times New Roman" w:eastAsia="Calibri" w:hAnsi="Times New Roman" w:cs="Times New Roman"/>
          <w:sz w:val="24"/>
          <w:szCs w:val="24"/>
        </w:rPr>
        <w:t>, а не седалището/адрес</w:t>
      </w:r>
      <w:r w:rsidR="00B47B4A">
        <w:rPr>
          <w:rFonts w:ascii="Times New Roman" w:eastAsia="Calibri" w:hAnsi="Times New Roman" w:cs="Times New Roman"/>
          <w:sz w:val="24"/>
          <w:szCs w:val="24"/>
        </w:rPr>
        <w:t>а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на кореспонденция на предпри</w:t>
      </w:r>
      <w:r w:rsidR="00B47B4A">
        <w:rPr>
          <w:rFonts w:ascii="Times New Roman" w:eastAsia="Calibri" w:hAnsi="Times New Roman" w:cs="Times New Roman"/>
          <w:sz w:val="24"/>
          <w:szCs w:val="24"/>
        </w:rPr>
        <w:t>ятието-кандидат. За въвеждане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на място</w:t>
      </w:r>
      <w:r w:rsidR="00B47B4A">
        <w:rPr>
          <w:rFonts w:ascii="Times New Roman" w:eastAsia="Calibri" w:hAnsi="Times New Roman" w:cs="Times New Roman"/>
          <w:sz w:val="24"/>
          <w:szCs w:val="24"/>
        </w:rPr>
        <w:t>то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</w:t>
      </w:r>
      <w:r w:rsidR="000F38B6">
        <w:rPr>
          <w:rFonts w:ascii="Times New Roman" w:eastAsia="Calibri" w:hAnsi="Times New Roman" w:cs="Times New Roman"/>
          <w:sz w:val="24"/>
          <w:szCs w:val="24"/>
        </w:rPr>
        <w:t>проектното предложение</w:t>
      </w:r>
      <w:r w:rsidR="00B47B4A">
        <w:rPr>
          <w:rFonts w:ascii="Times New Roman" w:eastAsia="Calibri" w:hAnsi="Times New Roman" w:cs="Times New Roman"/>
          <w:sz w:val="24"/>
          <w:szCs w:val="24"/>
        </w:rPr>
        <w:t>,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F38B6">
        <w:rPr>
          <w:rFonts w:ascii="Times New Roman" w:eastAsia="Calibri" w:hAnsi="Times New Roman" w:cs="Times New Roman"/>
          <w:sz w:val="24"/>
          <w:szCs w:val="24"/>
        </w:rPr>
        <w:t>в поле</w:t>
      </w:r>
      <w:r w:rsidR="00B47B4A">
        <w:rPr>
          <w:rFonts w:ascii="Times New Roman" w:eastAsia="Calibri" w:hAnsi="Times New Roman" w:cs="Times New Roman"/>
          <w:sz w:val="24"/>
          <w:szCs w:val="24"/>
        </w:rPr>
        <w:t xml:space="preserve"> „Населено място</w:t>
      </w:r>
      <w:r w:rsidR="00B47B4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следва да изберете от </w:t>
      </w:r>
      <w:r w:rsidR="00B47B4A">
        <w:rPr>
          <w:rFonts w:ascii="Times New Roman" w:eastAsia="Calibri" w:hAnsi="Times New Roman" w:cs="Times New Roman"/>
          <w:sz w:val="24"/>
          <w:szCs w:val="24"/>
        </w:rPr>
        <w:t>падащото меню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съ</w:t>
      </w:r>
      <w:r w:rsidR="000F38B6">
        <w:rPr>
          <w:rFonts w:ascii="Times New Roman" w:eastAsia="Calibri" w:hAnsi="Times New Roman" w:cs="Times New Roman"/>
          <w:sz w:val="24"/>
          <w:szCs w:val="24"/>
        </w:rPr>
        <w:t>ответното населено място, в което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 ще се изпълнява </w:t>
      </w:r>
      <w:r w:rsidR="00850964" w:rsidRPr="00842A00">
        <w:rPr>
          <w:rFonts w:ascii="Times New Roman" w:eastAsia="Calibri" w:hAnsi="Times New Roman" w:cs="Times New Roman"/>
          <w:sz w:val="24"/>
          <w:szCs w:val="24"/>
        </w:rPr>
        <w:t>проекта</w:t>
      </w:r>
      <w:r w:rsidR="00B47B4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42A00">
        <w:rPr>
          <w:rFonts w:ascii="Times New Roman" w:eastAsia="Calibri" w:hAnsi="Times New Roman" w:cs="Times New Roman"/>
          <w:sz w:val="24"/>
          <w:szCs w:val="24"/>
        </w:rPr>
        <w:t xml:space="preserve">(при въвеждането може да използвате търсачка). Системата автоматично ще визуализира срещу населеното място останалите </w:t>
      </w:r>
      <w:r w:rsidR="00B47B4A">
        <w:rPr>
          <w:rFonts w:ascii="Times New Roman" w:eastAsia="Calibri" w:hAnsi="Times New Roman" w:cs="Times New Roman"/>
          <w:sz w:val="24"/>
          <w:szCs w:val="24"/>
        </w:rPr>
        <w:t xml:space="preserve">приложими </w:t>
      </w:r>
      <w:r w:rsidRPr="00842A00">
        <w:rPr>
          <w:rFonts w:ascii="Times New Roman" w:eastAsia="Calibri" w:hAnsi="Times New Roman" w:cs="Times New Roman"/>
          <w:sz w:val="24"/>
          <w:szCs w:val="24"/>
        </w:rPr>
        <w:t>данни – Държава, NUTS ниво 1, NUTS ниво 2, Област, Община, Населено място.</w:t>
      </w:r>
      <w:r w:rsid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B6588" w:rsidRPr="00842A00">
        <w:rPr>
          <w:rFonts w:ascii="Times New Roman" w:eastAsia="Calibri" w:hAnsi="Times New Roman" w:cs="Times New Roman"/>
          <w:sz w:val="24"/>
          <w:szCs w:val="24"/>
        </w:rPr>
        <w:t>Следва да попълните и двете допълнителни полета „Ул./бул.</w:t>
      </w:r>
      <w:r w:rsidR="00B47B4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7B6588" w:rsidRPr="00842A00">
        <w:rPr>
          <w:rFonts w:ascii="Times New Roman" w:eastAsia="Calibri" w:hAnsi="Times New Roman" w:cs="Times New Roman"/>
          <w:sz w:val="24"/>
          <w:szCs w:val="24"/>
        </w:rPr>
        <w:t xml:space="preserve"> и „Номер</w:t>
      </w:r>
      <w:r w:rsidR="00B47B4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04702A" w:rsidRPr="00842A00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</w:p>
    <w:p w14:paraId="49DB6119" w14:textId="3E32AC7B" w:rsidR="002D0E71" w:rsidRPr="00B134F1" w:rsidRDefault="00EC443C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D3A7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5D3A7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A643C" w:rsidRPr="005D3A7E">
        <w:rPr>
          <w:rFonts w:ascii="Times New Roman" w:eastAsia="Calibri" w:hAnsi="Times New Roman" w:cs="Times New Roman"/>
          <w:sz w:val="24"/>
          <w:szCs w:val="24"/>
        </w:rPr>
        <w:t>Системата позволява да се въвежда повече от едно място на изпълнение сл</w:t>
      </w:r>
      <w:r w:rsidR="00B47B4A" w:rsidRPr="005D3A7E">
        <w:rPr>
          <w:rFonts w:ascii="Times New Roman" w:eastAsia="Calibri" w:hAnsi="Times New Roman" w:cs="Times New Roman"/>
          <w:sz w:val="24"/>
          <w:szCs w:val="24"/>
        </w:rPr>
        <w:t>ед използване на бутона „Добави</w:t>
      </w:r>
      <w:r w:rsidR="00B47B4A" w:rsidRPr="005D3A7E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5D3A7E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Pr="005D3A7E">
        <w:rPr>
          <w:rFonts w:ascii="Times New Roman" w:eastAsia="Calibri" w:hAnsi="Times New Roman" w:cs="Times New Roman"/>
          <w:sz w:val="24"/>
          <w:szCs w:val="24"/>
        </w:rPr>
        <w:t xml:space="preserve">но </w:t>
      </w:r>
      <w:r w:rsidR="007359AF" w:rsidRPr="005D3A7E">
        <w:rPr>
          <w:rFonts w:ascii="Times New Roman" w:eastAsia="Calibri" w:hAnsi="Times New Roman" w:cs="Times New Roman"/>
          <w:b/>
          <w:sz w:val="24"/>
          <w:szCs w:val="24"/>
        </w:rPr>
        <w:t xml:space="preserve">по настоящата процедура </w:t>
      </w:r>
      <w:r w:rsidR="00B47B4A" w:rsidRPr="005D3A7E">
        <w:rPr>
          <w:rFonts w:ascii="Times New Roman" w:eastAsia="Calibri" w:hAnsi="Times New Roman" w:cs="Times New Roman"/>
          <w:b/>
          <w:sz w:val="24"/>
          <w:szCs w:val="24"/>
        </w:rPr>
        <w:t>е допустимо</w:t>
      </w:r>
      <w:r w:rsidR="007359AF" w:rsidRPr="005D3A7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F38B6">
        <w:rPr>
          <w:rFonts w:ascii="Times New Roman" w:eastAsia="Calibri" w:hAnsi="Times New Roman" w:cs="Times New Roman"/>
          <w:b/>
          <w:sz w:val="24"/>
          <w:szCs w:val="24"/>
        </w:rPr>
        <w:t>кандидатите да заявят</w:t>
      </w:r>
      <w:r w:rsidR="007359AF" w:rsidRPr="005D3A7E">
        <w:rPr>
          <w:rFonts w:ascii="Times New Roman" w:eastAsia="Calibri" w:hAnsi="Times New Roman" w:cs="Times New Roman"/>
          <w:b/>
          <w:sz w:val="24"/>
          <w:szCs w:val="24"/>
        </w:rPr>
        <w:t xml:space="preserve"> САМО едно място</w:t>
      </w:r>
      <w:r w:rsidR="007359AF" w:rsidRPr="00842A00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 на проекта.</w:t>
      </w:r>
      <w:r w:rsidR="007359AF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134F1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В случай че изискването не е спазено, проектното предложение ще бъде отхвърлено, паради което кандидатите НЕ трябва да посочват (избират) в това поле от Формуляра за кандидатстване </w:t>
      </w:r>
      <w:r w:rsidR="007359AF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повече от едно </w:t>
      </w:r>
      <w:r w:rsidR="00DC5306" w:rsidRPr="00B134F1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="007359AF" w:rsidRPr="00B134F1">
        <w:rPr>
          <w:rFonts w:ascii="Times New Roman" w:eastAsia="Calibri" w:hAnsi="Times New Roman" w:cs="Times New Roman"/>
          <w:b/>
          <w:sz w:val="24"/>
          <w:szCs w:val="24"/>
        </w:rPr>
        <w:t>ясто</w:t>
      </w:r>
      <w:r w:rsidR="00E41724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 на изпълнение</w:t>
      </w:r>
      <w:r w:rsidR="00B134F1" w:rsidRPr="00B134F1">
        <w:rPr>
          <w:rFonts w:ascii="Times New Roman" w:eastAsia="Calibri" w:hAnsi="Times New Roman" w:cs="Times New Roman"/>
          <w:b/>
          <w:sz w:val="24"/>
          <w:szCs w:val="24"/>
        </w:rPr>
        <w:t xml:space="preserve"> проекта</w:t>
      </w:r>
      <w:r w:rsidR="00DC5306" w:rsidRPr="00B134F1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14:paraId="19AC65CC" w14:textId="735375B1" w:rsidR="00C7347F" w:rsidRPr="006A7277" w:rsidRDefault="00C7347F" w:rsidP="00C7347F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3. </w:t>
      </w:r>
      <w:r w:rsidRPr="006A727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Поле „ДДС е допустим разход по проекта</w:t>
      </w:r>
      <w:r w:rsidRPr="006A7277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Pr="006A727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:</w:t>
      </w:r>
    </w:p>
    <w:p w14:paraId="05CA0114" w14:textId="00F73BF3" w:rsidR="00C7347F" w:rsidRPr="00842A00" w:rsidRDefault="00C7347F" w:rsidP="00C7347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</w:rPr>
        <w:t>По настоящата процедура са недопустими разходите за възстановим ДДС и в подобни случаи следва да маркир</w:t>
      </w:r>
      <w:r>
        <w:rPr>
          <w:rFonts w:ascii="Times New Roman" w:eastAsia="Calibri" w:hAnsi="Times New Roman" w:cs="Times New Roman"/>
          <w:sz w:val="24"/>
          <w:szCs w:val="24"/>
        </w:rPr>
        <w:t>ате „Не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(п</w:t>
      </w:r>
      <w:r w:rsidRPr="00C7347F">
        <w:rPr>
          <w:rFonts w:ascii="Times New Roman" w:eastAsia="Calibri" w:hAnsi="Times New Roman" w:cs="Times New Roman"/>
          <w:sz w:val="24"/>
          <w:szCs w:val="24"/>
        </w:rPr>
        <w:t>о подразбиране полето е маркирано с „НЕ”</w:t>
      </w:r>
      <w:r>
        <w:rPr>
          <w:rFonts w:ascii="Times New Roman" w:eastAsia="Calibri" w:hAnsi="Times New Roman" w:cs="Times New Roman"/>
          <w:sz w:val="24"/>
          <w:szCs w:val="24"/>
        </w:rPr>
        <w:t>)</w:t>
      </w:r>
      <w:r w:rsidRPr="00842A00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3198180F" w14:textId="62759DF6" w:rsidR="00C7347F" w:rsidRDefault="00C7347F" w:rsidP="00C7347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42A00">
        <w:rPr>
          <w:rFonts w:ascii="Times New Roman" w:eastAsia="Calibri" w:hAnsi="Times New Roman" w:cs="Times New Roman"/>
          <w:sz w:val="24"/>
          <w:szCs w:val="24"/>
        </w:rPr>
        <w:t>За всички кандидати</w:t>
      </w:r>
      <w:r>
        <w:rPr>
          <w:rFonts w:ascii="Times New Roman" w:eastAsia="Calibri" w:hAnsi="Times New Roman" w:cs="Times New Roman"/>
          <w:sz w:val="24"/>
          <w:szCs w:val="24"/>
        </w:rPr>
        <w:t>, за които ДДС е „невъзстановим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>, то същият се счита за допустим за финанс</w:t>
      </w:r>
      <w:r>
        <w:rPr>
          <w:rFonts w:ascii="Times New Roman" w:eastAsia="Calibri" w:hAnsi="Times New Roman" w:cs="Times New Roman"/>
          <w:sz w:val="24"/>
          <w:szCs w:val="24"/>
        </w:rPr>
        <w:t>иране и следва да маркирате „Да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842A00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539E166" w14:textId="7861A8ED" w:rsidR="000231C8" w:rsidRPr="000231C8" w:rsidRDefault="000231C8" w:rsidP="00C7347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231C8">
        <w:rPr>
          <w:rFonts w:ascii="Times New Roman" w:eastAsia="Calibri" w:hAnsi="Times New Roman" w:cs="Times New Roman"/>
          <w:b/>
          <w:sz w:val="24"/>
          <w:szCs w:val="24"/>
        </w:rPr>
        <w:t>Останалите полета в раздел 1 „Основни данни</w:t>
      </w:r>
      <w:r w:rsidRPr="000231C8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0231C8">
        <w:rPr>
          <w:rFonts w:ascii="Times New Roman" w:eastAsia="Calibri" w:hAnsi="Times New Roman" w:cs="Times New Roman"/>
          <w:b/>
          <w:sz w:val="24"/>
          <w:szCs w:val="24"/>
        </w:rPr>
        <w:t xml:space="preserve"> се попълват </w:t>
      </w:r>
      <w:r w:rsidR="00240188">
        <w:rPr>
          <w:rFonts w:ascii="Times New Roman" w:eastAsia="Calibri" w:hAnsi="Times New Roman" w:cs="Times New Roman"/>
          <w:b/>
          <w:sz w:val="24"/>
          <w:szCs w:val="24"/>
        </w:rPr>
        <w:t>автоматично в</w:t>
      </w:r>
      <w:r w:rsidRPr="000231C8">
        <w:rPr>
          <w:rFonts w:ascii="Times New Roman" w:eastAsia="Calibri" w:hAnsi="Times New Roman" w:cs="Times New Roman"/>
          <w:b/>
          <w:sz w:val="24"/>
          <w:szCs w:val="24"/>
        </w:rPr>
        <w:t xml:space="preserve"> системата или са предварително зададени (попълнени) от УО на ПКИП</w:t>
      </w:r>
      <w:r>
        <w:rPr>
          <w:rFonts w:ascii="Times New Roman" w:eastAsia="Calibri" w:hAnsi="Times New Roman" w:cs="Times New Roman"/>
          <w:sz w:val="24"/>
          <w:szCs w:val="24"/>
        </w:rPr>
        <w:t>:</w:t>
      </w:r>
    </w:p>
    <w:p w14:paraId="79E9C226" w14:textId="7334DD37" w:rsidR="007000C2" w:rsidRPr="00842A00" w:rsidRDefault="000231C8" w:rsidP="00842A00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- </w:t>
      </w:r>
      <w:r w:rsidR="007000C2" w:rsidRPr="006A727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Поле „Категория(и) региони, за която (които) се прилага операция</w:t>
      </w:r>
      <w:r w:rsidR="00B134F1" w:rsidRPr="006A727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та</w:t>
      </w:r>
      <w:r w:rsidR="00B134F1" w:rsidRPr="006A7277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="007000C2" w:rsidRPr="006A7277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</w:t>
      </w:r>
      <w:r w:rsidRPr="00842A00">
        <w:rPr>
          <w:rFonts w:ascii="Times New Roman" w:eastAsia="Calibri" w:hAnsi="Times New Roman" w:cs="Times New Roman"/>
          <w:b/>
          <w:sz w:val="24"/>
          <w:szCs w:val="24"/>
        </w:rPr>
        <w:t>се попълва автоматично от</w:t>
      </w:r>
      <w:r w:rsidR="007000C2" w:rsidRPr="00842A00">
        <w:rPr>
          <w:rFonts w:ascii="Times New Roman" w:eastAsia="Calibri" w:hAnsi="Times New Roman" w:cs="Times New Roman"/>
          <w:b/>
          <w:sz w:val="24"/>
          <w:szCs w:val="24"/>
        </w:rPr>
        <w:t xml:space="preserve"> ИСУН</w:t>
      </w:r>
      <w:r w:rsidR="007000C2" w:rsidRPr="00842A00">
        <w:rPr>
          <w:rFonts w:ascii="Times New Roman" w:eastAsia="Calibri" w:hAnsi="Times New Roman" w:cs="Times New Roman"/>
          <w:sz w:val="24"/>
          <w:szCs w:val="24"/>
        </w:rPr>
        <w:t xml:space="preserve"> след въвеждане на информацията за място</w:t>
      </w:r>
      <w:r w:rsidR="00B134F1">
        <w:rPr>
          <w:rFonts w:ascii="Times New Roman" w:eastAsia="Calibri" w:hAnsi="Times New Roman" w:cs="Times New Roman"/>
          <w:sz w:val="24"/>
          <w:szCs w:val="24"/>
        </w:rPr>
        <w:t>то</w:t>
      </w:r>
      <w:r w:rsidR="007000C2" w:rsidRPr="00842A00">
        <w:rPr>
          <w:rFonts w:ascii="Times New Roman" w:eastAsia="Calibri" w:hAnsi="Times New Roman" w:cs="Times New Roman"/>
          <w:sz w:val="24"/>
          <w:szCs w:val="24"/>
        </w:rPr>
        <w:t xml:space="preserve"> на изпълнение на проекта по т. 2.</w:t>
      </w:r>
    </w:p>
    <w:p w14:paraId="4369AF9A" w14:textId="5EB19AB7" w:rsidR="00AD50BD" w:rsidRPr="00842A00" w:rsidRDefault="000231C8" w:rsidP="00842A00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6521E7" w:rsidRPr="00842A00">
        <w:rPr>
          <w:rFonts w:ascii="Times New Roman" w:eastAsia="Calibri" w:hAnsi="Times New Roman" w:cs="Times New Roman"/>
          <w:sz w:val="24"/>
          <w:szCs w:val="24"/>
        </w:rPr>
        <w:t xml:space="preserve">Допустим по процедурата </w:t>
      </w:r>
      <w:r w:rsidR="003131AD" w:rsidRPr="00842A00">
        <w:rPr>
          <w:rFonts w:ascii="Times New Roman" w:eastAsia="Calibri" w:hAnsi="Times New Roman" w:cs="Times New Roman"/>
          <w:sz w:val="24"/>
          <w:szCs w:val="24"/>
        </w:rPr>
        <w:t>е само режим „минимална помощ” (de minimis) съгласно Регламент (ЕС) № 2023/2831 на Комисията от 13 декември 2023 г. относно прилагането на членове 107 и 108 от Договора за функционирането на Европейския съюз към помощта „de minimis”</w:t>
      </w:r>
      <w:r w:rsidR="00B134F1">
        <w:rPr>
          <w:rFonts w:ascii="Times New Roman" w:eastAsia="Calibri" w:hAnsi="Times New Roman" w:cs="Times New Roman"/>
          <w:sz w:val="24"/>
          <w:szCs w:val="24"/>
          <w:lang w:val="en-US"/>
        </w:rPr>
        <w:t>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A62C0">
        <w:rPr>
          <w:rFonts w:ascii="Times New Roman" w:eastAsia="Calibri" w:hAnsi="Times New Roman" w:cs="Times New Roman"/>
          <w:sz w:val="24"/>
          <w:szCs w:val="24"/>
        </w:rPr>
        <w:t>По тази причина</w:t>
      </w:r>
      <w:r w:rsidR="00F954BA" w:rsidRPr="00842A0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7001A" w:rsidRPr="00842A00">
        <w:rPr>
          <w:rFonts w:ascii="Times New Roman" w:eastAsia="Calibri" w:hAnsi="Times New Roman" w:cs="Times New Roman"/>
          <w:sz w:val="24"/>
          <w:szCs w:val="24"/>
        </w:rPr>
        <w:t xml:space="preserve">полето </w:t>
      </w:r>
      <w:r w:rsidR="0047001A" w:rsidRPr="00BD388A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„Проектът подлежи на режим на </w:t>
      </w:r>
      <w:r w:rsidR="003131AD" w:rsidRPr="00BD388A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минимална</w:t>
      </w:r>
      <w:r w:rsidR="00B134F1" w:rsidRPr="00BD388A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помощ</w:t>
      </w:r>
      <w:r w:rsidR="00B134F1" w:rsidRPr="00BD388A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="0047001A" w:rsidRPr="00BD388A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</w:t>
      </w:r>
      <w:r w:rsidR="0047001A" w:rsidRPr="00842A00">
        <w:rPr>
          <w:rFonts w:ascii="Times New Roman" w:eastAsia="Calibri" w:hAnsi="Times New Roman" w:cs="Times New Roman"/>
          <w:sz w:val="24"/>
          <w:szCs w:val="24"/>
        </w:rPr>
        <w:t xml:space="preserve">е </w:t>
      </w:r>
      <w:r w:rsidR="0047001A" w:rsidRPr="00842A00">
        <w:rPr>
          <w:rFonts w:ascii="Times New Roman" w:eastAsia="Calibri" w:hAnsi="Times New Roman" w:cs="Times New Roman"/>
          <w:b/>
          <w:sz w:val="24"/>
          <w:szCs w:val="24"/>
        </w:rPr>
        <w:t>автоматично зададено от УО</w:t>
      </w:r>
      <w:r w:rsidR="0047001A" w:rsidRPr="00842A00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0FD35C42" w14:textId="698AB5AC" w:rsidR="00886531" w:rsidRDefault="000231C8" w:rsidP="009F671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- </w:t>
      </w:r>
      <w:r w:rsidR="009258A6">
        <w:rPr>
          <w:rFonts w:ascii="Times New Roman" w:eastAsia="Calibri" w:hAnsi="Times New Roman" w:cs="Times New Roman"/>
          <w:sz w:val="24"/>
          <w:szCs w:val="24"/>
        </w:rPr>
        <w:t xml:space="preserve">Поле </w:t>
      </w:r>
      <w:r w:rsidR="009258A6"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„Кратко опи</w:t>
      </w:r>
      <w:r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сание на проектното предложение</w:t>
      </w:r>
      <w:r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="009258A6"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, поле „Кратко описание на проектното пр</w:t>
      </w:r>
      <w:r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едложение на английски език</w:t>
      </w:r>
      <w:r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="009258A6"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и поле „</w:t>
      </w:r>
      <w:r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Цел/и на проектното предложение</w:t>
      </w:r>
      <w:r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="009258A6" w:rsidRPr="00240188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</w:t>
      </w:r>
      <w:r w:rsidR="009258A6">
        <w:rPr>
          <w:rFonts w:ascii="Times New Roman" w:eastAsia="Calibri" w:hAnsi="Times New Roman" w:cs="Times New Roman"/>
          <w:sz w:val="24"/>
          <w:szCs w:val="24"/>
        </w:rPr>
        <w:t xml:space="preserve">са </w:t>
      </w:r>
      <w:r>
        <w:rPr>
          <w:rFonts w:ascii="Times New Roman" w:eastAsia="Calibri" w:hAnsi="Times New Roman" w:cs="Times New Roman"/>
          <w:sz w:val="24"/>
          <w:szCs w:val="24"/>
        </w:rPr>
        <w:t xml:space="preserve">също </w:t>
      </w:r>
      <w:r w:rsidR="009258A6" w:rsidRPr="009258A6">
        <w:rPr>
          <w:rFonts w:ascii="Times New Roman" w:eastAsia="Calibri" w:hAnsi="Times New Roman" w:cs="Times New Roman"/>
          <w:b/>
          <w:sz w:val="24"/>
          <w:szCs w:val="24"/>
        </w:rPr>
        <w:t>автоматично зададени от УО</w:t>
      </w:r>
      <w:r w:rsidR="009258A6">
        <w:rPr>
          <w:rFonts w:ascii="Times New Roman" w:eastAsia="Calibri" w:hAnsi="Times New Roman" w:cs="Times New Roman"/>
          <w:sz w:val="24"/>
          <w:szCs w:val="24"/>
        </w:rPr>
        <w:t xml:space="preserve"> и не следва да се попълват от </w:t>
      </w:r>
      <w:r>
        <w:rPr>
          <w:rFonts w:ascii="Times New Roman" w:eastAsia="Calibri" w:hAnsi="Times New Roman" w:cs="Times New Roman"/>
          <w:sz w:val="24"/>
          <w:szCs w:val="24"/>
        </w:rPr>
        <w:t xml:space="preserve">страна на </w:t>
      </w:r>
      <w:r w:rsidR="009258A6">
        <w:rPr>
          <w:rFonts w:ascii="Times New Roman" w:eastAsia="Calibri" w:hAnsi="Times New Roman" w:cs="Times New Roman"/>
          <w:sz w:val="24"/>
          <w:szCs w:val="24"/>
        </w:rPr>
        <w:t>кандидатите.</w:t>
      </w:r>
    </w:p>
    <w:p w14:paraId="11B810EE" w14:textId="5B60135A" w:rsidR="009239AA" w:rsidRPr="00AA6447" w:rsidRDefault="0084408D" w:rsidP="00AA6447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2" w:name="_Toc201915754"/>
      <w:r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lastRenderedPageBreak/>
        <w:t>2.</w:t>
      </w:r>
      <w:r w:rsidR="00805B8F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 </w:t>
      </w:r>
      <w:r w:rsidR="009239AA" w:rsidRPr="00A353B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Данни за кандидата</w:t>
      </w:r>
      <w:bookmarkEnd w:id="2"/>
    </w:p>
    <w:p w14:paraId="5D6E3162" w14:textId="67BAE1D6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В </w:t>
      </w:r>
      <w:r w:rsidR="00A36C5B">
        <w:rPr>
          <w:rFonts w:ascii="Times New Roman" w:eastAsia="Calibri" w:hAnsi="Times New Roman" w:cs="Times New Roman"/>
          <w:sz w:val="24"/>
          <w:szCs w:val="24"/>
        </w:rPr>
        <w:t xml:space="preserve">ИСУН </w:t>
      </w:r>
      <w:r w:rsidRPr="009239AA">
        <w:rPr>
          <w:rFonts w:ascii="Times New Roman" w:eastAsia="Calibri" w:hAnsi="Times New Roman" w:cs="Times New Roman"/>
          <w:sz w:val="24"/>
          <w:szCs w:val="24"/>
        </w:rPr>
        <w:t>е включе</w:t>
      </w:r>
      <w:r w:rsidR="00020A82">
        <w:rPr>
          <w:rFonts w:ascii="Times New Roman" w:eastAsia="Calibri" w:hAnsi="Times New Roman" w:cs="Times New Roman"/>
          <w:sz w:val="24"/>
          <w:szCs w:val="24"/>
        </w:rPr>
        <w:t>на връзка с Търговския регистър</w:t>
      </w:r>
      <w:r w:rsidR="009F01D0" w:rsidRPr="009F01D0">
        <w:t xml:space="preserve"> </w:t>
      </w:r>
      <w:r w:rsidR="009F01D0" w:rsidRPr="009F01D0">
        <w:rPr>
          <w:rFonts w:ascii="Times New Roman" w:eastAsia="Calibri" w:hAnsi="Times New Roman" w:cs="Times New Roman"/>
          <w:sz w:val="24"/>
          <w:szCs w:val="24"/>
        </w:rPr>
        <w:t>и регистъра на ЮЛНЦ</w:t>
      </w:r>
      <w:r w:rsidR="008E42B1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1"/>
      </w:r>
      <w:r w:rsidR="003A62C0">
        <w:rPr>
          <w:rFonts w:ascii="Times New Roman" w:eastAsia="Calibri" w:hAnsi="Times New Roman" w:cs="Times New Roman"/>
          <w:sz w:val="24"/>
          <w:szCs w:val="24"/>
        </w:rPr>
        <w:t>,</w:t>
      </w:r>
      <w:r w:rsidR="009F01D0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като при въвеждане на ЕИК </w:t>
      </w:r>
      <w:r w:rsidR="003A62C0">
        <w:rPr>
          <w:rFonts w:ascii="Times New Roman" w:eastAsia="Calibri" w:hAnsi="Times New Roman" w:cs="Times New Roman"/>
          <w:sz w:val="24"/>
          <w:szCs w:val="24"/>
        </w:rPr>
        <w:t xml:space="preserve">на предприятието </w:t>
      </w:r>
      <w:r w:rsidRPr="009239AA">
        <w:rPr>
          <w:rFonts w:ascii="Times New Roman" w:eastAsia="Calibri" w:hAnsi="Times New Roman" w:cs="Times New Roman"/>
          <w:sz w:val="24"/>
          <w:szCs w:val="24"/>
        </w:rPr>
        <w:t>системата автома</w:t>
      </w:r>
      <w:r w:rsidR="003A62C0">
        <w:rPr>
          <w:rFonts w:ascii="Times New Roman" w:eastAsia="Calibri" w:hAnsi="Times New Roman" w:cs="Times New Roman"/>
          <w:sz w:val="24"/>
          <w:szCs w:val="24"/>
        </w:rPr>
        <w:t>тично извлича данните на съответния</w:t>
      </w:r>
      <w:r w:rsidRPr="009239AA">
        <w:rPr>
          <w:rFonts w:ascii="Times New Roman" w:eastAsia="Calibri" w:hAnsi="Times New Roman" w:cs="Times New Roman"/>
          <w:sz w:val="24"/>
          <w:szCs w:val="24"/>
        </w:rPr>
        <w:t xml:space="preserve"> кандидат:</w:t>
      </w:r>
    </w:p>
    <w:p w14:paraId="71BE0A9D" w14:textId="3E977053" w:rsidR="009239AA" w:rsidRDefault="009239A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</w:p>
    <w:p w14:paraId="0C55EBAA" w14:textId="0666D783" w:rsidR="009239AA" w:rsidRPr="008776D3" w:rsidRDefault="006362F1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61215A6" wp14:editId="5A5497B6">
            <wp:extent cx="5979381" cy="225742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t.2.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1026" cy="2258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ACEBDA" w14:textId="77777777" w:rsidR="00363E5B" w:rsidRPr="00363E5B" w:rsidRDefault="00363E5B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sz w:val="12"/>
          <w:szCs w:val="12"/>
        </w:rPr>
      </w:pPr>
    </w:p>
    <w:p w14:paraId="573E7E72" w14:textId="291D8610" w:rsidR="009239AA" w:rsidRPr="003A62C0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След изтегляне на данните от Търговския регистър</w:t>
      </w:r>
      <w:r w:rsidR="00E93233" w:rsidRPr="003A62C0">
        <w:rPr>
          <w:sz w:val="24"/>
          <w:szCs w:val="24"/>
        </w:rPr>
        <w:t xml:space="preserve"> </w:t>
      </w:r>
      <w:r w:rsidR="00E93233" w:rsidRPr="003A62C0">
        <w:rPr>
          <w:rFonts w:ascii="Times New Roman" w:eastAsia="Calibri" w:hAnsi="Times New Roman" w:cs="Times New Roman"/>
          <w:sz w:val="24"/>
          <w:szCs w:val="24"/>
        </w:rPr>
        <w:t>и регистър</w:t>
      </w:r>
      <w:r w:rsidR="003A62C0" w:rsidRPr="003A62C0">
        <w:rPr>
          <w:rFonts w:ascii="Times New Roman" w:eastAsia="Calibri" w:hAnsi="Times New Roman" w:cs="Times New Roman"/>
          <w:sz w:val="24"/>
          <w:szCs w:val="24"/>
        </w:rPr>
        <w:t>а</w:t>
      </w:r>
      <w:r w:rsidR="00E93233" w:rsidRPr="003A62C0">
        <w:rPr>
          <w:rFonts w:ascii="Times New Roman" w:eastAsia="Calibri" w:hAnsi="Times New Roman" w:cs="Times New Roman"/>
          <w:sz w:val="24"/>
          <w:szCs w:val="24"/>
        </w:rPr>
        <w:t xml:space="preserve"> на ЮЛНЦ</w:t>
      </w:r>
      <w:r w:rsidR="003A62C0" w:rsidRPr="003A62C0">
        <w:rPr>
          <w:rFonts w:ascii="Times New Roman" w:eastAsia="Calibri" w:hAnsi="Times New Roman" w:cs="Times New Roman"/>
          <w:sz w:val="24"/>
          <w:szCs w:val="24"/>
        </w:rPr>
        <w:t>, ИСУН автоматично генерира информацията в</w:t>
      </w:r>
      <w:r w:rsidRPr="003A62C0">
        <w:rPr>
          <w:rFonts w:ascii="Times New Roman" w:eastAsia="Calibri" w:hAnsi="Times New Roman" w:cs="Times New Roman"/>
          <w:sz w:val="24"/>
          <w:szCs w:val="24"/>
        </w:rPr>
        <w:t xml:space="preserve"> следните полета:</w:t>
      </w:r>
    </w:p>
    <w:p w14:paraId="70F7761D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Пълно наименование (до 200 символа);</w:t>
      </w:r>
    </w:p>
    <w:p w14:paraId="607B1F49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Тип на организацията;</w:t>
      </w:r>
    </w:p>
    <w:p w14:paraId="6E6C0AF5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Вид организация;</w:t>
      </w:r>
    </w:p>
    <w:p w14:paraId="41ED583B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Седалище;</w:t>
      </w:r>
    </w:p>
    <w:p w14:paraId="495EB9C2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Адрес на управление;</w:t>
      </w:r>
    </w:p>
    <w:p w14:paraId="520917A6" w14:textId="77777777" w:rsidR="00071CFD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Телефонен номер;</w:t>
      </w:r>
    </w:p>
    <w:p w14:paraId="045A525F" w14:textId="0693889F" w:rsidR="009239AA" w:rsidRPr="003A62C0" w:rsidRDefault="00071CFD" w:rsidP="003A62C0">
      <w:pPr>
        <w:numPr>
          <w:ilvl w:val="0"/>
          <w:numId w:val="1"/>
        </w:numPr>
        <w:spacing w:before="6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A62C0">
        <w:rPr>
          <w:rFonts w:ascii="Times New Roman" w:eastAsia="Calibri" w:hAnsi="Times New Roman" w:cs="Times New Roman"/>
          <w:sz w:val="24"/>
          <w:szCs w:val="24"/>
        </w:rPr>
        <w:t>Факс</w:t>
      </w:r>
      <w:r w:rsidR="009239AA" w:rsidRPr="003A62C0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61612A0C" w14:textId="77777777" w:rsidR="00363E5B" w:rsidRPr="00363E5B" w:rsidRDefault="00363E5B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12"/>
          <w:szCs w:val="12"/>
        </w:rPr>
      </w:pPr>
    </w:p>
    <w:p w14:paraId="447281DA" w14:textId="54E1E746" w:rsidR="003269B5" w:rsidRPr="003A62C0" w:rsidRDefault="003269B5" w:rsidP="003A62C0">
      <w:pPr>
        <w:spacing w:before="6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</w:pPr>
      <w:r w:rsidRPr="003A62C0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3A62C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>При неактуална информация или при възникнала грешка при зареждане на информацията от Търговския регистър и регистър</w:t>
      </w:r>
      <w:r w:rsidR="003A62C0"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>а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на ЮЛНЦ</w:t>
      </w:r>
      <w:r w:rsidR="003A62C0"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24018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потребителят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следва ръчно да попълни или </w:t>
      </w:r>
      <w:r w:rsidR="00240188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да 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>коригира информацията за предприятието-кандидат</w:t>
      </w:r>
      <w:r w:rsidR="003A62C0"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съответното/ите поле/та</w:t>
      </w:r>
      <w:r w:rsidRPr="003A62C0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.</w:t>
      </w:r>
      <w:r w:rsidRPr="003A62C0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</w:p>
    <w:p w14:paraId="180AEE08" w14:textId="7E5E6EA3" w:rsidR="00DB66DF" w:rsidRDefault="009239AA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>Всички останали полета следва да бъдат</w:t>
      </w:r>
      <w:r w:rsidR="00C7574A"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 попълнени ръчно от кандидатите</w:t>
      </w:r>
      <w:r w:rsidR="00D20DF1" w:rsidRPr="003A62C0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. </w:t>
      </w:r>
    </w:p>
    <w:p w14:paraId="22595A95" w14:textId="77777777" w:rsidR="00363E5B" w:rsidRPr="00363E5B" w:rsidRDefault="00363E5B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12"/>
          <w:szCs w:val="12"/>
          <w:u w:val="single"/>
        </w:rPr>
      </w:pPr>
    </w:p>
    <w:p w14:paraId="09B45469" w14:textId="7B5F24EB" w:rsidR="00172189" w:rsidRPr="003A62C0" w:rsidRDefault="00172189" w:rsidP="003A62C0">
      <w:pPr>
        <w:spacing w:before="6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>
        <w:rPr>
          <w:rFonts w:ascii="Times New Roman" w:eastAsia="Calibri" w:hAnsi="Times New Roman" w:cs="Times New Roman"/>
          <w:bCs/>
          <w:iCs/>
          <w:noProof/>
          <w:sz w:val="24"/>
          <w:szCs w:val="24"/>
          <w:lang w:eastAsia="bg-BG"/>
        </w:rPr>
        <w:lastRenderedPageBreak/>
        <w:drawing>
          <wp:inline distT="0" distB="0" distL="0" distR="0" wp14:anchorId="0C184B34" wp14:editId="7FA815DA">
            <wp:extent cx="5868035" cy="2128723"/>
            <wp:effectExtent l="0" t="0" r="0" b="508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t.2.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1230" cy="212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D6C9E" w14:textId="77777777" w:rsidR="00240188" w:rsidRDefault="00240188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14:paraId="1F4064C4" w14:textId="265306ED" w:rsidR="007B1DCD" w:rsidRPr="00240188" w:rsidRDefault="008D2EBA" w:rsidP="003A316E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- </w:t>
      </w:r>
      <w:r w:rsidR="00366FA6">
        <w:rPr>
          <w:rFonts w:ascii="Times New Roman" w:eastAsia="Calibri" w:hAnsi="Times New Roman" w:cs="Times New Roman"/>
          <w:b/>
          <w:sz w:val="24"/>
          <w:szCs w:val="24"/>
        </w:rPr>
        <w:t>Поле</w:t>
      </w:r>
      <w:r w:rsidR="004618A8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66FA6" w:rsidRPr="00240188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„</w:t>
      </w:r>
      <w:r w:rsidR="007B1DCD" w:rsidRPr="00240188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Категория/статус на предприятието</w:t>
      </w:r>
      <w:r w:rsidR="00366FA6" w:rsidRPr="00240188">
        <w:rPr>
          <w:rFonts w:ascii="Times New Roman" w:eastAsia="Calibri" w:hAnsi="Times New Roman" w:cs="Times New Roman"/>
          <w:b/>
          <w:color w:val="000000" w:themeColor="text1"/>
          <w:sz w:val="24"/>
          <w:szCs w:val="24"/>
          <w:lang w:val="en-US"/>
        </w:rPr>
        <w:t>”</w:t>
      </w:r>
      <w:r w:rsidR="007B1DCD" w:rsidRPr="00240188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:</w:t>
      </w:r>
    </w:p>
    <w:p w14:paraId="2DE634BC" w14:textId="5DE16A2A" w:rsidR="00172189" w:rsidRDefault="004618A8" w:rsidP="003A316E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34D56">
        <w:rPr>
          <w:rFonts w:ascii="Times New Roman" w:eastAsia="Calibri" w:hAnsi="Times New Roman" w:cs="Times New Roman"/>
          <w:sz w:val="24"/>
          <w:szCs w:val="24"/>
        </w:rPr>
        <w:t>По настоящата</w:t>
      </w:r>
      <w:r w:rsidR="00172189">
        <w:rPr>
          <w:rFonts w:ascii="Times New Roman" w:eastAsia="Calibri" w:hAnsi="Times New Roman" w:cs="Times New Roman"/>
          <w:sz w:val="24"/>
          <w:szCs w:val="24"/>
        </w:rPr>
        <w:t xml:space="preserve"> процедура</w:t>
      </w:r>
      <w:r w:rsidRPr="00034D5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963E5E" w:rsidRPr="00172189">
        <w:rPr>
          <w:rFonts w:ascii="Times New Roman" w:eastAsia="Calibri" w:hAnsi="Times New Roman" w:cs="Times New Roman"/>
          <w:b/>
          <w:sz w:val="24"/>
          <w:szCs w:val="24"/>
        </w:rPr>
        <w:t xml:space="preserve">допустими </w:t>
      </w:r>
      <w:r w:rsidR="00AF1827" w:rsidRPr="00172189">
        <w:rPr>
          <w:rFonts w:ascii="Times New Roman" w:eastAsia="Calibri" w:hAnsi="Times New Roman" w:cs="Times New Roman"/>
          <w:b/>
          <w:sz w:val="24"/>
          <w:szCs w:val="24"/>
        </w:rPr>
        <w:t>кандида</w:t>
      </w:r>
      <w:r w:rsidR="00963E5E" w:rsidRPr="00172189">
        <w:rPr>
          <w:rFonts w:ascii="Times New Roman" w:eastAsia="Calibri" w:hAnsi="Times New Roman" w:cs="Times New Roman"/>
          <w:b/>
          <w:sz w:val="24"/>
          <w:szCs w:val="24"/>
        </w:rPr>
        <w:t>ти</w:t>
      </w:r>
      <w:r w:rsidR="00AF1827" w:rsidRPr="00172189">
        <w:rPr>
          <w:rFonts w:ascii="Times New Roman" w:eastAsia="Calibri" w:hAnsi="Times New Roman" w:cs="Times New Roman"/>
          <w:b/>
          <w:sz w:val="24"/>
          <w:szCs w:val="24"/>
        </w:rPr>
        <w:t xml:space="preserve"> са </w:t>
      </w:r>
      <w:r w:rsidR="006362F1" w:rsidRPr="00172189">
        <w:rPr>
          <w:rFonts w:ascii="Times New Roman" w:eastAsia="Calibri" w:hAnsi="Times New Roman" w:cs="Times New Roman"/>
          <w:b/>
          <w:sz w:val="24"/>
          <w:szCs w:val="24"/>
        </w:rPr>
        <w:t xml:space="preserve">САМО </w:t>
      </w:r>
      <w:r w:rsidR="00963E5E" w:rsidRPr="00172189">
        <w:rPr>
          <w:rFonts w:ascii="Times New Roman" w:eastAsia="Calibri" w:hAnsi="Times New Roman" w:cs="Times New Roman"/>
          <w:b/>
          <w:sz w:val="24"/>
          <w:szCs w:val="24"/>
        </w:rPr>
        <w:t>микро или малки предприятия</w:t>
      </w:r>
      <w:r w:rsidR="00963E5E" w:rsidRPr="00963E5E">
        <w:rPr>
          <w:rFonts w:ascii="Times New Roman" w:eastAsia="Calibri" w:hAnsi="Times New Roman" w:cs="Times New Roman"/>
          <w:sz w:val="24"/>
          <w:szCs w:val="24"/>
        </w:rPr>
        <w:t xml:space="preserve"> по смисъла на чл. 3 и чл. 4 от </w:t>
      </w:r>
      <w:r w:rsidR="00172189">
        <w:rPr>
          <w:rFonts w:ascii="Times New Roman" w:eastAsia="Calibri" w:hAnsi="Times New Roman" w:cs="Times New Roman"/>
          <w:sz w:val="24"/>
          <w:szCs w:val="24"/>
        </w:rPr>
        <w:t>Закона за малките и средните предприятия (</w:t>
      </w:r>
      <w:r w:rsidR="00963E5E" w:rsidRPr="00963E5E">
        <w:rPr>
          <w:rFonts w:ascii="Times New Roman" w:eastAsia="Calibri" w:hAnsi="Times New Roman" w:cs="Times New Roman"/>
          <w:sz w:val="24"/>
          <w:szCs w:val="24"/>
        </w:rPr>
        <w:t>ЗМСП</w:t>
      </w:r>
      <w:r w:rsidR="00172189">
        <w:rPr>
          <w:rFonts w:ascii="Times New Roman" w:eastAsia="Calibri" w:hAnsi="Times New Roman" w:cs="Times New Roman"/>
          <w:sz w:val="24"/>
          <w:szCs w:val="24"/>
        </w:rPr>
        <w:t>)</w:t>
      </w:r>
      <w:r w:rsidR="00963E5E" w:rsidRPr="00963E5E">
        <w:rPr>
          <w:rFonts w:ascii="Times New Roman" w:eastAsia="Calibri" w:hAnsi="Times New Roman" w:cs="Times New Roman"/>
          <w:sz w:val="24"/>
          <w:szCs w:val="24"/>
        </w:rPr>
        <w:t xml:space="preserve"> и Препоръка на Комисията от 6 май 2003 г. относно определението за микро-, малки и средни предприятия (ОВ L 124, 20.5.2003 г., стр. 36).</w:t>
      </w:r>
      <w:r w:rsidR="0017218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2BB2B124" w14:textId="400A8900" w:rsidR="008437F7" w:rsidRPr="008D03F6" w:rsidRDefault="008437F7" w:rsidP="003A316E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D03F6">
        <w:rPr>
          <w:rFonts w:ascii="Times New Roman" w:eastAsia="Calibri" w:hAnsi="Times New Roman" w:cs="Times New Roman"/>
          <w:sz w:val="24"/>
          <w:szCs w:val="24"/>
          <w:lang w:val="en-US"/>
        </w:rPr>
        <w:t>K</w:t>
      </w:r>
      <w:r w:rsidRPr="008D03F6">
        <w:rPr>
          <w:rFonts w:ascii="Times New Roman" w:eastAsia="Calibri" w:hAnsi="Times New Roman" w:cs="Times New Roman"/>
          <w:sz w:val="24"/>
          <w:szCs w:val="24"/>
        </w:rPr>
        <w:t>андидатите избират от падащото меню приложимата за тях опция.</w:t>
      </w:r>
    </w:p>
    <w:p w14:paraId="116DDD31" w14:textId="7582904D" w:rsidR="006362F1" w:rsidRPr="00366FA6" w:rsidRDefault="00194513" w:rsidP="008D03F6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="008437F7" w:rsidRPr="008D03F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8437F7" w:rsidRPr="008D03F6">
        <w:rPr>
          <w:rFonts w:ascii="Times New Roman" w:eastAsia="Calibri" w:hAnsi="Times New Roman" w:cs="Times New Roman"/>
          <w:sz w:val="24"/>
        </w:rPr>
        <w:t>За удостоверяване на съответствието с</w:t>
      </w:r>
      <w:r w:rsidR="008437F7" w:rsidRPr="008D03F6">
        <w:t xml:space="preserve"> </w:t>
      </w:r>
      <w:r w:rsidR="008437F7" w:rsidRPr="008D03F6">
        <w:rPr>
          <w:rFonts w:ascii="Times New Roman" w:eastAsia="Calibri" w:hAnsi="Times New Roman" w:cs="Times New Roman"/>
          <w:sz w:val="24"/>
        </w:rPr>
        <w:t xml:space="preserve">категорията, посочена от кандидатите в поле „Категория/статус на предприятието” от настоящия раздел на Формуляра за кандидатстване, </w:t>
      </w:r>
      <w:r w:rsidR="008437F7" w:rsidRPr="008D03F6">
        <w:rPr>
          <w:rFonts w:ascii="Times New Roman" w:eastAsia="Calibri" w:hAnsi="Times New Roman" w:cs="Times New Roman"/>
          <w:b/>
          <w:sz w:val="24"/>
        </w:rPr>
        <w:t>преди сключване на административен договор,</w:t>
      </w:r>
      <w:r w:rsidR="008437F7" w:rsidRPr="008D03F6">
        <w:rPr>
          <w:rFonts w:ascii="Times New Roman" w:eastAsia="Calibri" w:hAnsi="Times New Roman" w:cs="Times New Roman"/>
          <w:sz w:val="24"/>
        </w:rPr>
        <w:t xml:space="preserve"> </w:t>
      </w:r>
      <w:r w:rsidR="008437F7" w:rsidRPr="008D03F6">
        <w:rPr>
          <w:rFonts w:ascii="Times New Roman" w:eastAsia="Calibri" w:hAnsi="Times New Roman" w:cs="Times New Roman"/>
          <w:b/>
          <w:sz w:val="24"/>
        </w:rPr>
        <w:t>одобрените кандидати</w:t>
      </w:r>
      <w:r w:rsidR="008437F7" w:rsidRPr="008D03F6">
        <w:rPr>
          <w:rFonts w:ascii="Times New Roman" w:eastAsia="Calibri" w:hAnsi="Times New Roman" w:cs="Times New Roman"/>
          <w:sz w:val="24"/>
        </w:rPr>
        <w:t xml:space="preserve"> следва да попълнят и представят Декларация за обстоятелствата по чл. 3 и чл. 4 от Закона за малките и средните предприятия (Приложение 3</w:t>
      </w:r>
      <w:r w:rsidR="00240188">
        <w:rPr>
          <w:rFonts w:ascii="Times New Roman" w:eastAsia="Calibri" w:hAnsi="Times New Roman" w:cs="Times New Roman"/>
          <w:sz w:val="24"/>
          <w:lang w:val="en-US"/>
        </w:rPr>
        <w:t xml:space="preserve"> </w:t>
      </w:r>
      <w:r w:rsidR="00240188">
        <w:rPr>
          <w:rFonts w:ascii="Times New Roman" w:eastAsia="Calibri" w:hAnsi="Times New Roman" w:cs="Times New Roman"/>
          <w:sz w:val="24"/>
        </w:rPr>
        <w:t>към Условията за кандидатстване</w:t>
      </w:r>
      <w:r w:rsidR="008437F7" w:rsidRPr="008D03F6">
        <w:rPr>
          <w:rFonts w:ascii="Times New Roman" w:eastAsia="Calibri" w:hAnsi="Times New Roman" w:cs="Times New Roman"/>
          <w:sz w:val="24"/>
        </w:rPr>
        <w:t>)</w:t>
      </w:r>
      <w:r w:rsidR="008437F7" w:rsidRPr="008D03F6">
        <w:rPr>
          <w:rFonts w:ascii="Times New Roman" w:eastAsia="Calibri" w:hAnsi="Times New Roman" w:cs="Times New Roman"/>
          <w:sz w:val="24"/>
          <w:vertAlign w:val="superscript"/>
        </w:rPr>
        <w:footnoteReference w:id="2"/>
      </w:r>
      <w:r w:rsidR="008437F7" w:rsidRPr="008D03F6">
        <w:rPr>
          <w:rFonts w:ascii="Times New Roman" w:eastAsia="Calibri" w:hAnsi="Times New Roman" w:cs="Times New Roman"/>
          <w:sz w:val="24"/>
        </w:rPr>
        <w:t>. Преди сключването на договор, Управляващият орган ще извършва документална проверка на категорията на кандидата (микро или малко предприятие) както на етап кандидатстване, така и към момента преди сключване на договора. В случай че при проверката се установи, че одобрен кандидат не отговаря на изискването да е микро или малко предприятие, ще бъде издавано Решение за отказ за предоставяне на безвъзмездна финансова помощ на съответния кандидат.</w:t>
      </w:r>
    </w:p>
    <w:p w14:paraId="30ED9F5D" w14:textId="31597C40" w:rsidR="006B0DE2" w:rsidRPr="00A80BFC" w:rsidRDefault="008D2EBA" w:rsidP="00194513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/>
        </w:rPr>
        <w:lastRenderedPageBreak/>
        <w:t xml:space="preserve">- </w:t>
      </w:r>
      <w:r w:rsidR="00366FA6">
        <w:rPr>
          <w:rFonts w:ascii="Times New Roman" w:eastAsia="Calibri" w:hAnsi="Times New Roman" w:cs="Times New Roman"/>
          <w:b/>
          <w:sz w:val="24"/>
          <w:szCs w:val="24"/>
        </w:rPr>
        <w:t xml:space="preserve">Поле </w:t>
      </w:r>
      <w:r w:rsidR="00366FA6" w:rsidRPr="00A80BFC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„</w:t>
      </w:r>
      <w:r w:rsidR="007B1DCD" w:rsidRPr="00A80BFC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Код на организацията по КИД 2008</w:t>
      </w:r>
      <w:r w:rsidR="00366FA6" w:rsidRPr="00A80BFC">
        <w:rPr>
          <w:rFonts w:ascii="Times New Roman" w:eastAsia="Calibri" w:hAnsi="Times New Roman" w:cs="Times New Roman"/>
          <w:b/>
          <w:color w:val="000000" w:themeColor="text1"/>
          <w:sz w:val="24"/>
          <w:szCs w:val="24"/>
          <w:lang w:val="en-US"/>
        </w:rPr>
        <w:t>”</w:t>
      </w:r>
      <w:r w:rsidR="00366FA6" w:rsidRPr="00A80BFC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366FA6">
        <w:rPr>
          <w:rFonts w:ascii="Times New Roman" w:eastAsia="Calibri" w:hAnsi="Times New Roman" w:cs="Times New Roman"/>
          <w:b/>
          <w:sz w:val="24"/>
          <w:szCs w:val="24"/>
        </w:rPr>
        <w:t xml:space="preserve">и поле </w:t>
      </w:r>
      <w:r w:rsidR="00366FA6" w:rsidRPr="00A80BFC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>„</w:t>
      </w:r>
      <w:r w:rsidR="00366FA6" w:rsidRPr="00A80BFC">
        <w:rPr>
          <w:rFonts w:ascii="Times New Roman" w:eastAsia="Calibri" w:hAnsi="Times New Roman" w:cs="Times New Roman"/>
          <w:b/>
          <w:bCs/>
          <w:iCs/>
          <w:color w:val="000000" w:themeColor="text1"/>
          <w:sz w:val="24"/>
          <w:szCs w:val="24"/>
        </w:rPr>
        <w:t>Код на проекта по КИД 2008</w:t>
      </w:r>
      <w:r w:rsidR="00366FA6" w:rsidRPr="00A80BFC">
        <w:rPr>
          <w:rFonts w:ascii="Times New Roman" w:eastAsia="Calibri" w:hAnsi="Times New Roman" w:cs="Times New Roman"/>
          <w:b/>
          <w:bCs/>
          <w:iCs/>
          <w:color w:val="000000" w:themeColor="text1"/>
          <w:sz w:val="24"/>
          <w:szCs w:val="24"/>
          <w:lang w:val="en-US"/>
        </w:rPr>
        <w:t>”</w:t>
      </w:r>
      <w:r w:rsidR="000B3E6C" w:rsidRPr="00A80BFC">
        <w:rPr>
          <w:rFonts w:ascii="Times New Roman" w:eastAsia="Calibri" w:hAnsi="Times New Roman" w:cs="Times New Roman"/>
          <w:b/>
          <w:bCs/>
          <w:iCs/>
          <w:color w:val="000000" w:themeColor="text1"/>
          <w:sz w:val="24"/>
          <w:szCs w:val="24"/>
        </w:rPr>
        <w:t>:</w:t>
      </w:r>
    </w:p>
    <w:p w14:paraId="3E8920D7" w14:textId="341A56CA" w:rsidR="005C05DA" w:rsidRDefault="005C05DA" w:rsidP="00194513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Кандидатите по процедурата е допустимо да заявят подкрепа </w:t>
      </w:r>
      <w:r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за кода на основната или на допълнителна икономическа дейност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на предприятието съгласно КИД-2008 въз основа на данни за 2024 г. </w:t>
      </w:r>
    </w:p>
    <w:p w14:paraId="4AF622DD" w14:textId="00CDAD4B" w:rsidR="000B3E6C" w:rsidRDefault="00172189" w:rsidP="00194513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</w:rPr>
        <w:t>В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по</w:t>
      </w:r>
      <w:r w:rsidR="00366FA6"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ле „Код на организацията по КИД 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2008”</w:t>
      </w:r>
      <w:r w:rsidR="000B3E6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от настоящия раздел на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Формуляра </w:t>
      </w:r>
      <w:r w:rsidR="000B3E6C">
        <w:rPr>
          <w:rFonts w:ascii="Times New Roman" w:eastAsia="Calibri" w:hAnsi="Times New Roman" w:cs="Times New Roman"/>
          <w:bCs/>
          <w:iCs/>
          <w:sz w:val="24"/>
          <w:szCs w:val="24"/>
        </w:rPr>
        <w:t>всички кандидати трябва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да изберат от падащото меню </w:t>
      </w:r>
      <w:r w:rsidR="00366F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четиризначния </w:t>
      </w:r>
      <w:r w:rsidR="001949A6"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</w:t>
      </w:r>
      <w:r w:rsidR="00366FA6"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од</w:t>
      </w:r>
      <w:r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на основната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и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>кономическа дейност на предприятието</w:t>
      </w:r>
      <w:r w:rsidRPr="00172189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съгласно </w:t>
      </w:r>
      <w:r w:rsidR="001949A6" w:rsidRPr="001949A6">
        <w:rPr>
          <w:rFonts w:ascii="Times New Roman" w:eastAsia="Calibri" w:hAnsi="Times New Roman" w:cs="Times New Roman"/>
          <w:bCs/>
          <w:iCs/>
          <w:sz w:val="24"/>
          <w:szCs w:val="24"/>
        </w:rPr>
        <w:t>Класификация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>та на икономическите дейности (</w:t>
      </w:r>
      <w:r w:rsidR="001949A6" w:rsidRPr="001949A6">
        <w:rPr>
          <w:rFonts w:ascii="Times New Roman" w:eastAsia="Calibri" w:hAnsi="Times New Roman" w:cs="Times New Roman"/>
          <w:bCs/>
          <w:iCs/>
          <w:sz w:val="24"/>
          <w:szCs w:val="24"/>
        </w:rPr>
        <w:t>КИД-2008</w:t>
      </w:r>
      <w:r w:rsidR="001949A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) 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въз основа на данни </w:t>
      </w:r>
      <w:r w:rsidR="00A80BF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на НСИ </w:t>
      </w:r>
      <w:r w:rsidRPr="00366FA6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за 202</w:t>
      </w:r>
      <w:r w:rsidR="00FC465A">
        <w:rPr>
          <w:rFonts w:ascii="Times New Roman" w:eastAsia="Calibri" w:hAnsi="Times New Roman" w:cs="Times New Roman"/>
          <w:bCs/>
          <w:iCs/>
          <w:sz w:val="24"/>
          <w:szCs w:val="24"/>
          <w:u w:val="single"/>
          <w:lang w:val="en-US"/>
        </w:rPr>
        <w:t>4</w:t>
      </w:r>
      <w:r w:rsidR="001949A6" w:rsidRPr="00366FA6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 xml:space="preserve"> г</w:t>
      </w:r>
      <w:r w:rsidRPr="00366FA6">
        <w:rPr>
          <w:rFonts w:ascii="Times New Roman" w:eastAsia="Calibri" w:hAnsi="Times New Roman" w:cs="Times New Roman"/>
          <w:bCs/>
          <w:iCs/>
          <w:sz w:val="24"/>
          <w:szCs w:val="24"/>
          <w:u w:val="single"/>
        </w:rPr>
        <w:t>.</w:t>
      </w:r>
      <w:r w:rsidR="000B3E6C"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</w:p>
    <w:p w14:paraId="41082031" w14:textId="39A1A034" w:rsidR="005C05DA" w:rsidRDefault="005C05DA" w:rsidP="00194513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В 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поле </w:t>
      </w:r>
      <w:r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„Код на проекта по КИД-2008”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всички кандидати трябва да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посочат </w:t>
      </w:r>
      <w:r w:rsidR="00A80BF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кода</w:t>
      </w:r>
      <w:r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на дейността, </w:t>
      </w:r>
      <w:r w:rsidR="00A80BFC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за която</w:t>
      </w:r>
      <w:r w:rsidRPr="009F671F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 xml:space="preserve"> заявява</w:t>
      </w:r>
      <w:r w:rsidR="00A80BFC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>т</w:t>
      </w:r>
      <w:r w:rsidRPr="009F671F">
        <w:rPr>
          <w:rFonts w:ascii="Times New Roman" w:eastAsia="Calibri" w:hAnsi="Times New Roman" w:cs="Times New Roman"/>
          <w:b/>
          <w:bCs/>
          <w:iCs/>
          <w:sz w:val="24"/>
          <w:szCs w:val="24"/>
          <w:u w:val="single"/>
        </w:rPr>
        <w:t xml:space="preserve"> подкрепа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– </w:t>
      </w:r>
      <w:r w:rsidR="00A80BF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това 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може да бъде </w:t>
      </w:r>
      <w:r w:rsidR="00A80BF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или кода</w:t>
      </w:r>
      <w:r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на основната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икономическа дейност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>,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A80BF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или кода</w:t>
      </w:r>
      <w:r w:rsidRPr="005C05DA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на допълнителна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икономическа дейност на предприятието съгласно КИД-200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8 въз основа на данни </w:t>
      </w:r>
      <w:r w:rsidR="00A80BFC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на НСИ 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>за 2024 г</w:t>
      </w:r>
      <w:r w:rsidRPr="005C05DA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. </w:t>
      </w:r>
    </w:p>
    <w:p w14:paraId="013AACC0" w14:textId="3D56D8B1" w:rsidR="005C05DA" w:rsidRPr="00BB4872" w:rsidRDefault="005C05DA" w:rsidP="00194513">
      <w:pPr>
        <w:spacing w:after="120" w:line="259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Преди по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пълването на т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  <w:lang w:val="en-US"/>
        </w:rPr>
        <w:t>e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зи полета</w:t>
      </w:r>
      <w:r w:rsidR="00A80BF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,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на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кандидати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се препоръчва да извърша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 предварителна проверка на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точния четиризначен код на основната им 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или допълнителна 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икономическа дейност</w:t>
      </w:r>
      <w:r w:rsidR="005C1E24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, </w:t>
      </w:r>
      <w:r w:rsidR="005C1E24">
        <w:rPr>
          <w:rFonts w:ascii="Times New Roman" w:hAnsi="Times New Roman"/>
          <w:b/>
          <w:sz w:val="24"/>
          <w:szCs w:val="24"/>
        </w:rPr>
        <w:t>за която кандидатстват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съгласно КИД-2008 въз основа на данни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те на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НСИ за 202</w:t>
      </w:r>
      <w:r>
        <w:rPr>
          <w:rFonts w:ascii="Times New Roman" w:eastAsia="Calibri" w:hAnsi="Times New Roman" w:cs="Times New Roman"/>
          <w:b/>
          <w:bCs/>
          <w:iCs/>
          <w:sz w:val="24"/>
          <w:szCs w:val="24"/>
          <w:lang w:val="en-US"/>
        </w:rPr>
        <w:t>4</w:t>
      </w:r>
      <w:r w:rsidRPr="000B3E6C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г.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>При необходимост кандидатите трябва да се обърнат към НСИ, както и да се запознаят с Методологията за определяне на код на основна икономическа дейност по КИД-2008 (Приложение 10</w:t>
      </w:r>
      <w:r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към Условията за кандидатстване</w:t>
      </w:r>
      <w:r w:rsidRPr="000B3E6C">
        <w:rPr>
          <w:rFonts w:ascii="Times New Roman" w:eastAsia="Calibri" w:hAnsi="Times New Roman" w:cs="Times New Roman"/>
          <w:bCs/>
          <w:iCs/>
          <w:sz w:val="24"/>
          <w:szCs w:val="24"/>
        </w:rPr>
        <w:t>).</w:t>
      </w:r>
    </w:p>
    <w:p w14:paraId="72556D43" w14:textId="64FB6B18" w:rsidR="009239AA" w:rsidRPr="009239AA" w:rsidRDefault="009239AA" w:rsidP="00194513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 xml:space="preserve">ВАЖНО: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Полето за електронна поща в адреса за кореспонденция се попълва автоматично от системата с електронната поща на профила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 през който е зареден/отворен Ф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ормулярът за к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андидатстване. Ако един и същи Ф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</w:t>
      </w:r>
      <w:r w:rsidR="00850964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проектното </w:t>
      </w:r>
      <w:r w:rsidR="00BA0149" w:rsidRP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.</w:t>
      </w:r>
    </w:p>
    <w:p w14:paraId="02FE917F" w14:textId="27A87F80" w:rsidR="009239AA" w:rsidRPr="00C75E57" w:rsidRDefault="009239AA" w:rsidP="00194513">
      <w:pPr>
        <w:spacing w:after="120" w:line="259" w:lineRule="auto"/>
        <w:jc w:val="both"/>
        <w:rPr>
          <w:rFonts w:ascii="Times New Roman" w:eastAsia="Calibri" w:hAnsi="Times New Roman" w:cs="Times New Roman"/>
          <w:b/>
          <w:color w:val="0000FF"/>
          <w:sz w:val="24"/>
          <w:szCs w:val="24"/>
        </w:rPr>
      </w:pP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Последното е изключително важно, тъ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й като по време на оценката на проектните предложения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комуникацията с кандидата и редакцията на забелязани неточности по подаденото 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проектно</w:t>
      </w:r>
      <w:r w:rsidR="00850964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A0149" w:rsidRP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предложение</w:t>
      </w:r>
      <w:r w:rsidR="009146DF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ще се извършват електронно чрез профила на кандидата в </w:t>
      </w:r>
      <w:r w:rsidR="00BB4872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ИСУН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,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от който е подаден</w:t>
      </w:r>
      <w:r w:rsidR="001A73F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о</w:t>
      </w:r>
      <w:r w:rsidR="00BA0149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съответното предложение </w:t>
      </w:r>
      <w:r w:rsidRPr="009239AA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и </w:t>
      </w:r>
      <w:r w:rsidRPr="00C75E57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промени на посочения профил (вкл. промяна на имейл адреса, асоцииран към съответния профил) са невъзможни.</w:t>
      </w:r>
    </w:p>
    <w:p w14:paraId="2F1AD742" w14:textId="406DE3F3" w:rsidR="00383C67" w:rsidRPr="00383C67" w:rsidRDefault="00383C67" w:rsidP="00194513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83C67">
        <w:rPr>
          <w:rFonts w:ascii="Times New Roman" w:eastAsia="Calibri" w:hAnsi="Times New Roman" w:cs="Times New Roman"/>
          <w:sz w:val="24"/>
          <w:szCs w:val="24"/>
        </w:rPr>
        <w:t>В случай че данните за Седалище/Адрес за управление и тези за „Адрес на кореспон</w:t>
      </w:r>
      <w:r w:rsidR="005133DC">
        <w:rPr>
          <w:rFonts w:ascii="Times New Roman" w:eastAsia="Calibri" w:hAnsi="Times New Roman" w:cs="Times New Roman"/>
          <w:sz w:val="24"/>
          <w:szCs w:val="24"/>
        </w:rPr>
        <w:t>денция</w:t>
      </w:r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съвпадат, чрез </w:t>
      </w:r>
      <w:r w:rsidRPr="00383C67">
        <w:rPr>
          <w:rFonts w:ascii="Times New Roman" w:eastAsia="Calibri" w:hAnsi="Times New Roman" w:cs="Times New Roman"/>
          <w:sz w:val="24"/>
          <w:szCs w:val="24"/>
        </w:rPr>
        <w:t xml:space="preserve"> поле</w:t>
      </w:r>
      <w:r w:rsidR="005133DC">
        <w:rPr>
          <w:rFonts w:ascii="Times New Roman" w:eastAsia="Calibri" w:hAnsi="Times New Roman" w:cs="Times New Roman"/>
          <w:sz w:val="24"/>
          <w:szCs w:val="24"/>
        </w:rPr>
        <w:t>то, отбелязано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в червен правоъгълник по-долу,</w:t>
      </w:r>
      <w:r w:rsidRPr="00383C67">
        <w:rPr>
          <w:rFonts w:ascii="Times New Roman" w:eastAsia="Calibri" w:hAnsi="Times New Roman" w:cs="Times New Roman"/>
          <w:sz w:val="24"/>
          <w:szCs w:val="24"/>
        </w:rPr>
        <w:t xml:space="preserve"> можете да копирате автоматично данните</w:t>
      </w:r>
      <w:r w:rsidR="005133DC">
        <w:rPr>
          <w:rFonts w:ascii="Times New Roman" w:eastAsia="Calibri" w:hAnsi="Times New Roman" w:cs="Times New Roman"/>
          <w:sz w:val="24"/>
          <w:szCs w:val="24"/>
        </w:rPr>
        <w:t xml:space="preserve"> в „Адрес на кореспонденция</w:t>
      </w:r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383C67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29AE043F" w14:textId="294B67FA" w:rsidR="00383C67" w:rsidRDefault="00363E5B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color w:val="FF0000"/>
          <w:sz w:val="24"/>
          <w:szCs w:val="24"/>
          <w:lang w:eastAsia="bg-BG"/>
        </w:rPr>
        <w:lastRenderedPageBreak/>
        <w:drawing>
          <wp:inline distT="0" distB="0" distL="0" distR="0" wp14:anchorId="4CE0B8D0" wp14:editId="54DF30E8">
            <wp:extent cx="5760010" cy="1216325"/>
            <wp:effectExtent l="0" t="0" r="0" b="317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. 2.7.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3932" cy="1217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9A41C" w14:textId="46EAC166" w:rsidR="00383C67" w:rsidRDefault="00383C67" w:rsidP="009239AA">
      <w:pPr>
        <w:contextualSpacing/>
        <w:jc w:val="both"/>
        <w:rPr>
          <w:rFonts w:ascii="Times New Roman" w:eastAsia="Calibri" w:hAnsi="Times New Roman" w:cs="Times New Roman"/>
          <w:b/>
          <w:color w:val="FF0000"/>
          <w:sz w:val="24"/>
          <w:szCs w:val="24"/>
        </w:rPr>
      </w:pPr>
    </w:p>
    <w:p w14:paraId="4D8A968B" w14:textId="6352FEB4" w:rsidR="00397145" w:rsidRDefault="0015073C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D69EE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 xml:space="preserve">Обръщаме внимание, че </w:t>
      </w:r>
      <w:r w:rsidR="008039C8">
        <w:rPr>
          <w:rFonts w:ascii="Times New Roman" w:eastAsia="Calibri" w:hAnsi="Times New Roman" w:cs="Times New Roman"/>
          <w:sz w:val="24"/>
          <w:szCs w:val="24"/>
        </w:rPr>
        <w:t xml:space="preserve">кандидатите 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 xml:space="preserve">по </w:t>
      </w:r>
      <w:r w:rsidR="0073637F" w:rsidRPr="00F25BE9">
        <w:rPr>
          <w:rFonts w:ascii="Times New Roman" w:eastAsia="Calibri" w:hAnsi="Times New Roman" w:cs="Times New Roman"/>
          <w:sz w:val="24"/>
          <w:szCs w:val="24"/>
        </w:rPr>
        <w:t>процедура</w:t>
      </w:r>
      <w:r w:rsidR="00194513">
        <w:rPr>
          <w:rFonts w:ascii="Times New Roman" w:eastAsia="Calibri" w:hAnsi="Times New Roman" w:cs="Times New Roman"/>
          <w:sz w:val="24"/>
          <w:szCs w:val="24"/>
        </w:rPr>
        <w:t>та</w:t>
      </w:r>
      <w:r w:rsidR="0073637F" w:rsidRPr="00F25BE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>имат ангажимент да предоставят данни за действителни</w:t>
      </w:r>
      <w:proofErr w:type="spellStart"/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>те</w:t>
      </w:r>
      <w:proofErr w:type="spellEnd"/>
      <w:r w:rsidR="00397145" w:rsidRPr="00F25BE9">
        <w:rPr>
          <w:rFonts w:ascii="Times New Roman" w:eastAsia="Calibri" w:hAnsi="Times New Roman" w:cs="Times New Roman"/>
          <w:sz w:val="24"/>
          <w:szCs w:val="24"/>
        </w:rPr>
        <w:t xml:space="preserve"> собственици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824EAE">
        <w:rPr>
          <w:rFonts w:ascii="Times New Roman" w:eastAsia="Calibri" w:hAnsi="Times New Roman" w:cs="Times New Roman"/>
          <w:sz w:val="24"/>
          <w:szCs w:val="24"/>
        </w:rPr>
        <w:t>във връзка с чл. 72</w:t>
      </w:r>
      <w:r>
        <w:rPr>
          <w:rFonts w:ascii="Times New Roman" w:eastAsia="Calibri" w:hAnsi="Times New Roman" w:cs="Times New Roman"/>
          <w:sz w:val="24"/>
          <w:szCs w:val="24"/>
        </w:rPr>
        <w:t xml:space="preserve"> параграф 1, буква д) от Регламент 2021/1060 и </w:t>
      </w:r>
      <w:r w:rsidR="005133DC" w:rsidRPr="00F25BE9">
        <w:rPr>
          <w:rFonts w:ascii="Times New Roman" w:eastAsia="Calibri" w:hAnsi="Times New Roman" w:cs="Times New Roman"/>
          <w:sz w:val="24"/>
          <w:szCs w:val="24"/>
        </w:rPr>
        <w:t>чл. 3, т. 6</w:t>
      </w:r>
      <w:r w:rsidR="005133DC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5133DC">
        <w:rPr>
          <w:rFonts w:ascii="Times New Roman" w:eastAsia="Calibri" w:hAnsi="Times New Roman" w:cs="Times New Roman"/>
          <w:sz w:val="24"/>
          <w:szCs w:val="24"/>
        </w:rPr>
        <w:t xml:space="preserve">от </w:t>
      </w:r>
      <w:r w:rsidR="004F0496">
        <w:rPr>
          <w:rFonts w:ascii="Times New Roman" w:eastAsia="Calibri" w:hAnsi="Times New Roman" w:cs="Times New Roman"/>
          <w:sz w:val="24"/>
          <w:szCs w:val="24"/>
        </w:rPr>
        <w:t>Директива (ЕС) 2015/849</w:t>
      </w:r>
      <w:r w:rsidR="00397145" w:rsidRPr="00F25BE9">
        <w:rPr>
          <w:rFonts w:ascii="Times New Roman" w:eastAsia="Calibri" w:hAnsi="Times New Roman" w:cs="Times New Roman"/>
          <w:sz w:val="24"/>
          <w:szCs w:val="24"/>
        </w:rPr>
        <w:t>)</w:t>
      </w:r>
      <w:r>
        <w:rPr>
          <w:rFonts w:ascii="Times New Roman" w:eastAsia="Calibri" w:hAnsi="Times New Roman" w:cs="Times New Roman"/>
          <w:sz w:val="24"/>
          <w:szCs w:val="24"/>
        </w:rPr>
        <w:t>.</w:t>
      </w:r>
    </w:p>
    <w:p w14:paraId="4F19B9FE" w14:textId="6DDADDEE" w:rsidR="00397145" w:rsidRPr="000D5F5A" w:rsidRDefault="000D5F5A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0080E522" wp14:editId="78D87E68">
            <wp:extent cx="5760720" cy="11010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3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1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826531" w14:textId="015CF91E" w:rsidR="004F0496" w:rsidRPr="00AD6251" w:rsidRDefault="004F0496" w:rsidP="004F0496">
      <w:pPr>
        <w:spacing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С използването на бутона „Добави”</w:t>
      </w:r>
      <w:r w:rsidRPr="00FA19A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се прибавя</w:t>
      </w:r>
      <w:r w:rsidRPr="00FA19AD">
        <w:rPr>
          <w:rFonts w:ascii="Times New Roman" w:eastAsia="Calibri" w:hAnsi="Times New Roman" w:cs="Times New Roman"/>
          <w:sz w:val="24"/>
          <w:szCs w:val="24"/>
        </w:rPr>
        <w:t xml:space="preserve"> нов ред, в който следва да попълните данни за собствено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и фамилно име на лицето/лицата,</w:t>
      </w:r>
      <w:r w:rsidRPr="00FA19AD">
        <w:rPr>
          <w:rFonts w:ascii="Times New Roman" w:eastAsia="Calibri" w:hAnsi="Times New Roman" w:cs="Times New Roman"/>
          <w:sz w:val="24"/>
          <w:szCs w:val="24"/>
        </w:rPr>
        <w:t xml:space="preserve"> собственик/ци на организацията; Вид на регистрационен/данъчен номер (ЕГН или ЛНЧ); Регистрационен/данъчен номер (посочва се ЕГН или ЛНЧ) и Дата на раждане на лицето собственик:</w:t>
      </w:r>
    </w:p>
    <w:p w14:paraId="484C5746" w14:textId="77777777" w:rsidR="004F0496" w:rsidRDefault="004F0496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0294D3B9" w14:textId="68DC0D67" w:rsidR="00AB2F3B" w:rsidRDefault="00ED6673" w:rsidP="009239AA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425FBFEA" wp14:editId="0119B191">
            <wp:extent cx="5657850" cy="14478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1786" b="20576"/>
                    <a:stretch/>
                  </pic:blipFill>
                  <pic:spPr bwMode="auto">
                    <a:xfrm>
                      <a:off x="0" y="0"/>
                      <a:ext cx="565785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53F194" w14:textId="77777777" w:rsidR="00034D56" w:rsidRDefault="00034D56" w:rsidP="00AB2F3B">
      <w:pPr>
        <w:spacing w:after="0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14:paraId="0035BC3D" w14:textId="0AEED3C6" w:rsidR="00996097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В случай че </w:t>
      </w:r>
      <w:r w:rsidRPr="00E13744">
        <w:rPr>
          <w:rFonts w:ascii="Times New Roman" w:eastAsia="Calibri" w:hAnsi="Times New Roman" w:cs="Times New Roman"/>
          <w:b/>
          <w:sz w:val="24"/>
          <w:szCs w:val="24"/>
        </w:rPr>
        <w:t>действителният собственик не е български гражданин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и не разполага с единен граждански номер (ЕГН) или </w:t>
      </w:r>
      <w:r w:rsidR="00194513">
        <w:rPr>
          <w:rFonts w:ascii="Times New Roman" w:eastAsia="Calibri" w:hAnsi="Times New Roman" w:cs="Times New Roman"/>
          <w:sz w:val="24"/>
          <w:szCs w:val="24"/>
        </w:rPr>
        <w:t xml:space="preserve">с 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личен номер на чужденец (ЛНЧ) съгласно чл. 3, ал. 2 от Закона за гражданската регистрация, в </w:t>
      </w:r>
      <w:r w:rsidR="00D229F8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2 „Данни за кандидата”,  в таблица</w:t>
      </w:r>
      <w:r w:rsidR="00194513">
        <w:rPr>
          <w:rFonts w:ascii="Times New Roman" w:eastAsia="Calibri" w:hAnsi="Times New Roman" w:cs="Times New Roman"/>
          <w:sz w:val="24"/>
          <w:szCs w:val="24"/>
        </w:rPr>
        <w:t>та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194513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„Данни за действителни собственици (Директива (ЕС) 2015/849, чл. 3, т. 6)”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кандидатстване, полетата се попълват по следния начин:</w:t>
      </w:r>
    </w:p>
    <w:p w14:paraId="28832270" w14:textId="77777777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>1/ В полето „Собствено име на лицето, собственик на организацията” се попълва собственото име на физическото лице, действителен собственик на предприятието-кандидат.</w:t>
      </w:r>
    </w:p>
    <w:p w14:paraId="49CCF7F5" w14:textId="4C216B93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>2/ В полето „Фамилия на лицето, собственик на организацията” се попълва фамилията на физическото лице, действителен собственик на предприятието</w:t>
      </w:r>
      <w:r w:rsidR="000D6D0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C5A71">
        <w:rPr>
          <w:rFonts w:ascii="Times New Roman" w:eastAsia="Calibri" w:hAnsi="Times New Roman" w:cs="Times New Roman"/>
          <w:sz w:val="24"/>
          <w:szCs w:val="24"/>
        </w:rPr>
        <w:t>-</w:t>
      </w:r>
      <w:r w:rsidR="000D6D0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EC5A71">
        <w:rPr>
          <w:rFonts w:ascii="Times New Roman" w:eastAsia="Calibri" w:hAnsi="Times New Roman" w:cs="Times New Roman"/>
          <w:sz w:val="24"/>
          <w:szCs w:val="24"/>
        </w:rPr>
        <w:t>кандидат.</w:t>
      </w:r>
    </w:p>
    <w:p w14:paraId="57514EFD" w14:textId="6705E990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lastRenderedPageBreak/>
        <w:t>3/ В полето „Вид на регистрационен/данъч</w:t>
      </w:r>
      <w:r w:rsidR="000D6D0B">
        <w:rPr>
          <w:rFonts w:ascii="Times New Roman" w:eastAsia="Calibri" w:hAnsi="Times New Roman" w:cs="Times New Roman"/>
          <w:sz w:val="24"/>
          <w:szCs w:val="24"/>
        </w:rPr>
        <w:t>ен номер” се избира от списъка -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ЛНЧ.</w:t>
      </w:r>
    </w:p>
    <w:p w14:paraId="655029B5" w14:textId="4AF801D4" w:rsidR="00996097" w:rsidRPr="00EC5A71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4/ В полето „Регистрационен/данъчен номер” се попълва година, месец и дата </w:t>
      </w:r>
      <w:r w:rsidR="00194513">
        <w:rPr>
          <w:rFonts w:ascii="Times New Roman" w:eastAsia="Calibri" w:hAnsi="Times New Roman" w:cs="Times New Roman"/>
          <w:sz w:val="24"/>
          <w:szCs w:val="24"/>
        </w:rPr>
        <w:t xml:space="preserve">на раждане на физическото лице - </w:t>
      </w:r>
      <w:r w:rsidRPr="00EC5A71">
        <w:rPr>
          <w:rFonts w:ascii="Times New Roman" w:eastAsia="Calibri" w:hAnsi="Times New Roman" w:cs="Times New Roman"/>
          <w:sz w:val="24"/>
          <w:szCs w:val="24"/>
        </w:rPr>
        <w:t>действителен собственик на предприятието-кандидат (например, ако лицето е родено на 05.01.1980 г., се посочва - 19800105).</w:t>
      </w:r>
    </w:p>
    <w:p w14:paraId="4F5CF0E0" w14:textId="404B1BFA" w:rsidR="00996097" w:rsidRDefault="00996097" w:rsidP="004F0496">
      <w:pPr>
        <w:spacing w:before="120" w:after="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5/ В полето „Дата на раждане на лицето собственик” се попълва датата </w:t>
      </w:r>
      <w:r w:rsidR="00194513">
        <w:rPr>
          <w:rFonts w:ascii="Times New Roman" w:eastAsia="Calibri" w:hAnsi="Times New Roman" w:cs="Times New Roman"/>
          <w:sz w:val="24"/>
          <w:szCs w:val="24"/>
        </w:rPr>
        <w:t>на раждане на  физическото лице -</w:t>
      </w:r>
      <w:r w:rsidRPr="00EC5A71">
        <w:rPr>
          <w:rFonts w:ascii="Times New Roman" w:eastAsia="Calibri" w:hAnsi="Times New Roman" w:cs="Times New Roman"/>
          <w:sz w:val="24"/>
          <w:szCs w:val="24"/>
        </w:rPr>
        <w:t xml:space="preserve"> действителен собственик на предприятието-кандидат (полето разрешава директно в него да бъде вписана датата, например: 05.01.1980).</w:t>
      </w:r>
    </w:p>
    <w:p w14:paraId="0A4F685B" w14:textId="6C64CED4" w:rsidR="00F150A4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25F7DD8" w14:textId="63837215" w:rsidR="00F150A4" w:rsidRDefault="00194513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 п</w:t>
      </w:r>
      <w:r w:rsidR="00F150A4">
        <w:rPr>
          <w:rFonts w:ascii="Times New Roman" w:eastAsia="Calibri" w:hAnsi="Times New Roman" w:cs="Times New Roman"/>
          <w:sz w:val="24"/>
          <w:szCs w:val="24"/>
        </w:rPr>
        <w:t>олето</w:t>
      </w:r>
      <w:r w:rsidR="00AD50B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F0496">
        <w:rPr>
          <w:rFonts w:ascii="Times New Roman" w:eastAsia="Calibri" w:hAnsi="Times New Roman" w:cs="Times New Roman"/>
          <w:sz w:val="24"/>
          <w:szCs w:val="24"/>
        </w:rPr>
        <w:t>„Допълнително описание</w:t>
      </w:r>
      <w:r w:rsidR="004F0496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F0496">
        <w:rPr>
          <w:rFonts w:ascii="Times New Roman" w:eastAsia="Calibri" w:hAnsi="Times New Roman" w:cs="Times New Roman"/>
          <w:sz w:val="24"/>
          <w:szCs w:val="24"/>
        </w:rPr>
        <w:t>, представено</w:t>
      </w:r>
      <w:r w:rsidR="00F150A4">
        <w:rPr>
          <w:rFonts w:ascii="Times New Roman" w:eastAsia="Calibri" w:hAnsi="Times New Roman" w:cs="Times New Roman"/>
          <w:sz w:val="24"/>
          <w:szCs w:val="24"/>
        </w:rPr>
        <w:t xml:space="preserve"> по-долу</w:t>
      </w:r>
      <w:r w:rsidR="00AD50BD">
        <w:rPr>
          <w:rFonts w:ascii="Times New Roman" w:eastAsia="Calibri" w:hAnsi="Times New Roman" w:cs="Times New Roman"/>
          <w:sz w:val="24"/>
          <w:szCs w:val="24"/>
        </w:rPr>
        <w:t>,</w:t>
      </w:r>
      <w:r w:rsidR="00F150A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кандидатите могат да попълнят</w:t>
      </w:r>
      <w:r w:rsidR="004F0496">
        <w:rPr>
          <w:rFonts w:ascii="Times New Roman" w:eastAsia="Calibri" w:hAnsi="Times New Roman" w:cs="Times New Roman"/>
          <w:sz w:val="24"/>
          <w:szCs w:val="24"/>
        </w:rPr>
        <w:t xml:space="preserve"> друга</w:t>
      </w:r>
      <w:r w:rsidR="00F150A4" w:rsidRPr="00F150A4">
        <w:rPr>
          <w:rFonts w:ascii="Times New Roman" w:eastAsia="Calibri" w:hAnsi="Times New Roman" w:cs="Times New Roman"/>
          <w:sz w:val="24"/>
          <w:szCs w:val="24"/>
        </w:rPr>
        <w:t xml:space="preserve"> допълнителна информац</w:t>
      </w:r>
      <w:r w:rsidR="007D7DC4">
        <w:rPr>
          <w:rFonts w:ascii="Times New Roman" w:eastAsia="Calibri" w:hAnsi="Times New Roman" w:cs="Times New Roman"/>
          <w:sz w:val="24"/>
          <w:szCs w:val="24"/>
        </w:rPr>
        <w:t>ия, касаеща данните на предприятието или проектното предложение (</w:t>
      </w:r>
      <w:r w:rsidR="004F0496">
        <w:rPr>
          <w:rFonts w:ascii="Times New Roman" w:eastAsia="Calibri" w:hAnsi="Times New Roman" w:cs="Times New Roman"/>
          <w:sz w:val="24"/>
          <w:szCs w:val="24"/>
        </w:rPr>
        <w:t>ако е приложимо</w:t>
      </w:r>
      <w:r w:rsidR="007D7DC4">
        <w:rPr>
          <w:rFonts w:ascii="Times New Roman" w:eastAsia="Calibri" w:hAnsi="Times New Roman" w:cs="Times New Roman"/>
          <w:sz w:val="24"/>
          <w:szCs w:val="24"/>
        </w:rPr>
        <w:t>)</w:t>
      </w:r>
      <w:r w:rsidR="00F150A4" w:rsidRPr="00F150A4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A5BC87F" w14:textId="3875D8C6" w:rsidR="00F150A4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C09F1EF" w14:textId="3B0CAE4A" w:rsidR="00F150A4" w:rsidRDefault="00F150A4" w:rsidP="00996097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0872778" wp14:editId="7EEEC301">
            <wp:extent cx="5756733" cy="1248355"/>
            <wp:effectExtent l="0" t="0" r="0" b="952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т.2.8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0541" cy="1255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5B575" w14:textId="06B6D8B0" w:rsidR="004A38DF" w:rsidRPr="00D75E67" w:rsidRDefault="008D03F6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3" w:name="_Toc201915755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3</w:t>
      </w:r>
      <w:r w:rsidR="00826775" w:rsidRPr="00D75E67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 xml:space="preserve">. </w:t>
      </w:r>
      <w:r w:rsidR="004A38DF" w:rsidRPr="00D75E67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Индикатори</w:t>
      </w:r>
      <w:bookmarkEnd w:id="3"/>
    </w:p>
    <w:p w14:paraId="2B345AC0" w14:textId="54004E96" w:rsidR="00FF39B4" w:rsidRPr="00D75E67" w:rsidRDefault="00FF39B4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Във връзка с разпределението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на бюджета на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 процедурата по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категори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и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регион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и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 xml:space="preserve"> (регион в преход и п</w:t>
      </w:r>
      <w:r w:rsidR="00C9748F">
        <w:rPr>
          <w:rFonts w:ascii="Times New Roman" w:eastAsia="Calibri" w:hAnsi="Times New Roman" w:cs="Times New Roman"/>
          <w:sz w:val="24"/>
          <w:szCs w:val="24"/>
        </w:rPr>
        <w:t>о-слабо развити региони) и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в зависимост от това, </w:t>
      </w:r>
      <w:r w:rsidRPr="00D75E67">
        <w:rPr>
          <w:rFonts w:ascii="Times New Roman" w:eastAsia="Calibri" w:hAnsi="Times New Roman" w:cs="Times New Roman"/>
          <w:sz w:val="24"/>
          <w:szCs w:val="24"/>
        </w:rPr>
        <w:t>в ко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я от двете категории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 xml:space="preserve">региони </w:t>
      </w:r>
      <w:r w:rsidRPr="00D75E67">
        <w:rPr>
          <w:rFonts w:ascii="Times New Roman" w:eastAsia="Calibri" w:hAnsi="Times New Roman" w:cs="Times New Roman"/>
          <w:sz w:val="24"/>
          <w:szCs w:val="24"/>
        </w:rPr>
        <w:t>попада мястото на изпълнение на проекта, в ИСУ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Н към наименованието на приложимите за процедурата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индикатори, в скоби се съдържа 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информация за 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 xml:space="preserve">съответната категория </w:t>
      </w:r>
      <w:r w:rsidRPr="00D75E67">
        <w:rPr>
          <w:rFonts w:ascii="Times New Roman" w:eastAsia="Calibri" w:hAnsi="Times New Roman" w:cs="Times New Roman"/>
          <w:sz w:val="24"/>
          <w:szCs w:val="24"/>
        </w:rPr>
        <w:t>регион.</w:t>
      </w:r>
    </w:p>
    <w:p w14:paraId="128A4FDE" w14:textId="46506DDD" w:rsidR="00FF39B4" w:rsidRPr="00D75E67" w:rsidRDefault="00FF39B4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>За улеснение на кандидатите е осигурена връзка между раздел „Основни данни</w:t>
      </w:r>
      <w:r w:rsidR="00AD4465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4465" w:rsidRPr="00C9748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– поле „Местоположение</w:t>
      </w:r>
      <w:r w:rsidR="00AD4465" w:rsidRPr="00C9748F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="005F3B4B" w:rsidRPr="00C9748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и р</w:t>
      </w:r>
      <w:r w:rsidR="00AD4465" w:rsidRPr="00C9748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аздел „Индикатори</w:t>
      </w:r>
      <w:r w:rsidR="00AD4465" w:rsidRPr="00C9748F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="00AD4465" w:rsidRPr="00C9748F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>от Формуляра за кандидатстване. Всеки кандидат трябва първо да въведе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 мястото на изпълнение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на проекта в раздел „Основни данни</w:t>
      </w:r>
      <w:r w:rsidR="003133D2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като </w:t>
      </w:r>
      <w:r w:rsidRPr="00D75E67">
        <w:rPr>
          <w:rFonts w:ascii="Times New Roman" w:eastAsia="Calibri" w:hAnsi="Times New Roman" w:cs="Times New Roman"/>
          <w:sz w:val="24"/>
          <w:szCs w:val="24"/>
        </w:rPr>
        <w:t>ИСУН автоматично асоциира категорията регион, в рамките на който ще се изпълнява проекта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, а именно – р</w:t>
      </w:r>
      <w:r w:rsidRPr="00D75E67">
        <w:rPr>
          <w:rFonts w:ascii="Times New Roman" w:eastAsia="Calibri" w:hAnsi="Times New Roman" w:cs="Times New Roman"/>
          <w:sz w:val="24"/>
          <w:szCs w:val="24"/>
        </w:rPr>
        <w:t>егион в преход (Югозападен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 xml:space="preserve"> район на планиране) или п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о-слабо развити региони (всички останали </w:t>
      </w:r>
      <w:r w:rsidR="003133D2" w:rsidRPr="00D75E67">
        <w:rPr>
          <w:rFonts w:ascii="Times New Roman" w:eastAsia="Calibri" w:hAnsi="Times New Roman" w:cs="Times New Roman"/>
          <w:sz w:val="24"/>
          <w:szCs w:val="24"/>
        </w:rPr>
        <w:t>райони на планиране извън Югозападния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).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Съответно след като </w:t>
      </w:r>
      <w:r w:rsidR="00C9748F">
        <w:rPr>
          <w:rFonts w:ascii="Times New Roman" w:eastAsia="Calibri" w:hAnsi="Times New Roman" w:cs="Times New Roman"/>
          <w:sz w:val="24"/>
          <w:szCs w:val="24"/>
        </w:rPr>
        <w:t>в поле „Местонахождение</w:t>
      </w:r>
      <w:r w:rsidR="00C9748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C9748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>е въведено м</w:t>
      </w:r>
      <w:r w:rsidR="005F3B4B">
        <w:rPr>
          <w:rFonts w:ascii="Times New Roman" w:eastAsia="Calibri" w:hAnsi="Times New Roman" w:cs="Times New Roman"/>
          <w:sz w:val="24"/>
          <w:szCs w:val="24"/>
        </w:rPr>
        <w:t>ястото на изпълнение на проекта</w:t>
      </w:r>
      <w:r w:rsidR="00C9748F"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, </w:t>
      </w:r>
      <w:r w:rsidR="00C9748F">
        <w:rPr>
          <w:rFonts w:ascii="Times New Roman" w:eastAsia="Calibri" w:hAnsi="Times New Roman" w:cs="Times New Roman"/>
          <w:sz w:val="24"/>
          <w:szCs w:val="24"/>
        </w:rPr>
        <w:t>то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от падащото меню в Раздел „Индикатори</w:t>
      </w:r>
      <w:r w:rsidR="00AD4465" w:rsidRPr="00D75E67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5F3B4B">
        <w:rPr>
          <w:rFonts w:ascii="Times New Roman" w:eastAsia="Calibri" w:hAnsi="Times New Roman" w:cs="Times New Roman"/>
          <w:sz w:val="24"/>
          <w:szCs w:val="24"/>
        </w:rPr>
        <w:t>,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за конкретния кандидат ще бъдат видими само тези индикатори, които са приложими за съответната категория регион (според мястото за изпълнение на проекта, посочено от кандидата в раздел „Основни данни”</w:t>
      </w:r>
      <w:r w:rsidR="00C9748F">
        <w:rPr>
          <w:rFonts w:ascii="Times New Roman" w:eastAsia="Calibri" w:hAnsi="Times New Roman" w:cs="Times New Roman"/>
          <w:sz w:val="24"/>
          <w:szCs w:val="24"/>
        </w:rPr>
        <w:t>, поле „Местонахождение</w:t>
      </w:r>
      <w:r w:rsidR="00C9748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AD4465" w:rsidRPr="00D75E67">
        <w:rPr>
          <w:rFonts w:ascii="Times New Roman" w:eastAsia="Calibri" w:hAnsi="Times New Roman" w:cs="Times New Roman"/>
          <w:sz w:val="24"/>
          <w:szCs w:val="24"/>
        </w:rPr>
        <w:t xml:space="preserve"> от Формуляра).</w:t>
      </w:r>
    </w:p>
    <w:p w14:paraId="690CB572" w14:textId="3BFF5862" w:rsidR="00B85FA7" w:rsidRPr="00D75E67" w:rsidRDefault="003133D2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D75E67">
        <w:rPr>
          <w:rFonts w:ascii="Times New Roman" w:eastAsia="Calibri" w:hAnsi="Times New Roman" w:cs="Times New Roman"/>
          <w:sz w:val="24"/>
          <w:szCs w:val="24"/>
        </w:rPr>
        <w:t>Например при избрано място на</w:t>
      </w:r>
      <w:r w:rsidR="00FF39B4" w:rsidRPr="00D75E67">
        <w:rPr>
          <w:rFonts w:ascii="Times New Roman" w:eastAsia="Calibri" w:hAnsi="Times New Roman" w:cs="Times New Roman"/>
          <w:sz w:val="24"/>
          <w:szCs w:val="24"/>
        </w:rPr>
        <w:t xml:space="preserve"> изпълнение </w:t>
      </w:r>
      <w:r w:rsidRPr="00D75E67">
        <w:rPr>
          <w:rFonts w:ascii="Times New Roman" w:eastAsia="Calibri" w:hAnsi="Times New Roman" w:cs="Times New Roman"/>
          <w:sz w:val="24"/>
          <w:szCs w:val="24"/>
        </w:rPr>
        <w:t xml:space="preserve">на даден проект - </w:t>
      </w:r>
      <w:r w:rsidR="00FF39B4" w:rsidRPr="00D75E67">
        <w:rPr>
          <w:rFonts w:ascii="Times New Roman" w:eastAsia="Calibri" w:hAnsi="Times New Roman" w:cs="Times New Roman"/>
          <w:sz w:val="24"/>
          <w:szCs w:val="24"/>
        </w:rPr>
        <w:t xml:space="preserve">гр. София, за конкретния кандидат ще са видими само индикаторите за </w:t>
      </w:r>
      <w:r w:rsidRPr="00D75E67">
        <w:rPr>
          <w:rFonts w:ascii="Times New Roman" w:eastAsia="Calibri" w:hAnsi="Times New Roman" w:cs="Times New Roman"/>
          <w:sz w:val="24"/>
          <w:szCs w:val="24"/>
        </w:rPr>
        <w:t>р</w:t>
      </w:r>
      <w:r w:rsidR="00FF39B4" w:rsidRPr="00D75E67">
        <w:rPr>
          <w:rFonts w:ascii="Times New Roman" w:eastAsia="Calibri" w:hAnsi="Times New Roman" w:cs="Times New Roman"/>
          <w:sz w:val="24"/>
          <w:szCs w:val="24"/>
        </w:rPr>
        <w:t>егион в преход</w:t>
      </w:r>
      <w:r w:rsidR="00E0097C" w:rsidRPr="00D75E67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6D0093F2" w14:textId="04332CBA" w:rsidR="00FF39B4" w:rsidRPr="0085591E" w:rsidRDefault="00F153C6" w:rsidP="00FF39B4">
      <w:pPr>
        <w:jc w:val="both"/>
        <w:rPr>
          <w:rFonts w:ascii="Times New Roman" w:eastAsia="Calibri" w:hAnsi="Times New Roman" w:cs="Times New Roman"/>
          <w:sz w:val="24"/>
          <w:szCs w:val="24"/>
          <w:highlight w:val="yellow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3A47818F" wp14:editId="2A6C158A">
            <wp:extent cx="6571773" cy="2531060"/>
            <wp:effectExtent l="0" t="0" r="63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7464" cy="2537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B499C" w14:textId="01F8283B" w:rsidR="00F153C6" w:rsidRPr="00591E26" w:rsidRDefault="00F153C6" w:rsidP="00722C89">
      <w:pPr>
        <w:spacing w:after="160"/>
        <w:jc w:val="both"/>
        <w:rPr>
          <w:rFonts w:ascii="Times New Roman" w:eastAsia="Calibri" w:hAnsi="Times New Roman" w:cs="Times New Roman"/>
          <w:sz w:val="12"/>
          <w:szCs w:val="12"/>
        </w:rPr>
      </w:pPr>
    </w:p>
    <w:p w14:paraId="282C1B9A" w14:textId="1989C492" w:rsidR="00591E26" w:rsidRDefault="00591E26" w:rsidP="00722C89">
      <w:pPr>
        <w:spacing w:after="160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546C8BD" wp14:editId="46F7E5E7">
            <wp:extent cx="6327648" cy="30734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4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1848" cy="307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BC612" w14:textId="744F611D" w:rsidR="00722C89" w:rsidRPr="00C9748F" w:rsidRDefault="00722C89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748F">
        <w:rPr>
          <w:rFonts w:ascii="Times New Roman" w:eastAsia="Calibri" w:hAnsi="Times New Roman" w:cs="Times New Roman"/>
          <w:sz w:val="24"/>
          <w:szCs w:val="24"/>
        </w:rPr>
        <w:t>Изпълнението на проектите по процедурата следва да до</w:t>
      </w:r>
      <w:r w:rsidR="00B6429B" w:rsidRPr="00C9748F">
        <w:rPr>
          <w:rFonts w:ascii="Times New Roman" w:eastAsia="Calibri" w:hAnsi="Times New Roman" w:cs="Times New Roman"/>
          <w:sz w:val="24"/>
          <w:szCs w:val="24"/>
        </w:rPr>
        <w:t xml:space="preserve">принесе за постигането на следния </w:t>
      </w:r>
      <w:r w:rsidR="00B6429B" w:rsidRPr="00C9748F">
        <w:rPr>
          <w:rFonts w:ascii="Times New Roman" w:eastAsia="Calibri" w:hAnsi="Times New Roman" w:cs="Times New Roman"/>
          <w:b/>
          <w:sz w:val="24"/>
          <w:szCs w:val="24"/>
          <w:u w:val="single"/>
        </w:rPr>
        <w:t>задължителен</w:t>
      </w:r>
      <w:r w:rsidR="00B6429B"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 показател</w:t>
      </w:r>
      <w:r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 за резултат</w:t>
      </w:r>
      <w:r w:rsidRPr="00C9748F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249BD993" w14:textId="09B45B66" w:rsidR="003133D2" w:rsidRPr="00C9748F" w:rsidRDefault="00722C89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748F">
        <w:rPr>
          <w:rFonts w:ascii="Times New Roman" w:eastAsia="Calibri" w:hAnsi="Times New Roman" w:cs="Times New Roman"/>
          <w:b/>
          <w:sz w:val="24"/>
          <w:szCs w:val="24"/>
        </w:rPr>
        <w:t>1) Частни инвестиции, допълващи публичното подпомагане (в т.ч.: безвъзмездни средства, финансови инструменти)</w:t>
      </w:r>
      <w:r w:rsidR="00FE34E0"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 - </w:t>
      </w:r>
      <w:r w:rsidR="00FE34E0" w:rsidRPr="00C9748F">
        <w:rPr>
          <w:rFonts w:ascii="Times New Roman" w:eastAsia="Calibri" w:hAnsi="Times New Roman" w:cs="Times New Roman"/>
          <w:sz w:val="24"/>
          <w:szCs w:val="24"/>
        </w:rPr>
        <w:t>и</w:t>
      </w:r>
      <w:r w:rsidRPr="00C9748F">
        <w:rPr>
          <w:rFonts w:ascii="Times New Roman" w:eastAsia="Calibri" w:hAnsi="Times New Roman" w:cs="Times New Roman"/>
          <w:sz w:val="24"/>
          <w:szCs w:val="24"/>
        </w:rPr>
        <w:t>ндикаторът отчита общата стойност на съфинансирането (соб</w:t>
      </w:r>
      <w:r w:rsidR="00631754" w:rsidRPr="00C9748F">
        <w:rPr>
          <w:rFonts w:ascii="Times New Roman" w:eastAsia="Calibri" w:hAnsi="Times New Roman" w:cs="Times New Roman"/>
          <w:sz w:val="24"/>
          <w:szCs w:val="24"/>
        </w:rPr>
        <w:t>ственото финансиране)</w:t>
      </w:r>
      <w:r w:rsidR="006A51FB" w:rsidRPr="00C9748F">
        <w:rPr>
          <w:rFonts w:ascii="Times New Roman" w:eastAsia="Calibri" w:hAnsi="Times New Roman" w:cs="Times New Roman"/>
          <w:sz w:val="24"/>
          <w:szCs w:val="24"/>
        </w:rPr>
        <w:t xml:space="preserve">, осигурено от страна на кандидатите и посочено в раздел „Бюджет” от Формуляра за кандидатстване. Индикаторът е задължителен за всички проектни предложения, като базовата, целевата му стойност, както и източника на информация за отчитането му </w:t>
      </w:r>
      <w:r w:rsidR="006A51FB" w:rsidRPr="00C9748F">
        <w:rPr>
          <w:rFonts w:ascii="Times New Roman" w:eastAsia="Calibri" w:hAnsi="Times New Roman" w:cs="Times New Roman"/>
          <w:b/>
          <w:sz w:val="24"/>
          <w:szCs w:val="24"/>
        </w:rPr>
        <w:t>ще бъдат</w:t>
      </w:r>
      <w:r w:rsidR="006A51FB" w:rsidRPr="00C9748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22621">
        <w:rPr>
          <w:rFonts w:ascii="Times New Roman" w:eastAsia="Calibri" w:hAnsi="Times New Roman" w:cs="Times New Roman"/>
          <w:b/>
          <w:sz w:val="24"/>
          <w:szCs w:val="24"/>
        </w:rPr>
        <w:t>служебно попълнени</w:t>
      </w:r>
      <w:r w:rsidR="006A51FB" w:rsidRPr="00C9748F">
        <w:rPr>
          <w:rFonts w:ascii="Times New Roman" w:eastAsia="Calibri" w:hAnsi="Times New Roman" w:cs="Times New Roman"/>
          <w:sz w:val="24"/>
          <w:szCs w:val="24"/>
        </w:rPr>
        <w:t xml:space="preserve"> от Управляващия орган. Затова </w:t>
      </w:r>
      <w:r w:rsidR="006A51FB" w:rsidRPr="00C9748F">
        <w:rPr>
          <w:rFonts w:ascii="Times New Roman" w:eastAsia="Calibri" w:hAnsi="Times New Roman" w:cs="Times New Roman"/>
          <w:b/>
          <w:sz w:val="24"/>
          <w:szCs w:val="24"/>
        </w:rPr>
        <w:t>е необходимо кандидатите само да изберат посочения индикатор от падащото меню в раздел „Индикатори</w:t>
      </w:r>
      <w:r w:rsidR="006A51FB" w:rsidRPr="00C9748F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6A51FB"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, без да попълват нищо. </w:t>
      </w:r>
      <w:r w:rsidR="006A51FB" w:rsidRPr="00C9748F">
        <w:rPr>
          <w:rFonts w:ascii="Times New Roman" w:eastAsia="Calibri" w:hAnsi="Times New Roman" w:cs="Times New Roman"/>
          <w:sz w:val="24"/>
          <w:szCs w:val="24"/>
        </w:rPr>
        <w:lastRenderedPageBreak/>
        <w:t>Източник на информация за отчитането на индикатора е сключеният административен договор. Целевата стойност на индикатора се отчита в евро</w:t>
      </w:r>
      <w:r w:rsidR="00481DDE" w:rsidRPr="00C9748F">
        <w:rPr>
          <w:rStyle w:val="FootnoteReference"/>
          <w:rFonts w:ascii="Times New Roman" w:eastAsia="Calibri" w:hAnsi="Times New Roman" w:cs="Times New Roman"/>
          <w:sz w:val="24"/>
          <w:szCs w:val="24"/>
        </w:rPr>
        <w:footnoteReference w:id="3"/>
      </w:r>
      <w:r w:rsidR="006A51FB" w:rsidRPr="00C9748F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54AEE1F" w14:textId="2A357189" w:rsidR="00722C89" w:rsidRPr="00C9748F" w:rsidRDefault="00722C89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748F">
        <w:rPr>
          <w:rFonts w:ascii="Times New Roman" w:eastAsia="Calibri" w:hAnsi="Times New Roman" w:cs="Times New Roman"/>
          <w:sz w:val="24"/>
          <w:szCs w:val="24"/>
        </w:rPr>
        <w:t xml:space="preserve">Проектите по процедурата следва да допринесат и за постигането на следните </w:t>
      </w:r>
      <w:r w:rsidR="00C8265D" w:rsidRPr="00C9748F">
        <w:rPr>
          <w:rFonts w:ascii="Times New Roman" w:eastAsia="Calibri" w:hAnsi="Times New Roman" w:cs="Times New Roman"/>
          <w:b/>
          <w:sz w:val="24"/>
          <w:szCs w:val="24"/>
          <w:u w:val="single"/>
        </w:rPr>
        <w:t xml:space="preserve">задължителни </w:t>
      </w:r>
      <w:r w:rsidRPr="00C9748F">
        <w:rPr>
          <w:rFonts w:ascii="Times New Roman" w:eastAsia="Calibri" w:hAnsi="Times New Roman" w:cs="Times New Roman"/>
          <w:b/>
          <w:sz w:val="24"/>
          <w:szCs w:val="24"/>
          <w:u w:val="single"/>
        </w:rPr>
        <w:t>показатели за крайния продукт</w:t>
      </w:r>
      <w:r w:rsidRPr="00C9748F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642CDF7D" w14:textId="29DF5901" w:rsidR="00722C89" w:rsidRPr="00C9748F" w:rsidRDefault="00C8265D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748F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722C89" w:rsidRPr="00C9748F">
        <w:rPr>
          <w:rFonts w:ascii="Times New Roman" w:eastAsia="Calibri" w:hAnsi="Times New Roman" w:cs="Times New Roman"/>
          <w:b/>
          <w:sz w:val="24"/>
          <w:szCs w:val="24"/>
        </w:rPr>
        <w:t>) Подпомагани предприятия</w:t>
      </w:r>
      <w:r w:rsidR="00722C89" w:rsidRPr="00C9748F">
        <w:rPr>
          <w:rFonts w:ascii="Times New Roman" w:eastAsia="Calibri" w:hAnsi="Times New Roman" w:cs="Times New Roman"/>
          <w:sz w:val="24"/>
          <w:szCs w:val="24"/>
        </w:rPr>
        <w:t xml:space="preserve"> (в т.ч.: микро-, малки, сре</w:t>
      </w:r>
      <w:r w:rsidR="00FE34E0" w:rsidRPr="00C9748F">
        <w:rPr>
          <w:rFonts w:ascii="Times New Roman" w:eastAsia="Calibri" w:hAnsi="Times New Roman" w:cs="Times New Roman"/>
          <w:sz w:val="24"/>
          <w:szCs w:val="24"/>
        </w:rPr>
        <w:t xml:space="preserve">дни, големи предприятия) </w:t>
      </w:r>
      <w:r w:rsidR="006B3275" w:rsidRPr="00C9748F">
        <w:rPr>
          <w:rFonts w:ascii="Times New Roman" w:eastAsia="Calibri" w:hAnsi="Times New Roman" w:cs="Times New Roman"/>
          <w:sz w:val="24"/>
          <w:szCs w:val="24"/>
        </w:rPr>
        <w:t>–</w:t>
      </w:r>
      <w:r w:rsidR="00FE34E0" w:rsidRPr="00C9748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C9748F">
        <w:rPr>
          <w:rFonts w:ascii="Times New Roman" w:eastAsia="Calibri" w:hAnsi="Times New Roman" w:cs="Times New Roman"/>
          <w:sz w:val="24"/>
          <w:szCs w:val="24"/>
        </w:rPr>
        <w:t xml:space="preserve">индикаторът </w:t>
      </w:r>
      <w:r w:rsidR="00722C89" w:rsidRPr="00C9748F">
        <w:rPr>
          <w:rFonts w:ascii="Times New Roman" w:eastAsia="Calibri" w:hAnsi="Times New Roman" w:cs="Times New Roman"/>
          <w:sz w:val="24"/>
          <w:szCs w:val="24"/>
        </w:rPr>
        <w:t xml:space="preserve">отчита броя на микро и малките предприятия, </w:t>
      </w:r>
      <w:r w:rsidR="006028D1" w:rsidRPr="00C9748F">
        <w:rPr>
          <w:rFonts w:ascii="Times New Roman" w:eastAsia="Calibri" w:hAnsi="Times New Roman" w:cs="Times New Roman"/>
          <w:sz w:val="24"/>
          <w:szCs w:val="24"/>
        </w:rPr>
        <w:t>получили финансова подкрепа в резултат на успешно приключени проекти по процедурата</w:t>
      </w:r>
      <w:r w:rsidR="00722C89" w:rsidRPr="00C9748F">
        <w:rPr>
          <w:rFonts w:ascii="Times New Roman" w:eastAsia="Calibri" w:hAnsi="Times New Roman" w:cs="Times New Roman"/>
          <w:sz w:val="24"/>
          <w:szCs w:val="24"/>
        </w:rPr>
        <w:t>.</w:t>
      </w:r>
      <w:r w:rsidR="00B37823" w:rsidRPr="00C9748F">
        <w:rPr>
          <w:rFonts w:ascii="Times New Roman" w:eastAsia="Calibri" w:hAnsi="Times New Roman" w:cs="Times New Roman"/>
          <w:sz w:val="24"/>
          <w:szCs w:val="24"/>
        </w:rPr>
        <w:t xml:space="preserve"> Източник на информация за отчитане на индикатора е финалният отчет за изпълнението на съответния проект.</w:t>
      </w:r>
    </w:p>
    <w:p w14:paraId="4F2F798D" w14:textId="7F22C52C" w:rsidR="00722C89" w:rsidRPr="00C9748F" w:rsidRDefault="00C8265D" w:rsidP="00C9748F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9748F"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="00722C89" w:rsidRPr="00C9748F">
        <w:rPr>
          <w:rFonts w:ascii="Times New Roman" w:eastAsia="Calibri" w:hAnsi="Times New Roman" w:cs="Times New Roman"/>
          <w:b/>
          <w:sz w:val="24"/>
          <w:szCs w:val="24"/>
        </w:rPr>
        <w:t>) Подпомагани предпри</w:t>
      </w:r>
      <w:r w:rsidR="00FE34E0" w:rsidRPr="00C9748F">
        <w:rPr>
          <w:rFonts w:ascii="Times New Roman" w:eastAsia="Calibri" w:hAnsi="Times New Roman" w:cs="Times New Roman"/>
          <w:b/>
          <w:sz w:val="24"/>
          <w:szCs w:val="24"/>
        </w:rPr>
        <w:t>ятия чрез безвъзмездни средства</w:t>
      </w:r>
      <w:r w:rsidR="00FE34E0" w:rsidRPr="00C9748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C9748F">
        <w:rPr>
          <w:rFonts w:ascii="Times New Roman" w:eastAsia="Calibri" w:hAnsi="Times New Roman" w:cs="Times New Roman"/>
          <w:sz w:val="24"/>
          <w:szCs w:val="24"/>
        </w:rPr>
        <w:t>–</w:t>
      </w:r>
      <w:r w:rsidR="00FE34E0" w:rsidRPr="00C9748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C9748F">
        <w:rPr>
          <w:rFonts w:ascii="Times New Roman" w:eastAsia="Calibri" w:hAnsi="Times New Roman" w:cs="Times New Roman"/>
          <w:sz w:val="24"/>
          <w:szCs w:val="24"/>
        </w:rPr>
        <w:t xml:space="preserve">индикаторът </w:t>
      </w:r>
      <w:r w:rsidR="00722C89" w:rsidRPr="00C9748F">
        <w:rPr>
          <w:rFonts w:ascii="Times New Roman" w:eastAsia="Calibri" w:hAnsi="Times New Roman" w:cs="Times New Roman"/>
          <w:sz w:val="24"/>
          <w:szCs w:val="24"/>
        </w:rPr>
        <w:t xml:space="preserve">отчита броя на предприятията, които получават финансова подкрепа под формата на безвъзмездни средства по настоящата процедура. </w:t>
      </w:r>
      <w:r w:rsidR="00B37823" w:rsidRPr="00C9748F">
        <w:rPr>
          <w:rFonts w:ascii="Times New Roman" w:eastAsia="Calibri" w:hAnsi="Times New Roman" w:cs="Times New Roman"/>
          <w:sz w:val="24"/>
          <w:szCs w:val="24"/>
        </w:rPr>
        <w:t>Източник на информация за отчитане на индикатора е финалният отч</w:t>
      </w:r>
      <w:r w:rsidR="00A71956" w:rsidRPr="00C9748F">
        <w:rPr>
          <w:rFonts w:ascii="Times New Roman" w:eastAsia="Calibri" w:hAnsi="Times New Roman" w:cs="Times New Roman"/>
          <w:sz w:val="24"/>
          <w:szCs w:val="24"/>
        </w:rPr>
        <w:t>ет за изпълнението на</w:t>
      </w:r>
      <w:r w:rsidR="00B37823" w:rsidRPr="00C9748F">
        <w:rPr>
          <w:rFonts w:ascii="Times New Roman" w:eastAsia="Calibri" w:hAnsi="Times New Roman" w:cs="Times New Roman"/>
          <w:sz w:val="24"/>
          <w:szCs w:val="24"/>
        </w:rPr>
        <w:t xml:space="preserve"> проект</w:t>
      </w:r>
      <w:r w:rsidR="00A71956" w:rsidRPr="00C9748F">
        <w:rPr>
          <w:rFonts w:ascii="Times New Roman" w:eastAsia="Calibri" w:hAnsi="Times New Roman" w:cs="Times New Roman"/>
          <w:sz w:val="24"/>
          <w:szCs w:val="24"/>
        </w:rPr>
        <w:t>а</w:t>
      </w:r>
      <w:r w:rsidR="00B37823" w:rsidRPr="00C9748F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6A7E0E6" w14:textId="161EFB35" w:rsidR="006028D1" w:rsidRPr="00C9748F" w:rsidRDefault="00C8265D" w:rsidP="00C9748F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748F">
        <w:rPr>
          <w:rFonts w:ascii="Times New Roman" w:eastAsia="Calibri" w:hAnsi="Times New Roman" w:cs="Times New Roman"/>
          <w:sz w:val="24"/>
          <w:szCs w:val="24"/>
        </w:rPr>
        <w:t>Индикатори 2) и 3)</w:t>
      </w:r>
      <w:r w:rsidR="006B3275" w:rsidRPr="00C9748F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22C89" w:rsidRPr="00C9748F">
        <w:rPr>
          <w:rFonts w:ascii="Times New Roman" w:eastAsia="Calibri" w:hAnsi="Times New Roman" w:cs="Times New Roman"/>
          <w:sz w:val="24"/>
          <w:szCs w:val="24"/>
        </w:rPr>
        <w:t>са задължителни за всички проектни предложения</w:t>
      </w:r>
      <w:r w:rsidR="006B3275" w:rsidRPr="00C9748F">
        <w:rPr>
          <w:rFonts w:ascii="Times New Roman" w:eastAsia="Calibri" w:hAnsi="Times New Roman" w:cs="Times New Roman"/>
          <w:sz w:val="24"/>
          <w:szCs w:val="24"/>
        </w:rPr>
        <w:t xml:space="preserve">, като </w:t>
      </w:r>
      <w:r w:rsidR="00722C89" w:rsidRPr="00C9748F">
        <w:rPr>
          <w:rFonts w:ascii="Times New Roman" w:eastAsia="Calibri" w:hAnsi="Times New Roman" w:cs="Times New Roman"/>
          <w:sz w:val="24"/>
          <w:szCs w:val="24"/>
        </w:rPr>
        <w:t>УО служебно е заложил базовата („0”) и целевата им стойност („1”), както и източника на информа</w:t>
      </w:r>
      <w:r w:rsidR="006B3275" w:rsidRPr="00C9748F">
        <w:rPr>
          <w:rFonts w:ascii="Times New Roman" w:eastAsia="Calibri" w:hAnsi="Times New Roman" w:cs="Times New Roman"/>
          <w:sz w:val="24"/>
          <w:szCs w:val="24"/>
        </w:rPr>
        <w:t>ц</w:t>
      </w:r>
      <w:r w:rsidRPr="00C9748F">
        <w:rPr>
          <w:rFonts w:ascii="Times New Roman" w:eastAsia="Calibri" w:hAnsi="Times New Roman" w:cs="Times New Roman"/>
          <w:sz w:val="24"/>
          <w:szCs w:val="24"/>
        </w:rPr>
        <w:t>ия за отчитане</w:t>
      </w:r>
      <w:r w:rsidR="00A370B0" w:rsidRPr="00C9748F">
        <w:rPr>
          <w:rFonts w:ascii="Times New Roman" w:eastAsia="Calibri" w:hAnsi="Times New Roman" w:cs="Times New Roman"/>
          <w:sz w:val="24"/>
          <w:szCs w:val="24"/>
        </w:rPr>
        <w:t xml:space="preserve"> на индикаторите. </w:t>
      </w:r>
      <w:r w:rsidR="00A370B0" w:rsidRPr="00C9748F">
        <w:rPr>
          <w:rFonts w:ascii="Times New Roman" w:eastAsia="Calibri" w:hAnsi="Times New Roman" w:cs="Times New Roman"/>
          <w:b/>
          <w:sz w:val="24"/>
          <w:szCs w:val="24"/>
        </w:rPr>
        <w:t>Кандидатите е необходимо единствено да изберат индикатор</w:t>
      </w:r>
      <w:r w:rsidRPr="00C9748F">
        <w:rPr>
          <w:rFonts w:ascii="Times New Roman" w:eastAsia="Calibri" w:hAnsi="Times New Roman" w:cs="Times New Roman"/>
          <w:b/>
          <w:sz w:val="24"/>
          <w:szCs w:val="24"/>
        </w:rPr>
        <w:t>и 2) и 3</w:t>
      </w:r>
      <w:r w:rsidR="00A370B0" w:rsidRPr="00C9748F">
        <w:rPr>
          <w:rFonts w:ascii="Times New Roman" w:eastAsia="Calibri" w:hAnsi="Times New Roman" w:cs="Times New Roman"/>
          <w:b/>
          <w:sz w:val="24"/>
          <w:szCs w:val="24"/>
        </w:rPr>
        <w:t>) от падащото меню</w:t>
      </w:r>
      <w:r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 в раздел „Индикатори</w:t>
      </w:r>
      <w:r w:rsidRPr="00C9748F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A370B0" w:rsidRPr="00C9748F">
        <w:rPr>
          <w:rFonts w:ascii="Times New Roman" w:eastAsia="Calibri" w:hAnsi="Times New Roman" w:cs="Times New Roman"/>
          <w:b/>
          <w:sz w:val="24"/>
          <w:szCs w:val="24"/>
        </w:rPr>
        <w:t>, без да попълват нищо за тях.</w:t>
      </w:r>
    </w:p>
    <w:p w14:paraId="33B98D3E" w14:textId="1BDE2A7A" w:rsidR="006028D1" w:rsidRPr="00C9748F" w:rsidRDefault="006028D1" w:rsidP="00C9748F">
      <w:pPr>
        <w:spacing w:after="12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9748F">
        <w:rPr>
          <w:rFonts w:ascii="Times New Roman" w:eastAsia="Calibri" w:hAnsi="Times New Roman" w:cs="Times New Roman"/>
          <w:b/>
          <w:sz w:val="24"/>
          <w:szCs w:val="24"/>
          <w:lang w:val="en-US"/>
        </w:rPr>
        <w:t>4)</w:t>
      </w:r>
      <w:r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 Стойност на цифрови услуги, продукти и процеси, разработени за предприятия</w:t>
      </w:r>
      <w:r w:rsidR="006D121E"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 – </w:t>
      </w:r>
      <w:r w:rsidRPr="00C9748F">
        <w:rPr>
          <w:rFonts w:ascii="Times New Roman" w:eastAsia="Calibri" w:hAnsi="Times New Roman" w:cs="Times New Roman"/>
          <w:sz w:val="24"/>
          <w:szCs w:val="24"/>
        </w:rPr>
        <w:t xml:space="preserve">отчита стойността на общите допустими разходи по проекта в евро. </w:t>
      </w:r>
      <w:r w:rsidRPr="00C9748F">
        <w:rPr>
          <w:rFonts w:ascii="Times New Roman" w:eastAsia="Calibri" w:hAnsi="Times New Roman" w:cs="Times New Roman"/>
          <w:b/>
          <w:sz w:val="24"/>
          <w:szCs w:val="24"/>
        </w:rPr>
        <w:t>Индикаторът също е задължителен</w:t>
      </w:r>
      <w:r w:rsidRPr="00C9748F">
        <w:rPr>
          <w:rFonts w:ascii="Times New Roman" w:eastAsia="Calibri" w:hAnsi="Times New Roman" w:cs="Times New Roman"/>
          <w:sz w:val="24"/>
          <w:szCs w:val="24"/>
        </w:rPr>
        <w:t xml:space="preserve"> за всички проектни предложения, като базовата му стойност, както и източника на информация за отчитането му са служебно заложени от УО в раздел „Индикатори” от Формуляра за кандидатстване. </w:t>
      </w:r>
      <w:r w:rsidR="00C00F2E"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Кандидатите </w:t>
      </w:r>
      <w:r w:rsidR="006D121E" w:rsidRPr="00C9748F">
        <w:rPr>
          <w:rFonts w:ascii="Times New Roman" w:eastAsia="Calibri" w:hAnsi="Times New Roman" w:cs="Times New Roman"/>
          <w:b/>
          <w:sz w:val="24"/>
          <w:szCs w:val="24"/>
        </w:rPr>
        <w:t>задължително следва</w:t>
      </w:r>
      <w:r w:rsidR="00C00F2E"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 да </w:t>
      </w:r>
      <w:r w:rsidR="006D121E" w:rsidRPr="00C9748F">
        <w:rPr>
          <w:rFonts w:ascii="Times New Roman" w:eastAsia="Calibri" w:hAnsi="Times New Roman" w:cs="Times New Roman"/>
          <w:b/>
          <w:sz w:val="24"/>
          <w:szCs w:val="24"/>
        </w:rPr>
        <w:t xml:space="preserve">попълнят </w:t>
      </w:r>
      <w:r w:rsidRPr="00C9748F">
        <w:rPr>
          <w:rFonts w:ascii="Times New Roman" w:eastAsia="Calibri" w:hAnsi="Times New Roman" w:cs="Times New Roman"/>
          <w:b/>
          <w:sz w:val="24"/>
          <w:szCs w:val="24"/>
        </w:rPr>
        <w:t>целевата стойност на индикатора</w:t>
      </w:r>
      <w:r w:rsidRPr="00C9748F">
        <w:rPr>
          <w:rFonts w:ascii="Times New Roman" w:eastAsia="Calibri" w:hAnsi="Times New Roman" w:cs="Times New Roman"/>
          <w:sz w:val="24"/>
          <w:szCs w:val="24"/>
        </w:rPr>
        <w:t xml:space="preserve"> като в</w:t>
      </w:r>
      <w:r w:rsidRPr="00C9748F">
        <w:rPr>
          <w:rFonts w:ascii="Times New Roman" w:eastAsia="Calibri" w:hAnsi="Times New Roman" w:cs="Times New Roman"/>
          <w:color w:val="0070C0"/>
          <w:sz w:val="24"/>
          <w:szCs w:val="24"/>
        </w:rPr>
        <w:t xml:space="preserve"> </w:t>
      </w:r>
      <w:r w:rsidRPr="000A33C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поле „Целева стойност</w:t>
      </w:r>
      <w:r w:rsidRPr="000A33CC">
        <w:rPr>
          <w:rFonts w:ascii="Times New Roman" w:eastAsia="Calibri" w:hAnsi="Times New Roman" w:cs="Times New Roman"/>
          <w:color w:val="000000" w:themeColor="text1"/>
          <w:sz w:val="24"/>
          <w:szCs w:val="24"/>
          <w:lang w:val="en-US"/>
        </w:rPr>
        <w:t>”</w:t>
      </w:r>
      <w:r w:rsidRPr="00C9748F">
        <w:rPr>
          <w:rFonts w:ascii="Times New Roman" w:eastAsia="Calibri" w:hAnsi="Times New Roman" w:cs="Times New Roman"/>
          <w:color w:val="0070C0"/>
          <w:sz w:val="24"/>
          <w:szCs w:val="24"/>
        </w:rPr>
        <w:t xml:space="preserve"> </w:t>
      </w:r>
      <w:r w:rsidR="000A33CC" w:rsidRPr="000A33C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трябва да се посочи стойността на</w:t>
      </w:r>
      <w:r w:rsidRPr="000A33CC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 xml:space="preserve"> общите допустими разходи по проекта съгласно раздел </w:t>
      </w:r>
      <w:r w:rsidRPr="00C9748F">
        <w:rPr>
          <w:rFonts w:ascii="Times New Roman" w:eastAsia="Calibri" w:hAnsi="Times New Roman" w:cs="Times New Roman"/>
          <w:sz w:val="24"/>
          <w:szCs w:val="24"/>
        </w:rPr>
        <w:t>„Бюджет</w:t>
      </w:r>
      <w:r w:rsidRPr="00C9748F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C9748F">
        <w:rPr>
          <w:rFonts w:ascii="Times New Roman" w:eastAsia="Calibri" w:hAnsi="Times New Roman" w:cs="Times New Roman"/>
          <w:sz w:val="24"/>
          <w:szCs w:val="24"/>
        </w:rPr>
        <w:t xml:space="preserve"> от Формуляра</w:t>
      </w:r>
      <w:r w:rsidR="000A33CC">
        <w:rPr>
          <w:rFonts w:ascii="Times New Roman" w:eastAsia="Calibri" w:hAnsi="Times New Roman" w:cs="Times New Roman"/>
          <w:sz w:val="24"/>
          <w:szCs w:val="24"/>
        </w:rPr>
        <w:t xml:space="preserve"> за кандидатстване, конвертирана</w:t>
      </w:r>
      <w:r w:rsidRPr="00C9748F">
        <w:rPr>
          <w:rFonts w:ascii="Times New Roman" w:eastAsia="Calibri" w:hAnsi="Times New Roman" w:cs="Times New Roman"/>
          <w:sz w:val="24"/>
          <w:szCs w:val="24"/>
        </w:rPr>
        <w:t xml:space="preserve"> в евро</w:t>
      </w:r>
      <w:r w:rsidRPr="00C9748F">
        <w:rPr>
          <w:rFonts w:ascii="Times New Roman" w:eastAsia="Calibri" w:hAnsi="Times New Roman" w:cs="Times New Roman"/>
          <w:sz w:val="24"/>
          <w:szCs w:val="24"/>
          <w:vertAlign w:val="superscript"/>
        </w:rPr>
        <w:footnoteReference w:id="4"/>
      </w:r>
      <w:r w:rsidR="006D121E" w:rsidRPr="00C9748F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678F6DCE" w14:textId="18842540" w:rsidR="00FE34E0" w:rsidRPr="00C9748F" w:rsidRDefault="00722C89" w:rsidP="00C9748F">
      <w:pPr>
        <w:spacing w:after="120" w:line="259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77F42">
        <w:rPr>
          <w:rFonts w:ascii="Times New Roman" w:eastAsia="Calibri" w:hAnsi="Times New Roman" w:cs="Times New Roman"/>
          <w:b/>
          <w:sz w:val="24"/>
          <w:szCs w:val="24"/>
        </w:rPr>
        <w:t>ВАЖНО:</w:t>
      </w:r>
      <w:r w:rsidRPr="00077F4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E34E0" w:rsidRPr="00077F42">
        <w:rPr>
          <w:rFonts w:ascii="Times New Roman" w:eastAsia="Calibri" w:hAnsi="Times New Roman" w:cs="Times New Roman"/>
          <w:b/>
          <w:sz w:val="24"/>
          <w:szCs w:val="24"/>
        </w:rPr>
        <w:t>Кандидатите следва за</w:t>
      </w:r>
      <w:r w:rsidR="00C8265D" w:rsidRPr="00077F42">
        <w:rPr>
          <w:rFonts w:ascii="Times New Roman" w:eastAsia="Calibri" w:hAnsi="Times New Roman" w:cs="Times New Roman"/>
          <w:b/>
          <w:sz w:val="24"/>
          <w:szCs w:val="24"/>
        </w:rPr>
        <w:t>дължително да изберат в раздел „Индикатори”</w:t>
      </w:r>
      <w:r w:rsidR="00C8265D" w:rsidRPr="00077F42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 и</w:t>
      </w:r>
      <w:r w:rsidR="00C8265D"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028D1" w:rsidRPr="00077F42">
        <w:rPr>
          <w:rFonts w:ascii="Times New Roman" w:eastAsia="Calibri" w:hAnsi="Times New Roman" w:cs="Times New Roman"/>
          <w:b/>
          <w:sz w:val="24"/>
          <w:szCs w:val="24"/>
        </w:rPr>
        <w:t>четирите</w:t>
      </w:r>
      <w:r w:rsidR="00FE34E0" w:rsidRPr="00077F42">
        <w:rPr>
          <w:rFonts w:ascii="Times New Roman" w:eastAsia="Calibri" w:hAnsi="Times New Roman" w:cs="Times New Roman"/>
          <w:b/>
          <w:sz w:val="24"/>
          <w:szCs w:val="24"/>
        </w:rPr>
        <w:t>, посочени по-горе задължителни индикатори.</w:t>
      </w:r>
      <w:r w:rsidR="00FE34E0" w:rsidRPr="00077F42">
        <w:rPr>
          <w:rFonts w:ascii="Times New Roman" w:eastAsia="Calibri" w:hAnsi="Times New Roman" w:cs="Times New Roman"/>
          <w:sz w:val="24"/>
          <w:szCs w:val="24"/>
        </w:rPr>
        <w:t xml:space="preserve"> Допълнително, </w:t>
      </w:r>
      <w:r w:rsidR="00FE34E0" w:rsidRPr="00077F42">
        <w:rPr>
          <w:rFonts w:ascii="Times New Roman" w:eastAsia="Calibri" w:hAnsi="Times New Roman" w:cs="Times New Roman"/>
          <w:b/>
          <w:sz w:val="24"/>
          <w:szCs w:val="24"/>
        </w:rPr>
        <w:t>п</w:t>
      </w:r>
      <w:r w:rsidRPr="00077F42">
        <w:rPr>
          <w:rFonts w:ascii="Times New Roman" w:eastAsia="Calibri" w:hAnsi="Times New Roman" w:cs="Times New Roman"/>
          <w:b/>
          <w:sz w:val="24"/>
          <w:szCs w:val="24"/>
        </w:rPr>
        <w:t>ри попълване</w:t>
      </w:r>
      <w:r w:rsidR="00077F42" w:rsidRPr="00077F42">
        <w:rPr>
          <w:rFonts w:ascii="Times New Roman" w:eastAsia="Calibri" w:hAnsi="Times New Roman" w:cs="Times New Roman"/>
          <w:b/>
          <w:sz w:val="24"/>
          <w:szCs w:val="24"/>
        </w:rPr>
        <w:t>то</w:t>
      </w:r>
      <w:r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 на </w:t>
      </w:r>
      <w:r w:rsidR="00077F42" w:rsidRPr="00077F42">
        <w:rPr>
          <w:rFonts w:ascii="Times New Roman" w:eastAsia="Calibri" w:hAnsi="Times New Roman" w:cs="Times New Roman"/>
          <w:b/>
          <w:sz w:val="24"/>
          <w:szCs w:val="24"/>
        </w:rPr>
        <w:t>поле „Д</w:t>
      </w:r>
      <w:r w:rsidRPr="00077F42">
        <w:rPr>
          <w:rFonts w:ascii="Times New Roman" w:eastAsia="Calibri" w:hAnsi="Times New Roman" w:cs="Times New Roman"/>
          <w:b/>
          <w:sz w:val="24"/>
          <w:szCs w:val="24"/>
        </w:rPr>
        <w:t>етайли</w:t>
      </w:r>
      <w:r w:rsidR="00077F42" w:rsidRPr="00077F42">
        <w:rPr>
          <w:rFonts w:ascii="Times New Roman" w:eastAsia="Calibri" w:hAnsi="Times New Roman" w:cs="Times New Roman"/>
          <w:b/>
          <w:sz w:val="24"/>
          <w:szCs w:val="24"/>
        </w:rPr>
        <w:t>“</w:t>
      </w:r>
      <w:r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 към всеки </w:t>
      </w:r>
      <w:r w:rsidR="00077F42"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отделен </w:t>
      </w:r>
      <w:r w:rsidRPr="00077F42">
        <w:rPr>
          <w:rFonts w:ascii="Times New Roman" w:eastAsia="Calibri" w:hAnsi="Times New Roman" w:cs="Times New Roman"/>
          <w:b/>
          <w:sz w:val="24"/>
          <w:szCs w:val="24"/>
        </w:rPr>
        <w:t>бюджетен ред</w:t>
      </w:r>
      <w:r w:rsidRPr="00077F4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в раздел „Бюджет” </w:t>
      </w:r>
      <w:r w:rsidRPr="00077F42">
        <w:rPr>
          <w:rFonts w:ascii="Times New Roman" w:eastAsia="Calibri" w:hAnsi="Times New Roman" w:cs="Times New Roman"/>
          <w:sz w:val="24"/>
          <w:szCs w:val="24"/>
        </w:rPr>
        <w:t>от Формуляра за кандидатстване, в поле „Индикатори” кан</w:t>
      </w:r>
      <w:r w:rsidR="00FE34E0" w:rsidRPr="00077F42">
        <w:rPr>
          <w:rFonts w:ascii="Times New Roman" w:eastAsia="Calibri" w:hAnsi="Times New Roman" w:cs="Times New Roman"/>
          <w:sz w:val="24"/>
          <w:szCs w:val="24"/>
        </w:rPr>
        <w:t xml:space="preserve">дидатите </w:t>
      </w:r>
      <w:r w:rsidR="00FE34E0" w:rsidRPr="00077F42">
        <w:rPr>
          <w:rFonts w:ascii="Times New Roman" w:eastAsia="Calibri" w:hAnsi="Times New Roman" w:cs="Times New Roman"/>
          <w:b/>
          <w:sz w:val="24"/>
          <w:szCs w:val="24"/>
        </w:rPr>
        <w:t>трябва задължително</w:t>
      </w:r>
      <w:r w:rsidR="00FE34E0" w:rsidRPr="00077F42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FE34E0" w:rsidRPr="00077F42">
        <w:rPr>
          <w:rFonts w:ascii="Times New Roman" w:eastAsia="Calibri" w:hAnsi="Times New Roman" w:cs="Times New Roman"/>
          <w:b/>
          <w:sz w:val="24"/>
          <w:szCs w:val="24"/>
          <w:u w:val="single"/>
        </w:rPr>
        <w:t>отново</w:t>
      </w:r>
      <w:r w:rsidR="00FE34E0"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 да </w:t>
      </w:r>
      <w:r w:rsidR="00A71956" w:rsidRPr="00077F42">
        <w:rPr>
          <w:rFonts w:ascii="Times New Roman" w:eastAsia="Calibri" w:hAnsi="Times New Roman" w:cs="Times New Roman"/>
          <w:b/>
          <w:sz w:val="24"/>
          <w:szCs w:val="24"/>
        </w:rPr>
        <w:t>изберат от падащото меню</w:t>
      </w:r>
      <w:r w:rsidR="00C8265D"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 и </w:t>
      </w:r>
      <w:r w:rsidR="006028D1" w:rsidRPr="00077F42">
        <w:rPr>
          <w:rFonts w:ascii="Times New Roman" w:eastAsia="Calibri" w:hAnsi="Times New Roman" w:cs="Times New Roman"/>
          <w:b/>
          <w:sz w:val="24"/>
          <w:szCs w:val="24"/>
        </w:rPr>
        <w:t>четирите</w:t>
      </w:r>
      <w:r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077F42"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задължителни </w:t>
      </w:r>
      <w:r w:rsidR="00FE34E0" w:rsidRPr="00077F42">
        <w:rPr>
          <w:rFonts w:ascii="Times New Roman" w:eastAsia="Calibri" w:hAnsi="Times New Roman" w:cs="Times New Roman"/>
          <w:b/>
          <w:sz w:val="24"/>
          <w:szCs w:val="24"/>
        </w:rPr>
        <w:t>индикатор</w:t>
      </w:r>
      <w:r w:rsidR="00077F42" w:rsidRPr="00077F42">
        <w:rPr>
          <w:rFonts w:ascii="Times New Roman" w:eastAsia="Calibri" w:hAnsi="Times New Roman" w:cs="Times New Roman"/>
          <w:b/>
          <w:sz w:val="24"/>
          <w:szCs w:val="24"/>
        </w:rPr>
        <w:t>и</w:t>
      </w:r>
      <w:r w:rsidR="00A370B0" w:rsidRPr="00077F4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A370B0" w:rsidRPr="00077F42">
        <w:rPr>
          <w:rFonts w:ascii="Times New Roman" w:eastAsia="Calibri" w:hAnsi="Times New Roman" w:cs="Times New Roman"/>
          <w:sz w:val="24"/>
          <w:szCs w:val="24"/>
        </w:rPr>
        <w:t>(при всеки бюджетен ред)</w:t>
      </w:r>
      <w:r w:rsidRPr="00077F42">
        <w:rPr>
          <w:rFonts w:ascii="Times New Roman" w:eastAsia="Calibri" w:hAnsi="Times New Roman" w:cs="Times New Roman"/>
          <w:sz w:val="24"/>
          <w:szCs w:val="24"/>
        </w:rPr>
        <w:t>.</w:t>
      </w:r>
      <w:r w:rsidRPr="00C9748F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161CAF62" w14:textId="61C3EBF5" w:rsidR="00F153C6" w:rsidRDefault="00F153C6" w:rsidP="00722C89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343FF89C" w14:textId="77777777" w:rsidR="00F153C6" w:rsidRPr="00D75E67" w:rsidRDefault="00F153C6" w:rsidP="00722C89">
      <w:pPr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95533C7" w14:textId="5C2899DC" w:rsidR="00572A56" w:rsidRPr="00281410" w:rsidRDefault="009F4989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4" w:name="_Toc201915756"/>
      <w:r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lastRenderedPageBreak/>
        <w:t>4</w:t>
      </w:r>
      <w:r w:rsidR="00826775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. </w:t>
      </w:r>
      <w:r w:rsidR="00572A56" w:rsidRPr="00281410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кодове по измерения</w:t>
      </w:r>
      <w:bookmarkEnd w:id="4"/>
    </w:p>
    <w:p w14:paraId="52894307" w14:textId="49F2C652" w:rsidR="00AD6CBD" w:rsidRDefault="00990ED8" w:rsidP="006B3275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>
        <w:rPr>
          <w:rFonts w:ascii="Times New Roman" w:eastAsia="Calibri" w:hAnsi="Times New Roman" w:cs="Times New Roman"/>
          <w:sz w:val="24"/>
          <w:szCs w:val="24"/>
        </w:rPr>
        <w:t>то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5F27F2">
        <w:rPr>
          <w:rFonts w:ascii="Times New Roman" w:eastAsia="Calibri" w:hAnsi="Times New Roman" w:cs="Times New Roman"/>
          <w:sz w:val="24"/>
          <w:szCs w:val="24"/>
        </w:rPr>
        <w:t>раздел</w:t>
      </w:r>
      <w:r w:rsidR="00572A56" w:rsidRPr="00572A5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B7C31">
        <w:rPr>
          <w:rFonts w:ascii="Times New Roman" w:eastAsia="Calibri" w:hAnsi="Times New Roman" w:cs="Times New Roman"/>
          <w:sz w:val="24"/>
          <w:szCs w:val="24"/>
        </w:rPr>
        <w:t>„</w:t>
      </w:r>
      <w:r w:rsidR="002B7C31" w:rsidRPr="002B7C31">
        <w:rPr>
          <w:rFonts w:ascii="Times New Roman" w:eastAsia="Calibri" w:hAnsi="Times New Roman" w:cs="Times New Roman"/>
          <w:sz w:val="24"/>
          <w:szCs w:val="24"/>
        </w:rPr>
        <w:t>Финансова информация – кодове по измерения</w:t>
      </w:r>
      <w:r w:rsidR="006B3275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2B7C31" w:rsidRPr="002B7C3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72A56" w:rsidRPr="00572A56">
        <w:rPr>
          <w:rFonts w:ascii="Times New Roman" w:eastAsia="Calibri" w:hAnsi="Times New Roman" w:cs="Times New Roman"/>
          <w:sz w:val="24"/>
          <w:szCs w:val="24"/>
        </w:rPr>
        <w:t>ще се визуализира следният прозорец:</w:t>
      </w:r>
    </w:p>
    <w:p w14:paraId="743775B8" w14:textId="6C7D8EFA" w:rsidR="002B7C31" w:rsidRDefault="00F153C6" w:rsidP="00572A5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7E30801" wp14:editId="12BD2905">
            <wp:extent cx="6035040" cy="1995805"/>
            <wp:effectExtent l="0" t="0" r="3810" b="444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4912" cy="2025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7163CF" w14:textId="61EAE628" w:rsidR="00AD6CBD" w:rsidRDefault="00456981" w:rsidP="004A7583">
      <w:pPr>
        <w:jc w:val="both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Всички д</w:t>
      </w:r>
      <w:r w:rsidR="00034D56" w:rsidRPr="00AA1CD1">
        <w:rPr>
          <w:rFonts w:ascii="Times New Roman" w:eastAsia="Calibri" w:hAnsi="Times New Roman" w:cs="Times New Roman"/>
          <w:sz w:val="24"/>
          <w:szCs w:val="24"/>
        </w:rPr>
        <w:t xml:space="preserve">анни </w:t>
      </w:r>
      <w:r w:rsidR="00AF4352">
        <w:rPr>
          <w:rFonts w:ascii="Times New Roman" w:eastAsia="Calibri" w:hAnsi="Times New Roman" w:cs="Times New Roman"/>
          <w:sz w:val="24"/>
          <w:szCs w:val="24"/>
        </w:rPr>
        <w:t>в този раздел</w:t>
      </w:r>
      <w:r w:rsidR="00BF29C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34D56" w:rsidRPr="00AA1CD1">
        <w:rPr>
          <w:rFonts w:ascii="Times New Roman" w:eastAsia="Calibri" w:hAnsi="Times New Roman" w:cs="Times New Roman"/>
          <w:sz w:val="24"/>
          <w:szCs w:val="24"/>
        </w:rPr>
        <w:t xml:space="preserve">са предварително зададени от </w:t>
      </w:r>
      <w:r w:rsidR="000C513B">
        <w:rPr>
          <w:rFonts w:ascii="Times New Roman" w:eastAsia="Calibri" w:hAnsi="Times New Roman" w:cs="Times New Roman"/>
          <w:sz w:val="24"/>
          <w:szCs w:val="24"/>
        </w:rPr>
        <w:t>УО</w:t>
      </w:r>
      <w:r w:rsidR="00034D56" w:rsidRPr="00AA1CD1">
        <w:rPr>
          <w:rFonts w:ascii="Times New Roman" w:eastAsia="Calibri" w:hAnsi="Times New Roman" w:cs="Times New Roman"/>
          <w:sz w:val="24"/>
          <w:szCs w:val="24"/>
        </w:rPr>
        <w:t xml:space="preserve"> и </w:t>
      </w:r>
      <w:r w:rsidR="00034D56" w:rsidRPr="006B3275">
        <w:rPr>
          <w:rFonts w:ascii="Times New Roman" w:eastAsia="Calibri" w:hAnsi="Times New Roman" w:cs="Times New Roman"/>
          <w:b/>
          <w:sz w:val="24"/>
          <w:szCs w:val="24"/>
        </w:rPr>
        <w:t xml:space="preserve">кандидатите не следва </w:t>
      </w:r>
      <w:r w:rsidR="000A33CC">
        <w:rPr>
          <w:rFonts w:ascii="Times New Roman" w:eastAsia="Calibri" w:hAnsi="Times New Roman" w:cs="Times New Roman"/>
          <w:b/>
          <w:sz w:val="24"/>
          <w:szCs w:val="24"/>
        </w:rPr>
        <w:t>да</w:t>
      </w:r>
      <w:r w:rsidR="00AF4352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034D56" w:rsidRPr="006B3275">
        <w:rPr>
          <w:rFonts w:ascii="Times New Roman" w:eastAsia="Calibri" w:hAnsi="Times New Roman" w:cs="Times New Roman"/>
          <w:b/>
          <w:sz w:val="24"/>
          <w:szCs w:val="24"/>
        </w:rPr>
        <w:t>попълват</w:t>
      </w:r>
      <w:r w:rsidR="000A33CC">
        <w:rPr>
          <w:rFonts w:ascii="Times New Roman" w:eastAsia="Calibri" w:hAnsi="Times New Roman" w:cs="Times New Roman"/>
          <w:b/>
          <w:sz w:val="24"/>
          <w:szCs w:val="24"/>
        </w:rPr>
        <w:t xml:space="preserve"> информация в него</w:t>
      </w:r>
      <w:r w:rsidR="00034D56" w:rsidRPr="006B3275">
        <w:rPr>
          <w:rFonts w:ascii="Times New Roman" w:eastAsia="Calibri" w:hAnsi="Times New Roman" w:cs="Times New Roman"/>
          <w:b/>
          <w:sz w:val="24"/>
          <w:szCs w:val="24"/>
        </w:rPr>
        <w:t>.</w:t>
      </w:r>
      <w:r w:rsidR="00BF29C1" w:rsidRPr="006B3275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</w:p>
    <w:p w14:paraId="6DC13F75" w14:textId="4B5D5F15" w:rsidR="00572A56" w:rsidRPr="000A33CC" w:rsidRDefault="009F4989" w:rsidP="003A316E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5" w:name="_Toc201915757"/>
      <w:r w:rsidRPr="000A33CC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5</w:t>
      </w:r>
      <w:r w:rsidR="00826775" w:rsidRPr="000A33CC">
        <w:rPr>
          <w:rFonts w:ascii="Times New Roman" w:eastAsia="Calibri" w:hAnsi="Times New Roman" w:cs="Times New Roman"/>
          <w:b/>
          <w:smallCaps/>
          <w:kern w:val="28"/>
          <w:sz w:val="32"/>
          <w:szCs w:val="20"/>
          <w:lang w:val="en-US"/>
        </w:rPr>
        <w:t xml:space="preserve">. </w:t>
      </w:r>
      <w:r w:rsidR="00572A56" w:rsidRPr="000A33CC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Бюджет</w:t>
      </w:r>
      <w:bookmarkEnd w:id="5"/>
    </w:p>
    <w:p w14:paraId="00B30937" w14:textId="3FE36D5F" w:rsidR="009239AA" w:rsidRPr="00D81148" w:rsidRDefault="009239AA" w:rsidP="009239AA">
      <w:pPr>
        <w:rPr>
          <w:rFonts w:ascii="Times New Roman" w:eastAsia="Calibri" w:hAnsi="Times New Roman" w:cs="Times New Roman"/>
          <w:sz w:val="24"/>
          <w:szCs w:val="24"/>
        </w:rPr>
      </w:pPr>
      <w:r w:rsidRPr="00D81148">
        <w:rPr>
          <w:rFonts w:ascii="Times New Roman" w:eastAsia="Calibri" w:hAnsi="Times New Roman" w:cs="Times New Roman"/>
          <w:sz w:val="24"/>
          <w:szCs w:val="24"/>
        </w:rPr>
        <w:t>При отваряне</w:t>
      </w:r>
      <w:r w:rsidR="006B3275" w:rsidRPr="00D81148">
        <w:rPr>
          <w:rFonts w:ascii="Times New Roman" w:eastAsia="Calibri" w:hAnsi="Times New Roman" w:cs="Times New Roman"/>
          <w:sz w:val="24"/>
          <w:szCs w:val="24"/>
        </w:rPr>
        <w:t>то</w:t>
      </w:r>
      <w:r w:rsidRPr="00D81148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990ED8" w:rsidRPr="00D81148">
        <w:rPr>
          <w:rFonts w:ascii="Times New Roman" w:eastAsia="Calibri" w:hAnsi="Times New Roman" w:cs="Times New Roman"/>
          <w:sz w:val="24"/>
          <w:szCs w:val="24"/>
        </w:rPr>
        <w:t xml:space="preserve">раздел </w:t>
      </w:r>
      <w:r w:rsidRPr="00D81148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6B3275" w:rsidRPr="00D81148">
        <w:rPr>
          <w:rFonts w:ascii="Times New Roman" w:eastAsia="Calibri" w:hAnsi="Times New Roman" w:cs="Times New Roman"/>
          <w:sz w:val="24"/>
          <w:szCs w:val="24"/>
        </w:rPr>
        <w:t>„Бюджет</w:t>
      </w:r>
      <w:r w:rsidR="006B3275" w:rsidRPr="00D81148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D81148">
        <w:rPr>
          <w:rFonts w:ascii="Times New Roman" w:eastAsia="Calibri" w:hAnsi="Times New Roman" w:cs="Times New Roman"/>
          <w:sz w:val="24"/>
          <w:szCs w:val="24"/>
        </w:rPr>
        <w:t xml:space="preserve"> ще се визуализира следният прозорец:</w:t>
      </w:r>
    </w:p>
    <w:p w14:paraId="4EE4ECB2" w14:textId="77777777" w:rsidR="00D81148" w:rsidRDefault="00D81148" w:rsidP="00D81148">
      <w:pPr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2ECF53E" wp14:editId="1681BFF9">
            <wp:extent cx="5760720" cy="164764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udget 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9715" cy="1650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EF891" w14:textId="1A451D10" w:rsidR="00D17FF8" w:rsidRPr="00D81148" w:rsidRDefault="00D81148" w:rsidP="00D81148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D81148">
        <w:rPr>
          <w:rFonts w:ascii="Times New Roman" w:eastAsia="Calibri" w:hAnsi="Times New Roman" w:cs="Times New Roman"/>
          <w:b/>
          <w:sz w:val="24"/>
          <w:szCs w:val="24"/>
          <w:lang w:val="en-US"/>
        </w:rPr>
        <w:t>5.1.</w:t>
      </w:r>
      <w:r>
        <w:rPr>
          <w:rFonts w:ascii="Times New Roman" w:eastAsia="Calibri" w:hAnsi="Times New Roman" w:cs="Times New Roman"/>
          <w:sz w:val="24"/>
          <w:szCs w:val="24"/>
          <w:lang w:val="en-US"/>
        </w:rPr>
        <w:t xml:space="preserve"> </w:t>
      </w:r>
      <w:r w:rsidR="00D17FF8" w:rsidRPr="00D81148">
        <w:rPr>
          <w:rFonts w:ascii="Times New Roman" w:eastAsia="Calibri" w:hAnsi="Times New Roman" w:cs="Times New Roman"/>
          <w:b/>
          <w:bCs/>
          <w:sz w:val="24"/>
          <w:szCs w:val="24"/>
        </w:rPr>
        <w:t>Избор на услугите/решенията в областта на ИКТ, които кандидатът предвижда да включи в проектното предложение:</w:t>
      </w:r>
    </w:p>
    <w:p w14:paraId="0B52F439" w14:textId="33EAFE6C" w:rsidR="000A33CC" w:rsidRDefault="000A33CC" w:rsidP="006B3275">
      <w:pPr>
        <w:spacing w:after="120" w:line="259" w:lineRule="auto"/>
        <w:jc w:val="both"/>
        <w:rPr>
          <w:rFonts w:ascii="Times New Roman" w:eastAsia="Calibri" w:hAnsi="Times New Roman" w:cs="Times New Roman"/>
          <w:sz w:val="24"/>
          <w:szCs w:val="24"/>
          <w:highlight w:val="yellow"/>
        </w:rPr>
      </w:pPr>
      <w:r w:rsidRPr="00D17FF8">
        <w:rPr>
          <w:rFonts w:ascii="Times New Roman" w:eastAsia="Calibri" w:hAnsi="Times New Roman" w:cs="Times New Roman"/>
          <w:b/>
          <w:bCs/>
          <w:sz w:val="24"/>
          <w:szCs w:val="24"/>
        </w:rPr>
        <w:t>В раздел „Бюджет” от Формуляра за кандидатстване е предвидена възможност за избор на съответните услуги/решения, които кандидатите предвиждат да включат в проектните си предложения, от номенклатура (падащо меню).</w:t>
      </w:r>
      <w:r w:rsidR="00D17FF8">
        <w:rPr>
          <w:rFonts w:ascii="Times New Roman" w:eastAsia="Calibri" w:hAnsi="Times New Roman" w:cs="Times New Roman"/>
          <w:sz w:val="24"/>
          <w:szCs w:val="24"/>
        </w:rPr>
        <w:t xml:space="preserve"> Изборът на услугите/решенията се извършва посредством бутона „Добави</w:t>
      </w:r>
      <w:r w:rsidR="00D17FF8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D17FF8">
        <w:rPr>
          <w:rFonts w:ascii="Times New Roman" w:eastAsia="Calibri" w:hAnsi="Times New Roman" w:cs="Times New Roman"/>
          <w:sz w:val="24"/>
          <w:szCs w:val="24"/>
        </w:rPr>
        <w:t xml:space="preserve">, ограден в червено на снимката по-горе. </w:t>
      </w:r>
    </w:p>
    <w:p w14:paraId="6E3C2440" w14:textId="77777777" w:rsidR="00315A8F" w:rsidRDefault="00315A8F" w:rsidP="00DF0D34">
      <w:pPr>
        <w:contextualSpacing/>
        <w:jc w:val="both"/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</w:pPr>
    </w:p>
    <w:p w14:paraId="5F953102" w14:textId="15F15C1D" w:rsidR="003A316E" w:rsidRDefault="00D81148" w:rsidP="00315A8F">
      <w:pPr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lastRenderedPageBreak/>
        <w:drawing>
          <wp:inline distT="0" distB="0" distL="0" distR="0" wp14:anchorId="67677683" wp14:editId="31C415BC">
            <wp:extent cx="5995359" cy="2777490"/>
            <wp:effectExtent l="0" t="0" r="5715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udget 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904" cy="2780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7BDA0" w14:textId="77777777" w:rsidR="003B24F2" w:rsidRDefault="003B24F2" w:rsidP="003A316E">
      <w:pPr>
        <w:spacing w:before="120" w:after="0" w:line="259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bookmarkStart w:id="6" w:name="_Toc39139350"/>
    </w:p>
    <w:p w14:paraId="74037B85" w14:textId="2DB3BEFA" w:rsidR="00D81148" w:rsidRDefault="00D81148" w:rsidP="008049C9">
      <w:pPr>
        <w:jc w:val="both"/>
        <w:rPr>
          <w:rFonts w:ascii="Times New Roman" w:eastAsia="Calibri" w:hAnsi="Times New Roman" w:cs="Times New Roman"/>
          <w:b/>
          <w:sz w:val="24"/>
          <w:szCs w:val="24"/>
          <w:highlight w:val="yellow"/>
        </w:rPr>
      </w:pPr>
      <w:r w:rsidRPr="00D81148">
        <w:rPr>
          <w:rFonts w:ascii="Times New Roman" w:eastAsia="Calibri" w:hAnsi="Times New Roman" w:cs="Times New Roman"/>
          <w:b/>
          <w:sz w:val="24"/>
          <w:szCs w:val="24"/>
        </w:rPr>
        <w:t>След избор на дадена услуга/решение от падащото меню, определеният за нея единичен разход, посочен в т. 14.2 от Условията за кандидатстване, се визуализира автоматично в колона „Цена” от раздел „Бюджет” на Формуляра за кандидатстване.</w:t>
      </w:r>
    </w:p>
    <w:p w14:paraId="31EE9F78" w14:textId="05AAE286" w:rsidR="00D81148" w:rsidRDefault="00D81148" w:rsidP="008049C9">
      <w:pPr>
        <w:jc w:val="both"/>
        <w:rPr>
          <w:rFonts w:ascii="Times New Roman" w:eastAsia="Calibri" w:hAnsi="Times New Roman" w:cs="Times New Roman"/>
          <w:b/>
          <w:sz w:val="24"/>
          <w:szCs w:val="24"/>
          <w:highlight w:val="yellow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eastAsia="bg-BG"/>
        </w:rPr>
        <w:drawing>
          <wp:inline distT="0" distB="0" distL="0" distR="0" wp14:anchorId="07C0D2F3" wp14:editId="0EFFE140">
            <wp:extent cx="5760450" cy="2156604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udget 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7406" cy="2159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1D60D" w14:textId="789642DC" w:rsidR="00DF7E72" w:rsidRPr="00D81148" w:rsidRDefault="00D81148" w:rsidP="008049C9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D81148">
        <w:rPr>
          <w:rFonts w:ascii="Times New Roman" w:eastAsia="Calibri" w:hAnsi="Times New Roman" w:cs="Times New Roman"/>
          <w:b/>
          <w:sz w:val="24"/>
          <w:szCs w:val="24"/>
        </w:rPr>
        <w:t xml:space="preserve">5.2. </w:t>
      </w:r>
      <w:r w:rsidR="00DF7E72" w:rsidRPr="00D81148">
        <w:rPr>
          <w:rFonts w:ascii="Times New Roman" w:eastAsia="Calibri" w:hAnsi="Times New Roman" w:cs="Times New Roman"/>
          <w:b/>
          <w:sz w:val="24"/>
          <w:szCs w:val="24"/>
        </w:rPr>
        <w:t>Попълване на детайлите за всеки отделен разход</w:t>
      </w:r>
    </w:p>
    <w:p w14:paraId="1EA3E7B1" w14:textId="71E3CA84" w:rsidR="008E0860" w:rsidRPr="003B5AFA" w:rsidRDefault="00E45A32" w:rsidP="008049C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След като сте </w:t>
      </w:r>
      <w:r w:rsidR="00D17FF8" w:rsidRPr="003B5AFA">
        <w:rPr>
          <w:rFonts w:ascii="Times New Roman" w:eastAsia="Calibri" w:hAnsi="Times New Roman" w:cs="Times New Roman"/>
          <w:sz w:val="24"/>
          <w:szCs w:val="24"/>
        </w:rPr>
        <w:t>избрали всички услуги/решения</w:t>
      </w:r>
      <w:r w:rsidRPr="003B5AFA">
        <w:rPr>
          <w:rFonts w:ascii="Times New Roman" w:eastAsia="Calibri" w:hAnsi="Times New Roman" w:cs="Times New Roman"/>
          <w:sz w:val="24"/>
          <w:szCs w:val="24"/>
        </w:rPr>
        <w:t>,</w:t>
      </w:r>
      <w:r w:rsidR="00D17FF8" w:rsidRPr="003B5AFA">
        <w:rPr>
          <w:rFonts w:ascii="Times New Roman" w:eastAsia="Calibri" w:hAnsi="Times New Roman" w:cs="Times New Roman"/>
          <w:sz w:val="24"/>
          <w:szCs w:val="24"/>
        </w:rPr>
        <w:t xml:space="preserve"> планирани по проекта, 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следва чрез 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>изб</w:t>
      </w:r>
      <w:r w:rsidR="00D17FF8" w:rsidRPr="003B5AFA">
        <w:rPr>
          <w:rFonts w:ascii="Times New Roman" w:eastAsia="Calibri" w:hAnsi="Times New Roman" w:cs="Times New Roman"/>
          <w:sz w:val="24"/>
          <w:szCs w:val="24"/>
        </w:rPr>
        <w:t>ирането на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</w:rPr>
        <w:t>бутон „Детайли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D17FF8" w:rsidRPr="003B5AFA">
        <w:rPr>
          <w:rFonts w:ascii="Times New Roman" w:eastAsia="Calibri" w:hAnsi="Times New Roman" w:cs="Times New Roman"/>
          <w:sz w:val="24"/>
          <w:szCs w:val="24"/>
        </w:rPr>
        <w:t>срещу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 xml:space="preserve"> всеки отделен разход</w:t>
      </w:r>
      <w:r w:rsidR="003B5AFA" w:rsidRPr="003B5AFA">
        <w:rPr>
          <w:rFonts w:ascii="Times New Roman" w:eastAsia="Calibri" w:hAnsi="Times New Roman" w:cs="Times New Roman"/>
          <w:sz w:val="24"/>
          <w:szCs w:val="24"/>
        </w:rPr>
        <w:t xml:space="preserve"> (ред)</w:t>
      </w:r>
      <w:r w:rsidR="00D17FF8" w:rsidRPr="003B5AFA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да се попълнят данни 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 xml:space="preserve">съответно 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за: 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>„</w:t>
      </w:r>
      <w:r w:rsidRPr="003B5AFA">
        <w:rPr>
          <w:rFonts w:ascii="Times New Roman" w:eastAsia="Calibri" w:hAnsi="Times New Roman" w:cs="Times New Roman"/>
          <w:b/>
          <w:sz w:val="24"/>
          <w:szCs w:val="24"/>
        </w:rPr>
        <w:t>Организация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 (наименованието на кандидата</w:t>
      </w:r>
      <w:r w:rsidR="00BC6430">
        <w:rPr>
          <w:rFonts w:ascii="Times New Roman" w:eastAsia="Calibri" w:hAnsi="Times New Roman" w:cs="Times New Roman"/>
          <w:sz w:val="24"/>
          <w:szCs w:val="24"/>
        </w:rPr>
        <w:t xml:space="preserve"> се избира от падащото меню</w:t>
      </w:r>
      <w:r w:rsidR="003B5AFA" w:rsidRPr="003B5AFA">
        <w:rPr>
          <w:rFonts w:ascii="Times New Roman" w:eastAsia="Calibri" w:hAnsi="Times New Roman" w:cs="Times New Roman"/>
          <w:sz w:val="24"/>
          <w:szCs w:val="24"/>
        </w:rPr>
        <w:t>)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  <w:lang w:val="en-US"/>
        </w:rPr>
        <w:t xml:space="preserve"> 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</w:rPr>
        <w:t>„</w:t>
      </w:r>
      <w:r w:rsidRPr="003B5AFA">
        <w:rPr>
          <w:rFonts w:ascii="Times New Roman" w:eastAsia="Calibri" w:hAnsi="Times New Roman" w:cs="Times New Roman"/>
          <w:b/>
          <w:sz w:val="24"/>
          <w:szCs w:val="24"/>
        </w:rPr>
        <w:t>Индикатори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Pr="003B5AFA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52F7E518" w14:textId="1A6E8137" w:rsidR="00E142DA" w:rsidRDefault="00E142DA" w:rsidP="008049C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1C5FD43A" wp14:editId="065113EB">
            <wp:extent cx="5760720" cy="1917700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udget 4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1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841B6" w14:textId="14692612" w:rsidR="002A2D29" w:rsidRDefault="002A2D29" w:rsidP="008049C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B5AFA">
        <w:rPr>
          <w:rFonts w:ascii="Times New Roman" w:eastAsia="Calibri" w:hAnsi="Times New Roman" w:cs="Times New Roman"/>
          <w:sz w:val="24"/>
          <w:szCs w:val="24"/>
        </w:rPr>
        <w:t>Полетата, които следв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>а да бъдат попълнени в „Детайли</w:t>
      </w:r>
      <w:r w:rsidR="003B24F2" w:rsidRPr="003B5AFA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42DA">
        <w:rPr>
          <w:rFonts w:ascii="Times New Roman" w:eastAsia="Calibri" w:hAnsi="Times New Roman" w:cs="Times New Roman"/>
          <w:sz w:val="24"/>
          <w:szCs w:val="24"/>
        </w:rPr>
        <w:t xml:space="preserve">за всеки отделен разход (ред) 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>са маркирани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B50942" w:rsidRPr="003B5AFA">
        <w:rPr>
          <w:rFonts w:ascii="Times New Roman" w:eastAsia="Calibri" w:hAnsi="Times New Roman" w:cs="Times New Roman"/>
          <w:sz w:val="24"/>
          <w:szCs w:val="24"/>
        </w:rPr>
        <w:t xml:space="preserve">в червено </w:t>
      </w:r>
      <w:r w:rsidRPr="003B5AFA">
        <w:rPr>
          <w:rFonts w:ascii="Times New Roman" w:eastAsia="Calibri" w:hAnsi="Times New Roman" w:cs="Times New Roman"/>
          <w:sz w:val="24"/>
          <w:szCs w:val="24"/>
        </w:rPr>
        <w:t>на снимката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>,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 по-долу:</w:t>
      </w:r>
    </w:p>
    <w:p w14:paraId="5BA6A04B" w14:textId="77777777" w:rsidR="002A2D29" w:rsidRPr="003B5AFA" w:rsidRDefault="002A2D29" w:rsidP="002A2D2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3B5AFA">
        <w:rPr>
          <w:rFonts w:ascii="Times New Roman" w:eastAsia="Calibri" w:hAnsi="Times New Roman" w:cs="Times New Roman"/>
          <w:sz w:val="24"/>
          <w:szCs w:val="24"/>
        </w:rPr>
        <w:t>Следва да имате предвид следното:</w:t>
      </w:r>
    </w:p>
    <w:p w14:paraId="42C2EDA4" w14:textId="75E5584D" w:rsidR="003B5AFA" w:rsidRPr="003B5AFA" w:rsidRDefault="002A2D29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 w:rsidRPr="003B5AFA">
        <w:rPr>
          <w:rFonts w:ascii="Times New Roman" w:eastAsia="Calibri" w:hAnsi="Times New Roman" w:cs="Times New Roman"/>
          <w:sz w:val="24"/>
          <w:szCs w:val="24"/>
        </w:rPr>
        <w:t>-</w:t>
      </w:r>
      <w:r w:rsidRPr="003B5AFA">
        <w:rPr>
          <w:rFonts w:ascii="Times New Roman" w:eastAsia="Calibri" w:hAnsi="Times New Roman" w:cs="Times New Roman"/>
          <w:sz w:val="24"/>
          <w:szCs w:val="24"/>
        </w:rPr>
        <w:tab/>
      </w:r>
      <w:r w:rsidR="003B5AFA" w:rsidRPr="003B5AFA">
        <w:rPr>
          <w:rFonts w:ascii="Times New Roman" w:eastAsia="Calibri" w:hAnsi="Times New Roman" w:cs="Times New Roman"/>
          <w:b/>
          <w:bCs/>
          <w:sz w:val="24"/>
          <w:szCs w:val="24"/>
        </w:rPr>
        <w:t>в поле „Организация</w:t>
      </w:r>
      <w:r w:rsidR="003B5AFA" w:rsidRPr="003B5AFA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”</w:t>
      </w:r>
      <w:r w:rsidR="003B5AFA">
        <w:rPr>
          <w:rFonts w:ascii="Times New Roman" w:eastAsia="Calibri" w:hAnsi="Times New Roman" w:cs="Times New Roman"/>
          <w:sz w:val="24"/>
          <w:szCs w:val="24"/>
        </w:rPr>
        <w:t xml:space="preserve"> от падащото меню следва да изберете наименованието на предприятието – кандидат;</w:t>
      </w:r>
    </w:p>
    <w:p w14:paraId="0FD56A28" w14:textId="7D06B5FD" w:rsidR="004B1C59" w:rsidRDefault="003B5AFA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- </w:t>
      </w:r>
      <w:r w:rsidR="00E142DA">
        <w:rPr>
          <w:rFonts w:ascii="Times New Roman" w:eastAsia="Calibri" w:hAnsi="Times New Roman" w:cs="Times New Roman"/>
          <w:sz w:val="24"/>
          <w:szCs w:val="24"/>
        </w:rPr>
        <w:t>в</w:t>
      </w:r>
      <w:r w:rsidR="006129F4"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</w:rPr>
        <w:t>поле „Индикатори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  <w:lang w:val="en-US"/>
        </w:rPr>
        <w:t>”</w:t>
      </w:r>
      <w:r w:rsidR="00E142D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A2D29" w:rsidRPr="003B5AFA">
        <w:rPr>
          <w:rFonts w:ascii="Times New Roman" w:eastAsia="Calibri" w:hAnsi="Times New Roman" w:cs="Times New Roman"/>
          <w:sz w:val="24"/>
          <w:szCs w:val="24"/>
        </w:rPr>
        <w:t xml:space="preserve">кандидатите трябва </w:t>
      </w:r>
      <w:r w:rsidR="002A2D29" w:rsidRPr="003B5AFA">
        <w:rPr>
          <w:rFonts w:ascii="Times New Roman" w:eastAsia="Calibri" w:hAnsi="Times New Roman" w:cs="Times New Roman"/>
          <w:b/>
          <w:sz w:val="24"/>
          <w:szCs w:val="24"/>
        </w:rPr>
        <w:t xml:space="preserve">задължително </w:t>
      </w:r>
      <w:r w:rsidR="00C174F3" w:rsidRPr="003B5AFA">
        <w:rPr>
          <w:rFonts w:ascii="Times New Roman" w:eastAsia="Calibri" w:hAnsi="Times New Roman" w:cs="Times New Roman"/>
          <w:sz w:val="24"/>
          <w:szCs w:val="24"/>
        </w:rPr>
        <w:t>да въведат (изберат</w:t>
      </w:r>
      <w:r w:rsidR="00E142DA">
        <w:rPr>
          <w:rFonts w:ascii="Times New Roman" w:eastAsia="Calibri" w:hAnsi="Times New Roman" w:cs="Times New Roman"/>
          <w:sz w:val="24"/>
          <w:szCs w:val="24"/>
        </w:rPr>
        <w:t>)</w:t>
      </w:r>
      <w:r w:rsidR="00A71956" w:rsidRPr="003B5AFA">
        <w:rPr>
          <w:rFonts w:ascii="Times New Roman" w:eastAsia="Calibri" w:hAnsi="Times New Roman" w:cs="Times New Roman"/>
          <w:sz w:val="24"/>
          <w:szCs w:val="24"/>
        </w:rPr>
        <w:t xml:space="preserve"> от падащото меню</w:t>
      </w:r>
      <w:r w:rsidR="00E142DA">
        <w:rPr>
          <w:rFonts w:ascii="Times New Roman" w:eastAsia="Calibri" w:hAnsi="Times New Roman" w:cs="Times New Roman"/>
          <w:sz w:val="24"/>
          <w:szCs w:val="24"/>
        </w:rPr>
        <w:t xml:space="preserve"> и</w:t>
      </w:r>
      <w:r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3B5AFA">
        <w:rPr>
          <w:rFonts w:ascii="Times New Roman" w:eastAsia="Calibri" w:hAnsi="Times New Roman" w:cs="Times New Roman"/>
          <w:b/>
          <w:bCs/>
          <w:sz w:val="24"/>
          <w:szCs w:val="24"/>
        </w:rPr>
        <w:t>четирите</w:t>
      </w:r>
      <w:r w:rsidR="002A2D29" w:rsidRPr="003B5AFA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C174F3" w:rsidRPr="003B5AFA">
        <w:rPr>
          <w:rFonts w:ascii="Times New Roman" w:eastAsia="Calibri" w:hAnsi="Times New Roman" w:cs="Times New Roman"/>
          <w:b/>
          <w:sz w:val="24"/>
          <w:szCs w:val="24"/>
        </w:rPr>
        <w:t>задължителни</w:t>
      </w:r>
      <w:r w:rsidR="00E142DA">
        <w:rPr>
          <w:rFonts w:ascii="Times New Roman" w:eastAsia="Calibri" w:hAnsi="Times New Roman" w:cs="Times New Roman"/>
          <w:b/>
          <w:sz w:val="24"/>
          <w:szCs w:val="24"/>
        </w:rPr>
        <w:t xml:space="preserve"> по</w:t>
      </w:r>
      <w:r w:rsidR="003B24F2" w:rsidRPr="003B5AFA">
        <w:rPr>
          <w:rFonts w:ascii="Times New Roman" w:eastAsia="Calibri" w:hAnsi="Times New Roman" w:cs="Times New Roman"/>
          <w:b/>
          <w:sz w:val="24"/>
          <w:szCs w:val="24"/>
        </w:rPr>
        <w:t xml:space="preserve"> процедурата индикатори 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>(описани в т. 7 от Условията за кандидатстване</w:t>
      </w:r>
      <w:r w:rsidRPr="003B5AFA">
        <w:rPr>
          <w:rFonts w:ascii="Times New Roman" w:eastAsia="Calibri" w:hAnsi="Times New Roman" w:cs="Times New Roman"/>
          <w:sz w:val="24"/>
          <w:szCs w:val="24"/>
        </w:rPr>
        <w:t>, както и в Приложение 6 към тях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>)</w:t>
      </w:r>
      <w:r w:rsidR="00C174F3" w:rsidRPr="003B5AFA">
        <w:rPr>
          <w:rFonts w:ascii="Times New Roman" w:eastAsia="Calibri" w:hAnsi="Times New Roman" w:cs="Times New Roman"/>
          <w:sz w:val="24"/>
          <w:szCs w:val="24"/>
        </w:rPr>
        <w:t>.</w:t>
      </w:r>
      <w:r w:rsidR="00C174F3" w:rsidRPr="00D75E67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14:paraId="6F37D5DB" w14:textId="314ADA8A" w:rsidR="004B1C59" w:rsidRPr="004B1C59" w:rsidRDefault="00BC6430" w:rsidP="003B24F2">
      <w:pPr>
        <w:tabs>
          <w:tab w:val="left" w:pos="142"/>
        </w:tabs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1FAEBD7F" wp14:editId="03B5E517">
            <wp:extent cx="5760479" cy="3045124"/>
            <wp:effectExtent l="0" t="0" r="0" b="31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Бюджет 5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8332" cy="304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AF937" w14:textId="6C2A1EA9" w:rsidR="003B25EA" w:rsidRPr="003B5AFA" w:rsidRDefault="00143C33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Информацията във в</w:t>
      </w:r>
      <w:r w:rsidR="005A00B6">
        <w:rPr>
          <w:rFonts w:ascii="Times New Roman" w:eastAsia="Calibri" w:hAnsi="Times New Roman" w:cs="Times New Roman"/>
          <w:sz w:val="24"/>
          <w:szCs w:val="24"/>
        </w:rPr>
        <w:t>сички</w:t>
      </w:r>
      <w:r w:rsidR="003B25EA" w:rsidRPr="003B5AFA">
        <w:rPr>
          <w:rFonts w:ascii="Times New Roman" w:eastAsia="Calibri" w:hAnsi="Times New Roman" w:cs="Times New Roman"/>
          <w:sz w:val="24"/>
          <w:szCs w:val="24"/>
        </w:rPr>
        <w:t xml:space="preserve"> останали полета </w:t>
      </w:r>
      <w:r w:rsidR="00A71956" w:rsidRPr="003B5AFA">
        <w:rPr>
          <w:rFonts w:ascii="Times New Roman" w:eastAsia="Calibri" w:hAnsi="Times New Roman" w:cs="Times New Roman"/>
          <w:sz w:val="24"/>
          <w:szCs w:val="24"/>
        </w:rPr>
        <w:t>се генерира</w:t>
      </w:r>
      <w:r w:rsidR="00214971">
        <w:rPr>
          <w:rFonts w:ascii="Times New Roman" w:eastAsia="Calibri" w:hAnsi="Times New Roman" w:cs="Times New Roman"/>
          <w:sz w:val="24"/>
          <w:szCs w:val="24"/>
        </w:rPr>
        <w:t xml:space="preserve"> автоматично въз основа на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 xml:space="preserve"> данните, въведени</w:t>
      </w:r>
      <w:r w:rsidR="003B25EA"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21496E" w:rsidRPr="003B5AFA">
        <w:rPr>
          <w:rFonts w:ascii="Times New Roman" w:eastAsia="Calibri" w:hAnsi="Times New Roman" w:cs="Times New Roman"/>
          <w:sz w:val="24"/>
          <w:szCs w:val="24"/>
        </w:rPr>
        <w:t>от кандидатите в предходните раздели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от</w:t>
      </w:r>
      <w:r w:rsidR="003B24F2" w:rsidRPr="003B5AFA">
        <w:rPr>
          <w:rFonts w:ascii="Times New Roman" w:eastAsia="Calibri" w:hAnsi="Times New Roman" w:cs="Times New Roman"/>
          <w:sz w:val="24"/>
          <w:szCs w:val="24"/>
        </w:rPr>
        <w:t xml:space="preserve"> Формуляра за кандидатстване</w:t>
      </w:r>
      <w:r w:rsidR="0021496E" w:rsidRPr="003B5AFA">
        <w:rPr>
          <w:rFonts w:ascii="Times New Roman" w:eastAsia="Calibri" w:hAnsi="Times New Roman" w:cs="Times New Roman"/>
          <w:sz w:val="24"/>
          <w:szCs w:val="24"/>
        </w:rPr>
        <w:t xml:space="preserve">. </w:t>
      </w:r>
    </w:p>
    <w:p w14:paraId="30A0E1E4" w14:textId="5BF44102" w:rsidR="00DF7E72" w:rsidRPr="00214971" w:rsidRDefault="003B5AFA" w:rsidP="00CF510B">
      <w:pPr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14971">
        <w:rPr>
          <w:rFonts w:ascii="Times New Roman" w:eastAsia="Calibri" w:hAnsi="Times New Roman" w:cs="Times New Roman"/>
          <w:b/>
          <w:sz w:val="24"/>
          <w:szCs w:val="24"/>
        </w:rPr>
        <w:lastRenderedPageBreak/>
        <w:t>5</w:t>
      </w:r>
      <w:r w:rsidR="00DF7E72" w:rsidRPr="00214971">
        <w:rPr>
          <w:rFonts w:ascii="Times New Roman" w:eastAsia="Calibri" w:hAnsi="Times New Roman" w:cs="Times New Roman"/>
          <w:b/>
          <w:sz w:val="24"/>
          <w:szCs w:val="24"/>
        </w:rPr>
        <w:t xml:space="preserve">.3. Попълване на интензитета </w:t>
      </w:r>
      <w:r w:rsidR="00405430">
        <w:rPr>
          <w:rFonts w:ascii="Times New Roman" w:eastAsia="Calibri" w:hAnsi="Times New Roman" w:cs="Times New Roman"/>
          <w:b/>
          <w:sz w:val="24"/>
          <w:szCs w:val="24"/>
        </w:rPr>
        <w:t>на безвъзмездната финансова помощ</w:t>
      </w:r>
    </w:p>
    <w:p w14:paraId="7016C8E0" w14:textId="604665C1" w:rsidR="004A758D" w:rsidRDefault="004A758D" w:rsidP="005C0CFE">
      <w:pPr>
        <w:spacing w:after="12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14971">
        <w:rPr>
          <w:rFonts w:ascii="Times New Roman" w:eastAsia="Calibri" w:hAnsi="Times New Roman" w:cs="Times New Roman"/>
          <w:sz w:val="24"/>
          <w:szCs w:val="24"/>
        </w:rPr>
        <w:t xml:space="preserve">След като сте приключили с въвеждането на </w:t>
      </w:r>
      <w:r w:rsidR="00214971" w:rsidRPr="00214971">
        <w:rPr>
          <w:rFonts w:ascii="Times New Roman" w:eastAsia="Calibri" w:hAnsi="Times New Roman" w:cs="Times New Roman"/>
          <w:sz w:val="24"/>
          <w:szCs w:val="24"/>
        </w:rPr>
        <w:t>наименованието на услугите/решенията</w:t>
      </w:r>
      <w:r w:rsidR="003B24F2" w:rsidRPr="00214971">
        <w:rPr>
          <w:rFonts w:ascii="Times New Roman" w:eastAsia="Calibri" w:hAnsi="Times New Roman" w:cs="Times New Roman"/>
          <w:sz w:val="24"/>
          <w:szCs w:val="24"/>
        </w:rPr>
        <w:t xml:space="preserve"> и детайлите на разходите</w:t>
      </w:r>
      <w:r w:rsidRPr="00214971">
        <w:rPr>
          <w:rFonts w:ascii="Times New Roman" w:eastAsia="Calibri" w:hAnsi="Times New Roman" w:cs="Times New Roman"/>
          <w:sz w:val="24"/>
          <w:szCs w:val="24"/>
        </w:rPr>
        <w:t xml:space="preserve">, следва да преминете към въвеждането на интензитета </w:t>
      </w:r>
      <w:r w:rsidR="00A103EF" w:rsidRPr="00214971">
        <w:rPr>
          <w:rFonts w:ascii="Times New Roman" w:eastAsia="Calibri" w:hAnsi="Times New Roman" w:cs="Times New Roman"/>
          <w:sz w:val="24"/>
          <w:szCs w:val="24"/>
        </w:rPr>
        <w:t>(процента)</w:t>
      </w:r>
      <w:r w:rsidR="004D06B8">
        <w:rPr>
          <w:rFonts w:ascii="Times New Roman" w:eastAsia="Calibri" w:hAnsi="Times New Roman" w:cs="Times New Roman"/>
          <w:sz w:val="24"/>
          <w:szCs w:val="24"/>
        </w:rPr>
        <w:t xml:space="preserve"> на БФП</w:t>
      </w:r>
      <w:r w:rsidR="00405430">
        <w:rPr>
          <w:rFonts w:ascii="Times New Roman" w:eastAsia="Calibri" w:hAnsi="Times New Roman" w:cs="Times New Roman"/>
          <w:sz w:val="24"/>
          <w:szCs w:val="24"/>
        </w:rPr>
        <w:t>. Първоначално</w:t>
      </w:r>
      <w:r w:rsidR="00214971" w:rsidRPr="00214971">
        <w:rPr>
          <w:rFonts w:ascii="Times New Roman" w:eastAsia="Calibri" w:hAnsi="Times New Roman" w:cs="Times New Roman"/>
          <w:sz w:val="24"/>
          <w:szCs w:val="24"/>
        </w:rPr>
        <w:t xml:space="preserve"> поле</w:t>
      </w:r>
      <w:r w:rsidRPr="0021497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103EF" w:rsidRPr="00214971">
        <w:rPr>
          <w:rFonts w:ascii="Times New Roman" w:eastAsia="Calibri" w:hAnsi="Times New Roman" w:cs="Times New Roman"/>
          <w:sz w:val="24"/>
          <w:szCs w:val="24"/>
        </w:rPr>
        <w:t>„</w:t>
      </w:r>
      <w:r w:rsidRPr="00214971">
        <w:rPr>
          <w:rFonts w:ascii="Times New Roman" w:eastAsia="Calibri" w:hAnsi="Times New Roman" w:cs="Times New Roman"/>
          <w:sz w:val="24"/>
          <w:szCs w:val="24"/>
        </w:rPr>
        <w:t>БФП</w:t>
      </w:r>
      <w:r w:rsidR="00A103EF" w:rsidRPr="00214971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Pr="00214971">
        <w:rPr>
          <w:rFonts w:ascii="Times New Roman" w:eastAsia="Calibri" w:hAnsi="Times New Roman" w:cs="Times New Roman"/>
          <w:sz w:val="24"/>
          <w:szCs w:val="24"/>
        </w:rPr>
        <w:t xml:space="preserve"> (</w:t>
      </w:r>
      <w:r w:rsidR="00214971" w:rsidRPr="00214971">
        <w:rPr>
          <w:rFonts w:ascii="Times New Roman" w:eastAsia="Calibri" w:hAnsi="Times New Roman" w:cs="Times New Roman"/>
          <w:sz w:val="24"/>
          <w:szCs w:val="24"/>
        </w:rPr>
        <w:t>безвъзмез</w:t>
      </w:r>
      <w:r w:rsidR="00405430">
        <w:rPr>
          <w:rFonts w:ascii="Times New Roman" w:eastAsia="Calibri" w:hAnsi="Times New Roman" w:cs="Times New Roman"/>
          <w:sz w:val="24"/>
          <w:szCs w:val="24"/>
        </w:rPr>
        <w:t>дна финансова помощ) е активно и процентът на помощта</w:t>
      </w:r>
      <w:r w:rsidR="004D06B8">
        <w:rPr>
          <w:rFonts w:ascii="Times New Roman" w:eastAsia="Calibri" w:hAnsi="Times New Roman" w:cs="Times New Roman"/>
          <w:sz w:val="24"/>
          <w:szCs w:val="24"/>
        </w:rPr>
        <w:t xml:space="preserve"> може да бъде попълнен от кандидата</w:t>
      </w:r>
      <w:r w:rsidRPr="00214971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7DB8F2FC" w14:textId="0191E0A8" w:rsidR="00D12279" w:rsidRDefault="00AD6A5A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3FED0D88" wp14:editId="7C97EEF8">
            <wp:extent cx="5671185" cy="1901647"/>
            <wp:effectExtent l="0" t="0" r="5715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Б 7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1185" cy="1901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44C6B" w14:textId="76FA360D" w:rsidR="009D40E7" w:rsidRDefault="009D40E7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 следващата снимка е показан пример със залагане</w:t>
      </w:r>
      <w:r w:rsidR="00435DD9">
        <w:rPr>
          <w:rFonts w:ascii="Times New Roman" w:eastAsia="Calibri" w:hAnsi="Times New Roman" w:cs="Times New Roman"/>
          <w:sz w:val="24"/>
          <w:szCs w:val="24"/>
        </w:rPr>
        <w:t xml:space="preserve"> на максимално допустимия интензитет</w:t>
      </w:r>
      <w:r>
        <w:rPr>
          <w:rFonts w:ascii="Times New Roman" w:eastAsia="Calibri" w:hAnsi="Times New Roman" w:cs="Times New Roman"/>
          <w:sz w:val="24"/>
          <w:szCs w:val="24"/>
        </w:rPr>
        <w:t xml:space="preserve"> на помощта –</w:t>
      </w:r>
      <w:r w:rsidR="00435DD9">
        <w:rPr>
          <w:rFonts w:ascii="Times New Roman" w:eastAsia="Calibri" w:hAnsi="Times New Roman" w:cs="Times New Roman"/>
          <w:sz w:val="24"/>
          <w:szCs w:val="24"/>
        </w:rPr>
        <w:t xml:space="preserve"> 70%, при което се надвишава максимално допустимия размер на БФП (50 000 лв.), което е недопустимо по процедурата.</w:t>
      </w:r>
    </w:p>
    <w:p w14:paraId="37E4E9E4" w14:textId="7C79705D" w:rsidR="00AD6A5A" w:rsidRDefault="009D40E7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59D8A4EE" wp14:editId="409FFC4C">
            <wp:extent cx="5671185" cy="3864334"/>
            <wp:effectExtent l="0" t="0" r="5715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6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683" cy="386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C3ED" w14:textId="2874B2E9" w:rsidR="009D40E7" w:rsidRDefault="00435DD9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На следващата снимка е показан коректен</w:t>
      </w:r>
      <w:r w:rsidR="009D40E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пример, при който</w:t>
      </w:r>
      <w:r w:rsidR="009D40E7" w:rsidRPr="009D40E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процентът е променен на 66%, т.е.</w:t>
      </w:r>
      <w:r w:rsidR="009D40E7">
        <w:rPr>
          <w:rFonts w:ascii="Times New Roman" w:eastAsia="Calibri" w:hAnsi="Times New Roman" w:cs="Times New Roman"/>
          <w:sz w:val="24"/>
          <w:szCs w:val="24"/>
        </w:rPr>
        <w:t xml:space="preserve"> по-нисък от </w:t>
      </w:r>
      <w:r w:rsidR="009D40E7" w:rsidRPr="009D40E7">
        <w:rPr>
          <w:rFonts w:ascii="Times New Roman" w:eastAsia="Calibri" w:hAnsi="Times New Roman" w:cs="Times New Roman"/>
          <w:sz w:val="24"/>
          <w:szCs w:val="24"/>
        </w:rPr>
        <w:t>максимално доп</w:t>
      </w:r>
      <w:r>
        <w:rPr>
          <w:rFonts w:ascii="Times New Roman" w:eastAsia="Calibri" w:hAnsi="Times New Roman" w:cs="Times New Roman"/>
          <w:sz w:val="24"/>
          <w:szCs w:val="24"/>
        </w:rPr>
        <w:t>устимия интензитет на помощта, но е спазено изискването за максимално допустим размер на БФП (не повече от 50 000 лв.).</w:t>
      </w:r>
    </w:p>
    <w:p w14:paraId="02E03AF4" w14:textId="7778D83C" w:rsidR="009D40E7" w:rsidRDefault="009D40E7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20C7D31" wp14:editId="5F52DC3D">
            <wp:extent cx="5671185" cy="4310380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5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1185" cy="431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652D2" w14:textId="12EF56C3" w:rsidR="001B1444" w:rsidRDefault="00214971" w:rsidP="00CF510B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14971">
        <w:rPr>
          <w:rFonts w:ascii="Times New Roman" w:eastAsia="Calibri" w:hAnsi="Times New Roman" w:cs="Times New Roman"/>
          <w:sz w:val="24"/>
          <w:szCs w:val="24"/>
        </w:rPr>
        <w:t>В края на  бюджетния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 xml:space="preserve"> ред от 2-ро ниво се нами</w:t>
      </w:r>
      <w:r w:rsidR="00AD6A5A">
        <w:rPr>
          <w:rFonts w:ascii="Times New Roman" w:eastAsia="Calibri" w:hAnsi="Times New Roman" w:cs="Times New Roman"/>
          <w:sz w:val="24"/>
          <w:szCs w:val="24"/>
        </w:rPr>
        <w:t xml:space="preserve">ра син квадрат (ограден в 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>пр</w:t>
      </w:r>
      <w:r w:rsidR="005C0CFE">
        <w:rPr>
          <w:rFonts w:ascii="Times New Roman" w:eastAsia="Calibri" w:hAnsi="Times New Roman" w:cs="Times New Roman"/>
          <w:sz w:val="24"/>
          <w:szCs w:val="24"/>
        </w:rPr>
        <w:t>имер</w:t>
      </w:r>
      <w:r w:rsidR="00405430">
        <w:rPr>
          <w:rFonts w:ascii="Times New Roman" w:eastAsia="Calibri" w:hAnsi="Times New Roman" w:cs="Times New Roman"/>
          <w:sz w:val="24"/>
          <w:szCs w:val="24"/>
        </w:rPr>
        <w:t>ите</w:t>
      </w:r>
      <w:r w:rsidR="005C0CFE">
        <w:rPr>
          <w:rFonts w:ascii="Times New Roman" w:eastAsia="Calibri" w:hAnsi="Times New Roman" w:cs="Times New Roman"/>
          <w:sz w:val="24"/>
          <w:szCs w:val="24"/>
        </w:rPr>
        <w:t xml:space="preserve"> в червено). При премахване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C0CFE">
        <w:rPr>
          <w:rFonts w:ascii="Times New Roman" w:eastAsia="Calibri" w:hAnsi="Times New Roman" w:cs="Times New Roman"/>
          <w:sz w:val="24"/>
          <w:szCs w:val="24"/>
        </w:rPr>
        <w:t>на отбелязването в синия квадрат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 xml:space="preserve"> с</w:t>
      </w:r>
      <w:r w:rsidR="00AD6A5A">
        <w:rPr>
          <w:rFonts w:ascii="Times New Roman" w:eastAsia="Calibri" w:hAnsi="Times New Roman" w:cs="Times New Roman"/>
          <w:sz w:val="24"/>
          <w:szCs w:val="24"/>
        </w:rPr>
        <w:t xml:space="preserve">е активира опция за 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>п</w:t>
      </w:r>
      <w:r w:rsidR="00A103EF" w:rsidRPr="00214971">
        <w:rPr>
          <w:rFonts w:ascii="Times New Roman" w:eastAsia="Calibri" w:hAnsi="Times New Roman" w:cs="Times New Roman"/>
          <w:sz w:val="24"/>
          <w:szCs w:val="24"/>
        </w:rPr>
        <w:t>ромяна на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4D06B8">
        <w:rPr>
          <w:rFonts w:ascii="Times New Roman" w:eastAsia="Calibri" w:hAnsi="Times New Roman" w:cs="Times New Roman"/>
          <w:sz w:val="24"/>
          <w:szCs w:val="24"/>
        </w:rPr>
        <w:t>стойността</w:t>
      </w:r>
      <w:r w:rsidR="005C0CFE">
        <w:rPr>
          <w:rFonts w:ascii="Times New Roman" w:eastAsia="Calibri" w:hAnsi="Times New Roman" w:cs="Times New Roman"/>
          <w:sz w:val="24"/>
          <w:szCs w:val="24"/>
        </w:rPr>
        <w:t xml:space="preserve"> на </w:t>
      </w:r>
      <w:r w:rsidR="00AD6A5A">
        <w:rPr>
          <w:rFonts w:ascii="Times New Roman" w:eastAsia="Calibri" w:hAnsi="Times New Roman" w:cs="Times New Roman"/>
          <w:sz w:val="24"/>
          <w:szCs w:val="24"/>
        </w:rPr>
        <w:t>заявената</w:t>
      </w:r>
      <w:r w:rsidR="00A103EF" w:rsidRPr="0021497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6A5A">
        <w:rPr>
          <w:rFonts w:ascii="Times New Roman" w:eastAsia="Calibri" w:hAnsi="Times New Roman" w:cs="Times New Roman"/>
          <w:sz w:val="24"/>
          <w:szCs w:val="24"/>
        </w:rPr>
        <w:t>безвъзмездна финансова помощ</w:t>
      </w:r>
      <w:r w:rsidR="00A103EF" w:rsidRPr="00214971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AD6A5A">
        <w:rPr>
          <w:rFonts w:ascii="Times New Roman" w:eastAsia="Calibri" w:hAnsi="Times New Roman" w:cs="Times New Roman"/>
          <w:sz w:val="24"/>
          <w:szCs w:val="24"/>
        </w:rPr>
        <w:t xml:space="preserve">(в рамките на </w:t>
      </w:r>
      <w:r w:rsidR="004D06B8">
        <w:rPr>
          <w:rFonts w:ascii="Times New Roman" w:eastAsia="Calibri" w:hAnsi="Times New Roman" w:cs="Times New Roman"/>
          <w:sz w:val="24"/>
          <w:szCs w:val="24"/>
        </w:rPr>
        <w:t>общата стойност</w:t>
      </w:r>
      <w:r w:rsidR="00AD6A5A">
        <w:rPr>
          <w:rFonts w:ascii="Times New Roman" w:eastAsia="Calibri" w:hAnsi="Times New Roman" w:cs="Times New Roman"/>
          <w:sz w:val="24"/>
          <w:szCs w:val="24"/>
        </w:rPr>
        <w:t xml:space="preserve"> на съответния единичен разход) </w:t>
      </w:r>
      <w:r w:rsidR="00A103EF" w:rsidRPr="00214971">
        <w:rPr>
          <w:rFonts w:ascii="Times New Roman" w:eastAsia="Calibri" w:hAnsi="Times New Roman" w:cs="Times New Roman"/>
          <w:sz w:val="24"/>
          <w:szCs w:val="24"/>
        </w:rPr>
        <w:t>за</w:t>
      </w:r>
      <w:r w:rsidR="005C0CFE">
        <w:rPr>
          <w:rFonts w:ascii="Times New Roman" w:eastAsia="Calibri" w:hAnsi="Times New Roman" w:cs="Times New Roman"/>
          <w:sz w:val="24"/>
          <w:szCs w:val="24"/>
        </w:rPr>
        <w:t xml:space="preserve"> всеки от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 xml:space="preserve"> разход</w:t>
      </w:r>
      <w:r w:rsidRPr="00214971">
        <w:rPr>
          <w:rFonts w:ascii="Times New Roman" w:eastAsia="Calibri" w:hAnsi="Times New Roman" w:cs="Times New Roman"/>
          <w:sz w:val="24"/>
          <w:szCs w:val="24"/>
        </w:rPr>
        <w:t>и</w:t>
      </w:r>
      <w:r w:rsidR="005C0CFE">
        <w:rPr>
          <w:rFonts w:ascii="Times New Roman" w:eastAsia="Calibri" w:hAnsi="Times New Roman" w:cs="Times New Roman"/>
          <w:sz w:val="24"/>
          <w:szCs w:val="24"/>
        </w:rPr>
        <w:t>те</w:t>
      </w:r>
      <w:r w:rsidRPr="00214971">
        <w:rPr>
          <w:rFonts w:ascii="Times New Roman" w:eastAsia="Calibri" w:hAnsi="Times New Roman" w:cs="Times New Roman"/>
          <w:sz w:val="24"/>
          <w:szCs w:val="24"/>
        </w:rPr>
        <w:t xml:space="preserve"> от 2-ро ниво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A103EF" w:rsidRPr="00214971">
        <w:rPr>
          <w:rFonts w:ascii="Times New Roman" w:eastAsia="Calibri" w:hAnsi="Times New Roman" w:cs="Times New Roman"/>
          <w:sz w:val="24"/>
          <w:szCs w:val="24"/>
        </w:rPr>
        <w:t>както е представено</w:t>
      </w:r>
      <w:r w:rsidR="004D06B8">
        <w:rPr>
          <w:rFonts w:ascii="Times New Roman" w:eastAsia="Calibri" w:hAnsi="Times New Roman" w:cs="Times New Roman"/>
          <w:sz w:val="24"/>
          <w:szCs w:val="24"/>
        </w:rPr>
        <w:t xml:space="preserve"> на следващите снимки</w:t>
      </w:r>
      <w:r w:rsidR="00D12279" w:rsidRPr="00214971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2CEE5ACE" w14:textId="1F2321DB" w:rsidR="004D06B8" w:rsidRDefault="004D06B8" w:rsidP="00D12279">
      <w:pPr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lastRenderedPageBreak/>
        <w:drawing>
          <wp:inline distT="0" distB="0" distL="0" distR="0" wp14:anchorId="21D67F7D" wp14:editId="79D22C1E">
            <wp:extent cx="5671185" cy="3732663"/>
            <wp:effectExtent l="0" t="0" r="5715" b="127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4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4611" cy="373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44E6C" w14:textId="698196B9" w:rsidR="00AD6A5A" w:rsidRDefault="00435DD9" w:rsidP="00172EC8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2B803337" wp14:editId="11464A90">
            <wp:extent cx="5275809" cy="4169140"/>
            <wp:effectExtent l="0" t="0" r="1270" b="31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7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24" cy="4171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A34A02" w14:textId="5F9499C3" w:rsidR="0082567B" w:rsidRPr="00886531" w:rsidRDefault="00035DC6" w:rsidP="00886531">
      <w:pPr>
        <w:keepNext/>
        <w:spacing w:before="240" w:after="240" w:line="240" w:lineRule="auto"/>
        <w:jc w:val="both"/>
        <w:outlineLvl w:val="0"/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</w:pPr>
      <w:bookmarkStart w:id="7" w:name="_Toc109397213"/>
      <w:bookmarkStart w:id="8" w:name="_Toc201915758"/>
      <w:r w:rsidRPr="0088653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lastRenderedPageBreak/>
        <w:t>6</w:t>
      </w:r>
      <w:r w:rsidR="009125D0" w:rsidRPr="0088653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 xml:space="preserve">. </w:t>
      </w:r>
      <w:r w:rsidR="00C65636" w:rsidRPr="00886531">
        <w:rPr>
          <w:rFonts w:ascii="Times New Roman" w:eastAsia="Calibri" w:hAnsi="Times New Roman" w:cs="Times New Roman"/>
          <w:b/>
          <w:smallCaps/>
          <w:kern w:val="28"/>
          <w:sz w:val="32"/>
          <w:szCs w:val="20"/>
        </w:rPr>
        <w:t>Финансова информация – финансиране по организация (в лева)</w:t>
      </w:r>
      <w:bookmarkEnd w:id="7"/>
      <w:bookmarkEnd w:id="8"/>
    </w:p>
    <w:p w14:paraId="78C794B1" w14:textId="19CF16E4" w:rsidR="009F4989" w:rsidRPr="009F4989" w:rsidRDefault="00A103EF" w:rsidP="009F4989">
      <w:pPr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sz w:val="24"/>
          <w:szCs w:val="24"/>
        </w:rPr>
        <w:t>В тoзи раздел</w:t>
      </w:r>
      <w:r w:rsidR="00AF4352">
        <w:rPr>
          <w:rFonts w:ascii="Times New Roman" w:eastAsia="Calibri" w:hAnsi="Times New Roman" w:cs="Times New Roman"/>
          <w:sz w:val="24"/>
          <w:szCs w:val="24"/>
        </w:rPr>
        <w:t xml:space="preserve"> кандидатите не трябва</w:t>
      </w:r>
      <w:r w:rsidR="00D468D4">
        <w:rPr>
          <w:rFonts w:ascii="Times New Roman" w:eastAsia="Calibri" w:hAnsi="Times New Roman" w:cs="Times New Roman"/>
          <w:sz w:val="24"/>
          <w:szCs w:val="24"/>
        </w:rPr>
        <w:t xml:space="preserve"> да попълват никаква </w:t>
      </w:r>
      <w:r w:rsidR="00430779">
        <w:rPr>
          <w:rFonts w:ascii="Times New Roman" w:eastAsia="Calibri" w:hAnsi="Times New Roman" w:cs="Times New Roman"/>
          <w:sz w:val="24"/>
          <w:szCs w:val="24"/>
        </w:rPr>
        <w:t>информация, тъй като тя се генерира автоматично след попълването на раздел „Бюджет</w:t>
      </w:r>
      <w:r w:rsidR="00430779">
        <w:rPr>
          <w:rFonts w:ascii="Times New Roman" w:eastAsia="Calibri" w:hAnsi="Times New Roman" w:cs="Times New Roman"/>
          <w:sz w:val="24"/>
          <w:szCs w:val="24"/>
          <w:lang w:val="en-US"/>
        </w:rPr>
        <w:t>”</w:t>
      </w:r>
      <w:r w:rsidR="00430779">
        <w:rPr>
          <w:rFonts w:ascii="Times New Roman" w:eastAsia="Calibri" w:hAnsi="Times New Roman" w:cs="Times New Roman"/>
          <w:sz w:val="24"/>
          <w:szCs w:val="24"/>
        </w:rPr>
        <w:t xml:space="preserve"> от Формуляра за кандидатстване.</w:t>
      </w:r>
    </w:p>
    <w:p w14:paraId="262AC5BD" w14:textId="721B7F2E" w:rsidR="009239AA" w:rsidRPr="00A353B1" w:rsidRDefault="00035DC6" w:rsidP="00170C78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9" w:name="_Toc201915759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7</w:t>
      </w:r>
      <w:r w:rsidR="00826775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</w:t>
      </w:r>
      <w:r w:rsidR="00E87407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 </w:t>
      </w:r>
      <w:r w:rsidR="000F08E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</w:t>
      </w:r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пълнителна информация, необходима за оценка на проектното предложение</w:t>
      </w:r>
      <w:bookmarkEnd w:id="6"/>
      <w:bookmarkEnd w:id="9"/>
      <w:r w:rsidR="009239AA" w:rsidRPr="00A353B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GB" w:eastAsia="en-GB"/>
        </w:rPr>
        <w:t xml:space="preserve"> </w:t>
      </w:r>
    </w:p>
    <w:p w14:paraId="5CA9EDA9" w14:textId="743F966B" w:rsidR="00717756" w:rsidRDefault="000F08E1" w:rsidP="00035DC6">
      <w:pPr>
        <w:tabs>
          <w:tab w:val="left" w:pos="945"/>
        </w:tabs>
        <w:spacing w:after="24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 отварянето на раздел </w:t>
      </w:r>
      <w:r w:rsidR="009239AA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„Допълнителна информация</w:t>
      </w:r>
      <w:r w:rsidR="00263379" w:rsidRPr="00035DC6">
        <w:rPr>
          <w:rFonts w:ascii="Times New Roman" w:hAnsi="Times New Roman" w:cs="Times New Roman"/>
          <w:sz w:val="24"/>
          <w:szCs w:val="24"/>
        </w:rPr>
        <w:t xml:space="preserve">, </w:t>
      </w:r>
      <w:r w:rsidR="00263379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необходима за о</w:t>
      </w:r>
      <w:r w:rsidR="007543FE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ценка на проектното предложение</w:t>
      </w:r>
      <w:r w:rsidR="007543FE" w:rsidRPr="00035DC6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>”</w:t>
      </w:r>
      <w:r w:rsid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се визуализира следният</w:t>
      </w:r>
      <w:r w:rsidR="009239AA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прозорец</w:t>
      </w:r>
      <w:r w:rsidR="00717756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, съдържащ</w:t>
      </w:r>
      <w:r w:rsidR="00052FA7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460695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две </w:t>
      </w:r>
      <w:r w:rsidR="004D790C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допълнителн</w:t>
      </w:r>
      <w:r w:rsidR="00071EF2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</w:t>
      </w:r>
      <w:r w:rsidR="004D790C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поле</w:t>
      </w:r>
      <w:r w:rsidR="00071EF2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та</w:t>
      </w:r>
      <w:r w:rsidR="00F47850" w:rsidRPr="00035DC6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 xml:space="preserve">. </w:t>
      </w:r>
      <w:r w:rsidR="007543FE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Кандидатите следва да пред</w:t>
      </w:r>
      <w:r w:rsidR="00F47850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ставят необходимата за оценката на проектното предложение допълнителна информация,</w:t>
      </w:r>
      <w:r w:rsidR="007543FE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описана подробно към всяко от полетата, представени</w:t>
      </w:r>
      <w:r w:rsidR="00781C2A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по-долу</w:t>
      </w:r>
      <w:r w:rsidR="00F47850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14:paraId="467A8AE5" w14:textId="7F305D9C" w:rsidR="000428A3" w:rsidRPr="00035DC6" w:rsidRDefault="000428A3" w:rsidP="00035DC6">
      <w:pPr>
        <w:tabs>
          <w:tab w:val="left" w:pos="945"/>
        </w:tabs>
        <w:spacing w:after="24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bg-BG"/>
        </w:rPr>
        <w:drawing>
          <wp:inline distT="0" distB="0" distL="0" distR="0" wp14:anchorId="7D842526" wp14:editId="4EF75D7A">
            <wp:extent cx="5758221" cy="1948069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Доп. инфо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7886" cy="1954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AC9768" w14:textId="7EE9F7C6" w:rsidR="000D7649" w:rsidRPr="00035DC6" w:rsidRDefault="00781C2A" w:rsidP="00035DC6">
      <w:pPr>
        <w:tabs>
          <w:tab w:val="left" w:pos="945"/>
        </w:tabs>
        <w:spacing w:after="12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описанието към всяко </w:t>
      </w:r>
      <w:r w:rsidR="007543FE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от полетата е представено указание относно</w:t>
      </w:r>
      <w:r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информация</w:t>
      </w:r>
      <w:r w:rsidR="007543FE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та, която трябва да бъде посочена в него. О</w:t>
      </w:r>
      <w:r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бръщаме внимание</w:t>
      </w:r>
      <w:r w:rsidR="00460695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, че </w:t>
      </w:r>
      <w:r w:rsidR="00460695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първ</w:t>
      </w:r>
      <w:r w:rsidR="007543FE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ото поле е задължително и трябва</w:t>
      </w:r>
      <w:r w:rsidR="00460695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 да бъде попълнено от всички кандидати</w:t>
      </w:r>
      <w:r w:rsidR="00460695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. </w:t>
      </w:r>
      <w:r w:rsidR="000D7649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В него </w:t>
      </w:r>
      <w:r w:rsidR="000D7649" w:rsidRPr="00686D70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кандидатит</w:t>
      </w:r>
      <w:r w:rsidR="00686D70" w:rsidRPr="00686D70">
        <w:rPr>
          <w:rFonts w:ascii="Times New Roman" w:eastAsia="Times New Roman" w:hAnsi="Times New Roman" w:cs="Times New Roman"/>
          <w:b/>
          <w:bCs/>
          <w:sz w:val="24"/>
          <w:szCs w:val="24"/>
          <w:lang w:eastAsia="en-GB"/>
        </w:rPr>
        <w:t>е трябва</w:t>
      </w:r>
      <w:r w:rsidR="000D7649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0D7649" w:rsidRPr="00035DC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задължително да представят информация относно нуждата от получаване на подкрепа по процедурата</w:t>
      </w:r>
      <w:r w:rsidR="000D7649" w:rsidRPr="00035DC6">
        <w:rPr>
          <w:rFonts w:ascii="Times New Roman" w:eastAsia="Times New Roman" w:hAnsi="Times New Roman" w:cs="Times New Roman"/>
          <w:sz w:val="24"/>
          <w:szCs w:val="24"/>
          <w:lang w:eastAsia="en-GB"/>
        </w:rPr>
        <w:t>. При липса на съответната информация относно необходимостта от получаване на подкрепа по процедурата, проектното предложение може да бъде отхвърлено.</w:t>
      </w:r>
    </w:p>
    <w:p w14:paraId="230B11C4" w14:textId="7ABAB4AC" w:rsidR="00520861" w:rsidRDefault="00460695" w:rsidP="00035DC6">
      <w:pPr>
        <w:tabs>
          <w:tab w:val="left" w:pos="945"/>
        </w:tabs>
        <w:spacing w:after="12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E8492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Второ</w:t>
      </w:r>
      <w:r w:rsidR="007543FE" w:rsidRPr="00E8492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то</w:t>
      </w:r>
      <w:r w:rsidRPr="00E8492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поле</w:t>
      </w:r>
      <w:r w:rsidRP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попълва само </w:t>
      </w:r>
      <w:r w:rsidR="007543FE" w:rsidRP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>в случаите, когато</w:t>
      </w:r>
      <w:r w:rsid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кандидатите заявяват</w:t>
      </w:r>
      <w:r w:rsidR="00E8492A" w:rsidRP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подкрепа по проц</w:t>
      </w:r>
      <w:r w:rsidR="000428A3">
        <w:rPr>
          <w:rFonts w:ascii="Times New Roman" w:eastAsia="Times New Roman" w:hAnsi="Times New Roman" w:cs="Times New Roman"/>
          <w:sz w:val="24"/>
          <w:szCs w:val="20"/>
          <w:lang w:eastAsia="en-GB"/>
        </w:rPr>
        <w:t>едурата за икономическа дейност с код</w:t>
      </w:r>
      <w:r w:rsid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035DC6">
        <w:rPr>
          <w:rFonts w:ascii="Times New Roman" w:eastAsia="Times New Roman" w:hAnsi="Times New Roman" w:cs="Times New Roman"/>
          <w:sz w:val="24"/>
          <w:szCs w:val="20"/>
          <w:lang w:eastAsia="en-GB"/>
        </w:rPr>
        <w:t>от сектор С „Преработваща промишленост</w:t>
      </w:r>
      <w:r w:rsidR="00035DC6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E8492A" w:rsidRP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съгласно Класификацията на икономическите дейности (КИД-2008) </w:t>
      </w:r>
      <w:r w:rsidR="00E8492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(</w:t>
      </w:r>
      <w:r w:rsidR="00E8492A" w:rsidRP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>Приложение 10 към Условията за кандидатстване</w:t>
      </w:r>
      <w:r w:rsidR="00E8492A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)</w:t>
      </w:r>
      <w:r w:rsidR="000428A3">
        <w:rPr>
          <w:rFonts w:ascii="Times New Roman" w:eastAsia="Times New Roman" w:hAnsi="Times New Roman" w:cs="Times New Roman"/>
          <w:sz w:val="24"/>
          <w:szCs w:val="20"/>
          <w:lang w:eastAsia="en-GB"/>
        </w:rPr>
        <w:t>, както следва</w:t>
      </w:r>
      <w:r w:rsid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  <w:r w:rsidR="00E8492A" w:rsidRP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E8492A" w:rsidRPr="00E8492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код C16.29, код C16.10, код C10.41, код С10.83, код С10.89 или код С20.53</w:t>
      </w:r>
      <w:r w:rsid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. </w:t>
      </w:r>
      <w:r w:rsidR="00E8492A" w:rsidRPr="00E8492A">
        <w:rPr>
          <w:rFonts w:ascii="Times New Roman" w:eastAsia="Times New Roman" w:hAnsi="Times New Roman" w:cs="Times New Roman"/>
          <w:sz w:val="24"/>
          <w:szCs w:val="24"/>
          <w:lang w:eastAsia="en-GB"/>
        </w:rPr>
        <w:t>В този случай</w:t>
      </w:r>
      <w:r w:rsidR="00686D70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E8492A">
        <w:rPr>
          <w:rFonts w:ascii="Times New Roman" w:eastAsia="Times New Roman" w:hAnsi="Times New Roman" w:cs="Times New Roman"/>
          <w:sz w:val="24"/>
          <w:szCs w:val="24"/>
          <w:lang w:val="en-US" w:eastAsia="en-GB"/>
        </w:rPr>
        <w:t xml:space="preserve"> </w:t>
      </w:r>
      <w:r w:rsidR="00E8492A">
        <w:rPr>
          <w:rFonts w:ascii="Times New Roman" w:eastAsia="Times New Roman" w:hAnsi="Times New Roman" w:cs="Times New Roman"/>
          <w:sz w:val="24"/>
          <w:szCs w:val="24"/>
          <w:lang w:eastAsia="en-GB"/>
        </w:rPr>
        <w:t>кандидатите</w:t>
      </w:r>
      <w:r w:rsidR="00E8492A" w:rsidRPr="00E8492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E8492A" w:rsidRPr="00E8492A">
        <w:rPr>
          <w:rFonts w:ascii="Times New Roman" w:hAnsi="Times New Roman"/>
          <w:sz w:val="24"/>
          <w:szCs w:val="24"/>
        </w:rPr>
        <w:t xml:space="preserve">следва да опишат подробно точния предмет на дейността, за която заявяват </w:t>
      </w:r>
      <w:r w:rsidR="000428A3">
        <w:rPr>
          <w:rFonts w:ascii="Times New Roman" w:hAnsi="Times New Roman"/>
          <w:sz w:val="24"/>
          <w:szCs w:val="24"/>
        </w:rPr>
        <w:t>подкрепа и произвежданите от предприятието</w:t>
      </w:r>
      <w:r w:rsidR="00E8492A" w:rsidRPr="00E8492A">
        <w:rPr>
          <w:rFonts w:ascii="Times New Roman" w:hAnsi="Times New Roman"/>
          <w:sz w:val="24"/>
          <w:szCs w:val="24"/>
        </w:rPr>
        <w:t xml:space="preserve"> продукти</w:t>
      </w:r>
      <w:r w:rsidR="00E8492A">
        <w:rPr>
          <w:rFonts w:ascii="Times New Roman" w:eastAsia="Times New Roman" w:hAnsi="Times New Roman" w:cs="Times New Roman"/>
          <w:sz w:val="24"/>
          <w:szCs w:val="20"/>
          <w:lang w:eastAsia="en-GB"/>
        </w:rPr>
        <w:t>.</w:t>
      </w:r>
    </w:p>
    <w:p w14:paraId="2A8A4585" w14:textId="54905F3B" w:rsidR="00CB307C" w:rsidRDefault="00035DC6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0" w:name="_Toc201915760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lastRenderedPageBreak/>
        <w:t>8</w:t>
      </w:r>
      <w:r w:rsidR="00CB307C" w:rsidRPr="0068492E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Служебни документи</w:t>
      </w:r>
      <w:bookmarkEnd w:id="10"/>
    </w:p>
    <w:p w14:paraId="614EB8EF" w14:textId="41BB910D" w:rsidR="00CB307C" w:rsidRDefault="00071EF2" w:rsidP="0068492E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bookmarkStart w:id="11" w:name="_Toc201911560"/>
      <w:bookmarkStart w:id="12" w:name="_Toc201915761"/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„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Служебни документи</w:t>
      </w:r>
      <w:r w:rsidR="007543FE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872B95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1204BC">
        <w:rPr>
          <w:rFonts w:ascii="Times New Roman" w:eastAsia="Times New Roman" w:hAnsi="Times New Roman" w:cs="Times New Roman"/>
          <w:sz w:val="24"/>
          <w:szCs w:val="20"/>
          <w:lang w:eastAsia="en-GB"/>
        </w:rPr>
        <w:t>се визуализира следният прозорец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  <w:bookmarkEnd w:id="11"/>
      <w:bookmarkEnd w:id="12"/>
    </w:p>
    <w:p w14:paraId="5FB8DA0C" w14:textId="7A00DB62" w:rsidR="00071EF2" w:rsidRDefault="00DF016F" w:rsidP="00913034">
      <w:pPr>
        <w:keepNext/>
        <w:spacing w:before="240" w:after="240" w:line="240" w:lineRule="auto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13" w:name="_Toc201911561"/>
      <w:bookmarkStart w:id="14" w:name="_Toc201915762"/>
      <w:r>
        <w:rPr>
          <w:rFonts w:ascii="Times New Roman" w:eastAsia="Times New Roman" w:hAnsi="Times New Roman" w:cs="Times New Roman"/>
          <w:b/>
          <w:smallCaps/>
          <w:noProof/>
          <w:kern w:val="28"/>
          <w:sz w:val="32"/>
          <w:szCs w:val="20"/>
          <w:lang w:eastAsia="bg-BG"/>
        </w:rPr>
        <w:drawing>
          <wp:inline distT="0" distB="0" distL="0" distR="0" wp14:anchorId="0DED2E40" wp14:editId="7D5D216E">
            <wp:extent cx="5760720" cy="1590675"/>
            <wp:effectExtent l="0" t="0" r="0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Служебни проверкиpng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3"/>
      <w:bookmarkEnd w:id="14"/>
    </w:p>
    <w:p w14:paraId="4A8494A6" w14:textId="088DF0B2" w:rsidR="005C0336" w:rsidRDefault="00682170" w:rsidP="00AF4352">
      <w:pPr>
        <w:keepNext/>
        <w:spacing w:before="120" w:after="0" w:line="259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bookmarkStart w:id="15" w:name="_Toc201911562"/>
      <w:bookmarkStart w:id="16" w:name="_Toc201915763"/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>С цел намаляв</w:t>
      </w:r>
      <w:r w:rsidR="00862A99">
        <w:rPr>
          <w:rFonts w:ascii="Times New Roman" w:eastAsia="Times New Roman" w:hAnsi="Times New Roman" w:cs="Times New Roman"/>
          <w:sz w:val="24"/>
          <w:szCs w:val="20"/>
          <w:lang w:eastAsia="en-GB"/>
        </w:rPr>
        <w:t>ане на административната тежест,</w:t>
      </w:r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е предвидено посочените справки за кандидата да бъдат автоматично</w:t>
      </w:r>
      <w:r w:rsidR="00862A9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генерирани чрез ИСУН. За тази </w:t>
      </w:r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>цел е необходимо кандида</w:t>
      </w:r>
      <w:r w:rsidR="00862A99">
        <w:rPr>
          <w:rFonts w:ascii="Times New Roman" w:eastAsia="Times New Roman" w:hAnsi="Times New Roman" w:cs="Times New Roman"/>
          <w:sz w:val="24"/>
          <w:szCs w:val="20"/>
          <w:lang w:eastAsia="en-GB"/>
        </w:rPr>
        <w:t>тите да изразят съгласието си (посредством</w:t>
      </w:r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чекиране на всяко едно от полетата, както е показано на снимката по-долу) УО чрез И</w:t>
      </w:r>
      <w:r w:rsidR="00862A99">
        <w:rPr>
          <w:rFonts w:ascii="Times New Roman" w:eastAsia="Times New Roman" w:hAnsi="Times New Roman" w:cs="Times New Roman"/>
          <w:sz w:val="24"/>
          <w:szCs w:val="20"/>
          <w:lang w:eastAsia="en-GB"/>
        </w:rPr>
        <w:t>СУН (секция „Служебни документи</w:t>
      </w:r>
      <w:r w:rsidR="00862A99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) да ползва данни от електронни регистри (на основание чл. 5, ал. 2 от Закона за ограничаване на административното регулиране и административния контрол върху стопанската дейност), поддържани от други публични администрации, във връзка с дейностите по </w:t>
      </w:r>
      <w:r w:rsidR="00913034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o</w:t>
      </w:r>
      <w:r w:rsidRPr="00682170">
        <w:rPr>
          <w:rFonts w:ascii="Times New Roman" w:eastAsia="Times New Roman" w:hAnsi="Times New Roman" w:cs="Times New Roman"/>
          <w:sz w:val="24"/>
          <w:szCs w:val="20"/>
          <w:lang w:eastAsia="en-GB"/>
        </w:rPr>
        <w:t>ценка на проектното предложението, както и с цел извършване на документална проверка на декларираните обстоятелства.</w:t>
      </w:r>
      <w:bookmarkEnd w:id="15"/>
      <w:bookmarkEnd w:id="16"/>
    </w:p>
    <w:p w14:paraId="2A25DE7D" w14:textId="4AB4F3DA" w:rsidR="001547DF" w:rsidRDefault="001547DF" w:rsidP="00AF4352">
      <w:pPr>
        <w:keepNext/>
        <w:spacing w:before="120" w:after="0" w:line="259" w:lineRule="auto"/>
        <w:jc w:val="both"/>
        <w:outlineLvl w:val="0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bookmarkStart w:id="17" w:name="_Toc201911563"/>
      <w:bookmarkStart w:id="18" w:name="_Toc201915764"/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Посоченото се декларира от кандидатите в Декларацията при кандидатстване (Приложение 2)</w:t>
      </w:r>
      <w:r w:rsidR="00D74FF2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.</w:t>
      </w:r>
      <w:bookmarkEnd w:id="17"/>
      <w:bookmarkEnd w:id="18"/>
    </w:p>
    <w:p w14:paraId="380F5370" w14:textId="56FD89D8" w:rsidR="00402469" w:rsidRPr="0068492E" w:rsidRDefault="00862A99" w:rsidP="0068492E">
      <w:pPr>
        <w:keepNext/>
        <w:spacing w:before="240" w:after="240" w:line="240" w:lineRule="auto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24"/>
          <w:szCs w:val="24"/>
          <w:lang w:val="en-US" w:eastAsia="en-GB"/>
        </w:rPr>
      </w:pPr>
      <w:bookmarkStart w:id="19" w:name="_Toc201911564"/>
      <w:bookmarkStart w:id="20" w:name="_Toc201915765"/>
      <w:r>
        <w:rPr>
          <w:rFonts w:ascii="Times New Roman" w:eastAsia="Times New Roman" w:hAnsi="Times New Roman" w:cs="Times New Roman"/>
          <w:b/>
          <w:smallCaps/>
          <w:noProof/>
          <w:kern w:val="28"/>
          <w:sz w:val="24"/>
          <w:szCs w:val="24"/>
          <w:lang w:eastAsia="bg-BG"/>
        </w:rPr>
        <w:drawing>
          <wp:inline distT="0" distB="0" distL="0" distR="0" wp14:anchorId="579E0805" wp14:editId="2C51860F">
            <wp:extent cx="5760720" cy="167772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Служебни проверки 2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3038" cy="167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9"/>
      <w:bookmarkEnd w:id="20"/>
    </w:p>
    <w:p w14:paraId="4DF5A196" w14:textId="36842863" w:rsidR="00552B11" w:rsidRPr="00A353B1" w:rsidRDefault="006827DD" w:rsidP="006D0ACB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</w:pPr>
      <w:bookmarkStart w:id="21" w:name="_Toc201915766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9</w:t>
      </w:r>
      <w:r w:rsidR="00552B11" w:rsidRPr="00627F64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. </w:t>
      </w:r>
      <w:r w:rsidR="00552B11" w:rsidRPr="006827DD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Е-Декларации</w:t>
      </w:r>
      <w:bookmarkEnd w:id="21"/>
    </w:p>
    <w:p w14:paraId="078DD1A3" w14:textId="4DD898AE" w:rsidR="00390B1F" w:rsidRPr="007270B1" w:rsidRDefault="00987640" w:rsidP="00390B1F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При отварянето на раздел</w:t>
      </w:r>
      <w:r w:rsidR="00390B1F"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AF4352">
        <w:rPr>
          <w:rFonts w:ascii="Times New Roman" w:eastAsia="Times New Roman" w:hAnsi="Times New Roman" w:cs="Times New Roman"/>
          <w:sz w:val="24"/>
          <w:szCs w:val="20"/>
          <w:lang w:eastAsia="en-GB"/>
        </w:rPr>
        <w:t>„</w:t>
      </w:r>
      <w:r w:rsidR="00390B1F"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>Е-ДЕКЛАРАЦИИ</w:t>
      </w:r>
      <w:r w:rsidR="00AF4352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390B1F" w:rsidRPr="007270B1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 xml:space="preserve"> </w:t>
      </w:r>
      <w:r w:rsidR="00390B1F" w:rsidRPr="007270B1">
        <w:rPr>
          <w:rFonts w:ascii="Times New Roman" w:eastAsia="Times New Roman" w:hAnsi="Times New Roman" w:cs="Times New Roman"/>
          <w:sz w:val="24"/>
          <w:szCs w:val="20"/>
          <w:lang w:eastAsia="en-GB"/>
        </w:rPr>
        <w:t>ще се визуализира следният прозорец:</w:t>
      </w:r>
    </w:p>
    <w:p w14:paraId="53FC594F" w14:textId="07DD2FD4" w:rsidR="00552B11" w:rsidRPr="007270B1" w:rsidRDefault="006827DD" w:rsidP="009239A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lastRenderedPageBreak/>
        <w:drawing>
          <wp:inline distT="0" distB="0" distL="0" distR="0" wp14:anchorId="4B809C6D" wp14:editId="38986DF3">
            <wp:extent cx="5760720" cy="1224501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Е-Декл. 1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5891" cy="122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A2B05" w14:textId="4A78BE9E" w:rsidR="00AF0B4A" w:rsidRPr="00AF0B4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Е-декларация „ДЕ</w:t>
      </w:r>
      <w:r w:rsidR="006827D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КЛАРАЦИЯ ПРИ КАНДИДАТСТВАНЕ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="006B548E" w:rsidRP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827D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включва общо 7 раздела. 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Е-Декларацията се попълва, 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 случай че </w:t>
      </w:r>
      <w:r w:rsidR="006B548E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Формулярът за кандидатстване</w:t>
      </w:r>
      <w:r w:rsidR="006827DD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се подава с валиден КЕП от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официален представляващ на предприятието-кандидат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вписан в Търговския регистър и р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егистъра на ЮЛНЦ</w:t>
      </w:r>
      <w:r w:rsidR="006827D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в единния регистър </w:t>
      </w:r>
      <w:r w:rsidR="006827DD" w:rsidRPr="006827D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на адвокатските дружества, поддържан от Висшия адвокатски съвет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, като в този случай кандидатът 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следва да избере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кутийката 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„Декларирам, че</w:t>
      </w:r>
      <w:r w:rsidR="006B41BA">
        <w:rPr>
          <w:rFonts w:ascii="Times New Roman" w:eastAsia="Times New Roman" w:hAnsi="Times New Roman" w:cs="Times New Roman"/>
          <w:b/>
          <w:noProof/>
          <w:sz w:val="24"/>
          <w:szCs w:val="20"/>
          <w:lang w:val="en-US" w:eastAsia="bg-BG"/>
        </w:rPr>
        <w:t>”</w:t>
      </w:r>
      <w:r w:rsidR="006B41B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 (огрaдена в червено, по-долу</w:t>
      </w: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>).</w:t>
      </w:r>
    </w:p>
    <w:p w14:paraId="18412BD8" w14:textId="589B86ED" w:rsidR="00AF0B4A" w:rsidRPr="00A750F9" w:rsidRDefault="006827DD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619424F6" wp14:editId="2F8E3391">
            <wp:extent cx="5760720" cy="86233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Е-декл. 2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6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D5579" w14:textId="6217ACF2" w:rsidR="00AF0B4A" w:rsidRPr="00AF0B4A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b/>
          <w:noProof/>
          <w:sz w:val="24"/>
          <w:szCs w:val="20"/>
          <w:lang w:eastAsia="bg-BG"/>
        </w:rPr>
        <w:t xml:space="preserve">ВАЖНО: </w:t>
      </w:r>
      <w:r w:rsidR="006827D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В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тази Декл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рация, кандидатите следва да представят и информация за получените от представляваното от тях предприятие минимални помощи „de minimis” (ако е приложимо) на територията на Република България, включително като „едно и също предприятие”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86D70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–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86D70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в 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аздел</w:t>
      </w:r>
      <w:r w:rsidR="006827D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4А и 4Б от Д</w:t>
      </w:r>
      <w:r w:rsidR="006B41BA" w:rsidRP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 w:rsidR="006B41BA" w:rsidRP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. Следва да имате предвид, че помощта се счита за получена от датата на сключване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на договора за предоставянето й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или от датата на издаване на друг документ, който дава на бенефициента юридическото право да я получи.</w:t>
      </w:r>
    </w:p>
    <w:p w14:paraId="0DE4CB99" w14:textId="77777777" w:rsidR="006827DD" w:rsidRDefault="00AF0B4A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Декларира се всяка получена минимална помощ за период, обхващащ три предходни години. Изчисляването на периода се извършва в съответствие с Регламент № (ЕИО, ЕВРАТОМ) № 1182/71 на Съвета от 3 юни 1971 г. за определяне на правилата, приложими за срокове, дати и крайни срокове. </w:t>
      </w:r>
      <w:r w:rsidR="006827DD" w:rsidRPr="006827DD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Например, при дата на деклариране 15.07.2025 г. – периодът започва от предходния ден 14.07.2025 г. и завършва на 14.07.2022 г., включително.</w:t>
      </w:r>
    </w:p>
    <w:p w14:paraId="66EF4BD4" w14:textId="4152B5B4" w:rsidR="00AF0B4A" w:rsidRPr="0010320C" w:rsidRDefault="00AF4352" w:rsidP="00AF4352">
      <w:pPr>
        <w:spacing w:after="12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За п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опълването на Р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аздел 4Б от Д</w:t>
      </w:r>
      <w:r w:rsidR="00AF0B4A"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екл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</w:t>
      </w: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рацията е необходимо да се избере</w:t>
      </w:r>
      <w:r w:rsidR="00AF0B4A"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41BA" w:rsidRP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бутона „Добави ред”</w:t>
      </w:r>
      <w:r w:rsidR="0010320C" w:rsidRP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към съответните полета, които са приложими за попълване от кандидата</w:t>
      </w:r>
      <w:r w:rsidR="00686D70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при спазване на указанията, съд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ържащи се в самата Декларация (Р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аздел 4Б).</w:t>
      </w:r>
    </w:p>
    <w:p w14:paraId="053CF769" w14:textId="77777777" w:rsidR="00AF0B4A" w:rsidRPr="00A750F9" w:rsidRDefault="00AF0B4A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</w:pPr>
      <w:r w:rsidRPr="00A750F9">
        <w:rPr>
          <w:rFonts w:ascii="Times New Roman" w:eastAsia="Times New Roman" w:hAnsi="Times New Roman" w:cs="Times New Roman"/>
          <w:noProof/>
          <w:sz w:val="24"/>
          <w:szCs w:val="20"/>
          <w:highlight w:val="cyan"/>
          <w:lang w:eastAsia="bg-BG"/>
        </w:rPr>
        <w:lastRenderedPageBreak/>
        <w:drawing>
          <wp:inline distT="0" distB="0" distL="0" distR="0" wp14:anchorId="679FB2A9" wp14:editId="7495F234">
            <wp:extent cx="5760720" cy="141922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т. 11.2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C2022" w14:textId="1F96C107" w:rsidR="00AF0B4A" w:rsidRPr="00AF0B4A" w:rsidRDefault="00AF0B4A" w:rsidP="00AF4352">
      <w:pPr>
        <w:spacing w:after="240" w:line="259" w:lineRule="auto"/>
        <w:jc w:val="both"/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</w:pP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След запознаване с Декл</w:t>
      </w:r>
      <w:r w:rsidR="006B41BA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a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рацията 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(общо 7 раздела) 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 попълване на всички необходими да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нни се </w:t>
      </w:r>
      <w:r w:rsidR="00686D70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избира (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натиска</w:t>
      </w:r>
      <w:r w:rsidR="00686D70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)</w:t>
      </w:r>
      <w:r w:rsidR="006B548E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</w:t>
      </w:r>
      <w:r w:rsidR="006B548E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бут</w:t>
      </w:r>
      <w:r w:rsidR="0010320C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>она „Потвърди</w:t>
      </w:r>
      <w:r w:rsidR="0010320C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val="en-US" w:eastAsia="bg-BG"/>
        </w:rPr>
        <w:t>”</w:t>
      </w:r>
      <w:r w:rsidR="0010320C" w:rsidRPr="008A7E35">
        <w:rPr>
          <w:rFonts w:ascii="Times New Roman" w:eastAsia="Times New Roman" w:hAnsi="Times New Roman" w:cs="Times New Roman"/>
          <w:noProof/>
          <w:color w:val="FF0000"/>
          <w:sz w:val="24"/>
          <w:szCs w:val="20"/>
          <w:lang w:eastAsia="bg-BG"/>
        </w:rPr>
        <w:t xml:space="preserve"> в края на Декларацията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>, ограден в червено на снимката</w:t>
      </w:r>
      <w:r w:rsidR="0010320C">
        <w:rPr>
          <w:rFonts w:ascii="Times New Roman" w:eastAsia="Times New Roman" w:hAnsi="Times New Roman" w:cs="Times New Roman"/>
          <w:noProof/>
          <w:sz w:val="24"/>
          <w:szCs w:val="20"/>
          <w:lang w:val="en-US" w:eastAsia="bg-BG"/>
        </w:rPr>
        <w:t>,</w:t>
      </w:r>
      <w:r w:rsidRPr="00AF0B4A"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t xml:space="preserve"> по-долу. </w:t>
      </w:r>
    </w:p>
    <w:p w14:paraId="01D87E06" w14:textId="77839795" w:rsidR="00AF0B4A" w:rsidRPr="00A750F9" w:rsidRDefault="00F33381" w:rsidP="00AF0B4A">
      <w:pPr>
        <w:spacing w:after="240" w:line="240" w:lineRule="auto"/>
        <w:jc w:val="both"/>
        <w:rPr>
          <w:rFonts w:ascii="Times New Roman" w:eastAsia="Times New Roman" w:hAnsi="Times New Roman" w:cs="Times New Roman"/>
          <w:i/>
          <w:noProof/>
          <w:sz w:val="24"/>
          <w:szCs w:val="20"/>
          <w:highlight w:val="cyan"/>
          <w:lang w:eastAsia="bg-BG"/>
        </w:rPr>
      </w:pPr>
      <w:r>
        <w:rPr>
          <w:rFonts w:ascii="Times New Roman" w:eastAsia="Times New Roman" w:hAnsi="Times New Roman" w:cs="Times New Roman"/>
          <w:i/>
          <w:noProof/>
          <w:sz w:val="24"/>
          <w:szCs w:val="20"/>
          <w:lang w:eastAsia="bg-BG"/>
        </w:rPr>
        <w:drawing>
          <wp:inline distT="0" distB="0" distL="0" distR="0" wp14:anchorId="0E5B39AD" wp14:editId="23428A22">
            <wp:extent cx="5760720" cy="2907102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Е Декл. 3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3490" cy="290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8FA12" w14:textId="475D663C" w:rsidR="009239AA" w:rsidRPr="00034D56" w:rsidRDefault="004D790C" w:rsidP="00AF0B4A">
      <w:pPr>
        <w:keepNext/>
        <w:spacing w:before="240" w:after="240" w:line="240" w:lineRule="auto"/>
        <w:ind w:left="360" w:hanging="360"/>
        <w:jc w:val="both"/>
        <w:outlineLvl w:val="0"/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</w:pPr>
      <w:bookmarkStart w:id="22" w:name="_Toc435611165"/>
      <w:bookmarkStart w:id="23" w:name="_Toc39139351"/>
      <w:bookmarkStart w:id="24" w:name="_Toc201915767"/>
      <w:r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1</w:t>
      </w:r>
      <w:r w:rsidR="00F3338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val="en-US" w:eastAsia="en-GB"/>
        </w:rPr>
        <w:t>0</w:t>
      </w:r>
      <w:r w:rsidR="009239AA" w:rsidRPr="0031614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. П</w:t>
      </w:r>
      <w:bookmarkEnd w:id="22"/>
      <w:r w:rsidR="00B360AA" w:rsidRPr="0031614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 xml:space="preserve">РИКАЧЕНИ </w:t>
      </w:r>
      <w:r w:rsidR="009239AA" w:rsidRPr="00316141">
        <w:rPr>
          <w:rFonts w:ascii="Times New Roman" w:eastAsia="Times New Roman" w:hAnsi="Times New Roman" w:cs="Times New Roman"/>
          <w:b/>
          <w:smallCaps/>
          <w:kern w:val="28"/>
          <w:sz w:val="32"/>
          <w:szCs w:val="20"/>
          <w:lang w:eastAsia="en-GB"/>
        </w:rPr>
        <w:t>ДОКУМЕНТИ</w:t>
      </w:r>
      <w:bookmarkEnd w:id="23"/>
      <w:bookmarkEnd w:id="24"/>
    </w:p>
    <w:p w14:paraId="6CDB47B9" w14:textId="2FB0D335" w:rsidR="005D72D1" w:rsidRDefault="00C84A6E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отварянето на раздел 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</w:t>
      </w:r>
      <w:r w:rsidR="006D0ACB"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9239AA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ще се визуализира следният прозорец</w:t>
      </w:r>
      <w:r w:rsidR="00CC7491" w:rsidRPr="00B23A97">
        <w:rPr>
          <w:rFonts w:ascii="Times New Roman" w:eastAsia="Times New Roman" w:hAnsi="Times New Roman" w:cs="Times New Roman"/>
          <w:sz w:val="24"/>
          <w:szCs w:val="20"/>
          <w:lang w:eastAsia="en-GB"/>
        </w:rPr>
        <w:t>:</w:t>
      </w:r>
    </w:p>
    <w:p w14:paraId="79BA3FF3" w14:textId="095BABD7" w:rsidR="005D72D1" w:rsidRPr="005D72D1" w:rsidRDefault="00F33381" w:rsidP="005D72D1">
      <w:pPr>
        <w:spacing w:after="240" w:line="240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  <w:lang w:eastAsia="bg-BG"/>
        </w:rPr>
        <w:drawing>
          <wp:inline distT="0" distB="0" distL="0" distR="0" wp14:anchorId="1CDC051D" wp14:editId="14F0132D">
            <wp:extent cx="5650173" cy="1341120"/>
            <wp:effectExtent l="0" t="0" r="825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Прикачени док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1317" cy="1341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3D4C9" w14:textId="427EA380" w:rsidR="00DE29CD" w:rsidRPr="006D0ACB" w:rsidRDefault="004511E7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Кандидатите </w:t>
      </w:r>
      <w:r w:rsidR="00DE29CD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избират от пад</w:t>
      </w:r>
      <w:r w:rsidR="006D0ACB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ащото меню съответния приложим </w:t>
      </w:r>
      <w:r w:rsidR="00DE29CD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документ. </w:t>
      </w:r>
    </w:p>
    <w:p w14:paraId="7CA4E8DD" w14:textId="11369347" w:rsidR="004511E7" w:rsidRPr="006D0ACB" w:rsidRDefault="00DE29CD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lastRenderedPageBreak/>
        <w:t>К</w:t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ъм Формуляра за кандидатстване</w:t>
      </w: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,</w:t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изцяло електронен път чрез ИСУН</w:t>
      </w: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, следва да бъдат приложени</w:t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следните документи</w:t>
      </w:r>
      <w:r w:rsidRPr="006D0ACB">
        <w:rPr>
          <w:rStyle w:val="FootnoteReference"/>
          <w:rFonts w:ascii="Times New Roman" w:eastAsia="Times New Roman" w:hAnsi="Times New Roman" w:cs="Times New Roman"/>
          <w:sz w:val="24"/>
          <w:szCs w:val="24"/>
          <w:lang w:eastAsia="en-GB"/>
        </w:rPr>
        <w:footnoteReference w:id="5"/>
      </w:r>
      <w:r w:rsidR="004511E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:</w:t>
      </w:r>
    </w:p>
    <w:p w14:paraId="0EDA2CE7" w14:textId="7DEF01C0" w:rsidR="00766985" w:rsidRPr="00766985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а/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Pr="004E21F6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Изрично пълномощно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подаване на </w:t>
      </w:r>
      <w:r w:rsidR="006C145A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проектното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предложение (Приложение 1)  – </w:t>
      </w: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14:paraId="62F94D51" w14:textId="6409092F" w:rsidR="00766985" w:rsidRPr="00766985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б/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B329A9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Декларация при кандидатстване, </w:t>
      </w:r>
      <w:r w:rsidR="003A348B" w:rsidRPr="00C75E57">
        <w:rPr>
          <w:rFonts w:ascii="Times New Roman" w:eastAsia="Times New Roman" w:hAnsi="Times New Roman" w:cs="Times New Roman"/>
          <w:sz w:val="24"/>
          <w:szCs w:val="24"/>
          <w:lang w:eastAsia="en-GB"/>
        </w:rPr>
        <w:t>попълнена по образец (Приложение 2)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– </w:t>
      </w: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АКО Е ПРИЛОЖИМО.</w:t>
      </w:r>
    </w:p>
    <w:p w14:paraId="14710B9E" w14:textId="10706596" w:rsidR="002A112B" w:rsidRPr="00546479" w:rsidRDefault="0076698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</w:pPr>
      <w:r w:rsidRPr="00766985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ВАЖНО: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Кандидатът прикачва в настоящия раздел от Формуляра всички </w:t>
      </w:r>
      <w:r w:rsidR="00D74FF2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документи, както е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описан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о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в т. 2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4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от Условията за кандидатстване</w:t>
      </w:r>
      <w:r w:rsidRPr="00766985">
        <w:rPr>
          <w:rFonts w:ascii="Times New Roman" w:hAnsi="Times New Roman" w:cs="Times New Roman"/>
          <w:sz w:val="24"/>
          <w:szCs w:val="24"/>
        </w:rPr>
        <w:t>.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По настоящата процедура е възприет подход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приложимите документи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>да се попълват, подписват и датир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ат на хартиен носител, след което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същите се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сканират и прикачват в </w:t>
      </w:r>
      <w:r>
        <w:rPr>
          <w:rFonts w:ascii="Times New Roman" w:eastAsia="Times New Roman" w:hAnsi="Times New Roman" w:cs="Times New Roman"/>
          <w:sz w:val="24"/>
          <w:szCs w:val="24"/>
          <w:lang w:eastAsia="en-GB"/>
        </w:rPr>
        <w:t>ИСУН,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като е допустимо и 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>по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дписването на изискуемите документи</w:t>
      </w:r>
      <w:r w:rsidRPr="00766985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с валиден КЕП </w:t>
      </w:r>
      <w:r w:rsid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от съответното лице/а и прикачването им в ИСУН.</w:t>
      </w:r>
    </w:p>
    <w:p w14:paraId="26E5667B" w14:textId="67F060E6" w:rsidR="00895509" w:rsidRDefault="006D0ACB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При подаване на </w:t>
      </w:r>
      <w:r w:rsidR="00717E33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5509" w:rsidRPr="00617BA3">
        <w:rPr>
          <w:rFonts w:ascii="Times New Roman" w:eastAsia="Times New Roman" w:hAnsi="Times New Roman" w:cs="Times New Roman"/>
          <w:sz w:val="24"/>
          <w:szCs w:val="20"/>
          <w:lang w:eastAsia="en-GB"/>
        </w:rPr>
        <w:t>предложени</w:t>
      </w:r>
      <w:r w:rsidR="00717E33">
        <w:rPr>
          <w:rFonts w:ascii="Times New Roman" w:eastAsia="Times New Roman" w:hAnsi="Times New Roman" w:cs="Times New Roman"/>
          <w:sz w:val="24"/>
          <w:szCs w:val="20"/>
          <w:lang w:eastAsia="en-GB"/>
        </w:rPr>
        <w:t>е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895509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валиден КЕП от упълномощено лице, 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чрез </w:t>
      </w:r>
      <w:r w:rsidR="00895509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и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зползването на бутона „Добави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 w:rsidR="007831A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в </w:t>
      </w:r>
      <w:r w:rsidR="005F27F2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раздел 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>„Прикачени документи</w:t>
      </w:r>
      <w:r>
        <w:rPr>
          <w:rFonts w:ascii="Times New Roman" w:eastAsia="Times New Roman" w:hAnsi="Times New Roman" w:cs="Times New Roman"/>
          <w:sz w:val="24"/>
          <w:szCs w:val="20"/>
          <w:lang w:val="en-US" w:eastAsia="en-GB"/>
        </w:rPr>
        <w:t>”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Ф</w:t>
      </w:r>
      <w:r w:rsidR="00895509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>ормуляра</w:t>
      </w:r>
      <w:r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за кандидатстване трябва да се представи</w:t>
      </w:r>
      <w:r w:rsidR="00895509" w:rsidRPr="00125649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и </w:t>
      </w:r>
      <w:r w:rsidR="00895509" w:rsidRPr="00EE696F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>Изричното пълномощно за подаване на</w:t>
      </w:r>
      <w:r w:rsidR="00717E33" w:rsidRPr="00EE696F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проектното</w:t>
      </w:r>
      <w:r w:rsidR="00895509" w:rsidRPr="00EE696F">
        <w:rPr>
          <w:rFonts w:ascii="Times New Roman" w:eastAsia="Times New Roman" w:hAnsi="Times New Roman" w:cs="Times New Roman"/>
          <w:b/>
          <w:i/>
          <w:sz w:val="24"/>
          <w:szCs w:val="20"/>
          <w:lang w:eastAsia="en-GB"/>
        </w:rPr>
        <w:t xml:space="preserve"> предложение (Приложение 1)</w:t>
      </w:r>
      <w:r w:rsidR="00895509" w:rsidRPr="00EE696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067727DE" w14:textId="485D1BE5" w:rsidR="00570D30" w:rsidRPr="006D0ACB" w:rsidRDefault="00F65CF5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  <w:r w:rsidRPr="00F145D4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>ВАЖНО</w:t>
      </w:r>
      <w:r w:rsidR="006D0ACB">
        <w:rPr>
          <w:rFonts w:ascii="Times New Roman" w:eastAsia="Times New Roman" w:hAnsi="Times New Roman" w:cs="Times New Roman"/>
          <w:b/>
          <w:sz w:val="24"/>
          <w:szCs w:val="24"/>
          <w:lang w:eastAsia="en-GB"/>
        </w:rPr>
        <w:t xml:space="preserve">: </w:t>
      </w:r>
      <w:r w:rsidR="006D0ACB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Моля, запознайте се с</w:t>
      </w:r>
      <w:r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</w:t>
      </w:r>
      <w:r w:rsidR="00383FD3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Указания</w:t>
      </w:r>
      <w:r w:rsidR="006D0ACB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та</w:t>
      </w:r>
      <w:r w:rsidR="00383FD3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 xml:space="preserve"> за подписване на Формуляра за кандидатстване и приложимите документи (Приложение </w:t>
      </w:r>
      <w:r w:rsidR="00A45F27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7</w:t>
      </w:r>
      <w:r w:rsidR="00383FD3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)</w:t>
      </w:r>
      <w:r w:rsidR="001504E4" w:rsidRPr="006D0ACB">
        <w:rPr>
          <w:rFonts w:ascii="Times New Roman" w:eastAsia="Times New Roman" w:hAnsi="Times New Roman" w:cs="Times New Roman"/>
          <w:sz w:val="24"/>
          <w:szCs w:val="24"/>
          <w:lang w:eastAsia="en-GB"/>
        </w:rPr>
        <w:t>.</w:t>
      </w:r>
    </w:p>
    <w:p w14:paraId="75974757" w14:textId="14086C8E" w:rsidR="009239AA" w:rsidRDefault="009239AA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239AA">
        <w:rPr>
          <w:rFonts w:ascii="Times New Roman" w:eastAsia="Calibri" w:hAnsi="Times New Roman" w:cs="Times New Roman"/>
          <w:b/>
          <w:sz w:val="24"/>
          <w:szCs w:val="24"/>
        </w:rPr>
        <w:t>ВАЖНО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: </w:t>
      </w:r>
      <w:r w:rsidR="00717E33" w:rsidRPr="004E21F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717E33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п</w:t>
      </w:r>
      <w:r w:rsidR="00E93836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редложение</w:t>
      </w:r>
      <w:r w:rsidR="003E6A66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подава електронно чрез 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ИСУН, </w:t>
      </w:r>
      <w:r w:rsidR="00717E33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като се подписва с валиден КЕП от</w:t>
      </w:r>
      <w:r w:rsidR="00166BC5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лице, което е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166BC5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официален представляващ на канд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идата и е вписан като такъв в Търговския регистър и р</w:t>
      </w:r>
      <w:r w:rsidR="00166BC5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егистъра на ЮЛНЦ</w:t>
      </w:r>
      <w:r w:rsidR="00F3338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</w:t>
      </w:r>
      <w:r w:rsidR="00F33381" w:rsidRPr="00F33381">
        <w:rPr>
          <w:rFonts w:ascii="Times New Roman" w:eastAsia="Times New Roman" w:hAnsi="Times New Roman" w:cs="Times New Roman"/>
          <w:sz w:val="24"/>
          <w:szCs w:val="20"/>
          <w:lang w:eastAsia="en-GB"/>
        </w:rPr>
        <w:t>или в единния регистър на адвокатските дружества, поддържан от Висшия адвокатски съвет</w:t>
      </w:r>
      <w:r w:rsidR="00166BC5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,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или </w:t>
      </w:r>
      <w:r w:rsidR="00F3338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от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упълномощено от него лице. В случаите, когато кандидатът се представлява </w:t>
      </w:r>
      <w:r w:rsidR="00361ADC"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само </w:t>
      </w:r>
      <w:r w:rsidRPr="00AC531D">
        <w:rPr>
          <w:rFonts w:ascii="Times New Roman" w:eastAsia="Times New Roman" w:hAnsi="Times New Roman" w:cs="Times New Roman"/>
          <w:sz w:val="24"/>
          <w:szCs w:val="20"/>
          <w:u w:val="single"/>
          <w:lang w:eastAsia="en-GB"/>
        </w:rPr>
        <w:t>заедно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от няколко лица, 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Формулярът за кандидатстване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се подписва </w:t>
      </w:r>
      <w:r w:rsidR="00F3338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с валиден КЕП </w:t>
      </w:r>
      <w:r w:rsidRPr="00AC531D">
        <w:rPr>
          <w:rFonts w:ascii="Times New Roman" w:eastAsia="Times New Roman" w:hAnsi="Times New Roman" w:cs="Times New Roman"/>
          <w:sz w:val="24"/>
          <w:szCs w:val="20"/>
          <w:lang w:eastAsia="en-GB"/>
        </w:rPr>
        <w:t>от всяко от тях при подаването.</w:t>
      </w:r>
    </w:p>
    <w:p w14:paraId="780A1DD4" w14:textId="4979C688" w:rsidR="003C7E32" w:rsidRDefault="009F60BC" w:rsidP="00AF4352">
      <w:pPr>
        <w:spacing w:before="120" w:after="0" w:line="259" w:lineRule="auto"/>
        <w:jc w:val="both"/>
        <w:rPr>
          <w:rFonts w:ascii="Times New Roman" w:eastAsia="Times New Roman" w:hAnsi="Times New Roman" w:cs="Times New Roman"/>
          <w:sz w:val="24"/>
          <w:szCs w:val="20"/>
          <w:lang w:eastAsia="en-GB"/>
        </w:rPr>
      </w:pP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В случай че </w:t>
      </w:r>
      <w:r w:rsidR="00717E33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8923B0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ще бъде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 подписан</w:t>
      </w:r>
      <w:r w:rsidR="00D3250B">
        <w:rPr>
          <w:rFonts w:ascii="Times New Roman" w:eastAsia="Times New Roman" w:hAnsi="Times New Roman" w:cs="Times New Roman"/>
          <w:sz w:val="24"/>
          <w:szCs w:val="20"/>
          <w:lang w:eastAsia="en-GB"/>
        </w:rPr>
        <w:t>о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с КЕП с автор </w:t>
      </w:r>
      <w:r w:rsidR="00F3338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-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физ</w:t>
      </w:r>
      <w:r w:rsidR="006E2CA5">
        <w:rPr>
          <w:rFonts w:ascii="Times New Roman" w:eastAsia="Times New Roman" w:hAnsi="Times New Roman" w:cs="Times New Roman"/>
          <w:sz w:val="24"/>
          <w:szCs w:val="20"/>
          <w:lang w:eastAsia="en-GB"/>
        </w:rPr>
        <w:t>ическо лице и титуляр на подпис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а -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юридическо лице, 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то </w:t>
      </w:r>
      <w:r w:rsidR="00F33381">
        <w:rPr>
          <w:rFonts w:ascii="Times New Roman" w:eastAsia="Times New Roman" w:hAnsi="Times New Roman" w:cs="Times New Roman"/>
          <w:sz w:val="24"/>
          <w:szCs w:val="20"/>
          <w:lang w:eastAsia="en-GB"/>
        </w:rPr>
        <w:t>в П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ълномощното </w:t>
      </w:r>
      <w:r w:rsidR="00F33381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(Приложение 1)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следва да е упълномощ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>ено съответното юридическо лице -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титуляр на КЕП, чрез физическото лице</w:t>
      </w:r>
      <w:r w:rsidR="006D0ACB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-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 автор на КЕП, да подаде </w:t>
      </w:r>
      <w:r w:rsidR="003E6A66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проектното </w:t>
      </w:r>
      <w:r w:rsidR="00626DC3" w:rsidRPr="009239AA">
        <w:rPr>
          <w:rFonts w:ascii="Times New Roman" w:eastAsia="Times New Roman" w:hAnsi="Times New Roman" w:cs="Times New Roman"/>
          <w:sz w:val="24"/>
          <w:szCs w:val="20"/>
          <w:lang w:eastAsia="en-GB"/>
        </w:rPr>
        <w:t xml:space="preserve">предложение </w:t>
      </w:r>
      <w:r w:rsidRPr="009F60BC">
        <w:rPr>
          <w:rFonts w:ascii="Times New Roman" w:eastAsia="Times New Roman" w:hAnsi="Times New Roman" w:cs="Times New Roman"/>
          <w:sz w:val="24"/>
          <w:szCs w:val="20"/>
          <w:lang w:eastAsia="en-GB"/>
        </w:rPr>
        <w:t>по процедурата с КЕП.</w:t>
      </w:r>
    </w:p>
    <w:p w14:paraId="4EBF7DCF" w14:textId="318DB6C2" w:rsidR="00565DE7" w:rsidRPr="00565DE7" w:rsidRDefault="00565DE7" w:rsidP="00686D70">
      <w:pPr>
        <w:spacing w:before="120" w:after="120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След като попълните всички полета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на Формуляра за кандидатстване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можете да г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 проверите за допуснати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като използвате бутон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а „Провери формуляра за грешки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който се визуализира в долната средна част на екрана.</w:t>
      </w:r>
      <w:r w:rsidR="00F33381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Системата ще провери Ф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ормуляра и ще визуал</w:t>
      </w:r>
      <w:r w:rsidR="00AF4D9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изира допуснатите от Вас грешки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при неговото попълване.</w:t>
      </w:r>
      <w:r w:rsidR="00F33381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="00F33381"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Всяко поле, в което има допусната грешка, от съответната секция от Формуляра</w:t>
      </w:r>
      <w:r w:rsidR="00F33381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се оцветява в „червена рамка</w:t>
      </w:r>
      <w:r w:rsidR="00F33381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="00F33381"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  <w:r w:rsidR="00F33381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В този случай т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рябва да с</w:t>
      </w:r>
      <w:r w:rsidR="00485AB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е върнете </w:t>
      </w:r>
      <w:r w:rsidR="00485AB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lastRenderedPageBreak/>
        <w:t>във всички полета на Ф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ормуляра, в които </w:t>
      </w:r>
      <w:r w:rsidR="00626DC3" w:rsidRPr="00626DC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ИСУН 2020</w:t>
      </w:r>
      <w:r w:rsidR="00626DC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 идентифицирал грешка</w:t>
      </w:r>
      <w:r w:rsidR="00485AB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 да я отстраните. </w:t>
      </w:r>
    </w:p>
    <w:p w14:paraId="234A3CA7" w14:textId="5F30A6FC" w:rsidR="00565DE7" w:rsidRPr="00565DE7" w:rsidRDefault="00565DE7" w:rsidP="00485AB2">
      <w:pPr>
        <w:spacing w:after="120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65DE7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Моля, имайте предвид, че ако не отстраните допуснатите грешки, системата няма да Ви разреши да подадете </w:t>
      </w:r>
      <w:r w:rsidR="006D0ACB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проектното </w:t>
      </w:r>
      <w:r w:rsidR="0056380F" w:rsidRPr="0056380F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="00485AB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59FD9F58" w14:textId="4CA7C634" w:rsidR="009239AA" w:rsidRPr="009239AA" w:rsidRDefault="009239AA" w:rsidP="00485AB2">
      <w:pPr>
        <w:spacing w:after="120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ЗА ДА ПОДАДЕТЕ СВОЕТО </w:t>
      </w:r>
      <w:r w:rsidR="00717E33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 СЛЕДВАЙТЕ СЛЕДНИТЕ СТЪПКИ</w:t>
      </w:r>
      <w:r w:rsidRPr="009239AA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:</w:t>
      </w:r>
    </w:p>
    <w:p w14:paraId="71D6D5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1. Затворете всички отворени интернет браузъри.</w:t>
      </w:r>
    </w:p>
    <w:p w14:paraId="59B824A5" w14:textId="5B6B8A56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2. Изтрийте всички файлове, свързани с опити за подписване на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проектното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предложение.</w:t>
      </w:r>
    </w:p>
    <w:p w14:paraId="0862AE61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3. Отворете Вашия интернет браузър. </w:t>
      </w:r>
    </w:p>
    <w:p w14:paraId="4CC869F2" w14:textId="004303DB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4.Заредете страницата на </w:t>
      </w:r>
      <w:r w:rsidR="000C5C3E" w:rsidRPr="000C5C3E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ИСУН (раздел „Европейски фондове при споделено управление (2021-2027) – </w:t>
      </w:r>
      <w:hyperlink r:id="rId37" w:history="1">
        <w:r w:rsidR="00A605B5" w:rsidRPr="00DC1082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https://eumis2020.government.bg/bg/s/8d3ebf57-ff75-4ad5-afa1-5747f558ee98/Procedure/Active</w:t>
        </w:r>
      </w:hyperlink>
      <w:r w:rsidR="00A605B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3F955749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5. Влезте в системата с Вашето потребителско име и парола. </w:t>
      </w:r>
    </w:p>
    <w:p w14:paraId="5F425459" w14:textId="5F50D319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6. Из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берете бутон „Подай предложение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0EAAC974" w14:textId="7F82258F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7. Маркирайте, че сте съгласни по време на оценката комуникацията с Вас да се извършва посредством посочения от Вас в профила e-mail ад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рес и натиснете бутон „Продължи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48FF28ED" w14:textId="494A352B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8. Изберете бутон „Избери 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от приключени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(Ако изготвеното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="00E11446" w:rsidRP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не е наличен във Ва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шия профил, в секция „Формуляри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екран „Приключени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следва да го заредите от външен файл избирай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ки бутон „Зареди от външен файл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7FD1F85E" w14:textId="16161D91" w:rsidR="009239AA" w:rsidRPr="009239AA" w:rsidRDefault="00E1144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9. Изберете желаното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от Вас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E1144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 нат</w:t>
      </w:r>
      <w:r w:rsidR="006D0AC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иснете бутон „Подай предложение</w:t>
      </w:r>
      <w:r w:rsidR="006D0ACB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</w:p>
    <w:p w14:paraId="35321A0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10. Системата проверява за наличието на грешки във формуляра за кандидатстване. </w:t>
      </w:r>
    </w:p>
    <w:p w14:paraId="5E1E076A" w14:textId="11268480" w:rsidR="009239AA" w:rsidRPr="009239AA" w:rsidRDefault="00CB07E6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FF0000"/>
          <w:sz w:val="24"/>
          <w:szCs w:val="24"/>
          <w:lang w:eastAsia="zh-CN"/>
        </w:rPr>
        <w:t>11. Натиснете бутон „Продължи</w:t>
      </w:r>
      <w:r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9239AA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410F4B2B" w14:textId="375967FF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12. Изберете от стъпка 1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бутон „Из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тегляне на проектно предложение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02C38C6A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13. Запаметете сваления файл на Вашия компютър, на място където няма други файлове с разширение .isun. </w:t>
      </w:r>
    </w:p>
    <w:p w14:paraId="22EE5F2E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 Използвайки посочения от издателя на електронния подпис софтуер за подписване на файлове, подпишете сваления файл с разширение .isun. Файлът следва да бъде подписан с т.нар. отделена сигнатура (Detached signature), а разширението на генерирания файл следва да бъде .p7s. </w:t>
      </w:r>
    </w:p>
    <w:p w14:paraId="2DC622AF" w14:textId="7608515E" w:rsid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14.1.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382670FE" w14:textId="77777777" w:rsidR="00570D30" w:rsidRPr="009239AA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252D5C2F" w14:textId="30F68CFC" w:rsid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2EFD0CF0" wp14:editId="3CE616C6">
            <wp:extent cx="5276850" cy="1181100"/>
            <wp:effectExtent l="0" t="0" r="0" b="0"/>
            <wp:docPr id="18" name="Picture 18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B67ED" w14:textId="77777777" w:rsidR="00570D30" w:rsidRPr="009239AA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58362AEC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</w:t>
      </w:r>
      <w:r w:rsidRPr="00D3519B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подписване „Комуникация с НАП“. Посочената схема генерира файл с разширение .p7s.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31199440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15. Генерираният от софтуера файл с подпис с разширение .p7s обикновено е с размер между 3 КB и 9 КB. </w:t>
      </w:r>
    </w:p>
    <w:p w14:paraId="3D592009" w14:textId="6CB2EBD6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16. Върнете се обратно в системата и в т. 3 „Заредет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е подписите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натиснете бутон „Изберете файл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. </w:t>
      </w:r>
    </w:p>
    <w:p w14:paraId="1F2EC95F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17. Посочете генерирания от софтуера за подписване файл с разширение .p7s и го заредете в системата. </w:t>
      </w:r>
    </w:p>
    <w:p w14:paraId="60EFFBA8" w14:textId="193A3FFC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18. При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коректна работа системата ще Ви изведе информация за прикачения електронен подпис и можете да </w:t>
      </w:r>
      <w:r w:rsidR="00E11446"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пристъпите към подаване на Вашето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проектно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r w:rsidR="00E11446"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предложение 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чрез избор на буто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н „Подай проектното предложение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0C2C22">
        <w:rPr>
          <w:rFonts w:ascii="Times New Roman" w:eastAsia="SimSun" w:hAnsi="Times New Roman"/>
          <w:color w:val="FF0000"/>
          <w:sz w:val="24"/>
          <w:szCs w:val="24"/>
          <w:lang w:eastAsia="zh-CN"/>
        </w:rPr>
        <w:t>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</w:p>
    <w:p w14:paraId="71963412" w14:textId="6F054460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19. Ако при зареждане на файла с подпис системата ви изведе съобщение отново „Невалиден подпис или подписа/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ите (файлове с разширение „.p7s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) не се отнасят за зареденото в системата и приключило </w:t>
      </w:r>
      <w:r w:rsidR="00717E33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проектно </w:t>
      </w:r>
      <w:r w:rsidR="0092650D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предложение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. Моля, след изтриване на заредения файл из</w:t>
      </w:r>
      <w:r w:rsidR="00CB07E6">
        <w:rPr>
          <w:rFonts w:ascii="Times New Roman" w:eastAsia="SimSun" w:hAnsi="Times New Roman"/>
          <w:color w:val="FF0000"/>
          <w:sz w:val="24"/>
          <w:szCs w:val="24"/>
          <w:lang w:eastAsia="zh-CN"/>
        </w:rPr>
        <w:t>пълнете отново стъпките по-горе</w:t>
      </w:r>
      <w:r w:rsidR="00CB07E6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, рестартирайте компютъра и повторете действията от т.2 на настоящото указание, спазвайки стриктно описаните действия.</w:t>
      </w:r>
    </w:p>
    <w:p w14:paraId="2A5880CA" w14:textId="619A5DF4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SimSun" w:hAnsi="Times New Roman" w:cs="Times New Roman"/>
          <w:sz w:val="24"/>
          <w:szCs w:val="24"/>
          <w:lang w:eastAsia="zh-CN"/>
        </w:rPr>
      </w:pP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20. Ако проблемът се възпроизвежда отново, моля да изпратите e-mail, описващ </w:t>
      </w:r>
      <w:r w:rsidRPr="00537C10">
        <w:rPr>
          <w:rFonts w:ascii="Times New Roman" w:eastAsia="SimSun" w:hAnsi="Times New Roman"/>
          <w:color w:val="FF0000"/>
          <w:sz w:val="24"/>
          <w:szCs w:val="24"/>
          <w:lang w:eastAsia="zh-CN"/>
        </w:rPr>
        <w:t>възникналото затруднение, на адрес</w:t>
      </w:r>
      <w:r w:rsidR="004E5B95" w:rsidRPr="00CB07E6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>:</w:t>
      </w:r>
      <w:r w:rsidRPr="00CB07E6">
        <w:rPr>
          <w:rFonts w:ascii="Times New Roman" w:eastAsia="SimSun" w:hAnsi="Times New Roman" w:cs="Times New Roman"/>
          <w:color w:val="FF0000"/>
          <w:sz w:val="24"/>
          <w:szCs w:val="24"/>
          <w:lang w:eastAsia="zh-CN"/>
        </w:rPr>
        <w:t xml:space="preserve"> </w:t>
      </w:r>
      <w:r w:rsidR="00B85688" w:rsidRPr="00CB07E6">
        <w:rPr>
          <w:rFonts w:ascii="Times New Roman" w:hAnsi="Times New Roman" w:cs="Times New Roman"/>
          <w:sz w:val="24"/>
          <w:szCs w:val="24"/>
        </w:rPr>
        <w:t xml:space="preserve"> </w:t>
      </w:r>
      <w:hyperlink r:id="rId39" w:history="1">
        <w:r w:rsidR="00A605B5" w:rsidRPr="00CB07E6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B85688" w:rsidRPr="00CB07E6">
        <w:rPr>
          <w:rFonts w:ascii="Times New Roman" w:hAnsi="Times New Roman" w:cs="Times New Roman"/>
          <w:sz w:val="24"/>
          <w:szCs w:val="24"/>
        </w:rPr>
        <w:t>.</w:t>
      </w:r>
    </w:p>
    <w:p w14:paraId="20518EBD" w14:textId="46B57EF2" w:rsidR="009239AA" w:rsidRPr="00537C10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В случай 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че при прикачване на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изведе съобщение „Невалиден подпис или подписа/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ите (файлове с разширение „.p7s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) не се отнасят за зареденото в системата и п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риключило проектно предложение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="00A26DE1"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м</w:t>
      </w:r>
      <w:r w:rsidRPr="000C2C22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оля,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след изтриване на заредения файл</w:t>
      </w:r>
      <w:r w:rsidR="005D2ABF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отново стъпките (1-20), описани по-горе, за успешно подаване на подготвеното от Вас </w:t>
      </w:r>
      <w:r w:rsidR="003E6A6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проектно </w:t>
      </w:r>
      <w:r w:rsidR="0092650D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предложение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.</w:t>
      </w:r>
    </w:p>
    <w:p w14:paraId="73DDBBD4" w14:textId="05400F0D" w:rsidR="009239AA" w:rsidRPr="009239AA" w:rsidRDefault="009239AA" w:rsidP="00AF4352">
      <w:pPr>
        <w:spacing w:before="120" w:after="120" w:line="259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</w:pP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В случай че в процеса на отговор на въпрос от Оценителната комисия при прикачване на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подписа/ите с разширение „.p7s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 системата изв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еде съобщение „Невалиден подпис</w:t>
      </w:r>
      <w:r w:rsidR="00CB07E6">
        <w:rPr>
          <w:rFonts w:ascii="Times New Roman" w:eastAsia="Times New Roman" w:hAnsi="Times New Roman" w:cs="Times New Roman"/>
          <w:b/>
          <w:sz w:val="24"/>
          <w:szCs w:val="20"/>
          <w:lang w:val="en-US" w:eastAsia="en-GB"/>
        </w:rPr>
        <w:t>”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моля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,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изпълнете следните</w:t>
      </w:r>
      <w:r w:rsidR="005B54FD"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 xml:space="preserve"> стъпки </w:t>
      </w:r>
      <w:r w:rsidRPr="00537C10">
        <w:rPr>
          <w:rFonts w:ascii="Times New Roman" w:eastAsia="Times New Roman" w:hAnsi="Times New Roman" w:cs="Times New Roman"/>
          <w:b/>
          <w:sz w:val="24"/>
          <w:szCs w:val="20"/>
          <w:lang w:eastAsia="en-GB"/>
        </w:rPr>
        <w:t>за успешно изпращане на подготвения от Вас отговор на въпрос от Оценителна комисия.</w:t>
      </w:r>
    </w:p>
    <w:p w14:paraId="1C7BA5AF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lastRenderedPageBreak/>
        <w:t xml:space="preserve">1.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Затворете всички отворени интернет браузъри.</w:t>
      </w:r>
    </w:p>
    <w:p w14:paraId="4E8FF32E" w14:textId="332A9AE0" w:rsidR="009239AA" w:rsidRPr="00CB07E6" w:rsidRDefault="005B54FD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2.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Изтрийте всички файлове, свързани с опити за подписване на </w:t>
      </w:r>
      <w:r w:rsidR="003E6A66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14:paraId="037105EE" w14:textId="38019575" w:rsidR="009239AA" w:rsidRPr="009239AA" w:rsidRDefault="00485AB2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3. Отворете Вашия</w:t>
      </w:r>
      <w:r w:rsidR="009239AA"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 интернет браузър.</w:t>
      </w:r>
    </w:p>
    <w:p w14:paraId="1359D3B5" w14:textId="7774ABE1" w:rsidR="00D43F2B" w:rsidRPr="00485AB2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4. </w:t>
      </w:r>
      <w:r w:rsidR="00D43F2B"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Заредете страницата на </w:t>
      </w:r>
      <w:r w:rsidR="004E5B95" w:rsidRPr="004E5B95">
        <w:rPr>
          <w:rFonts w:ascii="Times New Roman" w:eastAsia="SimSun" w:hAnsi="Times New Roman"/>
          <w:color w:val="FF0000"/>
          <w:sz w:val="24"/>
          <w:szCs w:val="24"/>
          <w:lang w:eastAsia="zh-CN"/>
        </w:rPr>
        <w:t>ИСУН (раздел „Европейски фондове при споделено управление (2021-2027)</w:t>
      </w:r>
      <w:r w:rsidR="00485AB2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”</w:t>
      </w:r>
      <w:r w:rsidR="004E5B95" w:rsidRPr="004E5B95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–</w:t>
      </w:r>
      <w:r w:rsidR="00485AB2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 </w:t>
      </w:r>
      <w:r w:rsidR="00485AB2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</w:t>
      </w:r>
      <w:hyperlink r:id="rId40" w:history="1">
        <w:r w:rsidR="00485AB2" w:rsidRPr="008A3F30">
          <w:rPr>
            <w:rStyle w:val="Hyperlink"/>
            <w:rFonts w:ascii="Times New Roman" w:eastAsia="SimSun" w:hAnsi="Times New Roman"/>
            <w:sz w:val="24"/>
            <w:szCs w:val="24"/>
            <w:lang w:eastAsia="zh-CN"/>
          </w:rPr>
          <w:t>https://eumis2020.government.bg/bg/s/8d3ebf57-ff75-4ad5-afa1-5747f558ee98/Procedure/Active</w:t>
        </w:r>
      </w:hyperlink>
      <w:r w:rsidR="00485AB2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>.</w:t>
      </w:r>
    </w:p>
    <w:p w14:paraId="073E130A" w14:textId="16854FF9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9239AA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5.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Влезте в системата с Вашето потребителско име и парола.</w:t>
      </w:r>
    </w:p>
    <w:p w14:paraId="736D105D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6. При подаване на отговор на оценителна комисия е необходимо отговорът да бъде приключен.</w:t>
      </w:r>
    </w:p>
    <w:p w14:paraId="3A19C6A8" w14:textId="6CFA3FF4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7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Изберете бутон „Върни отговор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в </w:t>
      </w:r>
      <w:r w:rsidR="003E6A66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проектното 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предложение.</w:t>
      </w:r>
    </w:p>
    <w:p w14:paraId="09E6F313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8. Системата проверява за наличието на грешки във формуляра за кандидатстване.</w:t>
      </w:r>
    </w:p>
    <w:p w14:paraId="7C07E3C9" w14:textId="721F56D3" w:rsidR="009239AA" w:rsidRPr="00CB07E6" w:rsidRDefault="00CB07E6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9. Натиснете бутон „Продължи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55BA8596" w14:textId="32CF3055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10. Изберете от стъпка 1 бутон 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„Изтегляне на отговор на въпрос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6FA3B729" w14:textId="77777777" w:rsidR="009239AA" w:rsidRPr="00CB07E6" w:rsidRDefault="009239AA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11. Запаметете сваления файл на Вашия компютър, на място където няма други файлове с разширение .aisun.</w:t>
      </w:r>
    </w:p>
    <w:p w14:paraId="76B6A0C5" w14:textId="47A3E449" w:rsid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11.1.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Потребителите на електронен подпис B-Trust е необходимо задължително да използват посочения от издателя софтуер Desktop Signer, като се избере тип на подписване PKCS 7 и се провери в Настройките на софтуера дали форматът на типа на електронния подпис/Signature type е Detached (p7s), нивото/Signature level да е Baseline_B  и Хеш алгоритъм/Hash algorithm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- 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>SHA256</w:t>
      </w:r>
      <w:r w:rsidRPr="009239AA"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  <w:t xml:space="preserve">. </w:t>
      </w:r>
    </w:p>
    <w:p w14:paraId="75799F2E" w14:textId="77777777" w:rsidR="00570D30" w:rsidRPr="009239AA" w:rsidRDefault="00570D30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57428F97" w14:textId="60151373" w:rsidR="009239AA" w:rsidRDefault="009239AA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  <w:r w:rsidRPr="009239AA">
        <w:rPr>
          <w:rFonts w:ascii="Times New Roman" w:eastAsia="SimSun" w:hAnsi="Times New Roman"/>
          <w:noProof/>
          <w:color w:val="FF0000"/>
          <w:sz w:val="24"/>
          <w:szCs w:val="24"/>
          <w:lang w:eastAsia="bg-BG"/>
        </w:rPr>
        <w:drawing>
          <wp:inline distT="0" distB="0" distL="0" distR="0" wp14:anchorId="62047D9F" wp14:editId="615438D7">
            <wp:extent cx="5248275" cy="1181100"/>
            <wp:effectExtent l="0" t="0" r="9525" b="0"/>
            <wp:docPr id="19" name="Picture 19" descr="Settings B-tru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Settings B-trust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7FCEB" w14:textId="77777777" w:rsidR="00570D30" w:rsidRPr="009239AA" w:rsidRDefault="00570D30" w:rsidP="009239AA">
      <w:pPr>
        <w:spacing w:before="120" w:after="120" w:line="240" w:lineRule="auto"/>
        <w:ind w:firstLine="709"/>
        <w:jc w:val="both"/>
        <w:rPr>
          <w:rFonts w:ascii="Times New Roman" w:eastAsia="SimSun" w:hAnsi="Times New Roman"/>
          <w:color w:val="FF0000"/>
          <w:sz w:val="24"/>
          <w:szCs w:val="24"/>
          <w:lang w:val="en-US" w:eastAsia="zh-CN"/>
        </w:rPr>
      </w:pPr>
    </w:p>
    <w:p w14:paraId="2F8B6E98" w14:textId="77777777" w:rsidR="009239AA" w:rsidRPr="009239AA" w:rsidRDefault="009239AA" w:rsidP="009239AA">
      <w:pPr>
        <w:spacing w:before="120" w:after="120" w:line="240" w:lineRule="auto"/>
        <w:jc w:val="both"/>
        <w:rPr>
          <w:rFonts w:ascii="Times New Roman" w:eastAsia="SimSun" w:hAnsi="Times New Roman"/>
          <w:color w:val="FF0000"/>
          <w:sz w:val="24"/>
          <w:szCs w:val="24"/>
          <w:lang w:eastAsia="zh-CN"/>
        </w:rPr>
      </w:pPr>
      <w:r w:rsidRPr="009239AA">
        <w:rPr>
          <w:rFonts w:ascii="Times New Roman" w:eastAsia="SimSun" w:hAnsi="Times New Roman" w:cs="Times New Roman"/>
          <w:color w:val="FF0000"/>
          <w:sz w:val="24"/>
          <w:szCs w:val="24"/>
          <w:lang w:val="en-GB" w:eastAsia="en-GB"/>
        </w:rPr>
        <w:t>11.2.</w:t>
      </w:r>
      <w:r w:rsidRPr="009239AA">
        <w:rPr>
          <w:rFonts w:ascii="Times New Roman" w:eastAsia="SimSun" w:hAnsi="Times New Roman"/>
          <w:color w:val="FF0000"/>
          <w:sz w:val="24"/>
          <w:szCs w:val="24"/>
          <w:lang w:eastAsia="zh-CN"/>
        </w:rPr>
        <w:t xml:space="preserve">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Infonotary e-DocSigner, като изберат схема на подписване „Комуникация с НАП“. Посочената схема генерира файл с разширение .p7s. </w:t>
      </w:r>
    </w:p>
    <w:p w14:paraId="131E95C9" w14:textId="3700ADFB" w:rsidR="009239AA" w:rsidRPr="00CB07E6" w:rsidRDefault="00485AB2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12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.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Генерираният от софтуера файл с подпис с разширение .p7s следва да бъде с размер между 3 КB и 7 КB.</w:t>
      </w:r>
    </w:p>
    <w:p w14:paraId="17650E53" w14:textId="78F7039A" w:rsidR="009239AA" w:rsidRPr="00CB07E6" w:rsidRDefault="00485AB2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13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Върнете се обратно в система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та и в т. 3 „Заредете подписите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 натиснете бутон „Изберете файл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. </w:t>
      </w:r>
    </w:p>
    <w:p w14:paraId="1AE33283" w14:textId="1396285B" w:rsidR="009239AA" w:rsidRPr="00CB07E6" w:rsidRDefault="00485AB2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lastRenderedPageBreak/>
        <w:t>14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Посочвате генерирания от софтуера за подписване файл с разширение .p7s и го заредете в системата.</w:t>
      </w:r>
    </w:p>
    <w:p w14:paraId="19159373" w14:textId="68F873C7" w:rsidR="009239AA" w:rsidRPr="00CB07E6" w:rsidRDefault="00485AB2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15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.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При коректна работа системата ще Ви изведе информация за прикачения електронен подпис и можете да пристъпите към подаване на Вашия отговор чре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з избор на бутон „Върни отговор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</w:t>
      </w:r>
    </w:p>
    <w:p w14:paraId="6BC65DAB" w14:textId="0ECDC5B1" w:rsidR="009239AA" w:rsidRPr="00CB07E6" w:rsidRDefault="00485AB2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16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. Ако при зареждане на файла с подпис системата ви изв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еде съобщение „Невалиден подпис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>”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, рестартирайте компютъра и повторете действията от т.</w:t>
      </w:r>
      <w:r w:rsid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US" w:eastAsia="en-GB"/>
        </w:rPr>
        <w:t xml:space="preserve">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2 на настоящото указание, спазвайки стриктно описаните действия.</w:t>
      </w:r>
    </w:p>
    <w:p w14:paraId="26F63629" w14:textId="52FBEDA9" w:rsidR="009239AA" w:rsidRPr="00CB07E6" w:rsidRDefault="00485AB2" w:rsidP="009239AA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</w:pPr>
      <w:r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>17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val="en-GB" w:eastAsia="en-GB"/>
        </w:rPr>
        <w:t xml:space="preserve">. </w:t>
      </w:r>
      <w:r w:rsidR="009239AA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>Ако проблемът се възпроизвежда отново, моля да изпратите e-mail, описващ възникналото затруднение, на адрес</w:t>
      </w:r>
      <w:r w:rsidR="004E5B95" w:rsidRPr="00CB07E6">
        <w:rPr>
          <w:rFonts w:ascii="Times New Roman" w:eastAsia="Times New Roman" w:hAnsi="Times New Roman" w:cs="Times New Roman"/>
          <w:color w:val="FF0000"/>
          <w:sz w:val="24"/>
          <w:szCs w:val="24"/>
          <w:lang w:eastAsia="en-GB"/>
        </w:rPr>
        <w:t xml:space="preserve">: </w:t>
      </w:r>
      <w:hyperlink r:id="rId41" w:history="1">
        <w:r w:rsidR="00A605B5" w:rsidRPr="00CB07E6">
          <w:rPr>
            <w:rStyle w:val="Hyperlink"/>
            <w:rFonts w:ascii="Times New Roman" w:hAnsi="Times New Roman" w:cs="Times New Roman"/>
            <w:sz w:val="24"/>
            <w:szCs w:val="24"/>
          </w:rPr>
          <w:t>support2020@minfin.bg</w:t>
        </w:r>
      </w:hyperlink>
      <w:r w:rsidR="00CB07E6">
        <w:rPr>
          <w:rFonts w:ascii="Times New Roman" w:hAnsi="Times New Roman" w:cs="Times New Roman"/>
          <w:sz w:val="24"/>
          <w:szCs w:val="24"/>
        </w:rPr>
        <w:t>.</w:t>
      </w:r>
    </w:p>
    <w:sectPr w:rsidR="009239AA" w:rsidRPr="00CB07E6" w:rsidSect="00886531">
      <w:headerReference w:type="default" r:id="rId42"/>
      <w:footerReference w:type="default" r:id="rId43"/>
      <w:pgSz w:w="11906" w:h="16838"/>
      <w:pgMar w:top="9" w:right="1558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FB038B" w14:textId="77777777" w:rsidR="001C0A6C" w:rsidRDefault="001C0A6C" w:rsidP="008552B8">
      <w:pPr>
        <w:spacing w:after="0" w:line="240" w:lineRule="auto"/>
      </w:pPr>
      <w:r>
        <w:separator/>
      </w:r>
    </w:p>
  </w:endnote>
  <w:endnote w:type="continuationSeparator" w:id="0">
    <w:p w14:paraId="3B9E5898" w14:textId="77777777" w:rsidR="001C0A6C" w:rsidRDefault="001C0A6C" w:rsidP="008552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8834956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BF9E14D" w14:textId="77777777" w:rsidR="009D40E7" w:rsidRDefault="009D40E7">
        <w:pPr>
          <w:pStyle w:val="Footer"/>
          <w:jc w:val="center"/>
          <w:rPr>
            <w:lang w:val="en-US"/>
          </w:rPr>
        </w:pPr>
      </w:p>
      <w:p w14:paraId="0C4503F8" w14:textId="705E7637" w:rsidR="009D40E7" w:rsidRDefault="009D40E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C0737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  <w:p w14:paraId="4EB5EF06" w14:textId="77777777" w:rsidR="009D40E7" w:rsidRDefault="009D40E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92702E" w14:textId="77777777" w:rsidR="001C0A6C" w:rsidRDefault="001C0A6C" w:rsidP="008552B8">
      <w:pPr>
        <w:spacing w:after="0" w:line="240" w:lineRule="auto"/>
      </w:pPr>
      <w:r>
        <w:separator/>
      </w:r>
    </w:p>
  </w:footnote>
  <w:footnote w:type="continuationSeparator" w:id="0">
    <w:p w14:paraId="78B15383" w14:textId="77777777" w:rsidR="001C0A6C" w:rsidRDefault="001C0A6C" w:rsidP="008552B8">
      <w:pPr>
        <w:spacing w:after="0" w:line="240" w:lineRule="auto"/>
      </w:pPr>
      <w:r>
        <w:continuationSeparator/>
      </w:r>
    </w:p>
  </w:footnote>
  <w:footnote w:id="1">
    <w:p w14:paraId="7EF66B7E" w14:textId="57685D41" w:rsidR="009D40E7" w:rsidRPr="003A62C0" w:rsidRDefault="009D40E7" w:rsidP="009939F4">
      <w:pPr>
        <w:pStyle w:val="FootnoteText"/>
        <w:jc w:val="both"/>
        <w:rPr>
          <w:rFonts w:ascii="Times New Roman" w:hAnsi="Times New Roman" w:cs="Times New Roman"/>
          <w:lang w:val="en-US"/>
        </w:rPr>
      </w:pPr>
      <w:r w:rsidRPr="003A62C0">
        <w:rPr>
          <w:rStyle w:val="FootnoteReference"/>
          <w:rFonts w:ascii="Times New Roman" w:hAnsi="Times New Roman" w:cs="Times New Roman"/>
        </w:rPr>
        <w:footnoteRef/>
      </w:r>
      <w:r w:rsidRPr="003A62C0">
        <w:rPr>
          <w:rFonts w:ascii="Times New Roman" w:hAnsi="Times New Roman" w:cs="Times New Roman"/>
        </w:rPr>
        <w:t xml:space="preserve"> Считано от </w:t>
      </w:r>
      <w:r w:rsidRPr="003A62C0">
        <w:rPr>
          <w:rFonts w:ascii="Times New Roman" w:hAnsi="Times New Roman" w:cs="Times New Roman"/>
          <w:bCs/>
        </w:rPr>
        <w:t>27 юли 2020 г</w:t>
      </w:r>
      <w:r w:rsidRPr="003A62C0">
        <w:rPr>
          <w:rFonts w:ascii="Times New Roman" w:hAnsi="Times New Roman" w:cs="Times New Roman"/>
        </w:rPr>
        <w:t>. Търговският регистър и Регистърът на ЮЛНЦ се обединява с Имотния регистър в Единен портал за заявяване на електронни административни услуги (</w:t>
      </w:r>
      <w:hyperlink r:id="rId1" w:history="1">
        <w:r w:rsidRPr="00E70E81">
          <w:rPr>
            <w:rStyle w:val="Hyperlink"/>
            <w:rFonts w:ascii="Times New Roman" w:hAnsi="Times New Roman" w:cs="Times New Roman"/>
          </w:rPr>
          <w:t>https://portal.registryagency.bg/</w:t>
        </w:r>
      </w:hyperlink>
      <w:r w:rsidRPr="003A62C0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.</w:t>
      </w:r>
    </w:p>
  </w:footnote>
  <w:footnote w:id="2">
    <w:p w14:paraId="1DF20C6E" w14:textId="09257590" w:rsidR="009D40E7" w:rsidRPr="00A80BFC" w:rsidRDefault="009D40E7" w:rsidP="00A80BFC">
      <w:pPr>
        <w:pStyle w:val="FootnoteText"/>
        <w:jc w:val="both"/>
        <w:rPr>
          <w:rFonts w:ascii="Times New Roman" w:hAnsi="Times New Roman" w:cs="Times New Roman"/>
        </w:rPr>
      </w:pPr>
      <w:r w:rsidRPr="00A80BFC">
        <w:rPr>
          <w:rStyle w:val="FootnoteReference"/>
          <w:rFonts w:ascii="Times New Roman" w:hAnsi="Times New Roman" w:cs="Times New Roman"/>
        </w:rPr>
        <w:footnoteRef/>
      </w:r>
      <w:r w:rsidRPr="00A80BFC">
        <w:rPr>
          <w:rFonts w:ascii="Times New Roman" w:hAnsi="Times New Roman" w:cs="Times New Roman"/>
        </w:rPr>
        <w:t xml:space="preserve"> </w:t>
      </w:r>
      <w:r w:rsidRPr="00A80BFC">
        <w:rPr>
          <w:rFonts w:ascii="Times New Roman" w:hAnsi="Times New Roman" w:cs="Times New Roman"/>
          <w:lang w:val="x-none" w:eastAsia="x-none"/>
        </w:rPr>
        <w:t xml:space="preserve">Декларация за обстоятелствата по чл. 3 и чл. 4 от Закона за малките и средните предприятия </w:t>
      </w:r>
      <w:r w:rsidRPr="00A80BFC">
        <w:rPr>
          <w:rFonts w:ascii="Times New Roman" w:hAnsi="Times New Roman" w:cs="Times New Roman"/>
          <w:b/>
          <w:lang w:eastAsia="x-none"/>
        </w:rPr>
        <w:t>не се изисква на етап кандидатстване</w:t>
      </w:r>
      <w:r w:rsidRPr="00A80BFC">
        <w:rPr>
          <w:rFonts w:ascii="Times New Roman" w:hAnsi="Times New Roman" w:cs="Times New Roman"/>
          <w:lang w:eastAsia="x-none"/>
        </w:rPr>
        <w:t xml:space="preserve">, но въпреки това е </w:t>
      </w:r>
      <w:r w:rsidRPr="00A80BFC">
        <w:rPr>
          <w:rFonts w:ascii="Times New Roman" w:hAnsi="Times New Roman" w:cs="Times New Roman"/>
          <w:b/>
          <w:bCs/>
          <w:lang w:val="x-none" w:eastAsia="x-none"/>
        </w:rPr>
        <w:t xml:space="preserve">препоръчително кандидатите да извършат предварителна проверка на категорията на предприятието (преди подаване на </w:t>
      </w:r>
      <w:r w:rsidRPr="00A80BFC">
        <w:rPr>
          <w:rFonts w:ascii="Times New Roman" w:hAnsi="Times New Roman" w:cs="Times New Roman"/>
          <w:b/>
          <w:bCs/>
          <w:lang w:eastAsia="x-none"/>
        </w:rPr>
        <w:t xml:space="preserve">проектното </w:t>
      </w:r>
      <w:r w:rsidRPr="00A80BFC">
        <w:rPr>
          <w:rFonts w:ascii="Times New Roman" w:hAnsi="Times New Roman" w:cs="Times New Roman"/>
          <w:b/>
          <w:bCs/>
          <w:lang w:val="x-none" w:eastAsia="x-none"/>
        </w:rPr>
        <w:t>предложение)</w:t>
      </w:r>
      <w:r w:rsidRPr="00A80BFC">
        <w:rPr>
          <w:rFonts w:ascii="Times New Roman" w:hAnsi="Times New Roman" w:cs="Times New Roman"/>
          <w:b/>
          <w:bCs/>
          <w:lang w:eastAsia="x-none"/>
        </w:rPr>
        <w:t>,</w:t>
      </w:r>
      <w:r w:rsidRPr="00A80BFC">
        <w:rPr>
          <w:rFonts w:ascii="Times New Roman" w:hAnsi="Times New Roman" w:cs="Times New Roman"/>
          <w:lang w:val="x-none" w:eastAsia="x-none"/>
        </w:rPr>
        <w:t xml:space="preserve"> като използват образеца на Декларацията и Указанията за попълването й (Приложение 3 към документите за информация).</w:t>
      </w:r>
      <w:r w:rsidRPr="00A80BFC">
        <w:rPr>
          <w:rFonts w:ascii="Times New Roman" w:hAnsi="Times New Roman" w:cs="Times New Roman"/>
          <w:lang w:eastAsia="x-none"/>
        </w:rPr>
        <w:t xml:space="preserve"> Във връзка с промените в ЗМСП, посочени в бележка под линия 8 от Условията за кандидатстване, както и в Приложение 8 към тях, ако преди сключването на договор е налице нов (актуален) образец на Декларация за обстоятелствата по чл. 3 и чл. 4 от ЗМСП, утвърден от министъра на икономиката и индустрията, то одобрените кандидати следва да попълнят и представят (преди сключването на договор по процедурата) вместо Приложение 3, утвърдения нов образец на Декларация по чл. 3 и чл. 4 от ЗМСП.</w:t>
      </w:r>
      <w:r>
        <w:rPr>
          <w:rFonts w:ascii="Times New Roman" w:hAnsi="Times New Roman" w:cs="Times New Roman"/>
          <w:lang w:eastAsia="x-none"/>
        </w:rPr>
        <w:t xml:space="preserve"> </w:t>
      </w:r>
      <w:r w:rsidRPr="00194513">
        <w:rPr>
          <w:rFonts w:ascii="Times New Roman" w:hAnsi="Times New Roman" w:cs="Times New Roman"/>
          <w:lang w:eastAsia="x-none"/>
        </w:rPr>
        <w:t>Същият ще може да бъде намерен на интернет страницата на Министерство на икономиката и индустрията – в раздел „Политики и стратегии”, секция „Малки и средни предприятия” - https://www.mi.government.bg/politiki-i-strategii/strategii-i-politiki/malki-i-sredni-predpriyatiya/.</w:t>
      </w:r>
    </w:p>
  </w:footnote>
  <w:footnote w:id="3">
    <w:p w14:paraId="105D22C0" w14:textId="100AF40D" w:rsidR="009D40E7" w:rsidRDefault="009D40E7" w:rsidP="00481DDE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>
        <w:rPr>
          <w:rFonts w:ascii="Times New Roman" w:hAnsi="Times New Roman"/>
        </w:rPr>
        <w:t xml:space="preserve">Стойността на </w:t>
      </w:r>
      <w:r w:rsidRPr="00467651">
        <w:rPr>
          <w:rFonts w:ascii="Times New Roman" w:hAnsi="Times New Roman"/>
        </w:rPr>
        <w:t xml:space="preserve">съфинансирането </w:t>
      </w:r>
      <w:r>
        <w:rPr>
          <w:rFonts w:ascii="Times New Roman" w:hAnsi="Times New Roman"/>
        </w:rPr>
        <w:t>(собственото финансиране) по проектите</w:t>
      </w:r>
      <w:r w:rsidRPr="00467651">
        <w:rPr>
          <w:rFonts w:ascii="Times New Roman" w:hAnsi="Times New Roman"/>
        </w:rPr>
        <w:t>, осигурено от страна на кандидатите</w:t>
      </w:r>
      <w:r>
        <w:rPr>
          <w:rFonts w:ascii="Times New Roman" w:hAnsi="Times New Roman"/>
        </w:rPr>
        <w:t xml:space="preserve"> в лева, конвертирана в евро по курс 1 евро = 1,9558</w:t>
      </w:r>
      <w:r w:rsidRPr="00467651">
        <w:rPr>
          <w:rFonts w:ascii="Times New Roman" w:hAnsi="Times New Roman"/>
        </w:rPr>
        <w:t xml:space="preserve"> лв.</w:t>
      </w:r>
    </w:p>
  </w:footnote>
  <w:footnote w:id="4">
    <w:p w14:paraId="79CC786B" w14:textId="77777777" w:rsidR="009D40E7" w:rsidRPr="00AB2083" w:rsidRDefault="009D40E7" w:rsidP="006028D1">
      <w:pPr>
        <w:pStyle w:val="FootnoteText"/>
        <w:jc w:val="both"/>
        <w:rPr>
          <w:rFonts w:ascii="Times New Roman" w:hAnsi="Times New Roman"/>
        </w:rPr>
      </w:pPr>
      <w:r w:rsidRPr="00AB2083">
        <w:rPr>
          <w:rStyle w:val="FootnoteReference"/>
          <w:rFonts w:ascii="Times New Roman" w:hAnsi="Times New Roman"/>
        </w:rPr>
        <w:footnoteRef/>
      </w:r>
      <w:r w:rsidRPr="00AB2083">
        <w:rPr>
          <w:rFonts w:ascii="Times New Roman" w:hAnsi="Times New Roman"/>
        </w:rPr>
        <w:t xml:space="preserve"> В поле „Целева стойност</w:t>
      </w:r>
      <w:r>
        <w:rPr>
          <w:rFonts w:ascii="Times New Roman" w:hAnsi="Times New Roman"/>
          <w:lang w:val="en-US"/>
        </w:rPr>
        <w:t>”</w:t>
      </w:r>
      <w:r w:rsidRPr="00AB2083">
        <w:rPr>
          <w:rFonts w:ascii="Times New Roman" w:hAnsi="Times New Roman"/>
        </w:rPr>
        <w:t xml:space="preserve"> за Индикатор 4, кандидатите следва да посочат стойността на общите допустими разходи по проекта в евро, като стойността </w:t>
      </w:r>
      <w:r>
        <w:rPr>
          <w:rFonts w:ascii="Times New Roman" w:hAnsi="Times New Roman"/>
        </w:rPr>
        <w:t xml:space="preserve">им </w:t>
      </w:r>
      <w:r w:rsidRPr="00AB2083">
        <w:rPr>
          <w:rFonts w:ascii="Times New Roman" w:hAnsi="Times New Roman"/>
        </w:rPr>
        <w:t>в лева от раздел „Бюджет</w:t>
      </w:r>
      <w:r>
        <w:rPr>
          <w:rFonts w:ascii="Times New Roman" w:hAnsi="Times New Roman"/>
          <w:lang w:val="en-US"/>
        </w:rPr>
        <w:t>”</w:t>
      </w:r>
      <w:r w:rsidRPr="00AB2083">
        <w:rPr>
          <w:rFonts w:ascii="Times New Roman" w:hAnsi="Times New Roman"/>
        </w:rPr>
        <w:t xml:space="preserve"> на Формуляра за кандидатстване се конвертира в евро по курс 1 евро = 1,9558 лв.</w:t>
      </w:r>
    </w:p>
  </w:footnote>
  <w:footnote w:id="5">
    <w:p w14:paraId="75BCB7F9" w14:textId="5F675938" w:rsidR="009D40E7" w:rsidRPr="006D0ACB" w:rsidRDefault="009D40E7" w:rsidP="006D0ACB">
      <w:pPr>
        <w:pStyle w:val="FootnoteText"/>
        <w:jc w:val="both"/>
        <w:rPr>
          <w:rFonts w:ascii="Times New Roman" w:hAnsi="Times New Roman" w:cs="Times New Roman"/>
        </w:rPr>
      </w:pPr>
      <w:r w:rsidRPr="006D0ACB">
        <w:rPr>
          <w:rStyle w:val="FootnoteReference"/>
          <w:rFonts w:ascii="Times New Roman" w:hAnsi="Times New Roman" w:cs="Times New Roman"/>
        </w:rPr>
        <w:footnoteRef/>
      </w:r>
      <w:r w:rsidRPr="006D0ACB">
        <w:rPr>
          <w:rFonts w:ascii="Times New Roman" w:hAnsi="Times New Roman" w:cs="Times New Roman"/>
        </w:rPr>
        <w:t xml:space="preserve"> Подробно описание на приложимите документи е представено в т. 24 от Условията за кандидатстване.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16" w:type="dxa"/>
      <w:tblInd w:w="304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320"/>
      <w:gridCol w:w="2613"/>
      <w:gridCol w:w="3583"/>
    </w:tblGrid>
    <w:tr w:rsidR="009D40E7" w:rsidRPr="009563D3" w14:paraId="799736F6" w14:textId="77777777" w:rsidTr="00C75E57">
      <w:trPr>
        <w:trHeight w:val="1142"/>
      </w:trPr>
      <w:tc>
        <w:tcPr>
          <w:tcW w:w="3276" w:type="dxa"/>
        </w:tcPr>
        <w:p w14:paraId="476855E2" w14:textId="2756C067" w:rsidR="009D40E7" w:rsidRPr="000B5E6B" w:rsidRDefault="009D40E7" w:rsidP="000333C0">
          <w:pPr>
            <w:rPr>
              <w:b/>
              <w:sz w:val="18"/>
              <w:szCs w:val="18"/>
            </w:rPr>
          </w:pPr>
          <w:r w:rsidRPr="00AA73A7">
            <w:rPr>
              <w:i/>
              <w:noProof/>
              <w:lang w:eastAsia="bg-BG"/>
            </w:rPr>
            <w:drawing>
              <wp:inline distT="0" distB="0" distL="0" distR="0" wp14:anchorId="1CB0A1DA" wp14:editId="213FCAE0">
                <wp:extent cx="2009775" cy="466725"/>
                <wp:effectExtent l="0" t="0" r="9525" b="9525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0977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886" w:type="dxa"/>
        </w:tcPr>
        <w:p w14:paraId="08B39B44" w14:textId="77777777" w:rsidR="009D40E7" w:rsidRPr="000B5E6B" w:rsidRDefault="009D40E7" w:rsidP="000333C0">
          <w:pPr>
            <w:jc w:val="center"/>
          </w:pPr>
        </w:p>
        <w:p w14:paraId="6D584336" w14:textId="77777777" w:rsidR="009D40E7" w:rsidRPr="000B5E6B" w:rsidRDefault="009D40E7" w:rsidP="000333C0">
          <w:pPr>
            <w:jc w:val="center"/>
          </w:pPr>
        </w:p>
        <w:p w14:paraId="6E1761B4" w14:textId="77777777" w:rsidR="009D40E7" w:rsidRPr="000B5E6B" w:rsidRDefault="009D40E7" w:rsidP="000333C0">
          <w:pPr>
            <w:jc w:val="center"/>
          </w:pPr>
        </w:p>
      </w:tc>
      <w:tc>
        <w:tcPr>
          <w:tcW w:w="3354" w:type="dxa"/>
        </w:tcPr>
        <w:p w14:paraId="120C3699" w14:textId="77777777" w:rsidR="009D40E7" w:rsidRPr="000B5E6B" w:rsidRDefault="009D40E7" w:rsidP="000333C0">
          <w:pPr>
            <w:jc w:val="center"/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INCLUDEPICTURE  "cid:image001.png@01D8FB39.06A872C0" \* MERGEFORMATINET </w:instrText>
          </w:r>
          <w:r>
            <w:rPr>
              <w:noProof/>
            </w:rPr>
            <w:fldChar w:fldCharType="separate"/>
          </w:r>
          <w:r w:rsidR="001C0A6C">
            <w:rPr>
              <w:noProof/>
            </w:rPr>
            <w:fldChar w:fldCharType="begin"/>
          </w:r>
          <w:r w:rsidR="001C0A6C">
            <w:rPr>
              <w:noProof/>
            </w:rPr>
            <w:instrText xml:space="preserve"> </w:instrText>
          </w:r>
          <w:r w:rsidR="001C0A6C">
            <w:rPr>
              <w:noProof/>
            </w:rPr>
            <w:instrText>INCLUDEPICTURE  "cid:image001.png@01D8FB39.06A872C0" \* MERGEFORMATINET</w:instrText>
          </w:r>
          <w:r w:rsidR="001C0A6C">
            <w:rPr>
              <w:noProof/>
            </w:rPr>
            <w:instrText xml:space="preserve"> </w:instrText>
          </w:r>
          <w:r w:rsidR="001C0A6C">
            <w:rPr>
              <w:noProof/>
            </w:rPr>
            <w:fldChar w:fldCharType="separate"/>
          </w:r>
          <w:r w:rsidR="007C0737">
            <w:rPr>
              <w:noProof/>
            </w:rPr>
            <w:pict w14:anchorId="3F3DF838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172.2pt;height:41.45pt;visibility:visible">
                <v:imagedata r:id="rId2" r:href="rId3"/>
              </v:shape>
            </w:pict>
          </w:r>
          <w:r w:rsidR="001C0A6C"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  <w:r>
            <w:rPr>
              <w:noProof/>
            </w:rPr>
            <w:fldChar w:fldCharType="end"/>
          </w:r>
        </w:p>
      </w:tc>
    </w:tr>
  </w:tbl>
  <w:p w14:paraId="3ACE5CB4" w14:textId="6B55508D" w:rsidR="009D40E7" w:rsidRPr="008D7A22" w:rsidRDefault="009D40E7" w:rsidP="00D31B9D">
    <w:pPr>
      <w:pStyle w:val="Header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0B4DCD"/>
    <w:multiLevelType w:val="hybridMultilevel"/>
    <w:tmpl w:val="C63A295E"/>
    <w:lvl w:ilvl="0" w:tplc="0402000F">
      <w:start w:val="4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96E3D"/>
    <w:multiLevelType w:val="hybridMultilevel"/>
    <w:tmpl w:val="D4F0AEB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44602E"/>
    <w:multiLevelType w:val="hybridMultilevel"/>
    <w:tmpl w:val="20B08BE0"/>
    <w:lvl w:ilvl="0" w:tplc="466020F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ED78B1"/>
    <w:multiLevelType w:val="hybridMultilevel"/>
    <w:tmpl w:val="8870CD4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A87309"/>
    <w:multiLevelType w:val="hybridMultilevel"/>
    <w:tmpl w:val="DE2863C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AC6598"/>
    <w:multiLevelType w:val="hybridMultilevel"/>
    <w:tmpl w:val="A858E22E"/>
    <w:lvl w:ilvl="0" w:tplc="0FBCED0A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037864"/>
    <w:multiLevelType w:val="hybridMultilevel"/>
    <w:tmpl w:val="E22442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8B080B"/>
    <w:multiLevelType w:val="hybridMultilevel"/>
    <w:tmpl w:val="5B4C0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866AFF"/>
    <w:multiLevelType w:val="hybridMultilevel"/>
    <w:tmpl w:val="9C40CC10"/>
    <w:lvl w:ilvl="0" w:tplc="F612D6B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7009B9"/>
    <w:multiLevelType w:val="hybridMultilevel"/>
    <w:tmpl w:val="7EF62F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E75082"/>
    <w:multiLevelType w:val="hybridMultilevel"/>
    <w:tmpl w:val="3CC6C47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026DD2"/>
    <w:multiLevelType w:val="hybridMultilevel"/>
    <w:tmpl w:val="D850EFC6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3A6183"/>
    <w:multiLevelType w:val="hybridMultilevel"/>
    <w:tmpl w:val="2CD41D32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FE0027"/>
    <w:multiLevelType w:val="hybridMultilevel"/>
    <w:tmpl w:val="8DBE2672"/>
    <w:lvl w:ilvl="0" w:tplc="0402000F">
      <w:start w:val="2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300FD6"/>
    <w:multiLevelType w:val="hybridMultilevel"/>
    <w:tmpl w:val="642C5DCC"/>
    <w:lvl w:ilvl="0" w:tplc="ADCACD30">
      <w:start w:val="1"/>
      <w:numFmt w:val="bullet"/>
      <w:lvlText w:val="−"/>
      <w:lvlJc w:val="left"/>
      <w:pPr>
        <w:ind w:left="720" w:hanging="360"/>
      </w:pPr>
      <w:rPr>
        <w:rFonts w:ascii="Calibri" w:hAnsi="Calibri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0D06A0"/>
    <w:multiLevelType w:val="hybridMultilevel"/>
    <w:tmpl w:val="97BC9738"/>
    <w:lvl w:ilvl="0" w:tplc="0402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6" w15:restartNumberingAfterBreak="0">
    <w:nsid w:val="2F087F2A"/>
    <w:multiLevelType w:val="hybridMultilevel"/>
    <w:tmpl w:val="0018EE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1084103"/>
    <w:multiLevelType w:val="hybridMultilevel"/>
    <w:tmpl w:val="E118F8C8"/>
    <w:lvl w:ilvl="0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40322CDC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540D1D"/>
    <w:multiLevelType w:val="hybridMultilevel"/>
    <w:tmpl w:val="8DD6EA78"/>
    <w:lvl w:ilvl="0" w:tplc="0402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364" w:hanging="360"/>
      </w:pPr>
    </w:lvl>
    <w:lvl w:ilvl="2" w:tplc="0402001B" w:tentative="1">
      <w:start w:val="1"/>
      <w:numFmt w:val="lowerRoman"/>
      <w:lvlText w:val="%3."/>
      <w:lvlJc w:val="right"/>
      <w:pPr>
        <w:ind w:left="2084" w:hanging="180"/>
      </w:pPr>
    </w:lvl>
    <w:lvl w:ilvl="3" w:tplc="0402000F" w:tentative="1">
      <w:start w:val="1"/>
      <w:numFmt w:val="decimal"/>
      <w:lvlText w:val="%4."/>
      <w:lvlJc w:val="left"/>
      <w:pPr>
        <w:ind w:left="2804" w:hanging="360"/>
      </w:pPr>
    </w:lvl>
    <w:lvl w:ilvl="4" w:tplc="04020019" w:tentative="1">
      <w:start w:val="1"/>
      <w:numFmt w:val="lowerLetter"/>
      <w:lvlText w:val="%5."/>
      <w:lvlJc w:val="left"/>
      <w:pPr>
        <w:ind w:left="3524" w:hanging="360"/>
      </w:pPr>
    </w:lvl>
    <w:lvl w:ilvl="5" w:tplc="0402001B" w:tentative="1">
      <w:start w:val="1"/>
      <w:numFmt w:val="lowerRoman"/>
      <w:lvlText w:val="%6."/>
      <w:lvlJc w:val="right"/>
      <w:pPr>
        <w:ind w:left="4244" w:hanging="180"/>
      </w:pPr>
    </w:lvl>
    <w:lvl w:ilvl="6" w:tplc="0402000F" w:tentative="1">
      <w:start w:val="1"/>
      <w:numFmt w:val="decimal"/>
      <w:lvlText w:val="%7."/>
      <w:lvlJc w:val="left"/>
      <w:pPr>
        <w:ind w:left="4964" w:hanging="360"/>
      </w:pPr>
    </w:lvl>
    <w:lvl w:ilvl="7" w:tplc="04020019" w:tentative="1">
      <w:start w:val="1"/>
      <w:numFmt w:val="lowerLetter"/>
      <w:lvlText w:val="%8."/>
      <w:lvlJc w:val="left"/>
      <w:pPr>
        <w:ind w:left="5684" w:hanging="360"/>
      </w:pPr>
    </w:lvl>
    <w:lvl w:ilvl="8" w:tplc="0402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371F693E"/>
    <w:multiLevelType w:val="hybridMultilevel"/>
    <w:tmpl w:val="74C2B62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79C2DBB"/>
    <w:multiLevelType w:val="hybridMultilevel"/>
    <w:tmpl w:val="3E2C9F1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6A7C02"/>
    <w:multiLevelType w:val="hybridMultilevel"/>
    <w:tmpl w:val="6060C95E"/>
    <w:lvl w:ilvl="0" w:tplc="0402000F">
      <w:start w:val="1"/>
      <w:numFmt w:val="decimal"/>
      <w:lvlText w:val="%1."/>
      <w:lvlJc w:val="left"/>
      <w:pPr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 w15:restartNumberingAfterBreak="0">
    <w:nsid w:val="39482D10"/>
    <w:multiLevelType w:val="hybridMultilevel"/>
    <w:tmpl w:val="81DC4FBA"/>
    <w:lvl w:ilvl="0" w:tplc="5DC4B7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A6D38C2"/>
    <w:multiLevelType w:val="hybridMultilevel"/>
    <w:tmpl w:val="3F5CFA28"/>
    <w:lvl w:ilvl="0" w:tplc="4426DE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AA87EE3"/>
    <w:multiLevelType w:val="hybridMultilevel"/>
    <w:tmpl w:val="B412BA5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BE87962"/>
    <w:multiLevelType w:val="hybridMultilevel"/>
    <w:tmpl w:val="E42ADC1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9E817DD"/>
    <w:multiLevelType w:val="hybridMultilevel"/>
    <w:tmpl w:val="E4DC610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DF7E54"/>
    <w:multiLevelType w:val="hybridMultilevel"/>
    <w:tmpl w:val="9536A758"/>
    <w:lvl w:ilvl="0" w:tplc="5CDE12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7D438C5"/>
    <w:multiLevelType w:val="hybridMultilevel"/>
    <w:tmpl w:val="3D2C4B56"/>
    <w:lvl w:ilvl="0" w:tplc="F26475C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E075AA"/>
    <w:multiLevelType w:val="hybridMultilevel"/>
    <w:tmpl w:val="A5FA071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5D3C037E"/>
    <w:multiLevelType w:val="hybridMultilevel"/>
    <w:tmpl w:val="5AC6D4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E3D24A8"/>
    <w:multiLevelType w:val="multilevel"/>
    <w:tmpl w:val="EA8A753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0F425A"/>
    <w:multiLevelType w:val="hybridMultilevel"/>
    <w:tmpl w:val="961887D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F0C82"/>
    <w:multiLevelType w:val="hybridMultilevel"/>
    <w:tmpl w:val="0F5490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3F4192"/>
    <w:multiLevelType w:val="hybridMultilevel"/>
    <w:tmpl w:val="88F22A2E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3A83BB0"/>
    <w:multiLevelType w:val="hybridMultilevel"/>
    <w:tmpl w:val="0F9AED7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094EAE"/>
    <w:multiLevelType w:val="hybridMultilevel"/>
    <w:tmpl w:val="DCAAE134"/>
    <w:lvl w:ilvl="0" w:tplc="9FB0A3F8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</w:num>
  <w:num w:numId="5">
    <w:abstractNumId w:val="0"/>
  </w:num>
  <w:num w:numId="6">
    <w:abstractNumId w:val="21"/>
  </w:num>
  <w:num w:numId="7">
    <w:abstractNumId w:val="27"/>
  </w:num>
  <w:num w:numId="8">
    <w:abstractNumId w:val="22"/>
  </w:num>
  <w:num w:numId="9">
    <w:abstractNumId w:val="1"/>
  </w:num>
  <w:num w:numId="10">
    <w:abstractNumId w:val="28"/>
  </w:num>
  <w:num w:numId="11">
    <w:abstractNumId w:val="15"/>
  </w:num>
  <w:num w:numId="12">
    <w:abstractNumId w:val="7"/>
  </w:num>
  <w:num w:numId="13">
    <w:abstractNumId w:val="30"/>
  </w:num>
  <w:num w:numId="14">
    <w:abstractNumId w:val="9"/>
  </w:num>
  <w:num w:numId="15">
    <w:abstractNumId w:val="5"/>
  </w:num>
  <w:num w:numId="16">
    <w:abstractNumId w:val="23"/>
  </w:num>
  <w:num w:numId="17">
    <w:abstractNumId w:val="6"/>
  </w:num>
  <w:num w:numId="18">
    <w:abstractNumId w:val="24"/>
  </w:num>
  <w:num w:numId="19">
    <w:abstractNumId w:val="17"/>
  </w:num>
  <w:num w:numId="20">
    <w:abstractNumId w:val="11"/>
  </w:num>
  <w:num w:numId="21">
    <w:abstractNumId w:val="12"/>
  </w:num>
  <w:num w:numId="22">
    <w:abstractNumId w:val="26"/>
  </w:num>
  <w:num w:numId="23">
    <w:abstractNumId w:val="4"/>
  </w:num>
  <w:num w:numId="24">
    <w:abstractNumId w:val="3"/>
  </w:num>
  <w:num w:numId="25">
    <w:abstractNumId w:val="14"/>
  </w:num>
  <w:num w:numId="26">
    <w:abstractNumId w:val="32"/>
  </w:num>
  <w:num w:numId="27">
    <w:abstractNumId w:val="37"/>
  </w:num>
  <w:num w:numId="28">
    <w:abstractNumId w:val="10"/>
  </w:num>
  <w:num w:numId="29">
    <w:abstractNumId w:val="35"/>
  </w:num>
  <w:num w:numId="30">
    <w:abstractNumId w:val="18"/>
  </w:num>
  <w:num w:numId="31">
    <w:abstractNumId w:val="8"/>
  </w:num>
  <w:num w:numId="32">
    <w:abstractNumId w:val="36"/>
  </w:num>
  <w:num w:numId="33">
    <w:abstractNumId w:val="33"/>
  </w:num>
  <w:num w:numId="34">
    <w:abstractNumId w:val="19"/>
  </w:num>
  <w:num w:numId="35">
    <w:abstractNumId w:val="29"/>
  </w:num>
  <w:num w:numId="36">
    <w:abstractNumId w:val="20"/>
  </w:num>
  <w:num w:numId="37">
    <w:abstractNumId w:val="16"/>
  </w:num>
  <w:num w:numId="38">
    <w:abstractNumId w:val="25"/>
  </w:num>
  <w:num w:numId="39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0053"/>
    <w:rsid w:val="00000CDE"/>
    <w:rsid w:val="00000E4F"/>
    <w:rsid w:val="00001F89"/>
    <w:rsid w:val="00003122"/>
    <w:rsid w:val="00003DE6"/>
    <w:rsid w:val="00004016"/>
    <w:rsid w:val="00005436"/>
    <w:rsid w:val="0000577C"/>
    <w:rsid w:val="00005B15"/>
    <w:rsid w:val="00006288"/>
    <w:rsid w:val="0000714A"/>
    <w:rsid w:val="000105F2"/>
    <w:rsid w:val="00010AF3"/>
    <w:rsid w:val="00014C87"/>
    <w:rsid w:val="00016B95"/>
    <w:rsid w:val="00020A0A"/>
    <w:rsid w:val="00020A82"/>
    <w:rsid w:val="00021D93"/>
    <w:rsid w:val="000231C8"/>
    <w:rsid w:val="000234E1"/>
    <w:rsid w:val="00023942"/>
    <w:rsid w:val="00024329"/>
    <w:rsid w:val="000248C2"/>
    <w:rsid w:val="00026C2E"/>
    <w:rsid w:val="0003061D"/>
    <w:rsid w:val="000333C0"/>
    <w:rsid w:val="00034D56"/>
    <w:rsid w:val="00035DC6"/>
    <w:rsid w:val="000364B8"/>
    <w:rsid w:val="00036F12"/>
    <w:rsid w:val="0003732D"/>
    <w:rsid w:val="00037749"/>
    <w:rsid w:val="000401E4"/>
    <w:rsid w:val="000415C5"/>
    <w:rsid w:val="0004196E"/>
    <w:rsid w:val="000428A3"/>
    <w:rsid w:val="00042A8F"/>
    <w:rsid w:val="00042E37"/>
    <w:rsid w:val="00043438"/>
    <w:rsid w:val="0004512C"/>
    <w:rsid w:val="0004516E"/>
    <w:rsid w:val="00046B44"/>
    <w:rsid w:val="0004702A"/>
    <w:rsid w:val="00050A06"/>
    <w:rsid w:val="00050D05"/>
    <w:rsid w:val="00050D78"/>
    <w:rsid w:val="00051F28"/>
    <w:rsid w:val="00052FA7"/>
    <w:rsid w:val="000542BC"/>
    <w:rsid w:val="000543AE"/>
    <w:rsid w:val="00054C51"/>
    <w:rsid w:val="00056DFC"/>
    <w:rsid w:val="00061881"/>
    <w:rsid w:val="00061F98"/>
    <w:rsid w:val="00062756"/>
    <w:rsid w:val="00062B8C"/>
    <w:rsid w:val="00064CF2"/>
    <w:rsid w:val="00065711"/>
    <w:rsid w:val="00066ECA"/>
    <w:rsid w:val="00067F3A"/>
    <w:rsid w:val="00071504"/>
    <w:rsid w:val="00071CFD"/>
    <w:rsid w:val="00071EF2"/>
    <w:rsid w:val="00072737"/>
    <w:rsid w:val="00074DB2"/>
    <w:rsid w:val="00075CCD"/>
    <w:rsid w:val="0007619D"/>
    <w:rsid w:val="0007698E"/>
    <w:rsid w:val="00076C9D"/>
    <w:rsid w:val="00077F42"/>
    <w:rsid w:val="0008009A"/>
    <w:rsid w:val="00081192"/>
    <w:rsid w:val="00081E29"/>
    <w:rsid w:val="0008339C"/>
    <w:rsid w:val="00083A29"/>
    <w:rsid w:val="00087AAE"/>
    <w:rsid w:val="000903B3"/>
    <w:rsid w:val="00091673"/>
    <w:rsid w:val="0009224B"/>
    <w:rsid w:val="000938A6"/>
    <w:rsid w:val="00093F8E"/>
    <w:rsid w:val="00094DA5"/>
    <w:rsid w:val="00096074"/>
    <w:rsid w:val="00097F0A"/>
    <w:rsid w:val="000A0761"/>
    <w:rsid w:val="000A0EEC"/>
    <w:rsid w:val="000A183A"/>
    <w:rsid w:val="000A2D30"/>
    <w:rsid w:val="000A3092"/>
    <w:rsid w:val="000A33CC"/>
    <w:rsid w:val="000A7759"/>
    <w:rsid w:val="000A7C21"/>
    <w:rsid w:val="000B0165"/>
    <w:rsid w:val="000B03FE"/>
    <w:rsid w:val="000B153E"/>
    <w:rsid w:val="000B205C"/>
    <w:rsid w:val="000B2BBB"/>
    <w:rsid w:val="000B2C19"/>
    <w:rsid w:val="000B3CD8"/>
    <w:rsid w:val="000B3E6C"/>
    <w:rsid w:val="000B40AF"/>
    <w:rsid w:val="000B4CC6"/>
    <w:rsid w:val="000B616C"/>
    <w:rsid w:val="000B64C0"/>
    <w:rsid w:val="000B6A89"/>
    <w:rsid w:val="000B7242"/>
    <w:rsid w:val="000B7442"/>
    <w:rsid w:val="000B7A57"/>
    <w:rsid w:val="000C05FA"/>
    <w:rsid w:val="000C2C22"/>
    <w:rsid w:val="000C3E25"/>
    <w:rsid w:val="000C4FFE"/>
    <w:rsid w:val="000C513B"/>
    <w:rsid w:val="000C5C3E"/>
    <w:rsid w:val="000D11A6"/>
    <w:rsid w:val="000D2D07"/>
    <w:rsid w:val="000D3566"/>
    <w:rsid w:val="000D4C58"/>
    <w:rsid w:val="000D5F5A"/>
    <w:rsid w:val="000D6D0B"/>
    <w:rsid w:val="000D7649"/>
    <w:rsid w:val="000D7A5C"/>
    <w:rsid w:val="000E06B2"/>
    <w:rsid w:val="000E06E1"/>
    <w:rsid w:val="000E35A2"/>
    <w:rsid w:val="000E35B2"/>
    <w:rsid w:val="000E3822"/>
    <w:rsid w:val="000E5589"/>
    <w:rsid w:val="000F08E1"/>
    <w:rsid w:val="000F16F7"/>
    <w:rsid w:val="000F1791"/>
    <w:rsid w:val="000F2637"/>
    <w:rsid w:val="000F38B6"/>
    <w:rsid w:val="000F3DE6"/>
    <w:rsid w:val="000F4226"/>
    <w:rsid w:val="000F59EE"/>
    <w:rsid w:val="00101295"/>
    <w:rsid w:val="0010320C"/>
    <w:rsid w:val="00104480"/>
    <w:rsid w:val="001059D5"/>
    <w:rsid w:val="001064B3"/>
    <w:rsid w:val="00107528"/>
    <w:rsid w:val="00110C87"/>
    <w:rsid w:val="00110E4B"/>
    <w:rsid w:val="001110C6"/>
    <w:rsid w:val="00111646"/>
    <w:rsid w:val="00111E3F"/>
    <w:rsid w:val="001120C6"/>
    <w:rsid w:val="00116646"/>
    <w:rsid w:val="00116BDC"/>
    <w:rsid w:val="0011715B"/>
    <w:rsid w:val="0011725A"/>
    <w:rsid w:val="001204BC"/>
    <w:rsid w:val="00121F2A"/>
    <w:rsid w:val="001221EB"/>
    <w:rsid w:val="00124269"/>
    <w:rsid w:val="00125649"/>
    <w:rsid w:val="00126723"/>
    <w:rsid w:val="00130177"/>
    <w:rsid w:val="00130B7B"/>
    <w:rsid w:val="00131015"/>
    <w:rsid w:val="00133B06"/>
    <w:rsid w:val="00135737"/>
    <w:rsid w:val="00135D82"/>
    <w:rsid w:val="0013623E"/>
    <w:rsid w:val="00141331"/>
    <w:rsid w:val="00142B2D"/>
    <w:rsid w:val="00143C33"/>
    <w:rsid w:val="00144897"/>
    <w:rsid w:val="00146DAA"/>
    <w:rsid w:val="001504E4"/>
    <w:rsid w:val="0015073C"/>
    <w:rsid w:val="00151578"/>
    <w:rsid w:val="00152D28"/>
    <w:rsid w:val="0015379A"/>
    <w:rsid w:val="001547DF"/>
    <w:rsid w:val="0015550E"/>
    <w:rsid w:val="00155872"/>
    <w:rsid w:val="00156359"/>
    <w:rsid w:val="0015718C"/>
    <w:rsid w:val="001627F1"/>
    <w:rsid w:val="001628ED"/>
    <w:rsid w:val="00163C4A"/>
    <w:rsid w:val="00166BC5"/>
    <w:rsid w:val="001677B0"/>
    <w:rsid w:val="00167929"/>
    <w:rsid w:val="00170996"/>
    <w:rsid w:val="00170C78"/>
    <w:rsid w:val="0017153C"/>
    <w:rsid w:val="00172189"/>
    <w:rsid w:val="00172EC8"/>
    <w:rsid w:val="001734EF"/>
    <w:rsid w:val="0017368C"/>
    <w:rsid w:val="00175665"/>
    <w:rsid w:val="00175B10"/>
    <w:rsid w:val="0018052E"/>
    <w:rsid w:val="001805BA"/>
    <w:rsid w:val="00184212"/>
    <w:rsid w:val="001879DF"/>
    <w:rsid w:val="00190D4E"/>
    <w:rsid w:val="001941F5"/>
    <w:rsid w:val="00194513"/>
    <w:rsid w:val="001949A6"/>
    <w:rsid w:val="00195E05"/>
    <w:rsid w:val="00196117"/>
    <w:rsid w:val="00197961"/>
    <w:rsid w:val="00197ADD"/>
    <w:rsid w:val="001A3266"/>
    <w:rsid w:val="001A4EB3"/>
    <w:rsid w:val="001A6147"/>
    <w:rsid w:val="001A63DE"/>
    <w:rsid w:val="001A73FA"/>
    <w:rsid w:val="001A7EFE"/>
    <w:rsid w:val="001B1444"/>
    <w:rsid w:val="001B220D"/>
    <w:rsid w:val="001B39E0"/>
    <w:rsid w:val="001B3B36"/>
    <w:rsid w:val="001C013F"/>
    <w:rsid w:val="001C07A8"/>
    <w:rsid w:val="001C0A6C"/>
    <w:rsid w:val="001C3329"/>
    <w:rsid w:val="001C3413"/>
    <w:rsid w:val="001C5B97"/>
    <w:rsid w:val="001C5EB8"/>
    <w:rsid w:val="001C6412"/>
    <w:rsid w:val="001C6F45"/>
    <w:rsid w:val="001C71C4"/>
    <w:rsid w:val="001C71D2"/>
    <w:rsid w:val="001D2527"/>
    <w:rsid w:val="001D560E"/>
    <w:rsid w:val="001D5ED8"/>
    <w:rsid w:val="001D6782"/>
    <w:rsid w:val="001E0779"/>
    <w:rsid w:val="001E1A4B"/>
    <w:rsid w:val="001E1DE1"/>
    <w:rsid w:val="001E576F"/>
    <w:rsid w:val="001E62A3"/>
    <w:rsid w:val="001E77F4"/>
    <w:rsid w:val="001E7A58"/>
    <w:rsid w:val="001F006A"/>
    <w:rsid w:val="001F0FDB"/>
    <w:rsid w:val="001F10E0"/>
    <w:rsid w:val="001F2E5E"/>
    <w:rsid w:val="001F375D"/>
    <w:rsid w:val="001F40BF"/>
    <w:rsid w:val="001F44A0"/>
    <w:rsid w:val="001F44E7"/>
    <w:rsid w:val="00203A87"/>
    <w:rsid w:val="00204BD9"/>
    <w:rsid w:val="002112D9"/>
    <w:rsid w:val="00211625"/>
    <w:rsid w:val="00211E99"/>
    <w:rsid w:val="002126AD"/>
    <w:rsid w:val="0021496E"/>
    <w:rsid w:val="00214971"/>
    <w:rsid w:val="00215C00"/>
    <w:rsid w:val="0021621E"/>
    <w:rsid w:val="00217ECE"/>
    <w:rsid w:val="00217F93"/>
    <w:rsid w:val="00220B33"/>
    <w:rsid w:val="00220FCB"/>
    <w:rsid w:val="002214FB"/>
    <w:rsid w:val="00221A31"/>
    <w:rsid w:val="00222621"/>
    <w:rsid w:val="00223CCA"/>
    <w:rsid w:val="0022629A"/>
    <w:rsid w:val="0022695C"/>
    <w:rsid w:val="00227FB8"/>
    <w:rsid w:val="00231533"/>
    <w:rsid w:val="00232B90"/>
    <w:rsid w:val="00233ACD"/>
    <w:rsid w:val="00233B83"/>
    <w:rsid w:val="0023453A"/>
    <w:rsid w:val="00234597"/>
    <w:rsid w:val="00235330"/>
    <w:rsid w:val="0023624B"/>
    <w:rsid w:val="002369B9"/>
    <w:rsid w:val="00237C4B"/>
    <w:rsid w:val="00237D34"/>
    <w:rsid w:val="00237FB3"/>
    <w:rsid w:val="00240188"/>
    <w:rsid w:val="00240A65"/>
    <w:rsid w:val="0024533A"/>
    <w:rsid w:val="002468B3"/>
    <w:rsid w:val="00250253"/>
    <w:rsid w:val="002515C2"/>
    <w:rsid w:val="00251858"/>
    <w:rsid w:val="002530FA"/>
    <w:rsid w:val="00255F0D"/>
    <w:rsid w:val="0025695B"/>
    <w:rsid w:val="00256991"/>
    <w:rsid w:val="00256BBD"/>
    <w:rsid w:val="00263379"/>
    <w:rsid w:val="0026601D"/>
    <w:rsid w:val="00266CEE"/>
    <w:rsid w:val="002670A5"/>
    <w:rsid w:val="002705E0"/>
    <w:rsid w:val="00270781"/>
    <w:rsid w:val="00273B5D"/>
    <w:rsid w:val="00273F34"/>
    <w:rsid w:val="00274702"/>
    <w:rsid w:val="00281410"/>
    <w:rsid w:val="00281612"/>
    <w:rsid w:val="00281805"/>
    <w:rsid w:val="00281E8D"/>
    <w:rsid w:val="002835EE"/>
    <w:rsid w:val="00283627"/>
    <w:rsid w:val="00283B7E"/>
    <w:rsid w:val="0028448B"/>
    <w:rsid w:val="00286682"/>
    <w:rsid w:val="00286C95"/>
    <w:rsid w:val="002876C0"/>
    <w:rsid w:val="002879EE"/>
    <w:rsid w:val="00291540"/>
    <w:rsid w:val="0029224D"/>
    <w:rsid w:val="00292559"/>
    <w:rsid w:val="00293337"/>
    <w:rsid w:val="002933BD"/>
    <w:rsid w:val="00293991"/>
    <w:rsid w:val="0029405D"/>
    <w:rsid w:val="00296666"/>
    <w:rsid w:val="00296A95"/>
    <w:rsid w:val="00297265"/>
    <w:rsid w:val="00297313"/>
    <w:rsid w:val="002A112B"/>
    <w:rsid w:val="002A271D"/>
    <w:rsid w:val="002A2D29"/>
    <w:rsid w:val="002A2DA5"/>
    <w:rsid w:val="002A31FC"/>
    <w:rsid w:val="002A3446"/>
    <w:rsid w:val="002A4888"/>
    <w:rsid w:val="002A4DAA"/>
    <w:rsid w:val="002A5CED"/>
    <w:rsid w:val="002A63F4"/>
    <w:rsid w:val="002A78D0"/>
    <w:rsid w:val="002B07B1"/>
    <w:rsid w:val="002B49E1"/>
    <w:rsid w:val="002B5275"/>
    <w:rsid w:val="002B6948"/>
    <w:rsid w:val="002B7522"/>
    <w:rsid w:val="002B786A"/>
    <w:rsid w:val="002B7C31"/>
    <w:rsid w:val="002B7E71"/>
    <w:rsid w:val="002C0E5E"/>
    <w:rsid w:val="002C1239"/>
    <w:rsid w:val="002C2834"/>
    <w:rsid w:val="002C4938"/>
    <w:rsid w:val="002C6024"/>
    <w:rsid w:val="002C69A4"/>
    <w:rsid w:val="002C69E8"/>
    <w:rsid w:val="002C74F9"/>
    <w:rsid w:val="002C776F"/>
    <w:rsid w:val="002D0B85"/>
    <w:rsid w:val="002D0E71"/>
    <w:rsid w:val="002D1633"/>
    <w:rsid w:val="002D378E"/>
    <w:rsid w:val="002D6287"/>
    <w:rsid w:val="002D63E8"/>
    <w:rsid w:val="002E0B5E"/>
    <w:rsid w:val="002E1B55"/>
    <w:rsid w:val="002E3429"/>
    <w:rsid w:val="002E3CAE"/>
    <w:rsid w:val="002E3D61"/>
    <w:rsid w:val="002E5D2C"/>
    <w:rsid w:val="002E63F1"/>
    <w:rsid w:val="002E64DF"/>
    <w:rsid w:val="002E684B"/>
    <w:rsid w:val="002E6D3B"/>
    <w:rsid w:val="002E7163"/>
    <w:rsid w:val="002F1175"/>
    <w:rsid w:val="002F3125"/>
    <w:rsid w:val="002F5285"/>
    <w:rsid w:val="002F5BC9"/>
    <w:rsid w:val="002F7529"/>
    <w:rsid w:val="003022AC"/>
    <w:rsid w:val="00302666"/>
    <w:rsid w:val="00302AE7"/>
    <w:rsid w:val="00303159"/>
    <w:rsid w:val="00304D5E"/>
    <w:rsid w:val="003061D9"/>
    <w:rsid w:val="00310CAE"/>
    <w:rsid w:val="00311017"/>
    <w:rsid w:val="0031317B"/>
    <w:rsid w:val="003131AD"/>
    <w:rsid w:val="0031326B"/>
    <w:rsid w:val="003133D2"/>
    <w:rsid w:val="003137D6"/>
    <w:rsid w:val="003157C2"/>
    <w:rsid w:val="00315A8F"/>
    <w:rsid w:val="00316141"/>
    <w:rsid w:val="00317D5B"/>
    <w:rsid w:val="00321393"/>
    <w:rsid w:val="003219BF"/>
    <w:rsid w:val="00322B52"/>
    <w:rsid w:val="003253CA"/>
    <w:rsid w:val="0032618C"/>
    <w:rsid w:val="003269B5"/>
    <w:rsid w:val="003271A7"/>
    <w:rsid w:val="00327CCD"/>
    <w:rsid w:val="00330463"/>
    <w:rsid w:val="00332D25"/>
    <w:rsid w:val="00333A54"/>
    <w:rsid w:val="00335286"/>
    <w:rsid w:val="0033664C"/>
    <w:rsid w:val="00336AF2"/>
    <w:rsid w:val="0033762F"/>
    <w:rsid w:val="003403F9"/>
    <w:rsid w:val="00342999"/>
    <w:rsid w:val="00344E1B"/>
    <w:rsid w:val="00345813"/>
    <w:rsid w:val="0034684F"/>
    <w:rsid w:val="00353FA6"/>
    <w:rsid w:val="00354484"/>
    <w:rsid w:val="00354BFB"/>
    <w:rsid w:val="003563D8"/>
    <w:rsid w:val="00356895"/>
    <w:rsid w:val="00361057"/>
    <w:rsid w:val="0036142A"/>
    <w:rsid w:val="00361ADC"/>
    <w:rsid w:val="00362443"/>
    <w:rsid w:val="00363116"/>
    <w:rsid w:val="003637F9"/>
    <w:rsid w:val="00363E5B"/>
    <w:rsid w:val="003656F0"/>
    <w:rsid w:val="0036663F"/>
    <w:rsid w:val="00366825"/>
    <w:rsid w:val="00366FA6"/>
    <w:rsid w:val="00370091"/>
    <w:rsid w:val="00374F47"/>
    <w:rsid w:val="00377427"/>
    <w:rsid w:val="00377D7D"/>
    <w:rsid w:val="0038164F"/>
    <w:rsid w:val="0038241F"/>
    <w:rsid w:val="00383C67"/>
    <w:rsid w:val="00383CB9"/>
    <w:rsid w:val="00383FD3"/>
    <w:rsid w:val="003840EB"/>
    <w:rsid w:val="0038628B"/>
    <w:rsid w:val="0039020C"/>
    <w:rsid w:val="00390270"/>
    <w:rsid w:val="003907AA"/>
    <w:rsid w:val="00390B1F"/>
    <w:rsid w:val="00390FC8"/>
    <w:rsid w:val="00391311"/>
    <w:rsid w:val="00391C68"/>
    <w:rsid w:val="003928D7"/>
    <w:rsid w:val="00394EBC"/>
    <w:rsid w:val="003953EC"/>
    <w:rsid w:val="00395674"/>
    <w:rsid w:val="003964D4"/>
    <w:rsid w:val="00397145"/>
    <w:rsid w:val="00397606"/>
    <w:rsid w:val="00397E38"/>
    <w:rsid w:val="003A06A8"/>
    <w:rsid w:val="003A278F"/>
    <w:rsid w:val="003A316E"/>
    <w:rsid w:val="003A348B"/>
    <w:rsid w:val="003A4291"/>
    <w:rsid w:val="003A62C0"/>
    <w:rsid w:val="003B0F9A"/>
    <w:rsid w:val="003B13A3"/>
    <w:rsid w:val="003B24F2"/>
    <w:rsid w:val="003B25EA"/>
    <w:rsid w:val="003B354C"/>
    <w:rsid w:val="003B3990"/>
    <w:rsid w:val="003B3A68"/>
    <w:rsid w:val="003B5AFA"/>
    <w:rsid w:val="003B5C11"/>
    <w:rsid w:val="003B7F60"/>
    <w:rsid w:val="003C0123"/>
    <w:rsid w:val="003C06A8"/>
    <w:rsid w:val="003C09F6"/>
    <w:rsid w:val="003C0B97"/>
    <w:rsid w:val="003C743B"/>
    <w:rsid w:val="003C7E32"/>
    <w:rsid w:val="003D37B3"/>
    <w:rsid w:val="003D3C81"/>
    <w:rsid w:val="003D4827"/>
    <w:rsid w:val="003D5092"/>
    <w:rsid w:val="003D78B0"/>
    <w:rsid w:val="003E0356"/>
    <w:rsid w:val="003E15FB"/>
    <w:rsid w:val="003E20D5"/>
    <w:rsid w:val="003E4F3F"/>
    <w:rsid w:val="003E5B02"/>
    <w:rsid w:val="003E6A4A"/>
    <w:rsid w:val="003E6A66"/>
    <w:rsid w:val="003E6D2F"/>
    <w:rsid w:val="003F1B12"/>
    <w:rsid w:val="003F1DA4"/>
    <w:rsid w:val="003F2A09"/>
    <w:rsid w:val="003F4449"/>
    <w:rsid w:val="003F4E23"/>
    <w:rsid w:val="003F540C"/>
    <w:rsid w:val="003F6AF6"/>
    <w:rsid w:val="003F78AA"/>
    <w:rsid w:val="00400744"/>
    <w:rsid w:val="00401A89"/>
    <w:rsid w:val="00401CF5"/>
    <w:rsid w:val="00402469"/>
    <w:rsid w:val="00402D49"/>
    <w:rsid w:val="00405430"/>
    <w:rsid w:val="004066E0"/>
    <w:rsid w:val="00407512"/>
    <w:rsid w:val="00407AA0"/>
    <w:rsid w:val="004118C6"/>
    <w:rsid w:val="0041216B"/>
    <w:rsid w:val="00413641"/>
    <w:rsid w:val="004139EE"/>
    <w:rsid w:val="00416418"/>
    <w:rsid w:val="00420802"/>
    <w:rsid w:val="00421E45"/>
    <w:rsid w:val="004228E2"/>
    <w:rsid w:val="004240A2"/>
    <w:rsid w:val="00424C16"/>
    <w:rsid w:val="00430779"/>
    <w:rsid w:val="0043200E"/>
    <w:rsid w:val="00432317"/>
    <w:rsid w:val="004339AE"/>
    <w:rsid w:val="00433D9B"/>
    <w:rsid w:val="00433EB5"/>
    <w:rsid w:val="00435C64"/>
    <w:rsid w:val="00435DD9"/>
    <w:rsid w:val="00437589"/>
    <w:rsid w:val="004402DB"/>
    <w:rsid w:val="004418B3"/>
    <w:rsid w:val="00442021"/>
    <w:rsid w:val="00442111"/>
    <w:rsid w:val="00442281"/>
    <w:rsid w:val="00443E00"/>
    <w:rsid w:val="004440DE"/>
    <w:rsid w:val="00444FF5"/>
    <w:rsid w:val="0044597E"/>
    <w:rsid w:val="00447CB4"/>
    <w:rsid w:val="004511E7"/>
    <w:rsid w:val="00453FF8"/>
    <w:rsid w:val="0045481C"/>
    <w:rsid w:val="00455AD3"/>
    <w:rsid w:val="00456822"/>
    <w:rsid w:val="00456981"/>
    <w:rsid w:val="004571DA"/>
    <w:rsid w:val="0046000E"/>
    <w:rsid w:val="00460695"/>
    <w:rsid w:val="00460A2C"/>
    <w:rsid w:val="00461390"/>
    <w:rsid w:val="004618A8"/>
    <w:rsid w:val="00462227"/>
    <w:rsid w:val="004625A3"/>
    <w:rsid w:val="00463E6F"/>
    <w:rsid w:val="00466C21"/>
    <w:rsid w:val="004675A3"/>
    <w:rsid w:val="0047001A"/>
    <w:rsid w:val="0047015D"/>
    <w:rsid w:val="00470311"/>
    <w:rsid w:val="004713B9"/>
    <w:rsid w:val="00471C69"/>
    <w:rsid w:val="004743B9"/>
    <w:rsid w:val="00474E62"/>
    <w:rsid w:val="004758A9"/>
    <w:rsid w:val="00481B9D"/>
    <w:rsid w:val="00481DDE"/>
    <w:rsid w:val="0048363D"/>
    <w:rsid w:val="00484538"/>
    <w:rsid w:val="00484F8E"/>
    <w:rsid w:val="00484F9E"/>
    <w:rsid w:val="00485AB2"/>
    <w:rsid w:val="00491E8E"/>
    <w:rsid w:val="00493C4F"/>
    <w:rsid w:val="004946A7"/>
    <w:rsid w:val="004952B5"/>
    <w:rsid w:val="004971A0"/>
    <w:rsid w:val="0049799A"/>
    <w:rsid w:val="004A171F"/>
    <w:rsid w:val="004A2973"/>
    <w:rsid w:val="004A2B8E"/>
    <w:rsid w:val="004A38DF"/>
    <w:rsid w:val="004A5FB3"/>
    <w:rsid w:val="004A60E5"/>
    <w:rsid w:val="004A63C0"/>
    <w:rsid w:val="004A6689"/>
    <w:rsid w:val="004A71E6"/>
    <w:rsid w:val="004A7583"/>
    <w:rsid w:val="004A758D"/>
    <w:rsid w:val="004B085E"/>
    <w:rsid w:val="004B1C59"/>
    <w:rsid w:val="004B1F7B"/>
    <w:rsid w:val="004B315C"/>
    <w:rsid w:val="004B58CA"/>
    <w:rsid w:val="004B5E46"/>
    <w:rsid w:val="004B618B"/>
    <w:rsid w:val="004B6746"/>
    <w:rsid w:val="004B6AFD"/>
    <w:rsid w:val="004B753E"/>
    <w:rsid w:val="004C02FD"/>
    <w:rsid w:val="004C0C4C"/>
    <w:rsid w:val="004C3434"/>
    <w:rsid w:val="004C35B2"/>
    <w:rsid w:val="004C3A71"/>
    <w:rsid w:val="004C3D81"/>
    <w:rsid w:val="004C45C1"/>
    <w:rsid w:val="004C4E02"/>
    <w:rsid w:val="004C7889"/>
    <w:rsid w:val="004D06B8"/>
    <w:rsid w:val="004D42DE"/>
    <w:rsid w:val="004D5005"/>
    <w:rsid w:val="004D6AEC"/>
    <w:rsid w:val="004D790C"/>
    <w:rsid w:val="004E1F8B"/>
    <w:rsid w:val="004E21A9"/>
    <w:rsid w:val="004E21F6"/>
    <w:rsid w:val="004E39A1"/>
    <w:rsid w:val="004E5B95"/>
    <w:rsid w:val="004E6C55"/>
    <w:rsid w:val="004F0496"/>
    <w:rsid w:val="004F09AC"/>
    <w:rsid w:val="004F10EE"/>
    <w:rsid w:val="004F1AD0"/>
    <w:rsid w:val="004F4A16"/>
    <w:rsid w:val="004F6262"/>
    <w:rsid w:val="004F7722"/>
    <w:rsid w:val="004F7E31"/>
    <w:rsid w:val="005002C9"/>
    <w:rsid w:val="00501509"/>
    <w:rsid w:val="00501DE9"/>
    <w:rsid w:val="00501EAC"/>
    <w:rsid w:val="00502560"/>
    <w:rsid w:val="00504764"/>
    <w:rsid w:val="00505C5F"/>
    <w:rsid w:val="00507965"/>
    <w:rsid w:val="00507999"/>
    <w:rsid w:val="00510BE8"/>
    <w:rsid w:val="005123FB"/>
    <w:rsid w:val="005133DC"/>
    <w:rsid w:val="00513562"/>
    <w:rsid w:val="00513959"/>
    <w:rsid w:val="00514237"/>
    <w:rsid w:val="00514695"/>
    <w:rsid w:val="005152ED"/>
    <w:rsid w:val="00516D22"/>
    <w:rsid w:val="0052035E"/>
    <w:rsid w:val="00520861"/>
    <w:rsid w:val="005211A5"/>
    <w:rsid w:val="00521572"/>
    <w:rsid w:val="00522BB6"/>
    <w:rsid w:val="005242CA"/>
    <w:rsid w:val="0052466A"/>
    <w:rsid w:val="00525E56"/>
    <w:rsid w:val="00526109"/>
    <w:rsid w:val="005278B3"/>
    <w:rsid w:val="00527ACB"/>
    <w:rsid w:val="00530654"/>
    <w:rsid w:val="00537C10"/>
    <w:rsid w:val="00541F9A"/>
    <w:rsid w:val="0054226D"/>
    <w:rsid w:val="00545450"/>
    <w:rsid w:val="0054570E"/>
    <w:rsid w:val="00546479"/>
    <w:rsid w:val="00547FEC"/>
    <w:rsid w:val="00550088"/>
    <w:rsid w:val="00550D07"/>
    <w:rsid w:val="0055147E"/>
    <w:rsid w:val="00551F2F"/>
    <w:rsid w:val="00552B11"/>
    <w:rsid w:val="00553BC5"/>
    <w:rsid w:val="00560532"/>
    <w:rsid w:val="00560DA5"/>
    <w:rsid w:val="0056380F"/>
    <w:rsid w:val="005639C3"/>
    <w:rsid w:val="0056585F"/>
    <w:rsid w:val="00565DE7"/>
    <w:rsid w:val="00567AED"/>
    <w:rsid w:val="00570D30"/>
    <w:rsid w:val="00572199"/>
    <w:rsid w:val="0057244A"/>
    <w:rsid w:val="00572A56"/>
    <w:rsid w:val="005777ED"/>
    <w:rsid w:val="00580E84"/>
    <w:rsid w:val="00580E97"/>
    <w:rsid w:val="005837A8"/>
    <w:rsid w:val="00583CCE"/>
    <w:rsid w:val="00584C14"/>
    <w:rsid w:val="00585AE8"/>
    <w:rsid w:val="00585DFF"/>
    <w:rsid w:val="00585FD4"/>
    <w:rsid w:val="00587086"/>
    <w:rsid w:val="0059001D"/>
    <w:rsid w:val="0059135E"/>
    <w:rsid w:val="00591E26"/>
    <w:rsid w:val="00593D5B"/>
    <w:rsid w:val="00596295"/>
    <w:rsid w:val="00596C75"/>
    <w:rsid w:val="005A00B6"/>
    <w:rsid w:val="005A02C9"/>
    <w:rsid w:val="005A0CFE"/>
    <w:rsid w:val="005A117D"/>
    <w:rsid w:val="005A28DB"/>
    <w:rsid w:val="005A54EF"/>
    <w:rsid w:val="005A69C7"/>
    <w:rsid w:val="005A6B04"/>
    <w:rsid w:val="005A72C7"/>
    <w:rsid w:val="005B05C0"/>
    <w:rsid w:val="005B0634"/>
    <w:rsid w:val="005B0FA4"/>
    <w:rsid w:val="005B1A15"/>
    <w:rsid w:val="005B2127"/>
    <w:rsid w:val="005B53C2"/>
    <w:rsid w:val="005B54FD"/>
    <w:rsid w:val="005B5824"/>
    <w:rsid w:val="005C0336"/>
    <w:rsid w:val="005C05DA"/>
    <w:rsid w:val="005C05E6"/>
    <w:rsid w:val="005C0CFE"/>
    <w:rsid w:val="005C1E24"/>
    <w:rsid w:val="005C287F"/>
    <w:rsid w:val="005C3DAC"/>
    <w:rsid w:val="005C51B2"/>
    <w:rsid w:val="005C6AFE"/>
    <w:rsid w:val="005D1A26"/>
    <w:rsid w:val="005D2ABF"/>
    <w:rsid w:val="005D2EA0"/>
    <w:rsid w:val="005D373A"/>
    <w:rsid w:val="005D3A7E"/>
    <w:rsid w:val="005D47F0"/>
    <w:rsid w:val="005D5613"/>
    <w:rsid w:val="005D64C2"/>
    <w:rsid w:val="005D72D1"/>
    <w:rsid w:val="005E23EA"/>
    <w:rsid w:val="005E5DDE"/>
    <w:rsid w:val="005E7009"/>
    <w:rsid w:val="005E7980"/>
    <w:rsid w:val="005E7C76"/>
    <w:rsid w:val="005F0A4E"/>
    <w:rsid w:val="005F1935"/>
    <w:rsid w:val="005F1E28"/>
    <w:rsid w:val="005F27F2"/>
    <w:rsid w:val="005F3B4B"/>
    <w:rsid w:val="005F3FAF"/>
    <w:rsid w:val="005F4605"/>
    <w:rsid w:val="005F5479"/>
    <w:rsid w:val="005F68A9"/>
    <w:rsid w:val="005F68CE"/>
    <w:rsid w:val="005F6999"/>
    <w:rsid w:val="005F73C7"/>
    <w:rsid w:val="005F79AC"/>
    <w:rsid w:val="006006A3"/>
    <w:rsid w:val="00600A3D"/>
    <w:rsid w:val="006028D1"/>
    <w:rsid w:val="00605026"/>
    <w:rsid w:val="0060591C"/>
    <w:rsid w:val="006069EA"/>
    <w:rsid w:val="00611AAD"/>
    <w:rsid w:val="00611D0B"/>
    <w:rsid w:val="006129F4"/>
    <w:rsid w:val="00612BF0"/>
    <w:rsid w:val="0061362C"/>
    <w:rsid w:val="00615D01"/>
    <w:rsid w:val="0061721D"/>
    <w:rsid w:val="00617BA3"/>
    <w:rsid w:val="00621E89"/>
    <w:rsid w:val="00624BCB"/>
    <w:rsid w:val="0062630F"/>
    <w:rsid w:val="00626DC3"/>
    <w:rsid w:val="00627939"/>
    <w:rsid w:val="00627A93"/>
    <w:rsid w:val="00627F64"/>
    <w:rsid w:val="0063120C"/>
    <w:rsid w:val="00631754"/>
    <w:rsid w:val="00633FE0"/>
    <w:rsid w:val="00634257"/>
    <w:rsid w:val="006347E0"/>
    <w:rsid w:val="0063551C"/>
    <w:rsid w:val="006355E9"/>
    <w:rsid w:val="00635CE9"/>
    <w:rsid w:val="00635F90"/>
    <w:rsid w:val="006360D0"/>
    <w:rsid w:val="006362F1"/>
    <w:rsid w:val="006363E5"/>
    <w:rsid w:val="0064173D"/>
    <w:rsid w:val="00643272"/>
    <w:rsid w:val="00645399"/>
    <w:rsid w:val="00650424"/>
    <w:rsid w:val="0065099D"/>
    <w:rsid w:val="00651081"/>
    <w:rsid w:val="006521E7"/>
    <w:rsid w:val="00652AE9"/>
    <w:rsid w:val="00653935"/>
    <w:rsid w:val="006541F0"/>
    <w:rsid w:val="0065558D"/>
    <w:rsid w:val="006556E6"/>
    <w:rsid w:val="006562D0"/>
    <w:rsid w:val="0066436B"/>
    <w:rsid w:val="00664477"/>
    <w:rsid w:val="00665C91"/>
    <w:rsid w:val="006662D9"/>
    <w:rsid w:val="006666B7"/>
    <w:rsid w:val="0066706E"/>
    <w:rsid w:val="00667F48"/>
    <w:rsid w:val="006716D1"/>
    <w:rsid w:val="00671E81"/>
    <w:rsid w:val="006726EC"/>
    <w:rsid w:val="00672C9A"/>
    <w:rsid w:val="006753DF"/>
    <w:rsid w:val="00676825"/>
    <w:rsid w:val="00680087"/>
    <w:rsid w:val="006809ED"/>
    <w:rsid w:val="00682170"/>
    <w:rsid w:val="00682512"/>
    <w:rsid w:val="006827DD"/>
    <w:rsid w:val="00683EEA"/>
    <w:rsid w:val="0068492E"/>
    <w:rsid w:val="00686D70"/>
    <w:rsid w:val="006917FE"/>
    <w:rsid w:val="00691A21"/>
    <w:rsid w:val="006921BB"/>
    <w:rsid w:val="00693A3E"/>
    <w:rsid w:val="00695CD7"/>
    <w:rsid w:val="006965FC"/>
    <w:rsid w:val="00696A54"/>
    <w:rsid w:val="00697537"/>
    <w:rsid w:val="006A0BFA"/>
    <w:rsid w:val="006A1D12"/>
    <w:rsid w:val="006A286B"/>
    <w:rsid w:val="006A3FBC"/>
    <w:rsid w:val="006A51FB"/>
    <w:rsid w:val="006A5534"/>
    <w:rsid w:val="006A7277"/>
    <w:rsid w:val="006B045C"/>
    <w:rsid w:val="006B072C"/>
    <w:rsid w:val="006B0DE2"/>
    <w:rsid w:val="006B2890"/>
    <w:rsid w:val="006B2F0A"/>
    <w:rsid w:val="006B3275"/>
    <w:rsid w:val="006B3A33"/>
    <w:rsid w:val="006B41BA"/>
    <w:rsid w:val="006B43A7"/>
    <w:rsid w:val="006B548E"/>
    <w:rsid w:val="006B60BD"/>
    <w:rsid w:val="006B6959"/>
    <w:rsid w:val="006C0A45"/>
    <w:rsid w:val="006C0DBB"/>
    <w:rsid w:val="006C145A"/>
    <w:rsid w:val="006C1B85"/>
    <w:rsid w:val="006C2D55"/>
    <w:rsid w:val="006C3C8E"/>
    <w:rsid w:val="006C5350"/>
    <w:rsid w:val="006C6014"/>
    <w:rsid w:val="006C7530"/>
    <w:rsid w:val="006D0ACB"/>
    <w:rsid w:val="006D121E"/>
    <w:rsid w:val="006D327A"/>
    <w:rsid w:val="006D5A73"/>
    <w:rsid w:val="006D6807"/>
    <w:rsid w:val="006D690D"/>
    <w:rsid w:val="006E15B1"/>
    <w:rsid w:val="006E2CA5"/>
    <w:rsid w:val="006E351D"/>
    <w:rsid w:val="006E36EB"/>
    <w:rsid w:val="006F1ACB"/>
    <w:rsid w:val="006F1D74"/>
    <w:rsid w:val="006F202E"/>
    <w:rsid w:val="006F3BAB"/>
    <w:rsid w:val="006F522E"/>
    <w:rsid w:val="006F5DB7"/>
    <w:rsid w:val="006F626E"/>
    <w:rsid w:val="007000C2"/>
    <w:rsid w:val="007028A5"/>
    <w:rsid w:val="00702CCF"/>
    <w:rsid w:val="00703AFC"/>
    <w:rsid w:val="00703FBF"/>
    <w:rsid w:val="0071056F"/>
    <w:rsid w:val="0071095B"/>
    <w:rsid w:val="00711237"/>
    <w:rsid w:val="00712C47"/>
    <w:rsid w:val="00712EDF"/>
    <w:rsid w:val="00714502"/>
    <w:rsid w:val="00714C38"/>
    <w:rsid w:val="00715DDD"/>
    <w:rsid w:val="00717756"/>
    <w:rsid w:val="0071777B"/>
    <w:rsid w:val="00717E33"/>
    <w:rsid w:val="00721DED"/>
    <w:rsid w:val="00722C89"/>
    <w:rsid w:val="00722FEA"/>
    <w:rsid w:val="00723D0D"/>
    <w:rsid w:val="00724FCC"/>
    <w:rsid w:val="007251A4"/>
    <w:rsid w:val="007251CA"/>
    <w:rsid w:val="007270B1"/>
    <w:rsid w:val="007311BE"/>
    <w:rsid w:val="0073193E"/>
    <w:rsid w:val="00732419"/>
    <w:rsid w:val="007336EC"/>
    <w:rsid w:val="00734855"/>
    <w:rsid w:val="007359AF"/>
    <w:rsid w:val="0073637F"/>
    <w:rsid w:val="0074244D"/>
    <w:rsid w:val="00743B38"/>
    <w:rsid w:val="007440AC"/>
    <w:rsid w:val="007440D7"/>
    <w:rsid w:val="007441FB"/>
    <w:rsid w:val="00745D6E"/>
    <w:rsid w:val="00746645"/>
    <w:rsid w:val="007507BA"/>
    <w:rsid w:val="00750CC4"/>
    <w:rsid w:val="00750D11"/>
    <w:rsid w:val="00753552"/>
    <w:rsid w:val="007537B0"/>
    <w:rsid w:val="007543FE"/>
    <w:rsid w:val="00754BBA"/>
    <w:rsid w:val="00757AFF"/>
    <w:rsid w:val="00757FBC"/>
    <w:rsid w:val="00760363"/>
    <w:rsid w:val="007639F7"/>
    <w:rsid w:val="007646E4"/>
    <w:rsid w:val="0076500F"/>
    <w:rsid w:val="00766250"/>
    <w:rsid w:val="00766298"/>
    <w:rsid w:val="00766985"/>
    <w:rsid w:val="00770074"/>
    <w:rsid w:val="00770A91"/>
    <w:rsid w:val="007716AB"/>
    <w:rsid w:val="00772E9B"/>
    <w:rsid w:val="0077317C"/>
    <w:rsid w:val="00773226"/>
    <w:rsid w:val="00773BAA"/>
    <w:rsid w:val="007816D3"/>
    <w:rsid w:val="00781C2A"/>
    <w:rsid w:val="007831A1"/>
    <w:rsid w:val="00783FC3"/>
    <w:rsid w:val="00784E2C"/>
    <w:rsid w:val="00784EDE"/>
    <w:rsid w:val="007850D4"/>
    <w:rsid w:val="00786EFF"/>
    <w:rsid w:val="007876F1"/>
    <w:rsid w:val="0079486B"/>
    <w:rsid w:val="0079492B"/>
    <w:rsid w:val="007966A9"/>
    <w:rsid w:val="0079743C"/>
    <w:rsid w:val="007A0316"/>
    <w:rsid w:val="007A13D2"/>
    <w:rsid w:val="007A15E0"/>
    <w:rsid w:val="007A1729"/>
    <w:rsid w:val="007A1BFD"/>
    <w:rsid w:val="007A21E8"/>
    <w:rsid w:val="007A26A5"/>
    <w:rsid w:val="007A4104"/>
    <w:rsid w:val="007A4138"/>
    <w:rsid w:val="007A4F13"/>
    <w:rsid w:val="007B04E0"/>
    <w:rsid w:val="007B0CE2"/>
    <w:rsid w:val="007B14CC"/>
    <w:rsid w:val="007B1DCD"/>
    <w:rsid w:val="007B22EA"/>
    <w:rsid w:val="007B380F"/>
    <w:rsid w:val="007B3A65"/>
    <w:rsid w:val="007B3F86"/>
    <w:rsid w:val="007B4D47"/>
    <w:rsid w:val="007B6105"/>
    <w:rsid w:val="007B6588"/>
    <w:rsid w:val="007B6981"/>
    <w:rsid w:val="007B6C23"/>
    <w:rsid w:val="007B78F8"/>
    <w:rsid w:val="007C0737"/>
    <w:rsid w:val="007C349C"/>
    <w:rsid w:val="007C42F9"/>
    <w:rsid w:val="007C4B2D"/>
    <w:rsid w:val="007C5527"/>
    <w:rsid w:val="007D0092"/>
    <w:rsid w:val="007D0A59"/>
    <w:rsid w:val="007D2627"/>
    <w:rsid w:val="007D5160"/>
    <w:rsid w:val="007D63F1"/>
    <w:rsid w:val="007D6905"/>
    <w:rsid w:val="007D7DC4"/>
    <w:rsid w:val="007E3630"/>
    <w:rsid w:val="007E5CE5"/>
    <w:rsid w:val="007E6251"/>
    <w:rsid w:val="007F0A32"/>
    <w:rsid w:val="007F1469"/>
    <w:rsid w:val="007F1824"/>
    <w:rsid w:val="007F1E82"/>
    <w:rsid w:val="007F3457"/>
    <w:rsid w:val="007F4521"/>
    <w:rsid w:val="007F5549"/>
    <w:rsid w:val="007F633F"/>
    <w:rsid w:val="007F68D6"/>
    <w:rsid w:val="008015E0"/>
    <w:rsid w:val="00801B1D"/>
    <w:rsid w:val="008039C8"/>
    <w:rsid w:val="008049C9"/>
    <w:rsid w:val="00805B8F"/>
    <w:rsid w:val="0080615F"/>
    <w:rsid w:val="00806ED8"/>
    <w:rsid w:val="00811B6A"/>
    <w:rsid w:val="00812580"/>
    <w:rsid w:val="008143E2"/>
    <w:rsid w:val="0081456C"/>
    <w:rsid w:val="00815516"/>
    <w:rsid w:val="00815D4E"/>
    <w:rsid w:val="00817B97"/>
    <w:rsid w:val="008208FF"/>
    <w:rsid w:val="00823989"/>
    <w:rsid w:val="00824358"/>
    <w:rsid w:val="00824EAE"/>
    <w:rsid w:val="0082567B"/>
    <w:rsid w:val="0082617B"/>
    <w:rsid w:val="00826775"/>
    <w:rsid w:val="00826C43"/>
    <w:rsid w:val="008270AA"/>
    <w:rsid w:val="00830115"/>
    <w:rsid w:val="008341A7"/>
    <w:rsid w:val="00834E05"/>
    <w:rsid w:val="00835CD8"/>
    <w:rsid w:val="00835F89"/>
    <w:rsid w:val="008373A2"/>
    <w:rsid w:val="00837BBE"/>
    <w:rsid w:val="00842902"/>
    <w:rsid w:val="00842A00"/>
    <w:rsid w:val="008437F7"/>
    <w:rsid w:val="0084408D"/>
    <w:rsid w:val="0084538E"/>
    <w:rsid w:val="008467B3"/>
    <w:rsid w:val="00847474"/>
    <w:rsid w:val="0085058E"/>
    <w:rsid w:val="00850964"/>
    <w:rsid w:val="00851048"/>
    <w:rsid w:val="008511A2"/>
    <w:rsid w:val="00852B31"/>
    <w:rsid w:val="00854CB0"/>
    <w:rsid w:val="00854EB3"/>
    <w:rsid w:val="008552B8"/>
    <w:rsid w:val="00855633"/>
    <w:rsid w:val="0085591E"/>
    <w:rsid w:val="00855FDE"/>
    <w:rsid w:val="00856D76"/>
    <w:rsid w:val="00856F0D"/>
    <w:rsid w:val="008612F9"/>
    <w:rsid w:val="008619E7"/>
    <w:rsid w:val="0086236B"/>
    <w:rsid w:val="00862628"/>
    <w:rsid w:val="00862A99"/>
    <w:rsid w:val="00862BD2"/>
    <w:rsid w:val="0086545A"/>
    <w:rsid w:val="00865BCA"/>
    <w:rsid w:val="00870EC7"/>
    <w:rsid w:val="00872B95"/>
    <w:rsid w:val="00872BB4"/>
    <w:rsid w:val="00873573"/>
    <w:rsid w:val="008746E1"/>
    <w:rsid w:val="0087536A"/>
    <w:rsid w:val="008763A5"/>
    <w:rsid w:val="00876533"/>
    <w:rsid w:val="008776D3"/>
    <w:rsid w:val="008804F7"/>
    <w:rsid w:val="00880CDE"/>
    <w:rsid w:val="00882CE2"/>
    <w:rsid w:val="00883A54"/>
    <w:rsid w:val="0088562B"/>
    <w:rsid w:val="00885A43"/>
    <w:rsid w:val="00886531"/>
    <w:rsid w:val="00886FE6"/>
    <w:rsid w:val="00890120"/>
    <w:rsid w:val="0089079C"/>
    <w:rsid w:val="008917A1"/>
    <w:rsid w:val="008923B0"/>
    <w:rsid w:val="00894434"/>
    <w:rsid w:val="00894587"/>
    <w:rsid w:val="00895509"/>
    <w:rsid w:val="008A0BB6"/>
    <w:rsid w:val="008A0C0C"/>
    <w:rsid w:val="008A159D"/>
    <w:rsid w:val="008A442F"/>
    <w:rsid w:val="008A4CAB"/>
    <w:rsid w:val="008A58A7"/>
    <w:rsid w:val="008A7E35"/>
    <w:rsid w:val="008B04F9"/>
    <w:rsid w:val="008B1D40"/>
    <w:rsid w:val="008B245D"/>
    <w:rsid w:val="008B311D"/>
    <w:rsid w:val="008B3415"/>
    <w:rsid w:val="008B360E"/>
    <w:rsid w:val="008B4618"/>
    <w:rsid w:val="008B729A"/>
    <w:rsid w:val="008B73FD"/>
    <w:rsid w:val="008B75EE"/>
    <w:rsid w:val="008C191D"/>
    <w:rsid w:val="008C1A4A"/>
    <w:rsid w:val="008C29DA"/>
    <w:rsid w:val="008C5432"/>
    <w:rsid w:val="008C5C12"/>
    <w:rsid w:val="008C60F5"/>
    <w:rsid w:val="008C6276"/>
    <w:rsid w:val="008C76F6"/>
    <w:rsid w:val="008D03F6"/>
    <w:rsid w:val="008D102A"/>
    <w:rsid w:val="008D2EBA"/>
    <w:rsid w:val="008D3E97"/>
    <w:rsid w:val="008D4F49"/>
    <w:rsid w:val="008D56BD"/>
    <w:rsid w:val="008D5EC1"/>
    <w:rsid w:val="008D7A22"/>
    <w:rsid w:val="008E0860"/>
    <w:rsid w:val="008E2FBE"/>
    <w:rsid w:val="008E42B1"/>
    <w:rsid w:val="008E4CA7"/>
    <w:rsid w:val="008E54FF"/>
    <w:rsid w:val="008E6D56"/>
    <w:rsid w:val="008F69FD"/>
    <w:rsid w:val="00900A7C"/>
    <w:rsid w:val="00900DA7"/>
    <w:rsid w:val="00901837"/>
    <w:rsid w:val="00902EBC"/>
    <w:rsid w:val="009033C4"/>
    <w:rsid w:val="00904718"/>
    <w:rsid w:val="00904883"/>
    <w:rsid w:val="00905231"/>
    <w:rsid w:val="00905D58"/>
    <w:rsid w:val="0090673B"/>
    <w:rsid w:val="0090785A"/>
    <w:rsid w:val="00907C8B"/>
    <w:rsid w:val="00910187"/>
    <w:rsid w:val="009125D0"/>
    <w:rsid w:val="00913034"/>
    <w:rsid w:val="009146DF"/>
    <w:rsid w:val="00915C7D"/>
    <w:rsid w:val="00916691"/>
    <w:rsid w:val="0091704E"/>
    <w:rsid w:val="009202A8"/>
    <w:rsid w:val="00921DAF"/>
    <w:rsid w:val="009239AA"/>
    <w:rsid w:val="00923F0F"/>
    <w:rsid w:val="009252D8"/>
    <w:rsid w:val="009258A6"/>
    <w:rsid w:val="0092650D"/>
    <w:rsid w:val="00930496"/>
    <w:rsid w:val="0093137D"/>
    <w:rsid w:val="0093145F"/>
    <w:rsid w:val="009319ED"/>
    <w:rsid w:val="0093212D"/>
    <w:rsid w:val="00932F63"/>
    <w:rsid w:val="00933551"/>
    <w:rsid w:val="0093481C"/>
    <w:rsid w:val="00937AED"/>
    <w:rsid w:val="00940A19"/>
    <w:rsid w:val="00942C49"/>
    <w:rsid w:val="00945C5D"/>
    <w:rsid w:val="00946181"/>
    <w:rsid w:val="00946943"/>
    <w:rsid w:val="009500DD"/>
    <w:rsid w:val="00950270"/>
    <w:rsid w:val="009505FC"/>
    <w:rsid w:val="009535AF"/>
    <w:rsid w:val="00953821"/>
    <w:rsid w:val="00956B31"/>
    <w:rsid w:val="00957F7B"/>
    <w:rsid w:val="00963E5E"/>
    <w:rsid w:val="00966F15"/>
    <w:rsid w:val="00970FF0"/>
    <w:rsid w:val="00970FFA"/>
    <w:rsid w:val="009713FB"/>
    <w:rsid w:val="00972DDE"/>
    <w:rsid w:val="00976DC2"/>
    <w:rsid w:val="00980ECC"/>
    <w:rsid w:val="00981D6D"/>
    <w:rsid w:val="00984DD2"/>
    <w:rsid w:val="00984E4A"/>
    <w:rsid w:val="00985298"/>
    <w:rsid w:val="00985762"/>
    <w:rsid w:val="00987419"/>
    <w:rsid w:val="00987640"/>
    <w:rsid w:val="00990ED8"/>
    <w:rsid w:val="00991805"/>
    <w:rsid w:val="00991D40"/>
    <w:rsid w:val="0099209A"/>
    <w:rsid w:val="00992981"/>
    <w:rsid w:val="00993018"/>
    <w:rsid w:val="009939F4"/>
    <w:rsid w:val="009953DB"/>
    <w:rsid w:val="00995E08"/>
    <w:rsid w:val="00996097"/>
    <w:rsid w:val="00997A55"/>
    <w:rsid w:val="009A1299"/>
    <w:rsid w:val="009A3B38"/>
    <w:rsid w:val="009A5478"/>
    <w:rsid w:val="009B16C9"/>
    <w:rsid w:val="009B3A68"/>
    <w:rsid w:val="009B50F8"/>
    <w:rsid w:val="009B7362"/>
    <w:rsid w:val="009C03AF"/>
    <w:rsid w:val="009C3F85"/>
    <w:rsid w:val="009C7E7C"/>
    <w:rsid w:val="009C7E9C"/>
    <w:rsid w:val="009D01B3"/>
    <w:rsid w:val="009D2372"/>
    <w:rsid w:val="009D2FE0"/>
    <w:rsid w:val="009D3290"/>
    <w:rsid w:val="009D34DE"/>
    <w:rsid w:val="009D40E7"/>
    <w:rsid w:val="009D4575"/>
    <w:rsid w:val="009D5547"/>
    <w:rsid w:val="009D5B92"/>
    <w:rsid w:val="009D7DA8"/>
    <w:rsid w:val="009E4B85"/>
    <w:rsid w:val="009E4FF5"/>
    <w:rsid w:val="009E7BAB"/>
    <w:rsid w:val="009E7F9B"/>
    <w:rsid w:val="009F01D0"/>
    <w:rsid w:val="009F033E"/>
    <w:rsid w:val="009F0CCD"/>
    <w:rsid w:val="009F267B"/>
    <w:rsid w:val="009F4989"/>
    <w:rsid w:val="009F4B1D"/>
    <w:rsid w:val="009F5ADF"/>
    <w:rsid w:val="009F60BC"/>
    <w:rsid w:val="009F6446"/>
    <w:rsid w:val="009F671F"/>
    <w:rsid w:val="009F6A11"/>
    <w:rsid w:val="009F7A95"/>
    <w:rsid w:val="00A0016B"/>
    <w:rsid w:val="00A00277"/>
    <w:rsid w:val="00A01383"/>
    <w:rsid w:val="00A021DF"/>
    <w:rsid w:val="00A040B7"/>
    <w:rsid w:val="00A05878"/>
    <w:rsid w:val="00A103EF"/>
    <w:rsid w:val="00A1073F"/>
    <w:rsid w:val="00A10BCF"/>
    <w:rsid w:val="00A14A2E"/>
    <w:rsid w:val="00A15E9E"/>
    <w:rsid w:val="00A16ACB"/>
    <w:rsid w:val="00A20075"/>
    <w:rsid w:val="00A221AD"/>
    <w:rsid w:val="00A2457A"/>
    <w:rsid w:val="00A256A7"/>
    <w:rsid w:val="00A26DE1"/>
    <w:rsid w:val="00A30342"/>
    <w:rsid w:val="00A307F5"/>
    <w:rsid w:val="00A30BB9"/>
    <w:rsid w:val="00A3197C"/>
    <w:rsid w:val="00A3324C"/>
    <w:rsid w:val="00A339A6"/>
    <w:rsid w:val="00A3471D"/>
    <w:rsid w:val="00A353B1"/>
    <w:rsid w:val="00A35FC5"/>
    <w:rsid w:val="00A360D5"/>
    <w:rsid w:val="00A362D9"/>
    <w:rsid w:val="00A36883"/>
    <w:rsid w:val="00A36C5B"/>
    <w:rsid w:val="00A370B0"/>
    <w:rsid w:val="00A37AE1"/>
    <w:rsid w:val="00A410C6"/>
    <w:rsid w:val="00A41532"/>
    <w:rsid w:val="00A4166F"/>
    <w:rsid w:val="00A41D97"/>
    <w:rsid w:val="00A43F0A"/>
    <w:rsid w:val="00A45F27"/>
    <w:rsid w:val="00A46D9C"/>
    <w:rsid w:val="00A5121E"/>
    <w:rsid w:val="00A512CF"/>
    <w:rsid w:val="00A5247D"/>
    <w:rsid w:val="00A525BD"/>
    <w:rsid w:val="00A605B5"/>
    <w:rsid w:val="00A628B5"/>
    <w:rsid w:val="00A630A9"/>
    <w:rsid w:val="00A6460C"/>
    <w:rsid w:val="00A65236"/>
    <w:rsid w:val="00A657B7"/>
    <w:rsid w:val="00A66474"/>
    <w:rsid w:val="00A671C8"/>
    <w:rsid w:val="00A71956"/>
    <w:rsid w:val="00A726E6"/>
    <w:rsid w:val="00A73D8A"/>
    <w:rsid w:val="00A73F7C"/>
    <w:rsid w:val="00A74D04"/>
    <w:rsid w:val="00A761F6"/>
    <w:rsid w:val="00A80BFC"/>
    <w:rsid w:val="00A828E3"/>
    <w:rsid w:val="00A91290"/>
    <w:rsid w:val="00A918E8"/>
    <w:rsid w:val="00A923F9"/>
    <w:rsid w:val="00A9275B"/>
    <w:rsid w:val="00A9471F"/>
    <w:rsid w:val="00A955BD"/>
    <w:rsid w:val="00A95F50"/>
    <w:rsid w:val="00A97AC8"/>
    <w:rsid w:val="00AA068A"/>
    <w:rsid w:val="00AA10FF"/>
    <w:rsid w:val="00AA1CD1"/>
    <w:rsid w:val="00AA48EB"/>
    <w:rsid w:val="00AA6403"/>
    <w:rsid w:val="00AA6447"/>
    <w:rsid w:val="00AA6AD2"/>
    <w:rsid w:val="00AA7679"/>
    <w:rsid w:val="00AB16B8"/>
    <w:rsid w:val="00AB24EF"/>
    <w:rsid w:val="00AB2F3B"/>
    <w:rsid w:val="00AB4894"/>
    <w:rsid w:val="00AB5787"/>
    <w:rsid w:val="00AB74AB"/>
    <w:rsid w:val="00AB7570"/>
    <w:rsid w:val="00AB7AAD"/>
    <w:rsid w:val="00AC017A"/>
    <w:rsid w:val="00AC172F"/>
    <w:rsid w:val="00AC2329"/>
    <w:rsid w:val="00AC237A"/>
    <w:rsid w:val="00AC2549"/>
    <w:rsid w:val="00AC384F"/>
    <w:rsid w:val="00AC3989"/>
    <w:rsid w:val="00AC3B13"/>
    <w:rsid w:val="00AC531D"/>
    <w:rsid w:val="00AC7787"/>
    <w:rsid w:val="00AD0863"/>
    <w:rsid w:val="00AD315E"/>
    <w:rsid w:val="00AD38D2"/>
    <w:rsid w:val="00AD4465"/>
    <w:rsid w:val="00AD4C1C"/>
    <w:rsid w:val="00AD50BD"/>
    <w:rsid w:val="00AD5169"/>
    <w:rsid w:val="00AD6101"/>
    <w:rsid w:val="00AD6251"/>
    <w:rsid w:val="00AD69EE"/>
    <w:rsid w:val="00AD6A5A"/>
    <w:rsid w:val="00AD6CBD"/>
    <w:rsid w:val="00AE164F"/>
    <w:rsid w:val="00AE190F"/>
    <w:rsid w:val="00AE201F"/>
    <w:rsid w:val="00AE52C3"/>
    <w:rsid w:val="00AE6C47"/>
    <w:rsid w:val="00AF0B4A"/>
    <w:rsid w:val="00AF1178"/>
    <w:rsid w:val="00AF1827"/>
    <w:rsid w:val="00AF1A3B"/>
    <w:rsid w:val="00AF1E18"/>
    <w:rsid w:val="00AF291E"/>
    <w:rsid w:val="00AF4352"/>
    <w:rsid w:val="00AF4D92"/>
    <w:rsid w:val="00AF5147"/>
    <w:rsid w:val="00AF5810"/>
    <w:rsid w:val="00AF5A2D"/>
    <w:rsid w:val="00AF6E49"/>
    <w:rsid w:val="00AF73A2"/>
    <w:rsid w:val="00AF77E3"/>
    <w:rsid w:val="00B01F33"/>
    <w:rsid w:val="00B02563"/>
    <w:rsid w:val="00B059D3"/>
    <w:rsid w:val="00B05ABB"/>
    <w:rsid w:val="00B10F86"/>
    <w:rsid w:val="00B11F02"/>
    <w:rsid w:val="00B122AD"/>
    <w:rsid w:val="00B12741"/>
    <w:rsid w:val="00B13109"/>
    <w:rsid w:val="00B134F1"/>
    <w:rsid w:val="00B13BE2"/>
    <w:rsid w:val="00B13E2C"/>
    <w:rsid w:val="00B14822"/>
    <w:rsid w:val="00B176F9"/>
    <w:rsid w:val="00B2060E"/>
    <w:rsid w:val="00B23A97"/>
    <w:rsid w:val="00B23D78"/>
    <w:rsid w:val="00B23F21"/>
    <w:rsid w:val="00B26466"/>
    <w:rsid w:val="00B300B8"/>
    <w:rsid w:val="00B30862"/>
    <w:rsid w:val="00B329A9"/>
    <w:rsid w:val="00B32A88"/>
    <w:rsid w:val="00B34BAE"/>
    <w:rsid w:val="00B360AA"/>
    <w:rsid w:val="00B36845"/>
    <w:rsid w:val="00B37394"/>
    <w:rsid w:val="00B37823"/>
    <w:rsid w:val="00B406DC"/>
    <w:rsid w:val="00B42246"/>
    <w:rsid w:val="00B43ED7"/>
    <w:rsid w:val="00B44030"/>
    <w:rsid w:val="00B4424F"/>
    <w:rsid w:val="00B47B4A"/>
    <w:rsid w:val="00B501A0"/>
    <w:rsid w:val="00B50411"/>
    <w:rsid w:val="00B507F8"/>
    <w:rsid w:val="00B50942"/>
    <w:rsid w:val="00B5115B"/>
    <w:rsid w:val="00B53665"/>
    <w:rsid w:val="00B537A1"/>
    <w:rsid w:val="00B54FDD"/>
    <w:rsid w:val="00B56FC5"/>
    <w:rsid w:val="00B6429B"/>
    <w:rsid w:val="00B64775"/>
    <w:rsid w:val="00B652E7"/>
    <w:rsid w:val="00B65E2C"/>
    <w:rsid w:val="00B7000E"/>
    <w:rsid w:val="00B728E7"/>
    <w:rsid w:val="00B73958"/>
    <w:rsid w:val="00B7559E"/>
    <w:rsid w:val="00B75DEB"/>
    <w:rsid w:val="00B75E63"/>
    <w:rsid w:val="00B76173"/>
    <w:rsid w:val="00B76936"/>
    <w:rsid w:val="00B813E5"/>
    <w:rsid w:val="00B85639"/>
    <w:rsid w:val="00B85688"/>
    <w:rsid w:val="00B85FA7"/>
    <w:rsid w:val="00B86A43"/>
    <w:rsid w:val="00B90FA0"/>
    <w:rsid w:val="00B91739"/>
    <w:rsid w:val="00B91781"/>
    <w:rsid w:val="00B91DD9"/>
    <w:rsid w:val="00B92BDE"/>
    <w:rsid w:val="00B94059"/>
    <w:rsid w:val="00B96723"/>
    <w:rsid w:val="00B96B52"/>
    <w:rsid w:val="00BA0149"/>
    <w:rsid w:val="00BA0A9F"/>
    <w:rsid w:val="00BA10F0"/>
    <w:rsid w:val="00BA1341"/>
    <w:rsid w:val="00BA170E"/>
    <w:rsid w:val="00BA4093"/>
    <w:rsid w:val="00BA4A66"/>
    <w:rsid w:val="00BA595B"/>
    <w:rsid w:val="00BA62C1"/>
    <w:rsid w:val="00BB08AA"/>
    <w:rsid w:val="00BB23C2"/>
    <w:rsid w:val="00BB2CDD"/>
    <w:rsid w:val="00BB305F"/>
    <w:rsid w:val="00BB3C21"/>
    <w:rsid w:val="00BB4872"/>
    <w:rsid w:val="00BB4F68"/>
    <w:rsid w:val="00BB52D7"/>
    <w:rsid w:val="00BB63C3"/>
    <w:rsid w:val="00BB7E34"/>
    <w:rsid w:val="00BC044D"/>
    <w:rsid w:val="00BC1C1C"/>
    <w:rsid w:val="00BC29D3"/>
    <w:rsid w:val="00BC49EF"/>
    <w:rsid w:val="00BC5167"/>
    <w:rsid w:val="00BC6430"/>
    <w:rsid w:val="00BC643C"/>
    <w:rsid w:val="00BC6C8F"/>
    <w:rsid w:val="00BD0BC7"/>
    <w:rsid w:val="00BD0FB0"/>
    <w:rsid w:val="00BD168C"/>
    <w:rsid w:val="00BD388A"/>
    <w:rsid w:val="00BD425B"/>
    <w:rsid w:val="00BD5B46"/>
    <w:rsid w:val="00BD7273"/>
    <w:rsid w:val="00BD7581"/>
    <w:rsid w:val="00BD7623"/>
    <w:rsid w:val="00BE0AC8"/>
    <w:rsid w:val="00BE32CF"/>
    <w:rsid w:val="00BE330E"/>
    <w:rsid w:val="00BE57DF"/>
    <w:rsid w:val="00BE65CE"/>
    <w:rsid w:val="00BF2685"/>
    <w:rsid w:val="00BF29C1"/>
    <w:rsid w:val="00BF383A"/>
    <w:rsid w:val="00BF3EC2"/>
    <w:rsid w:val="00BF5FB8"/>
    <w:rsid w:val="00BF629F"/>
    <w:rsid w:val="00BF68FF"/>
    <w:rsid w:val="00BF6BE4"/>
    <w:rsid w:val="00C00032"/>
    <w:rsid w:val="00C00F2E"/>
    <w:rsid w:val="00C014C1"/>
    <w:rsid w:val="00C01A06"/>
    <w:rsid w:val="00C02C8C"/>
    <w:rsid w:val="00C04073"/>
    <w:rsid w:val="00C05DEB"/>
    <w:rsid w:val="00C0625F"/>
    <w:rsid w:val="00C07718"/>
    <w:rsid w:val="00C07EEB"/>
    <w:rsid w:val="00C10053"/>
    <w:rsid w:val="00C1232B"/>
    <w:rsid w:val="00C125FD"/>
    <w:rsid w:val="00C13886"/>
    <w:rsid w:val="00C174F3"/>
    <w:rsid w:val="00C17F7B"/>
    <w:rsid w:val="00C203D4"/>
    <w:rsid w:val="00C2283C"/>
    <w:rsid w:val="00C25126"/>
    <w:rsid w:val="00C277FE"/>
    <w:rsid w:val="00C30125"/>
    <w:rsid w:val="00C338E4"/>
    <w:rsid w:val="00C33BAB"/>
    <w:rsid w:val="00C352A3"/>
    <w:rsid w:val="00C3746C"/>
    <w:rsid w:val="00C40C3F"/>
    <w:rsid w:val="00C43575"/>
    <w:rsid w:val="00C453A0"/>
    <w:rsid w:val="00C45A00"/>
    <w:rsid w:val="00C46D91"/>
    <w:rsid w:val="00C47308"/>
    <w:rsid w:val="00C507C4"/>
    <w:rsid w:val="00C50F91"/>
    <w:rsid w:val="00C51577"/>
    <w:rsid w:val="00C54024"/>
    <w:rsid w:val="00C54762"/>
    <w:rsid w:val="00C553DD"/>
    <w:rsid w:val="00C563EB"/>
    <w:rsid w:val="00C56F2E"/>
    <w:rsid w:val="00C57987"/>
    <w:rsid w:val="00C64489"/>
    <w:rsid w:val="00C65636"/>
    <w:rsid w:val="00C65D93"/>
    <w:rsid w:val="00C66894"/>
    <w:rsid w:val="00C672FE"/>
    <w:rsid w:val="00C673D6"/>
    <w:rsid w:val="00C67491"/>
    <w:rsid w:val="00C67D79"/>
    <w:rsid w:val="00C710AE"/>
    <w:rsid w:val="00C7347F"/>
    <w:rsid w:val="00C73CA2"/>
    <w:rsid w:val="00C740C0"/>
    <w:rsid w:val="00C7574A"/>
    <w:rsid w:val="00C75E57"/>
    <w:rsid w:val="00C760E2"/>
    <w:rsid w:val="00C76D2E"/>
    <w:rsid w:val="00C81377"/>
    <w:rsid w:val="00C815BC"/>
    <w:rsid w:val="00C8265D"/>
    <w:rsid w:val="00C82A7C"/>
    <w:rsid w:val="00C83592"/>
    <w:rsid w:val="00C84A6E"/>
    <w:rsid w:val="00C85814"/>
    <w:rsid w:val="00C87149"/>
    <w:rsid w:val="00C873F1"/>
    <w:rsid w:val="00C87638"/>
    <w:rsid w:val="00C9605F"/>
    <w:rsid w:val="00C9709F"/>
    <w:rsid w:val="00C9737F"/>
    <w:rsid w:val="00C9748F"/>
    <w:rsid w:val="00CA0F3C"/>
    <w:rsid w:val="00CA21ED"/>
    <w:rsid w:val="00CA2ED8"/>
    <w:rsid w:val="00CA50E5"/>
    <w:rsid w:val="00CA7BE7"/>
    <w:rsid w:val="00CB07E6"/>
    <w:rsid w:val="00CB2093"/>
    <w:rsid w:val="00CB23AB"/>
    <w:rsid w:val="00CB2549"/>
    <w:rsid w:val="00CB257A"/>
    <w:rsid w:val="00CB25B6"/>
    <w:rsid w:val="00CB2DD1"/>
    <w:rsid w:val="00CB307C"/>
    <w:rsid w:val="00CB344F"/>
    <w:rsid w:val="00CB4114"/>
    <w:rsid w:val="00CB51FB"/>
    <w:rsid w:val="00CB74E5"/>
    <w:rsid w:val="00CC02DE"/>
    <w:rsid w:val="00CC140A"/>
    <w:rsid w:val="00CC2746"/>
    <w:rsid w:val="00CC3695"/>
    <w:rsid w:val="00CC45FD"/>
    <w:rsid w:val="00CC477A"/>
    <w:rsid w:val="00CC57FE"/>
    <w:rsid w:val="00CC5AF5"/>
    <w:rsid w:val="00CC612D"/>
    <w:rsid w:val="00CC7491"/>
    <w:rsid w:val="00CC7A2B"/>
    <w:rsid w:val="00CD132C"/>
    <w:rsid w:val="00CD1E27"/>
    <w:rsid w:val="00CD26C0"/>
    <w:rsid w:val="00CD283D"/>
    <w:rsid w:val="00CD31A6"/>
    <w:rsid w:val="00CD3ACD"/>
    <w:rsid w:val="00CD48A5"/>
    <w:rsid w:val="00CE1304"/>
    <w:rsid w:val="00CE3092"/>
    <w:rsid w:val="00CE3875"/>
    <w:rsid w:val="00CE4C54"/>
    <w:rsid w:val="00CE52BD"/>
    <w:rsid w:val="00CE54C4"/>
    <w:rsid w:val="00CE5AD6"/>
    <w:rsid w:val="00CF009D"/>
    <w:rsid w:val="00CF19F8"/>
    <w:rsid w:val="00CF20CF"/>
    <w:rsid w:val="00CF393F"/>
    <w:rsid w:val="00CF42AA"/>
    <w:rsid w:val="00CF4470"/>
    <w:rsid w:val="00CF510B"/>
    <w:rsid w:val="00CF5760"/>
    <w:rsid w:val="00CF7BC3"/>
    <w:rsid w:val="00D0150E"/>
    <w:rsid w:val="00D02E19"/>
    <w:rsid w:val="00D0675D"/>
    <w:rsid w:val="00D07D4F"/>
    <w:rsid w:val="00D1198E"/>
    <w:rsid w:val="00D12100"/>
    <w:rsid w:val="00D12279"/>
    <w:rsid w:val="00D1274F"/>
    <w:rsid w:val="00D12B60"/>
    <w:rsid w:val="00D13948"/>
    <w:rsid w:val="00D13D04"/>
    <w:rsid w:val="00D14B2B"/>
    <w:rsid w:val="00D15344"/>
    <w:rsid w:val="00D15D85"/>
    <w:rsid w:val="00D17613"/>
    <w:rsid w:val="00D176EB"/>
    <w:rsid w:val="00D1783B"/>
    <w:rsid w:val="00D17FF8"/>
    <w:rsid w:val="00D2004F"/>
    <w:rsid w:val="00D20DF1"/>
    <w:rsid w:val="00D2173F"/>
    <w:rsid w:val="00D229F8"/>
    <w:rsid w:val="00D23BB4"/>
    <w:rsid w:val="00D246BB"/>
    <w:rsid w:val="00D24BB1"/>
    <w:rsid w:val="00D25741"/>
    <w:rsid w:val="00D3037B"/>
    <w:rsid w:val="00D31076"/>
    <w:rsid w:val="00D31B9D"/>
    <w:rsid w:val="00D3250B"/>
    <w:rsid w:val="00D328D4"/>
    <w:rsid w:val="00D328F6"/>
    <w:rsid w:val="00D3461D"/>
    <w:rsid w:val="00D34DA6"/>
    <w:rsid w:val="00D34EC7"/>
    <w:rsid w:val="00D3519B"/>
    <w:rsid w:val="00D376B7"/>
    <w:rsid w:val="00D37DCD"/>
    <w:rsid w:val="00D410E8"/>
    <w:rsid w:val="00D41C73"/>
    <w:rsid w:val="00D43F2B"/>
    <w:rsid w:val="00D4473B"/>
    <w:rsid w:val="00D44995"/>
    <w:rsid w:val="00D45868"/>
    <w:rsid w:val="00D45CD0"/>
    <w:rsid w:val="00D4658A"/>
    <w:rsid w:val="00D468D4"/>
    <w:rsid w:val="00D46A21"/>
    <w:rsid w:val="00D53D08"/>
    <w:rsid w:val="00D53DB9"/>
    <w:rsid w:val="00D55A65"/>
    <w:rsid w:val="00D56162"/>
    <w:rsid w:val="00D56AE0"/>
    <w:rsid w:val="00D60413"/>
    <w:rsid w:val="00D63010"/>
    <w:rsid w:val="00D653E6"/>
    <w:rsid w:val="00D71876"/>
    <w:rsid w:val="00D739B3"/>
    <w:rsid w:val="00D74FF2"/>
    <w:rsid w:val="00D758F2"/>
    <w:rsid w:val="00D75E67"/>
    <w:rsid w:val="00D76195"/>
    <w:rsid w:val="00D81148"/>
    <w:rsid w:val="00D825A7"/>
    <w:rsid w:val="00D836E5"/>
    <w:rsid w:val="00D849CB"/>
    <w:rsid w:val="00D852FA"/>
    <w:rsid w:val="00D86B3D"/>
    <w:rsid w:val="00D87EAD"/>
    <w:rsid w:val="00D92317"/>
    <w:rsid w:val="00D93A4B"/>
    <w:rsid w:val="00D93ECA"/>
    <w:rsid w:val="00D94A01"/>
    <w:rsid w:val="00D95AF4"/>
    <w:rsid w:val="00D96745"/>
    <w:rsid w:val="00D97677"/>
    <w:rsid w:val="00DA016B"/>
    <w:rsid w:val="00DA0B81"/>
    <w:rsid w:val="00DA13AD"/>
    <w:rsid w:val="00DA1F30"/>
    <w:rsid w:val="00DA2890"/>
    <w:rsid w:val="00DA3767"/>
    <w:rsid w:val="00DA3C6E"/>
    <w:rsid w:val="00DA3E79"/>
    <w:rsid w:val="00DA411A"/>
    <w:rsid w:val="00DA5FD7"/>
    <w:rsid w:val="00DA6450"/>
    <w:rsid w:val="00DB0C5C"/>
    <w:rsid w:val="00DB111C"/>
    <w:rsid w:val="00DB2A18"/>
    <w:rsid w:val="00DB2C7D"/>
    <w:rsid w:val="00DB41BA"/>
    <w:rsid w:val="00DB435C"/>
    <w:rsid w:val="00DB4B24"/>
    <w:rsid w:val="00DB5836"/>
    <w:rsid w:val="00DB5FC9"/>
    <w:rsid w:val="00DB66DF"/>
    <w:rsid w:val="00DB6E2E"/>
    <w:rsid w:val="00DB7960"/>
    <w:rsid w:val="00DB7B3A"/>
    <w:rsid w:val="00DC3228"/>
    <w:rsid w:val="00DC5306"/>
    <w:rsid w:val="00DC55D6"/>
    <w:rsid w:val="00DC5AED"/>
    <w:rsid w:val="00DC6633"/>
    <w:rsid w:val="00DC70B0"/>
    <w:rsid w:val="00DC7345"/>
    <w:rsid w:val="00DC75FC"/>
    <w:rsid w:val="00DC7F3D"/>
    <w:rsid w:val="00DD28AF"/>
    <w:rsid w:val="00DD325B"/>
    <w:rsid w:val="00DD45B0"/>
    <w:rsid w:val="00DD4F4C"/>
    <w:rsid w:val="00DD6EAF"/>
    <w:rsid w:val="00DE0919"/>
    <w:rsid w:val="00DE29CD"/>
    <w:rsid w:val="00DE3458"/>
    <w:rsid w:val="00DE578B"/>
    <w:rsid w:val="00DE74CB"/>
    <w:rsid w:val="00DF016F"/>
    <w:rsid w:val="00DF0D34"/>
    <w:rsid w:val="00DF1141"/>
    <w:rsid w:val="00DF1740"/>
    <w:rsid w:val="00DF1DD3"/>
    <w:rsid w:val="00DF4586"/>
    <w:rsid w:val="00DF6660"/>
    <w:rsid w:val="00DF7E72"/>
    <w:rsid w:val="00E001CC"/>
    <w:rsid w:val="00E0097C"/>
    <w:rsid w:val="00E03CCF"/>
    <w:rsid w:val="00E10C3C"/>
    <w:rsid w:val="00E11446"/>
    <w:rsid w:val="00E1312D"/>
    <w:rsid w:val="00E13A30"/>
    <w:rsid w:val="00E142DA"/>
    <w:rsid w:val="00E15416"/>
    <w:rsid w:val="00E15935"/>
    <w:rsid w:val="00E16A67"/>
    <w:rsid w:val="00E171AA"/>
    <w:rsid w:val="00E217BE"/>
    <w:rsid w:val="00E225CC"/>
    <w:rsid w:val="00E22766"/>
    <w:rsid w:val="00E24AFC"/>
    <w:rsid w:val="00E25895"/>
    <w:rsid w:val="00E33151"/>
    <w:rsid w:val="00E33167"/>
    <w:rsid w:val="00E352BB"/>
    <w:rsid w:val="00E35C0B"/>
    <w:rsid w:val="00E36926"/>
    <w:rsid w:val="00E411F7"/>
    <w:rsid w:val="00E41724"/>
    <w:rsid w:val="00E4173F"/>
    <w:rsid w:val="00E41DF8"/>
    <w:rsid w:val="00E41FA6"/>
    <w:rsid w:val="00E420C1"/>
    <w:rsid w:val="00E421E8"/>
    <w:rsid w:val="00E42DE5"/>
    <w:rsid w:val="00E431A6"/>
    <w:rsid w:val="00E43600"/>
    <w:rsid w:val="00E43920"/>
    <w:rsid w:val="00E44A46"/>
    <w:rsid w:val="00E45A32"/>
    <w:rsid w:val="00E46B6A"/>
    <w:rsid w:val="00E5101D"/>
    <w:rsid w:val="00E54811"/>
    <w:rsid w:val="00E55064"/>
    <w:rsid w:val="00E563C3"/>
    <w:rsid w:val="00E566F3"/>
    <w:rsid w:val="00E57697"/>
    <w:rsid w:val="00E57BC4"/>
    <w:rsid w:val="00E63D34"/>
    <w:rsid w:val="00E64932"/>
    <w:rsid w:val="00E66823"/>
    <w:rsid w:val="00E71EB4"/>
    <w:rsid w:val="00E7638D"/>
    <w:rsid w:val="00E769D8"/>
    <w:rsid w:val="00E81BDC"/>
    <w:rsid w:val="00E81BE2"/>
    <w:rsid w:val="00E822A8"/>
    <w:rsid w:val="00E823EE"/>
    <w:rsid w:val="00E841BB"/>
    <w:rsid w:val="00E843BD"/>
    <w:rsid w:val="00E8492A"/>
    <w:rsid w:val="00E87407"/>
    <w:rsid w:val="00E8767B"/>
    <w:rsid w:val="00E91702"/>
    <w:rsid w:val="00E91816"/>
    <w:rsid w:val="00E92A03"/>
    <w:rsid w:val="00E930B9"/>
    <w:rsid w:val="00E93233"/>
    <w:rsid w:val="00E93836"/>
    <w:rsid w:val="00E94C59"/>
    <w:rsid w:val="00E96D14"/>
    <w:rsid w:val="00E97ED2"/>
    <w:rsid w:val="00EA0085"/>
    <w:rsid w:val="00EA4F62"/>
    <w:rsid w:val="00EA643C"/>
    <w:rsid w:val="00EA6C8D"/>
    <w:rsid w:val="00EB35F9"/>
    <w:rsid w:val="00EB3BE4"/>
    <w:rsid w:val="00EB5561"/>
    <w:rsid w:val="00EB58B5"/>
    <w:rsid w:val="00EB746F"/>
    <w:rsid w:val="00EB7BBA"/>
    <w:rsid w:val="00EB7D58"/>
    <w:rsid w:val="00EC1611"/>
    <w:rsid w:val="00EC443C"/>
    <w:rsid w:val="00EC49AA"/>
    <w:rsid w:val="00EC70F8"/>
    <w:rsid w:val="00EC7AB4"/>
    <w:rsid w:val="00ED092A"/>
    <w:rsid w:val="00ED102E"/>
    <w:rsid w:val="00ED23A5"/>
    <w:rsid w:val="00ED2752"/>
    <w:rsid w:val="00ED38E6"/>
    <w:rsid w:val="00ED40AF"/>
    <w:rsid w:val="00ED5FDD"/>
    <w:rsid w:val="00ED6673"/>
    <w:rsid w:val="00ED6B72"/>
    <w:rsid w:val="00ED7D84"/>
    <w:rsid w:val="00EE0914"/>
    <w:rsid w:val="00EE1BDE"/>
    <w:rsid w:val="00EE4D02"/>
    <w:rsid w:val="00EE519F"/>
    <w:rsid w:val="00EE5486"/>
    <w:rsid w:val="00EE5B24"/>
    <w:rsid w:val="00EE63A5"/>
    <w:rsid w:val="00EE696F"/>
    <w:rsid w:val="00EE6A2F"/>
    <w:rsid w:val="00EE6A61"/>
    <w:rsid w:val="00EE7E15"/>
    <w:rsid w:val="00EF025E"/>
    <w:rsid w:val="00EF22FA"/>
    <w:rsid w:val="00EF2FAE"/>
    <w:rsid w:val="00EF472A"/>
    <w:rsid w:val="00EF55B9"/>
    <w:rsid w:val="00EF6EFA"/>
    <w:rsid w:val="00EF7F0C"/>
    <w:rsid w:val="00F01B19"/>
    <w:rsid w:val="00F058DA"/>
    <w:rsid w:val="00F07299"/>
    <w:rsid w:val="00F07C98"/>
    <w:rsid w:val="00F11AB7"/>
    <w:rsid w:val="00F11BE7"/>
    <w:rsid w:val="00F12E03"/>
    <w:rsid w:val="00F145D4"/>
    <w:rsid w:val="00F149CA"/>
    <w:rsid w:val="00F150A4"/>
    <w:rsid w:val="00F153C6"/>
    <w:rsid w:val="00F16D67"/>
    <w:rsid w:val="00F20146"/>
    <w:rsid w:val="00F208A8"/>
    <w:rsid w:val="00F20B40"/>
    <w:rsid w:val="00F2280E"/>
    <w:rsid w:val="00F23729"/>
    <w:rsid w:val="00F23A99"/>
    <w:rsid w:val="00F2453F"/>
    <w:rsid w:val="00F24C48"/>
    <w:rsid w:val="00F24DED"/>
    <w:rsid w:val="00F25034"/>
    <w:rsid w:val="00F25BE9"/>
    <w:rsid w:val="00F269F2"/>
    <w:rsid w:val="00F31686"/>
    <w:rsid w:val="00F33381"/>
    <w:rsid w:val="00F343E4"/>
    <w:rsid w:val="00F35192"/>
    <w:rsid w:val="00F3538A"/>
    <w:rsid w:val="00F361A2"/>
    <w:rsid w:val="00F36ACB"/>
    <w:rsid w:val="00F36E27"/>
    <w:rsid w:val="00F40625"/>
    <w:rsid w:val="00F41814"/>
    <w:rsid w:val="00F41DEF"/>
    <w:rsid w:val="00F44669"/>
    <w:rsid w:val="00F44B2E"/>
    <w:rsid w:val="00F47115"/>
    <w:rsid w:val="00F47850"/>
    <w:rsid w:val="00F50531"/>
    <w:rsid w:val="00F52C8E"/>
    <w:rsid w:val="00F53992"/>
    <w:rsid w:val="00F5490E"/>
    <w:rsid w:val="00F54BDD"/>
    <w:rsid w:val="00F54EC1"/>
    <w:rsid w:val="00F638A1"/>
    <w:rsid w:val="00F641D3"/>
    <w:rsid w:val="00F6598E"/>
    <w:rsid w:val="00F65CF5"/>
    <w:rsid w:val="00F6758B"/>
    <w:rsid w:val="00F67BDF"/>
    <w:rsid w:val="00F70156"/>
    <w:rsid w:val="00F73B27"/>
    <w:rsid w:val="00F80D35"/>
    <w:rsid w:val="00F84ED1"/>
    <w:rsid w:val="00F877E1"/>
    <w:rsid w:val="00F87949"/>
    <w:rsid w:val="00F87F56"/>
    <w:rsid w:val="00F9352F"/>
    <w:rsid w:val="00F954BA"/>
    <w:rsid w:val="00F96415"/>
    <w:rsid w:val="00F970A1"/>
    <w:rsid w:val="00FA16E8"/>
    <w:rsid w:val="00FA16EA"/>
    <w:rsid w:val="00FA2B74"/>
    <w:rsid w:val="00FA6208"/>
    <w:rsid w:val="00FA6EC2"/>
    <w:rsid w:val="00FA7447"/>
    <w:rsid w:val="00FB13B7"/>
    <w:rsid w:val="00FB287A"/>
    <w:rsid w:val="00FB2B77"/>
    <w:rsid w:val="00FB59A3"/>
    <w:rsid w:val="00FB6B2F"/>
    <w:rsid w:val="00FB6DDF"/>
    <w:rsid w:val="00FC465A"/>
    <w:rsid w:val="00FC64EF"/>
    <w:rsid w:val="00FC71F8"/>
    <w:rsid w:val="00FD2D4F"/>
    <w:rsid w:val="00FD3D3F"/>
    <w:rsid w:val="00FD692D"/>
    <w:rsid w:val="00FE0897"/>
    <w:rsid w:val="00FE16E9"/>
    <w:rsid w:val="00FE3204"/>
    <w:rsid w:val="00FE34E0"/>
    <w:rsid w:val="00FE41A9"/>
    <w:rsid w:val="00FE5710"/>
    <w:rsid w:val="00FE6DE7"/>
    <w:rsid w:val="00FE76ED"/>
    <w:rsid w:val="00FE7B05"/>
    <w:rsid w:val="00FF175A"/>
    <w:rsid w:val="00FF1DB2"/>
    <w:rsid w:val="00FF39B4"/>
    <w:rsid w:val="00FF3F61"/>
    <w:rsid w:val="00FF488E"/>
    <w:rsid w:val="00FF79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22C0BA"/>
  <w15:docId w15:val="{B4C7CB2A-E97D-4986-B7F9-2A73A912A7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54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39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39A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52B8"/>
  </w:style>
  <w:style w:type="paragraph" w:styleId="Footer">
    <w:name w:val="footer"/>
    <w:basedOn w:val="Normal"/>
    <w:link w:val="FooterChar"/>
    <w:uiPriority w:val="99"/>
    <w:unhideWhenUsed/>
    <w:rsid w:val="008552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52B8"/>
  </w:style>
  <w:style w:type="paragraph" w:styleId="ListParagraph">
    <w:name w:val="List Paragraph"/>
    <w:basedOn w:val="Normal"/>
    <w:uiPriority w:val="34"/>
    <w:qFormat/>
    <w:rsid w:val="00B02563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0543AE"/>
    <w:pPr>
      <w:tabs>
        <w:tab w:val="left" w:pos="440"/>
        <w:tab w:val="right" w:leader="dot" w:pos="9062"/>
      </w:tabs>
      <w:spacing w:after="100"/>
    </w:pPr>
    <w:rPr>
      <w:rFonts w:ascii="Times New Roman" w:eastAsia="Times New Roman" w:hAnsi="Times New Roman" w:cs="Times New Roman"/>
      <w:b/>
      <w:smallCaps/>
      <w:noProof/>
      <w:color w:val="000000" w:themeColor="text1"/>
      <w:kern w:val="28"/>
      <w:lang w:val="en-US" w:eastAsia="en-GB"/>
    </w:rPr>
  </w:style>
  <w:style w:type="character" w:styleId="Hyperlink">
    <w:name w:val="Hyperlink"/>
    <w:basedOn w:val="DefaultParagraphFont"/>
    <w:uiPriority w:val="99"/>
    <w:unhideWhenUsed/>
    <w:rsid w:val="00587086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7966A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6A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6A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6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6A9"/>
    <w:rPr>
      <w:b/>
      <w:bCs/>
      <w:sz w:val="20"/>
      <w:szCs w:val="20"/>
    </w:rPr>
  </w:style>
  <w:style w:type="paragraph" w:styleId="FootnoteText">
    <w:name w:val="footnote text"/>
    <w:aliases w:val="Podrozdział,stile 1,Footnote1,Footnote2,Footnote3,Footnote4,Footnote5,Footnote6,Footnote7,Footnote8,Footnote9,Footnote10,Footnote11,Footnote21,Footnote31,Footnote41,Footnote51,Footnote61,Footnote71,Footnote81,Footnote91,single spa,Footno"/>
    <w:basedOn w:val="Normal"/>
    <w:link w:val="FootnoteTextChar"/>
    <w:uiPriority w:val="99"/>
    <w:unhideWhenUsed/>
    <w:qFormat/>
    <w:rsid w:val="00A91290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stile 1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A91290"/>
    <w:rPr>
      <w:sz w:val="20"/>
      <w:szCs w:val="20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ussnot,Footnotes refss"/>
    <w:basedOn w:val="DefaultParagraphFont"/>
    <w:uiPriority w:val="99"/>
    <w:unhideWhenUsed/>
    <w:qFormat/>
    <w:rsid w:val="00A91290"/>
    <w:rPr>
      <w:vertAlign w:val="superscript"/>
    </w:rPr>
  </w:style>
  <w:style w:type="paragraph" w:customStyle="1" w:styleId="CharChar2CharCharCharCharCharCharCharCharCharCharCharCharCharCharCharCharCharCharCharCharCharCharCharCharCharCharCharChar">
    <w:name w:val="Char Char2 Char Char Char Char Char Char Char Char Char Char Char Char Char Char Char Char Char Char Char Char Char Char Char Char Char Char Char Char"/>
    <w:basedOn w:val="Normal"/>
    <w:rsid w:val="00D31B9D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FollowedHyperlink">
    <w:name w:val="FollowedHyperlink"/>
    <w:basedOn w:val="DefaultParagraphFont"/>
    <w:uiPriority w:val="99"/>
    <w:semiHidden/>
    <w:unhideWhenUsed/>
    <w:rsid w:val="00712C4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E8767B"/>
    <w:pPr>
      <w:spacing w:after="0" w:line="240" w:lineRule="auto"/>
    </w:pPr>
  </w:style>
  <w:style w:type="table" w:styleId="TableGrid">
    <w:name w:val="Table Grid"/>
    <w:basedOn w:val="TableNormal"/>
    <w:uiPriority w:val="39"/>
    <w:rsid w:val="007C4B2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FF3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289594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7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7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0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umis2020.government.bg/bg/s/8d3ebf57-ff75-4ad5-afa1-5747f558ee98/Procedure/Active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hyperlink" Target="mailto:support2020@minfin.bg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hyperlink" Target="mailto:support2020@minfin.b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hyperlink" Target="https://eumis2020.government.bg/bg/s/8d3ebf57-ff75-4ad5-afa1-5747f558ee98/Procedure/Active" TargetMode="External"/><Relationship Id="rId40" Type="http://schemas.openxmlformats.org/officeDocument/2006/relationships/hyperlink" Target="https://eumis2020.government.bg/bg/s/8d3ebf57-ff75-4ad5-afa1-5747f558ee98/Procedure/Active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portal.registryagency.bg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cid:image001.png@01D8FB39.06A872C0" TargetMode="External"/><Relationship Id="rId2" Type="http://schemas.openxmlformats.org/officeDocument/2006/relationships/image" Target="media/image31.png"/><Relationship Id="rId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CBD1D5-4DB0-4BE8-B5E3-4BDD50F7C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787</TotalTime>
  <Pages>26</Pages>
  <Words>5044</Words>
  <Characters>28755</Characters>
  <Application>Microsoft Office Word</Application>
  <DocSecurity>0</DocSecurity>
  <Lines>239</Lines>
  <Paragraphs>67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MEET</dc:creator>
  <cp:lastModifiedBy>Administrator</cp:lastModifiedBy>
  <cp:revision>36</cp:revision>
  <cp:lastPrinted>2023-02-06T10:50:00Z</cp:lastPrinted>
  <dcterms:created xsi:type="dcterms:W3CDTF">2025-06-25T10:23:00Z</dcterms:created>
  <dcterms:modified xsi:type="dcterms:W3CDTF">2025-06-27T10:26:00Z</dcterms:modified>
</cp:coreProperties>
</file>