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3A129" w14:textId="77777777" w:rsidR="005478D4" w:rsidRPr="001A6043" w:rsidRDefault="005478D4" w:rsidP="001A6043">
      <w:pPr>
        <w:spacing w:after="60"/>
        <w:rPr>
          <w:b/>
          <w:sz w:val="24"/>
        </w:rPr>
      </w:pPr>
      <w:bookmarkStart w:id="0" w:name="_GoBack"/>
      <w:bookmarkEnd w:id="0"/>
    </w:p>
    <w:p w14:paraId="37FA9A15" w14:textId="77777777" w:rsidR="009066EB" w:rsidRPr="001A6043" w:rsidRDefault="009066EB" w:rsidP="001A6043">
      <w:pPr>
        <w:spacing w:after="240"/>
        <w:jc w:val="center"/>
        <w:rPr>
          <w:rFonts w:ascii="Times New Roman" w:hAnsi="Times New Roman"/>
          <w:b/>
          <w:sz w:val="24"/>
        </w:rPr>
      </w:pPr>
    </w:p>
    <w:p w14:paraId="23F5D898" w14:textId="77777777" w:rsidR="00301141" w:rsidRPr="00CC60E5" w:rsidRDefault="00301141" w:rsidP="001A6043">
      <w:pPr>
        <w:spacing w:after="240"/>
        <w:jc w:val="center"/>
        <w:rPr>
          <w:rFonts w:ascii="Times New Roman" w:eastAsia="Times New Roman" w:hAnsi="Times New Roman" w:cs="Times New Roman"/>
          <w:b/>
          <w:sz w:val="28"/>
          <w:lang w:eastAsia="bg-BG"/>
        </w:rPr>
      </w:pPr>
      <w:r w:rsidRPr="00CC60E5">
        <w:rPr>
          <w:rFonts w:ascii="Times New Roman" w:hAnsi="Times New Roman"/>
          <w:b/>
          <w:sz w:val="28"/>
        </w:rPr>
        <w:t>МИНИСТЕРСТВО НА ИНОВАЦИИТЕ И РАСТЕЖА</w:t>
      </w:r>
    </w:p>
    <w:p w14:paraId="29830534" w14:textId="77777777" w:rsidR="00301141" w:rsidRPr="00CC60E5" w:rsidRDefault="00301141" w:rsidP="001A6043">
      <w:pPr>
        <w:spacing w:after="240"/>
        <w:jc w:val="center"/>
        <w:rPr>
          <w:rFonts w:ascii="Times New Roman" w:hAnsi="Times New Roman"/>
          <w:b/>
          <w:sz w:val="24"/>
        </w:rPr>
      </w:pPr>
    </w:p>
    <w:p w14:paraId="226B6865" w14:textId="77777777" w:rsidR="00301141" w:rsidRPr="00CC60E5" w:rsidRDefault="00301141" w:rsidP="001A6043">
      <w:pPr>
        <w:spacing w:after="240"/>
        <w:jc w:val="center"/>
        <w:rPr>
          <w:rFonts w:ascii="Times New Roman" w:hAnsi="Times New Roman"/>
          <w:b/>
          <w:sz w:val="24"/>
        </w:rPr>
      </w:pPr>
    </w:p>
    <w:p w14:paraId="0D90AFA1" w14:textId="77777777" w:rsidR="009066EB" w:rsidRPr="00CC60E5" w:rsidRDefault="009066EB" w:rsidP="001A6043">
      <w:pPr>
        <w:spacing w:after="240"/>
        <w:jc w:val="center"/>
        <w:rPr>
          <w:rFonts w:ascii="Times New Roman" w:hAnsi="Times New Roman"/>
          <w:b/>
          <w:sz w:val="24"/>
        </w:rPr>
      </w:pPr>
    </w:p>
    <w:p w14:paraId="02AE6B2A" w14:textId="77777777" w:rsidR="00301141" w:rsidRPr="00CC60E5" w:rsidRDefault="00301141" w:rsidP="001A6043">
      <w:pPr>
        <w:spacing w:after="240"/>
        <w:jc w:val="center"/>
        <w:rPr>
          <w:rFonts w:ascii="Times New Roman" w:hAnsi="Times New Roman"/>
          <w:b/>
          <w:sz w:val="36"/>
        </w:rPr>
      </w:pPr>
      <w:r w:rsidRPr="00CC60E5">
        <w:rPr>
          <w:rFonts w:ascii="Times New Roman" w:hAnsi="Times New Roman"/>
          <w:b/>
          <w:sz w:val="36"/>
        </w:rPr>
        <w:t>УСЛОВИЯ ЗА ИЗПЪЛНЕНИЕ</w:t>
      </w:r>
    </w:p>
    <w:p w14:paraId="7851DC28" w14:textId="77777777" w:rsidR="009066EB" w:rsidRPr="00CC60E5" w:rsidRDefault="009066EB" w:rsidP="00301141">
      <w:pPr>
        <w:spacing w:before="120"/>
        <w:jc w:val="center"/>
        <w:rPr>
          <w:b/>
          <w:sz w:val="28"/>
          <w:szCs w:val="28"/>
        </w:rPr>
      </w:pPr>
    </w:p>
    <w:p w14:paraId="7777E9AF" w14:textId="77777777" w:rsidR="001B44B8" w:rsidRPr="00CC60E5" w:rsidRDefault="003F3691" w:rsidP="001A6043">
      <w:pPr>
        <w:spacing w:after="240"/>
        <w:jc w:val="center"/>
        <w:rPr>
          <w:rFonts w:ascii="Times New Roman" w:hAnsi="Times New Roman"/>
          <w:b/>
          <w:bCs/>
          <w:sz w:val="32"/>
        </w:rPr>
      </w:pPr>
      <w:r w:rsidRPr="00CC60E5">
        <w:rPr>
          <w:rFonts w:ascii="Times New Roman" w:hAnsi="Times New Roman"/>
          <w:b/>
          <w:bCs/>
          <w:sz w:val="32"/>
        </w:rPr>
        <w:t>Програма „Научни изследвания, иновации и дигитализация за интелигентна трансформация“ 2021-2027</w:t>
      </w:r>
    </w:p>
    <w:p w14:paraId="4E4CD8C8" w14:textId="77777777" w:rsidR="003F3691" w:rsidRPr="00CC60E5" w:rsidRDefault="003F3691" w:rsidP="003F3691">
      <w:pPr>
        <w:spacing w:after="240"/>
        <w:jc w:val="center"/>
        <w:rPr>
          <w:rFonts w:ascii="Times New Roman" w:hAnsi="Times New Roman" w:cs="Times New Roman"/>
          <w:b/>
          <w:sz w:val="24"/>
          <w:szCs w:val="24"/>
          <w:lang w:val="en-US"/>
        </w:rPr>
      </w:pPr>
      <w:r w:rsidRPr="00CC60E5">
        <w:rPr>
          <w:rFonts w:ascii="Times New Roman" w:hAnsi="Times New Roman" w:cs="Times New Roman"/>
          <w:snapToGrid w:val="0"/>
          <w:sz w:val="28"/>
          <w:szCs w:val="28"/>
        </w:rPr>
        <w:t>Приоритет 1 „Устойчиво развитие на българската научно-изследователска и иновационна екосистема“, Приоритетно направление 4 „Синергия с програми „Хоризонт Европа“ и „Цифрова Европа““</w:t>
      </w:r>
    </w:p>
    <w:p w14:paraId="75255462" w14:textId="77777777" w:rsidR="00B525EE" w:rsidRPr="00CC60E5" w:rsidRDefault="00B525EE" w:rsidP="00B525EE">
      <w:pPr>
        <w:spacing w:after="240"/>
        <w:jc w:val="center"/>
        <w:rPr>
          <w:rFonts w:ascii="Times New Roman" w:eastAsia="Times New Roman" w:hAnsi="Times New Roman" w:cs="Times New Roman"/>
          <w:b/>
          <w:snapToGrid w:val="0"/>
          <w:sz w:val="24"/>
          <w:szCs w:val="24"/>
        </w:rPr>
      </w:pPr>
    </w:p>
    <w:p w14:paraId="34232ABD" w14:textId="77777777" w:rsidR="003F3691" w:rsidRPr="00CC60E5" w:rsidRDefault="00880AB5" w:rsidP="00880AB5">
      <w:pPr>
        <w:spacing w:after="240"/>
        <w:jc w:val="center"/>
        <w:rPr>
          <w:rFonts w:ascii="Times New Roman" w:hAnsi="Times New Roman" w:cs="Times New Roman"/>
          <w:b/>
          <w:sz w:val="32"/>
          <w:szCs w:val="28"/>
        </w:rPr>
      </w:pPr>
      <w:r w:rsidRPr="00CC60E5">
        <w:rPr>
          <w:rFonts w:ascii="Times New Roman" w:hAnsi="Times New Roman" w:cs="Times New Roman"/>
          <w:b/>
          <w:sz w:val="32"/>
          <w:szCs w:val="28"/>
        </w:rPr>
        <w:t xml:space="preserve">Процедура чрез директно предоставяне на безвъзмездна финансова помощ </w:t>
      </w:r>
    </w:p>
    <w:p w14:paraId="442B674E" w14:textId="77777777" w:rsidR="00880AB5" w:rsidRPr="00CC60E5" w:rsidRDefault="00880AB5" w:rsidP="00880AB5">
      <w:pPr>
        <w:spacing w:after="240"/>
        <w:jc w:val="center"/>
        <w:rPr>
          <w:rFonts w:ascii="Times New Roman" w:hAnsi="Times New Roman" w:cs="Times New Roman"/>
          <w:b/>
          <w:sz w:val="32"/>
          <w:szCs w:val="28"/>
        </w:rPr>
      </w:pPr>
      <w:r w:rsidRPr="00CC60E5">
        <w:rPr>
          <w:rFonts w:ascii="Times New Roman" w:hAnsi="Times New Roman" w:cs="Times New Roman"/>
          <w:b/>
          <w:sz w:val="32"/>
          <w:szCs w:val="28"/>
        </w:rPr>
        <w:t>BG16RFPR002-1.001  „Допълващо финансиране на избрани от Европейската комисия Европейски цифрови иновационни хъбове“</w:t>
      </w:r>
    </w:p>
    <w:p w14:paraId="50270296" w14:textId="77777777" w:rsidR="001B44B8" w:rsidRPr="00CC60E5" w:rsidRDefault="001B44B8" w:rsidP="001A6043">
      <w:pPr>
        <w:spacing w:after="240"/>
        <w:jc w:val="center"/>
        <w:rPr>
          <w:rFonts w:ascii="Times New Roman" w:hAnsi="Times New Roman"/>
          <w:bCs/>
          <w:sz w:val="24"/>
          <w:lang w:val="en-US"/>
        </w:rPr>
      </w:pPr>
    </w:p>
    <w:p w14:paraId="039B19E0" w14:textId="77777777" w:rsidR="001B44B8" w:rsidRPr="00CC60E5" w:rsidRDefault="001B44B8" w:rsidP="001A6043">
      <w:pPr>
        <w:spacing w:after="240"/>
        <w:jc w:val="center"/>
        <w:rPr>
          <w:rFonts w:ascii="Times New Roman" w:hAnsi="Times New Roman"/>
          <w:bCs/>
          <w:sz w:val="24"/>
          <w:lang w:val="en-US"/>
        </w:rPr>
      </w:pPr>
    </w:p>
    <w:p w14:paraId="703C50A2" w14:textId="77777777" w:rsidR="00B525EE" w:rsidRPr="00CC60E5" w:rsidRDefault="00B525EE" w:rsidP="006A2DB8">
      <w:pPr>
        <w:spacing w:after="240"/>
        <w:jc w:val="center"/>
        <w:rPr>
          <w:rFonts w:ascii="Times New Roman" w:hAnsi="Times New Roman" w:cs="Times New Roman"/>
          <w:b/>
          <w:sz w:val="24"/>
          <w:szCs w:val="24"/>
          <w:lang w:val="en-US"/>
        </w:rPr>
      </w:pPr>
    </w:p>
    <w:p w14:paraId="54EE41C6" w14:textId="77777777" w:rsidR="00B525EE" w:rsidRPr="00CC60E5" w:rsidRDefault="00B525EE" w:rsidP="006A2DB8">
      <w:pPr>
        <w:spacing w:after="240"/>
        <w:jc w:val="center"/>
        <w:rPr>
          <w:rFonts w:ascii="Times New Roman" w:hAnsi="Times New Roman" w:cs="Times New Roman"/>
          <w:b/>
          <w:sz w:val="24"/>
          <w:szCs w:val="24"/>
          <w:lang w:val="en-US"/>
        </w:rPr>
      </w:pPr>
    </w:p>
    <w:p w14:paraId="535E2A8F" w14:textId="77777777" w:rsidR="00B525EE" w:rsidRPr="00CC60E5" w:rsidRDefault="00B525EE" w:rsidP="006A2DB8">
      <w:pPr>
        <w:spacing w:after="240"/>
        <w:jc w:val="center"/>
        <w:rPr>
          <w:rFonts w:ascii="Times New Roman" w:hAnsi="Times New Roman" w:cs="Times New Roman"/>
          <w:b/>
          <w:sz w:val="24"/>
          <w:szCs w:val="24"/>
          <w:lang w:val="en-US"/>
        </w:rPr>
      </w:pPr>
    </w:p>
    <w:p w14:paraId="5E93A3C9" w14:textId="77777777" w:rsidR="00B525EE" w:rsidRPr="00CC60E5" w:rsidRDefault="00B525EE" w:rsidP="006A2DB8">
      <w:pPr>
        <w:spacing w:after="240"/>
        <w:jc w:val="center"/>
        <w:rPr>
          <w:rFonts w:ascii="Times New Roman" w:hAnsi="Times New Roman" w:cs="Times New Roman"/>
          <w:b/>
          <w:sz w:val="24"/>
          <w:szCs w:val="24"/>
          <w:lang w:val="en-US"/>
        </w:rPr>
      </w:pPr>
    </w:p>
    <w:p w14:paraId="60FF4F2D" w14:textId="77777777" w:rsidR="00B525EE" w:rsidRPr="00CC60E5" w:rsidRDefault="00B525EE" w:rsidP="006A2DB8">
      <w:pPr>
        <w:spacing w:after="240"/>
        <w:jc w:val="center"/>
        <w:rPr>
          <w:rFonts w:ascii="Times New Roman" w:hAnsi="Times New Roman" w:cs="Times New Roman"/>
          <w:b/>
          <w:sz w:val="24"/>
          <w:szCs w:val="24"/>
          <w:lang w:val="en-US"/>
        </w:rPr>
      </w:pPr>
    </w:p>
    <w:p w14:paraId="3D8D6689" w14:textId="77777777" w:rsidR="00B525EE" w:rsidRPr="00CC60E5" w:rsidRDefault="00B525EE" w:rsidP="006A2DB8">
      <w:pPr>
        <w:spacing w:after="240"/>
        <w:jc w:val="center"/>
        <w:rPr>
          <w:rFonts w:ascii="Times New Roman" w:hAnsi="Times New Roman" w:cs="Times New Roman"/>
          <w:b/>
          <w:sz w:val="24"/>
          <w:szCs w:val="24"/>
          <w:lang w:val="en-US"/>
        </w:rPr>
      </w:pPr>
    </w:p>
    <w:p w14:paraId="74A372E7" w14:textId="77777777" w:rsidR="00B525EE" w:rsidRPr="00CC60E5" w:rsidRDefault="00B525EE" w:rsidP="006A2DB8">
      <w:pPr>
        <w:spacing w:after="240"/>
        <w:jc w:val="center"/>
        <w:rPr>
          <w:rFonts w:ascii="Times New Roman" w:hAnsi="Times New Roman" w:cs="Times New Roman"/>
          <w:b/>
          <w:sz w:val="24"/>
          <w:szCs w:val="24"/>
          <w:lang w:val="en-US"/>
        </w:rPr>
      </w:pPr>
    </w:p>
    <w:p w14:paraId="3D7BFFA7" w14:textId="77777777" w:rsidR="00B525EE" w:rsidRPr="00CC60E5"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rPr>
          <w:rFonts w:cstheme="minorBidi"/>
          <w:szCs w:val="22"/>
        </w:rPr>
      </w:sdtEndPr>
      <w:sdtContent>
        <w:p w14:paraId="590B8DB2" w14:textId="77777777" w:rsidR="004C3C6E" w:rsidRPr="00CC60E5" w:rsidRDefault="004C3C6E" w:rsidP="004C3C6E">
          <w:pPr>
            <w:pStyle w:val="TOCHeading"/>
            <w:rPr>
              <w:rFonts w:ascii="Times New Roman" w:hAnsi="Times New Roman" w:cs="Times New Roman"/>
              <w:sz w:val="24"/>
              <w:szCs w:val="24"/>
              <w:lang w:val="en-US"/>
            </w:rPr>
          </w:pPr>
          <w:r w:rsidRPr="00CC60E5">
            <w:rPr>
              <w:rFonts w:ascii="Times New Roman" w:hAnsi="Times New Roman" w:cs="Times New Roman"/>
              <w:sz w:val="24"/>
              <w:szCs w:val="24"/>
            </w:rPr>
            <w:t>Съдържание</w:t>
          </w:r>
        </w:p>
        <w:p w14:paraId="2B47D250" w14:textId="77777777" w:rsidR="004C3C6E" w:rsidRPr="00CC60E5" w:rsidRDefault="004C3C6E" w:rsidP="004C3C6E">
          <w:pPr>
            <w:rPr>
              <w:rFonts w:ascii="Times New Roman" w:hAnsi="Times New Roman"/>
              <w:sz w:val="24"/>
              <w:lang w:val="en-US"/>
            </w:rPr>
          </w:pPr>
        </w:p>
        <w:p w14:paraId="14325DE0" w14:textId="07C52F2E" w:rsidR="00423651" w:rsidRPr="00CC60E5" w:rsidRDefault="004C3C6E">
          <w:pPr>
            <w:pStyle w:val="TOC3"/>
            <w:tabs>
              <w:tab w:val="left" w:pos="880"/>
              <w:tab w:val="right" w:leader="dot" w:pos="9346"/>
            </w:tabs>
            <w:rPr>
              <w:rFonts w:eastAsiaTheme="minorEastAsia"/>
              <w:noProof/>
              <w:lang w:eastAsia="bg-BG"/>
            </w:rPr>
          </w:pPr>
          <w:r w:rsidRPr="00CC60E5">
            <w:rPr>
              <w:rFonts w:ascii="Times New Roman" w:hAnsi="Times New Roman" w:cs="Times New Roman"/>
              <w:sz w:val="24"/>
              <w:szCs w:val="24"/>
            </w:rPr>
            <w:fldChar w:fldCharType="begin"/>
          </w:r>
          <w:r w:rsidRPr="00CC60E5">
            <w:rPr>
              <w:rFonts w:ascii="Times New Roman" w:hAnsi="Times New Roman" w:cs="Times New Roman"/>
              <w:sz w:val="24"/>
              <w:szCs w:val="24"/>
            </w:rPr>
            <w:instrText xml:space="preserve"> TOC \o "1-3" \h \z \u </w:instrText>
          </w:r>
          <w:r w:rsidRPr="00CC60E5">
            <w:rPr>
              <w:rFonts w:ascii="Times New Roman" w:hAnsi="Times New Roman" w:cs="Times New Roman"/>
              <w:sz w:val="24"/>
              <w:szCs w:val="24"/>
            </w:rPr>
            <w:fldChar w:fldCharType="separate"/>
          </w:r>
          <w:hyperlink w:anchor="_Toc136848405" w:history="1">
            <w:r w:rsidR="00423651" w:rsidRPr="00CC60E5">
              <w:rPr>
                <w:rStyle w:val="Hyperlink"/>
                <w:rFonts w:ascii="Times New Roman" w:hAnsi="Times New Roman" w:cs="Times New Roman"/>
                <w:noProof/>
              </w:rPr>
              <w:t>1.</w:t>
            </w:r>
            <w:r w:rsidR="00423651" w:rsidRPr="00CC60E5">
              <w:rPr>
                <w:rFonts w:eastAsiaTheme="minorEastAsia"/>
                <w:noProof/>
                <w:lang w:eastAsia="bg-BG"/>
              </w:rPr>
              <w:tab/>
            </w:r>
            <w:r w:rsidR="00423651" w:rsidRPr="00CC60E5">
              <w:rPr>
                <w:rStyle w:val="Hyperlink"/>
                <w:rFonts w:ascii="Times New Roman" w:hAnsi="Times New Roman" w:cs="Times New Roman"/>
                <w:noProof/>
              </w:rPr>
              <w:t>Допълващо финансиране между Програма „Цифрова Европа“ и Програма „Научни изследвания, иновации и дигитализация за интелигентна трансформация“ 2021-2027</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_Toc136848405 \h </w:instrText>
            </w:r>
            <w:r w:rsidR="00423651" w:rsidRPr="00CC60E5">
              <w:rPr>
                <w:noProof/>
                <w:webHidden/>
              </w:rPr>
            </w:r>
            <w:r w:rsidR="00423651" w:rsidRPr="00CC60E5">
              <w:rPr>
                <w:noProof/>
                <w:webHidden/>
              </w:rPr>
              <w:fldChar w:fldCharType="separate"/>
            </w:r>
            <w:r w:rsidR="00423651" w:rsidRPr="00CC60E5">
              <w:rPr>
                <w:noProof/>
                <w:webHidden/>
              </w:rPr>
              <w:t>3</w:t>
            </w:r>
            <w:r w:rsidR="00423651" w:rsidRPr="00CC60E5">
              <w:rPr>
                <w:noProof/>
                <w:webHidden/>
              </w:rPr>
              <w:fldChar w:fldCharType="end"/>
            </w:r>
          </w:hyperlink>
        </w:p>
        <w:p w14:paraId="6B4828E6" w14:textId="75CB0028" w:rsidR="00423651" w:rsidRPr="00CC60E5" w:rsidRDefault="005010F2">
          <w:pPr>
            <w:pStyle w:val="TOC3"/>
            <w:tabs>
              <w:tab w:val="right" w:leader="dot" w:pos="9346"/>
            </w:tabs>
            <w:rPr>
              <w:rFonts w:eastAsiaTheme="minorEastAsia"/>
              <w:noProof/>
              <w:lang w:eastAsia="bg-BG"/>
            </w:rPr>
          </w:pPr>
          <w:hyperlink w:anchor="_Toc136848406" w:history="1">
            <w:r w:rsidR="00423651" w:rsidRPr="00CC60E5">
              <w:rPr>
                <w:rStyle w:val="Hyperlink"/>
                <w:rFonts w:ascii="Times New Roman" w:hAnsi="Times New Roman" w:cs="Times New Roman"/>
                <w:noProof/>
              </w:rPr>
              <w:t>2. Финансово изпълнение на проекта и плащане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_Toc136848406 \h </w:instrText>
            </w:r>
            <w:r w:rsidR="00423651" w:rsidRPr="00CC60E5">
              <w:rPr>
                <w:noProof/>
                <w:webHidden/>
              </w:rPr>
            </w:r>
            <w:r w:rsidR="00423651" w:rsidRPr="00CC60E5">
              <w:rPr>
                <w:noProof/>
                <w:webHidden/>
              </w:rPr>
              <w:fldChar w:fldCharType="separate"/>
            </w:r>
            <w:r w:rsidR="00423651" w:rsidRPr="00CC60E5">
              <w:rPr>
                <w:noProof/>
                <w:webHidden/>
              </w:rPr>
              <w:t>4</w:t>
            </w:r>
            <w:r w:rsidR="00423651" w:rsidRPr="00CC60E5">
              <w:rPr>
                <w:noProof/>
                <w:webHidden/>
              </w:rPr>
              <w:fldChar w:fldCharType="end"/>
            </w:r>
          </w:hyperlink>
        </w:p>
        <w:p w14:paraId="4A55E72E" w14:textId="4458FC81" w:rsidR="00423651" w:rsidRPr="00CC60E5" w:rsidRDefault="005010F2">
          <w:pPr>
            <w:pStyle w:val="TOC3"/>
            <w:tabs>
              <w:tab w:val="right" w:leader="dot" w:pos="9346"/>
            </w:tabs>
            <w:rPr>
              <w:rFonts w:eastAsiaTheme="minorEastAsia"/>
              <w:noProof/>
              <w:lang w:eastAsia="bg-BG"/>
            </w:rPr>
          </w:pPr>
          <w:hyperlink w:anchor="_Toc136848407" w:history="1">
            <w:r w:rsidR="00423651" w:rsidRPr="00CC60E5">
              <w:rPr>
                <w:rStyle w:val="Hyperlink"/>
                <w:rFonts w:ascii="Times New Roman" w:hAnsi="Times New Roman" w:cs="Times New Roman"/>
                <w:noProof/>
              </w:rPr>
              <w:t>3. Техническо изпълнение на проектите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_Toc136848407 \h </w:instrText>
            </w:r>
            <w:r w:rsidR="00423651" w:rsidRPr="00CC60E5">
              <w:rPr>
                <w:noProof/>
                <w:webHidden/>
              </w:rPr>
            </w:r>
            <w:r w:rsidR="00423651" w:rsidRPr="00CC60E5">
              <w:rPr>
                <w:noProof/>
                <w:webHidden/>
              </w:rPr>
              <w:fldChar w:fldCharType="separate"/>
            </w:r>
            <w:r w:rsidR="00423651" w:rsidRPr="00CC60E5">
              <w:rPr>
                <w:noProof/>
                <w:webHidden/>
              </w:rPr>
              <w:t>8</w:t>
            </w:r>
            <w:r w:rsidR="00423651" w:rsidRPr="00CC60E5">
              <w:rPr>
                <w:noProof/>
                <w:webHidden/>
              </w:rPr>
              <w:fldChar w:fldCharType="end"/>
            </w:r>
          </w:hyperlink>
        </w:p>
        <w:p w14:paraId="5C92B1A4" w14:textId="21C216B6" w:rsidR="00423651" w:rsidRPr="00CC60E5" w:rsidRDefault="005010F2">
          <w:pPr>
            <w:pStyle w:val="TOC3"/>
            <w:tabs>
              <w:tab w:val="right" w:leader="dot" w:pos="9346"/>
            </w:tabs>
            <w:rPr>
              <w:rFonts w:eastAsiaTheme="minorEastAsia"/>
              <w:noProof/>
              <w:lang w:eastAsia="bg-BG"/>
            </w:rPr>
          </w:pPr>
          <w:hyperlink w:anchor="_Toc136848408" w:history="1">
            <w:r w:rsidR="00423651" w:rsidRPr="00CC60E5">
              <w:rPr>
                <w:rStyle w:val="Hyperlink"/>
                <w:rFonts w:ascii="Times New Roman" w:hAnsi="Times New Roman" w:cs="Times New Roman"/>
                <w:noProof/>
              </w:rPr>
              <w:t>4, Мерки</w:t>
            </w:r>
            <w:r w:rsidR="00423651" w:rsidRPr="00CC60E5">
              <w:rPr>
                <w:rStyle w:val="Hyperlink"/>
                <w:rFonts w:ascii="Times New Roman" w:hAnsi="Times New Roman"/>
                <w:noProof/>
              </w:rPr>
              <w:t xml:space="preserve"> за </w:t>
            </w:r>
            <w:r w:rsidR="00423651" w:rsidRPr="00CC60E5">
              <w:rPr>
                <w:rStyle w:val="Hyperlink"/>
                <w:rFonts w:ascii="Times New Roman" w:hAnsi="Times New Roman" w:cs="Times New Roman"/>
                <w:noProof/>
              </w:rPr>
              <w:t>видимост, прозрачност и комуникация</w:t>
            </w:r>
            <w:r w:rsidR="00423651" w:rsidRPr="00CC60E5">
              <w:rPr>
                <w:rStyle w:val="Hyperlink"/>
                <w:rFonts w:ascii="Times New Roman" w:hAnsi="Times New Roman"/>
                <w:noProof/>
              </w:rPr>
              <w:t xml:space="preserve">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_Toc136848408 \h </w:instrText>
            </w:r>
            <w:r w:rsidR="00423651" w:rsidRPr="00CC60E5">
              <w:rPr>
                <w:noProof/>
                <w:webHidden/>
              </w:rPr>
            </w:r>
            <w:r w:rsidR="00423651" w:rsidRPr="00CC60E5">
              <w:rPr>
                <w:noProof/>
                <w:webHidden/>
              </w:rPr>
              <w:fldChar w:fldCharType="separate"/>
            </w:r>
            <w:r w:rsidR="00423651" w:rsidRPr="00CC60E5">
              <w:rPr>
                <w:noProof/>
                <w:webHidden/>
              </w:rPr>
              <w:t>13</w:t>
            </w:r>
            <w:r w:rsidR="00423651" w:rsidRPr="00CC60E5">
              <w:rPr>
                <w:noProof/>
                <w:webHidden/>
              </w:rPr>
              <w:fldChar w:fldCharType="end"/>
            </w:r>
          </w:hyperlink>
        </w:p>
        <w:p w14:paraId="02B5C9EE" w14:textId="1DE2CAE6" w:rsidR="00423651" w:rsidRPr="00CC60E5" w:rsidRDefault="005010F2">
          <w:pPr>
            <w:pStyle w:val="TOC3"/>
            <w:tabs>
              <w:tab w:val="right" w:leader="dot" w:pos="9346"/>
            </w:tabs>
            <w:rPr>
              <w:rFonts w:eastAsiaTheme="minorEastAsia"/>
              <w:noProof/>
              <w:lang w:eastAsia="bg-BG"/>
            </w:rPr>
          </w:pPr>
          <w:hyperlink w:anchor="_Toc136848409" w:history="1">
            <w:r w:rsidR="00423651" w:rsidRPr="00CC60E5">
              <w:rPr>
                <w:rStyle w:val="Hyperlink"/>
                <w:rFonts w:ascii="Times New Roman" w:hAnsi="Times New Roman" w:cs="Times New Roman"/>
                <w:noProof/>
              </w:rPr>
              <w:t>5. Приложения</w:t>
            </w:r>
            <w:r w:rsidR="00423651" w:rsidRPr="00CC60E5">
              <w:rPr>
                <w:rStyle w:val="Hyperlink"/>
                <w:rFonts w:ascii="Times New Roman" w:hAnsi="Times New Roman"/>
                <w:noProof/>
              </w:rPr>
              <w:t xml:space="preserve"> към Условията за изпълнение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_Toc136848409 \h </w:instrText>
            </w:r>
            <w:r w:rsidR="00423651" w:rsidRPr="00CC60E5">
              <w:rPr>
                <w:noProof/>
                <w:webHidden/>
              </w:rPr>
            </w:r>
            <w:r w:rsidR="00423651" w:rsidRPr="00CC60E5">
              <w:rPr>
                <w:noProof/>
                <w:webHidden/>
              </w:rPr>
              <w:fldChar w:fldCharType="separate"/>
            </w:r>
            <w:r w:rsidR="00423651" w:rsidRPr="00CC60E5">
              <w:rPr>
                <w:noProof/>
                <w:webHidden/>
              </w:rPr>
              <w:t>15</w:t>
            </w:r>
            <w:r w:rsidR="00423651" w:rsidRPr="00CC60E5">
              <w:rPr>
                <w:noProof/>
                <w:webHidden/>
              </w:rPr>
              <w:fldChar w:fldCharType="end"/>
            </w:r>
          </w:hyperlink>
        </w:p>
        <w:p w14:paraId="45AD5BCF" w14:textId="05EA9A69" w:rsidR="000E6DE7" w:rsidRPr="00CC60E5" w:rsidRDefault="004C3C6E">
          <w:pPr>
            <w:rPr>
              <w:rFonts w:ascii="Times New Roman" w:hAnsi="Times New Roman"/>
              <w:b/>
              <w:sz w:val="24"/>
            </w:rPr>
          </w:pPr>
          <w:r w:rsidRPr="00CC60E5">
            <w:rPr>
              <w:rFonts w:ascii="Times New Roman" w:hAnsi="Times New Roman"/>
              <w:b/>
              <w:sz w:val="24"/>
            </w:rPr>
            <w:fldChar w:fldCharType="end"/>
          </w:r>
        </w:p>
        <w:p w14:paraId="26A7E9FE" w14:textId="523EFDB8" w:rsidR="000E6DE7" w:rsidRPr="00CC60E5" w:rsidRDefault="000E6DE7">
          <w:pPr>
            <w:spacing w:after="0" w:line="240" w:lineRule="auto"/>
            <w:rPr>
              <w:rFonts w:ascii="Times New Roman" w:hAnsi="Times New Roman"/>
              <w:b/>
              <w:sz w:val="24"/>
            </w:rPr>
          </w:pPr>
          <w:r w:rsidRPr="00CC60E5">
            <w:rPr>
              <w:rFonts w:ascii="Times New Roman" w:hAnsi="Times New Roman"/>
              <w:b/>
              <w:sz w:val="24"/>
            </w:rPr>
            <w:br w:type="page"/>
          </w:r>
        </w:p>
      </w:sdtContent>
    </w:sdt>
    <w:p w14:paraId="12C88E4B" w14:textId="77777777" w:rsidR="00172A21" w:rsidRPr="00CC60E5" w:rsidRDefault="00880AB5" w:rsidP="00172A21">
      <w:pPr>
        <w:pStyle w:val="Heading3"/>
        <w:numPr>
          <w:ilvl w:val="0"/>
          <w:numId w:val="2"/>
        </w:numPr>
        <w:spacing w:before="360" w:after="120"/>
        <w:rPr>
          <w:rFonts w:ascii="Times New Roman" w:hAnsi="Times New Roman" w:cs="Times New Roman"/>
          <w:sz w:val="24"/>
          <w:szCs w:val="24"/>
        </w:rPr>
      </w:pPr>
      <w:bookmarkStart w:id="1" w:name="_Toc136848405"/>
      <w:r w:rsidRPr="00CC60E5">
        <w:rPr>
          <w:rFonts w:ascii="Times New Roman" w:hAnsi="Times New Roman" w:cs="Times New Roman"/>
          <w:sz w:val="24"/>
          <w:szCs w:val="24"/>
        </w:rPr>
        <w:lastRenderedPageBreak/>
        <w:t>Допълващо финансиране между Програма „Цифрова Европа“ и Програма „Научни изследвания, иновации и дигитализация за интелигентна трансформация“ 2021-2027</w:t>
      </w:r>
      <w:bookmarkEnd w:id="1"/>
    </w:p>
    <w:p w14:paraId="35040F47" w14:textId="77777777" w:rsidR="00A558B4" w:rsidRPr="00CC60E5" w:rsidRDefault="00A558B4" w:rsidP="00CF403B">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3A3B1E0B" w14:textId="65A2E3A5" w:rsidR="00F747CE" w:rsidRPr="00CC60E5" w:rsidRDefault="009E0F96" w:rsidP="00CF403B">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Финансирането на ЕЦИХ се предоставя едновременно и пропорционално от два различни източника: ПНИИДИТ и Програма „Цифрова Европа“ (ПЦЕ), в съотношение 50% от ПНИИДИТ и 50% от ПЦЕ. За финансирането от всеки източник конкретният бенефициент сключва отделен договор за предоставяне на безвъзмездни средства</w:t>
      </w:r>
      <w:r w:rsidR="00B2369B" w:rsidRPr="00CC60E5">
        <w:rPr>
          <w:rFonts w:ascii="Times New Roman" w:eastAsia="Calibri" w:hAnsi="Times New Roman" w:cs="Times New Roman"/>
          <w:sz w:val="24"/>
          <w:szCs w:val="24"/>
          <w:vertAlign w:val="superscript"/>
        </w:rPr>
        <w:footnoteReference w:id="2"/>
      </w:r>
      <w:r w:rsidRPr="00CC60E5">
        <w:rPr>
          <w:rFonts w:ascii="Times New Roman" w:eastAsia="Calibri" w:hAnsi="Times New Roman" w:cs="Times New Roman"/>
          <w:sz w:val="24"/>
          <w:szCs w:val="24"/>
        </w:rPr>
        <w:t xml:space="preserve">. </w:t>
      </w:r>
    </w:p>
    <w:p w14:paraId="4191C6D9" w14:textId="77777777" w:rsidR="00880AB5" w:rsidRPr="00CC60E5" w:rsidRDefault="007F1669" w:rsidP="00172A21">
      <w:r w:rsidRPr="00CC60E5">
        <w:rPr>
          <w:noProof/>
          <w:lang w:eastAsia="bg-BG"/>
        </w:rPr>
        <w:drawing>
          <wp:inline distT="0" distB="0" distL="0" distR="0" wp14:anchorId="660F601C" wp14:editId="76E6ED35">
            <wp:extent cx="5941060" cy="33420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1060" cy="3342005"/>
                    </a:xfrm>
                    <a:prstGeom prst="rect">
                      <a:avLst/>
                    </a:prstGeom>
                  </pic:spPr>
                </pic:pic>
              </a:graphicData>
            </a:graphic>
          </wp:inline>
        </w:drawing>
      </w:r>
    </w:p>
    <w:p w14:paraId="10863CF0" w14:textId="77777777"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Отчитане и плащания</w:t>
      </w:r>
      <w:r w:rsidR="007F1669" w:rsidRPr="00CC60E5">
        <w:rPr>
          <w:rStyle w:val="FootnoteReference"/>
          <w:rFonts w:ascii="Times New Roman" w:eastAsia="Calibri" w:hAnsi="Times New Roman" w:cs="Times New Roman"/>
          <w:sz w:val="24"/>
          <w:szCs w:val="24"/>
        </w:rPr>
        <w:footnoteReference w:id="3"/>
      </w:r>
      <w:r w:rsidRPr="00CC60E5">
        <w:rPr>
          <w:rFonts w:ascii="Times New Roman" w:eastAsia="Calibri" w:hAnsi="Times New Roman" w:cs="Times New Roman"/>
          <w:sz w:val="24"/>
          <w:szCs w:val="24"/>
        </w:rPr>
        <w:t xml:space="preserve"> </w:t>
      </w:r>
    </w:p>
    <w:p w14:paraId="79212FD5" w14:textId="77777777" w:rsidR="00C3079B" w:rsidRPr="00CC60E5" w:rsidRDefault="0096660D"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 xml:space="preserve">ВАЖНО: </w:t>
      </w:r>
    </w:p>
    <w:p w14:paraId="21DD5061" w14:textId="300F6D93" w:rsidR="00880AB5" w:rsidRPr="00CC60E5" w:rsidRDefault="00C3079B"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t xml:space="preserve">1. </w:t>
      </w:r>
      <w:r w:rsidR="00A558B4" w:rsidRPr="00CC60E5">
        <w:rPr>
          <w:rFonts w:ascii="Times New Roman" w:eastAsia="Calibri" w:hAnsi="Times New Roman" w:cs="Times New Roman"/>
          <w:sz w:val="24"/>
          <w:szCs w:val="24"/>
        </w:rPr>
        <w:t>В</w:t>
      </w:r>
      <w:r w:rsidRPr="00CC60E5">
        <w:rPr>
          <w:rFonts w:ascii="Times New Roman" w:eastAsia="Calibri" w:hAnsi="Times New Roman" w:cs="Times New Roman"/>
          <w:sz w:val="24"/>
          <w:szCs w:val="24"/>
        </w:rPr>
        <w:t xml:space="preserve">сички направени разходи, заедно с придружаващите ги финансови и технически отчети и съответстващите им доказателствени документи се представят </w:t>
      </w:r>
      <w:r w:rsidRPr="00CC60E5">
        <w:rPr>
          <w:rFonts w:ascii="Times New Roman" w:eastAsia="Calibri" w:hAnsi="Times New Roman" w:cs="Times New Roman"/>
          <w:b/>
          <w:sz w:val="24"/>
          <w:szCs w:val="24"/>
        </w:rPr>
        <w:t>ПЪРВО на УО на ПНИИДИД</w:t>
      </w:r>
      <w:r w:rsidR="00B67C29" w:rsidRPr="00CC60E5">
        <w:rPr>
          <w:rFonts w:ascii="Times New Roman" w:eastAsia="Calibri" w:hAnsi="Times New Roman" w:cs="Times New Roman"/>
          <w:sz w:val="24"/>
          <w:szCs w:val="24"/>
        </w:rPr>
        <w:t xml:space="preserve"> от координатора</w:t>
      </w:r>
      <w:r w:rsidRPr="00CC60E5">
        <w:rPr>
          <w:rFonts w:ascii="Times New Roman" w:eastAsia="Calibri" w:hAnsi="Times New Roman" w:cs="Times New Roman"/>
          <w:sz w:val="24"/>
          <w:szCs w:val="24"/>
        </w:rPr>
        <w:t xml:space="preserve">. УО извършва проверка на 100% от направените разходи </w:t>
      </w:r>
      <w:r w:rsidR="00B55225" w:rsidRPr="00CC60E5">
        <w:rPr>
          <w:rFonts w:ascii="Times New Roman" w:eastAsia="Calibri" w:hAnsi="Times New Roman" w:cs="Times New Roman"/>
          <w:sz w:val="24"/>
          <w:szCs w:val="24"/>
        </w:rPr>
        <w:t xml:space="preserve">по проекта, </w:t>
      </w:r>
      <w:r w:rsidRPr="00CC60E5">
        <w:rPr>
          <w:rFonts w:ascii="Times New Roman" w:eastAsia="Calibri" w:hAnsi="Times New Roman" w:cs="Times New Roman"/>
          <w:sz w:val="24"/>
          <w:szCs w:val="24"/>
        </w:rPr>
        <w:t>плаща пропорционално (</w:t>
      </w:r>
      <w:r w:rsidRPr="00CC60E5">
        <w:rPr>
          <w:rFonts w:ascii="Times New Roman" w:eastAsia="Calibri" w:hAnsi="Times New Roman" w:cs="Times New Roman"/>
          <w:sz w:val="24"/>
          <w:szCs w:val="24"/>
          <w:lang w:val="en-US"/>
        </w:rPr>
        <w:t>pro-rata</w:t>
      </w:r>
      <w:r w:rsidRPr="00CC60E5">
        <w:rPr>
          <w:rFonts w:ascii="Times New Roman" w:eastAsia="Calibri" w:hAnsi="Times New Roman" w:cs="Times New Roman"/>
          <w:sz w:val="24"/>
          <w:szCs w:val="24"/>
        </w:rPr>
        <w:t>), съгласно изискванията на административния договор за БФП</w:t>
      </w:r>
      <w:r w:rsidR="00A558B4" w:rsidRPr="00CC60E5">
        <w:rPr>
          <w:rFonts w:ascii="Times New Roman" w:eastAsia="Calibri" w:hAnsi="Times New Roman" w:cs="Times New Roman"/>
          <w:sz w:val="24"/>
          <w:szCs w:val="24"/>
        </w:rPr>
        <w:t xml:space="preserve"> и договора с ЕК</w:t>
      </w:r>
      <w:r w:rsidRPr="00CC60E5">
        <w:rPr>
          <w:rFonts w:ascii="Times New Roman" w:eastAsia="Calibri" w:hAnsi="Times New Roman" w:cs="Times New Roman"/>
          <w:sz w:val="24"/>
          <w:szCs w:val="24"/>
          <w:lang w:val="en-US"/>
        </w:rPr>
        <w:t>.</w:t>
      </w:r>
      <w:r w:rsidR="00F15A5C" w:rsidRPr="00CC60E5">
        <w:rPr>
          <w:rFonts w:ascii="Times New Roman" w:eastAsia="Calibri" w:hAnsi="Times New Roman" w:cs="Times New Roman"/>
          <w:b/>
          <w:sz w:val="24"/>
          <w:szCs w:val="24"/>
        </w:rPr>
        <w:t>2.</w:t>
      </w:r>
      <w:r w:rsidR="00F15A5C" w:rsidRPr="00CC60E5">
        <w:rPr>
          <w:rFonts w:ascii="Times New Roman" w:eastAsia="Calibri" w:hAnsi="Times New Roman" w:cs="Times New Roman"/>
          <w:sz w:val="24"/>
          <w:szCs w:val="24"/>
        </w:rPr>
        <w:t xml:space="preserve"> </w:t>
      </w:r>
      <w:r w:rsidR="00880AB5" w:rsidRPr="00CC60E5">
        <w:rPr>
          <w:rFonts w:ascii="Times New Roman" w:eastAsia="Calibri" w:hAnsi="Times New Roman" w:cs="Times New Roman"/>
          <w:sz w:val="24"/>
          <w:szCs w:val="24"/>
        </w:rPr>
        <w:t xml:space="preserve">Едва след като </w:t>
      </w:r>
      <w:r w:rsidR="00FE1915" w:rsidRPr="00CC60E5">
        <w:rPr>
          <w:rFonts w:ascii="Times New Roman" w:eastAsia="Calibri" w:hAnsi="Times New Roman" w:cs="Times New Roman"/>
          <w:sz w:val="24"/>
          <w:szCs w:val="24"/>
        </w:rPr>
        <w:t>верифицираните</w:t>
      </w:r>
      <w:r w:rsidR="00880AB5" w:rsidRPr="00CC60E5">
        <w:rPr>
          <w:rFonts w:ascii="Times New Roman" w:eastAsia="Calibri" w:hAnsi="Times New Roman" w:cs="Times New Roman"/>
          <w:sz w:val="24"/>
          <w:szCs w:val="24"/>
        </w:rPr>
        <w:t xml:space="preserve"> разходи</w:t>
      </w:r>
      <w:r w:rsidR="00FE1915" w:rsidRPr="00CC60E5">
        <w:rPr>
          <w:rFonts w:ascii="Times New Roman" w:eastAsia="Calibri" w:hAnsi="Times New Roman" w:cs="Times New Roman"/>
          <w:sz w:val="24"/>
          <w:szCs w:val="24"/>
        </w:rPr>
        <w:t xml:space="preserve"> </w:t>
      </w:r>
      <w:r w:rsidR="00B67C29" w:rsidRPr="00CC60E5">
        <w:rPr>
          <w:rFonts w:ascii="Times New Roman" w:eastAsia="Calibri" w:hAnsi="Times New Roman" w:cs="Times New Roman"/>
          <w:sz w:val="24"/>
          <w:szCs w:val="24"/>
        </w:rPr>
        <w:t>по проекта</w:t>
      </w:r>
      <w:r w:rsidR="00A558B4" w:rsidRPr="00CC60E5">
        <w:rPr>
          <w:rFonts w:ascii="Times New Roman" w:eastAsia="Calibri" w:hAnsi="Times New Roman" w:cs="Times New Roman"/>
          <w:sz w:val="24"/>
          <w:szCs w:val="24"/>
        </w:rPr>
        <w:t xml:space="preserve"> бъдат </w:t>
      </w:r>
      <w:r w:rsidR="00FE1915" w:rsidRPr="00CC60E5">
        <w:rPr>
          <w:rFonts w:ascii="Times New Roman" w:eastAsia="Calibri" w:hAnsi="Times New Roman" w:cs="Times New Roman"/>
          <w:sz w:val="24"/>
          <w:szCs w:val="24"/>
        </w:rPr>
        <w:t>включени в доклад за верификация към Европейската комисия от страна на националните компетентни органи</w:t>
      </w:r>
      <w:r w:rsidR="00880AB5" w:rsidRPr="00CC60E5">
        <w:rPr>
          <w:rFonts w:ascii="Times New Roman" w:eastAsia="Calibri" w:hAnsi="Times New Roman" w:cs="Times New Roman"/>
          <w:sz w:val="24"/>
          <w:szCs w:val="24"/>
        </w:rPr>
        <w:t>, координаторът</w:t>
      </w:r>
      <w:r w:rsidR="00FE1915" w:rsidRPr="00CC60E5">
        <w:rPr>
          <w:rFonts w:ascii="Times New Roman" w:eastAsia="Calibri" w:hAnsi="Times New Roman" w:cs="Times New Roman"/>
          <w:sz w:val="24"/>
          <w:szCs w:val="24"/>
        </w:rPr>
        <w:t xml:space="preserve"> на проекта</w:t>
      </w:r>
      <w:r w:rsidR="00880AB5" w:rsidRPr="00CC60E5">
        <w:rPr>
          <w:rFonts w:ascii="Times New Roman" w:eastAsia="Calibri" w:hAnsi="Times New Roman" w:cs="Times New Roman"/>
          <w:sz w:val="24"/>
          <w:szCs w:val="24"/>
        </w:rPr>
        <w:t xml:space="preserve"> </w:t>
      </w:r>
      <w:r w:rsidR="00FE1915" w:rsidRPr="00CC60E5">
        <w:rPr>
          <w:rFonts w:ascii="Times New Roman" w:eastAsia="Calibri" w:hAnsi="Times New Roman" w:cs="Times New Roman"/>
          <w:sz w:val="24"/>
          <w:szCs w:val="24"/>
        </w:rPr>
        <w:t>предприема необходимите действия за отчитане на дейностите по проекта</w:t>
      </w:r>
      <w:r w:rsidR="00A558B4" w:rsidRPr="00CC60E5">
        <w:rPr>
          <w:rFonts w:ascii="Times New Roman" w:eastAsia="Calibri" w:hAnsi="Times New Roman" w:cs="Times New Roman"/>
          <w:sz w:val="24"/>
          <w:szCs w:val="24"/>
        </w:rPr>
        <w:t xml:space="preserve"> пред ЕК съгласно</w:t>
      </w:r>
      <w:r w:rsidR="00880AB5" w:rsidRPr="00CC60E5">
        <w:rPr>
          <w:rFonts w:ascii="Times New Roman" w:eastAsia="Calibri" w:hAnsi="Times New Roman" w:cs="Times New Roman"/>
          <w:sz w:val="24"/>
          <w:szCs w:val="24"/>
        </w:rPr>
        <w:t xml:space="preserve"> правилата на </w:t>
      </w:r>
      <w:r w:rsidR="00301BA5" w:rsidRPr="00CC60E5">
        <w:rPr>
          <w:rFonts w:ascii="Times New Roman" w:eastAsia="Calibri" w:hAnsi="Times New Roman" w:cs="Times New Roman"/>
          <w:sz w:val="24"/>
          <w:szCs w:val="24"/>
        </w:rPr>
        <w:t>Програма „Цифрова Европа“</w:t>
      </w:r>
      <w:r w:rsidR="00880AB5" w:rsidRPr="00CC60E5">
        <w:rPr>
          <w:rFonts w:ascii="Times New Roman" w:eastAsia="Calibri" w:hAnsi="Times New Roman" w:cs="Times New Roman"/>
          <w:sz w:val="24"/>
          <w:szCs w:val="24"/>
        </w:rPr>
        <w:t>.</w:t>
      </w:r>
    </w:p>
    <w:p w14:paraId="42616FA1" w14:textId="09199BA7" w:rsidR="00880AB5" w:rsidRPr="00CC60E5" w:rsidRDefault="00C3079B"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lastRenderedPageBreak/>
        <w:t>3.</w:t>
      </w:r>
      <w:r w:rsidRPr="00CC60E5">
        <w:rPr>
          <w:rFonts w:ascii="Times New Roman" w:eastAsia="Calibri" w:hAnsi="Times New Roman" w:cs="Times New Roman"/>
          <w:sz w:val="24"/>
          <w:szCs w:val="24"/>
        </w:rPr>
        <w:t xml:space="preserve"> </w:t>
      </w:r>
      <w:r w:rsidR="00880AB5" w:rsidRPr="00CC60E5">
        <w:rPr>
          <w:rFonts w:ascii="Times New Roman" w:eastAsia="Calibri" w:hAnsi="Times New Roman" w:cs="Times New Roman"/>
          <w:sz w:val="24"/>
          <w:szCs w:val="24"/>
        </w:rPr>
        <w:t xml:space="preserve">И </w:t>
      </w:r>
      <w:r w:rsidR="00A558B4" w:rsidRPr="00CC60E5">
        <w:rPr>
          <w:rFonts w:ascii="Times New Roman" w:eastAsia="Calibri" w:hAnsi="Times New Roman" w:cs="Times New Roman"/>
          <w:sz w:val="24"/>
          <w:szCs w:val="24"/>
        </w:rPr>
        <w:t>двете финансиращи институции</w:t>
      </w:r>
      <w:r w:rsidR="00880AB5" w:rsidRPr="00CC60E5">
        <w:rPr>
          <w:rFonts w:ascii="Times New Roman" w:eastAsia="Calibri" w:hAnsi="Times New Roman" w:cs="Times New Roman"/>
          <w:sz w:val="24"/>
          <w:szCs w:val="24"/>
        </w:rPr>
        <w:t xml:space="preserve"> (ЕК и УО на ПНИИДИТ) ще проверят разходите в съответствие с приложимите си правила, и ако</w:t>
      </w:r>
      <w:r w:rsidR="00A558B4" w:rsidRPr="00CC60E5">
        <w:rPr>
          <w:rFonts w:ascii="Times New Roman" w:eastAsia="Calibri" w:hAnsi="Times New Roman" w:cs="Times New Roman"/>
          <w:sz w:val="24"/>
          <w:szCs w:val="24"/>
        </w:rPr>
        <w:t xml:space="preserve"> дейностите и</w:t>
      </w:r>
      <w:r w:rsidR="00880AB5" w:rsidRPr="00CC60E5">
        <w:rPr>
          <w:rFonts w:ascii="Times New Roman" w:eastAsia="Calibri" w:hAnsi="Times New Roman" w:cs="Times New Roman"/>
          <w:sz w:val="24"/>
          <w:szCs w:val="24"/>
        </w:rPr>
        <w:t xml:space="preserve"> разходите са </w:t>
      </w:r>
      <w:r w:rsidR="00A558B4" w:rsidRPr="00CC60E5">
        <w:rPr>
          <w:rFonts w:ascii="Times New Roman" w:eastAsia="Calibri" w:hAnsi="Times New Roman" w:cs="Times New Roman"/>
          <w:sz w:val="24"/>
          <w:szCs w:val="24"/>
        </w:rPr>
        <w:t>одобрени и верифицирани</w:t>
      </w:r>
      <w:r w:rsidR="00880AB5" w:rsidRPr="00CC60E5">
        <w:rPr>
          <w:rFonts w:ascii="Times New Roman" w:eastAsia="Calibri" w:hAnsi="Times New Roman" w:cs="Times New Roman"/>
          <w:sz w:val="24"/>
          <w:szCs w:val="24"/>
        </w:rPr>
        <w:t>, ще организират плащането по обичайния начин.</w:t>
      </w:r>
    </w:p>
    <w:p w14:paraId="2F045DE3" w14:textId="77777777"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5592A49B" w14:textId="77777777" w:rsidR="00880AB5" w:rsidRPr="00CC60E5" w:rsidRDefault="00301BA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Описание на процеса по </w:t>
      </w:r>
      <w:r w:rsidR="00880AB5" w:rsidRPr="00CC60E5">
        <w:rPr>
          <w:rFonts w:ascii="Times New Roman" w:eastAsia="Calibri" w:hAnsi="Times New Roman" w:cs="Times New Roman"/>
          <w:sz w:val="24"/>
          <w:szCs w:val="24"/>
        </w:rPr>
        <w:t xml:space="preserve">верификация </w:t>
      </w:r>
      <w:r w:rsidRPr="00CC60E5">
        <w:rPr>
          <w:rFonts w:ascii="Times New Roman" w:eastAsia="Calibri" w:hAnsi="Times New Roman" w:cs="Times New Roman"/>
          <w:sz w:val="24"/>
          <w:szCs w:val="24"/>
        </w:rPr>
        <w:t xml:space="preserve">и плащане </w:t>
      </w:r>
      <w:r w:rsidR="009E0F96" w:rsidRPr="00CC60E5">
        <w:rPr>
          <w:rFonts w:ascii="Times New Roman" w:eastAsia="Calibri" w:hAnsi="Times New Roman" w:cs="Times New Roman"/>
          <w:sz w:val="24"/>
          <w:szCs w:val="24"/>
        </w:rPr>
        <w:t>на разходите:</w:t>
      </w:r>
    </w:p>
    <w:p w14:paraId="75C1B1A9" w14:textId="409F5CA0"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1.</w:t>
      </w:r>
      <w:r w:rsidRPr="00CC60E5">
        <w:rPr>
          <w:rFonts w:ascii="Times New Roman" w:eastAsia="Calibri" w:hAnsi="Times New Roman" w:cs="Times New Roman"/>
          <w:sz w:val="24"/>
          <w:szCs w:val="24"/>
        </w:rPr>
        <w:tab/>
      </w:r>
      <w:r w:rsidR="00FE1915" w:rsidRPr="00CC60E5">
        <w:rPr>
          <w:rFonts w:ascii="Times New Roman" w:eastAsia="Calibri" w:hAnsi="Times New Roman" w:cs="Times New Roman"/>
          <w:sz w:val="24"/>
          <w:szCs w:val="24"/>
        </w:rPr>
        <w:t>Координаторът</w:t>
      </w:r>
      <w:r w:rsidRPr="00CC60E5">
        <w:rPr>
          <w:rFonts w:ascii="Times New Roman" w:eastAsia="Calibri" w:hAnsi="Times New Roman" w:cs="Times New Roman"/>
          <w:sz w:val="24"/>
          <w:szCs w:val="24"/>
        </w:rPr>
        <w:t xml:space="preserve"> представят на УО на ПНИИДИТ искане за плащане в ИСУН, придружено от технически и финансов отчет, както и подкрепящи документи за извършените разходи по съответните дейности;</w:t>
      </w:r>
    </w:p>
    <w:p w14:paraId="22C99B0E" w14:textId="3CB14057"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2.</w:t>
      </w:r>
      <w:r w:rsidRPr="00CC60E5">
        <w:rPr>
          <w:rFonts w:ascii="Times New Roman" w:eastAsia="Calibri" w:hAnsi="Times New Roman" w:cs="Times New Roman"/>
          <w:sz w:val="24"/>
          <w:szCs w:val="24"/>
        </w:rPr>
        <w:tab/>
        <w:t xml:space="preserve">УО на ПНИИДИТ извършва </w:t>
      </w:r>
      <w:r w:rsidR="00C3079B" w:rsidRPr="00CC60E5">
        <w:rPr>
          <w:rFonts w:ascii="Times New Roman" w:eastAsia="Calibri" w:hAnsi="Times New Roman" w:cs="Times New Roman"/>
          <w:sz w:val="24"/>
          <w:szCs w:val="24"/>
        </w:rPr>
        <w:t>100%</w:t>
      </w:r>
      <w:r w:rsidRPr="00CC60E5">
        <w:rPr>
          <w:rFonts w:ascii="Times New Roman" w:eastAsia="Calibri" w:hAnsi="Times New Roman" w:cs="Times New Roman"/>
          <w:sz w:val="24"/>
          <w:szCs w:val="24"/>
        </w:rPr>
        <w:t xml:space="preserve"> проверка на представената документация, като верифицира направените разходи въз основа на документите, представени към искане за плащане, чрез извършване на управленски проверки. При извършването на управленската проверка на представената документация, УО може да изисква допълнителна информация и документи от </w:t>
      </w:r>
      <w:r w:rsidR="00FE1915" w:rsidRPr="00CC60E5">
        <w:rPr>
          <w:rFonts w:ascii="Times New Roman" w:eastAsia="Calibri" w:hAnsi="Times New Roman" w:cs="Times New Roman"/>
          <w:sz w:val="24"/>
          <w:szCs w:val="24"/>
        </w:rPr>
        <w:t>координатора</w:t>
      </w:r>
      <w:r w:rsidRPr="00CC60E5">
        <w:rPr>
          <w:rFonts w:ascii="Times New Roman" w:eastAsia="Calibri" w:hAnsi="Times New Roman" w:cs="Times New Roman"/>
          <w:sz w:val="24"/>
          <w:szCs w:val="24"/>
        </w:rPr>
        <w:t xml:space="preserve"> за обосновка и доказване на извършените дейности и разходи за отчетния период. В случай на необходимост УО на ПНИИДИТ извършва проверка на място във връзка с подаденото искане за плащане.</w:t>
      </w:r>
    </w:p>
    <w:p w14:paraId="2B4E28E7" w14:textId="76FE17C1"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3.</w:t>
      </w:r>
      <w:r w:rsidRPr="00CC60E5">
        <w:rPr>
          <w:rFonts w:ascii="Times New Roman" w:eastAsia="Calibri" w:hAnsi="Times New Roman" w:cs="Times New Roman"/>
          <w:sz w:val="24"/>
          <w:szCs w:val="24"/>
        </w:rPr>
        <w:tab/>
        <w:t xml:space="preserve">УО на ПНИИДИТ изплаща </w:t>
      </w:r>
      <w:r w:rsidR="00F15A5C" w:rsidRPr="00CC60E5">
        <w:rPr>
          <w:rFonts w:ascii="Times New Roman" w:eastAsia="Calibri" w:hAnsi="Times New Roman" w:cs="Times New Roman"/>
          <w:sz w:val="24"/>
          <w:szCs w:val="24"/>
        </w:rPr>
        <w:t>до 50%</w:t>
      </w:r>
      <w:r w:rsidRPr="00CC60E5">
        <w:rPr>
          <w:rFonts w:ascii="Times New Roman" w:eastAsia="Calibri" w:hAnsi="Times New Roman" w:cs="Times New Roman"/>
          <w:sz w:val="24"/>
          <w:szCs w:val="24"/>
        </w:rPr>
        <w:t xml:space="preserve"> верифицираните за отчетния период разходи на </w:t>
      </w:r>
      <w:r w:rsidR="00FE1915" w:rsidRPr="00CC60E5">
        <w:rPr>
          <w:rFonts w:ascii="Times New Roman" w:eastAsia="Calibri" w:hAnsi="Times New Roman" w:cs="Times New Roman"/>
          <w:sz w:val="24"/>
          <w:szCs w:val="24"/>
        </w:rPr>
        <w:t>координатора</w:t>
      </w:r>
      <w:r w:rsidRPr="00CC60E5">
        <w:rPr>
          <w:rFonts w:ascii="Times New Roman" w:eastAsia="Calibri" w:hAnsi="Times New Roman" w:cs="Times New Roman"/>
          <w:sz w:val="24"/>
          <w:szCs w:val="24"/>
        </w:rPr>
        <w:t>, съгласно изискванията заложени в сключения между тях административен договор</w:t>
      </w:r>
      <w:r w:rsidR="00F15A5C" w:rsidRPr="00CC60E5">
        <w:rPr>
          <w:rFonts w:ascii="Times New Roman" w:eastAsia="Calibri" w:hAnsi="Times New Roman" w:cs="Times New Roman"/>
          <w:sz w:val="24"/>
          <w:szCs w:val="24"/>
        </w:rPr>
        <w:t xml:space="preserve"> за БФП</w:t>
      </w:r>
      <w:r w:rsidRPr="00CC60E5">
        <w:rPr>
          <w:rFonts w:ascii="Times New Roman" w:eastAsia="Calibri" w:hAnsi="Times New Roman" w:cs="Times New Roman"/>
          <w:sz w:val="24"/>
          <w:szCs w:val="24"/>
        </w:rPr>
        <w:t>.</w:t>
      </w:r>
    </w:p>
    <w:p w14:paraId="7083DDF6" w14:textId="2965114D"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4.</w:t>
      </w:r>
      <w:r w:rsidRPr="00CC60E5">
        <w:rPr>
          <w:rFonts w:ascii="Times New Roman" w:eastAsia="Calibri" w:hAnsi="Times New Roman" w:cs="Times New Roman"/>
          <w:sz w:val="24"/>
          <w:szCs w:val="24"/>
        </w:rPr>
        <w:tab/>
        <w:t xml:space="preserve">След приключване на процеса на </w:t>
      </w:r>
      <w:r w:rsidR="003C6488" w:rsidRPr="00CC60E5">
        <w:rPr>
          <w:rFonts w:ascii="Times New Roman" w:eastAsia="Calibri" w:hAnsi="Times New Roman" w:cs="Times New Roman"/>
          <w:sz w:val="24"/>
          <w:szCs w:val="24"/>
        </w:rPr>
        <w:t xml:space="preserve">финансово </w:t>
      </w:r>
      <w:r w:rsidR="00A20141" w:rsidRPr="00CC60E5">
        <w:rPr>
          <w:rFonts w:ascii="Times New Roman" w:eastAsia="Calibri" w:hAnsi="Times New Roman" w:cs="Times New Roman"/>
          <w:sz w:val="24"/>
          <w:szCs w:val="24"/>
        </w:rPr>
        <w:t xml:space="preserve">отчитане </w:t>
      </w:r>
      <w:r w:rsidRPr="00CC60E5">
        <w:rPr>
          <w:rFonts w:ascii="Times New Roman" w:eastAsia="Calibri" w:hAnsi="Times New Roman" w:cs="Times New Roman"/>
          <w:sz w:val="24"/>
          <w:szCs w:val="24"/>
        </w:rPr>
        <w:t>на разходите на национално ниво, Счетоводния</w:t>
      </w:r>
      <w:r w:rsidR="00A20141" w:rsidRPr="00CC60E5">
        <w:rPr>
          <w:rFonts w:ascii="Times New Roman" w:eastAsia="Calibri" w:hAnsi="Times New Roman" w:cs="Times New Roman"/>
          <w:sz w:val="24"/>
          <w:szCs w:val="24"/>
        </w:rPr>
        <w:t>т</w:t>
      </w:r>
      <w:r w:rsidRPr="00CC60E5">
        <w:rPr>
          <w:rFonts w:ascii="Times New Roman" w:eastAsia="Calibri" w:hAnsi="Times New Roman" w:cs="Times New Roman"/>
          <w:sz w:val="24"/>
          <w:szCs w:val="24"/>
        </w:rPr>
        <w:t xml:space="preserve"> орган изпраща на ЕК </w:t>
      </w:r>
      <w:r w:rsidR="003C6488" w:rsidRPr="00CC60E5">
        <w:rPr>
          <w:rFonts w:ascii="Times New Roman" w:eastAsia="Calibri" w:hAnsi="Times New Roman" w:cs="Times New Roman"/>
          <w:sz w:val="24"/>
          <w:szCs w:val="24"/>
        </w:rPr>
        <w:t>заявление</w:t>
      </w:r>
      <w:r w:rsidRPr="00CC60E5">
        <w:rPr>
          <w:rFonts w:ascii="Times New Roman" w:eastAsia="Calibri" w:hAnsi="Times New Roman" w:cs="Times New Roman"/>
          <w:sz w:val="24"/>
          <w:szCs w:val="24"/>
        </w:rPr>
        <w:t xml:space="preserve"> за плащане и информира за това УО на ПНИИДИТ.</w:t>
      </w:r>
    </w:p>
    <w:p w14:paraId="0DE7217A" w14:textId="1A6E588C" w:rsidR="00172A21"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5.</w:t>
      </w:r>
      <w:r w:rsidRPr="00CC60E5">
        <w:rPr>
          <w:rFonts w:ascii="Times New Roman" w:eastAsia="Calibri" w:hAnsi="Times New Roman" w:cs="Times New Roman"/>
          <w:sz w:val="24"/>
          <w:szCs w:val="24"/>
        </w:rPr>
        <w:tab/>
        <w:t xml:space="preserve">УО на ПНИИДИТ информира </w:t>
      </w:r>
      <w:r w:rsidR="00FE1915" w:rsidRPr="00CC60E5">
        <w:rPr>
          <w:rFonts w:ascii="Times New Roman" w:eastAsia="Calibri" w:hAnsi="Times New Roman" w:cs="Times New Roman"/>
          <w:sz w:val="24"/>
          <w:szCs w:val="24"/>
        </w:rPr>
        <w:t>координаторите</w:t>
      </w:r>
      <w:r w:rsidRPr="00CC60E5">
        <w:rPr>
          <w:rFonts w:ascii="Times New Roman" w:eastAsia="Calibri" w:hAnsi="Times New Roman" w:cs="Times New Roman"/>
          <w:sz w:val="24"/>
          <w:szCs w:val="24"/>
        </w:rPr>
        <w:t>, че отчет</w:t>
      </w:r>
      <w:r w:rsidR="00A20141" w:rsidRPr="00CC60E5">
        <w:rPr>
          <w:rFonts w:ascii="Times New Roman" w:eastAsia="Calibri" w:hAnsi="Times New Roman" w:cs="Times New Roman"/>
          <w:sz w:val="24"/>
          <w:szCs w:val="24"/>
        </w:rPr>
        <w:t>е</w:t>
      </w:r>
      <w:r w:rsidRPr="00CC60E5">
        <w:rPr>
          <w:rFonts w:ascii="Times New Roman" w:eastAsia="Calibri" w:hAnsi="Times New Roman" w:cs="Times New Roman"/>
          <w:sz w:val="24"/>
          <w:szCs w:val="24"/>
        </w:rPr>
        <w:t>ните от тях разходи са декларирани пред Европейската комисия. Само при това положение те могат да представят пред финансиращия орган по Програма „Цифрова Европа“ същите разходи за оценка и да получат финансирането от пряко управляваната програма, съгласно сключеното споразумение с ЕК.</w:t>
      </w:r>
    </w:p>
    <w:p w14:paraId="424AE53D" w14:textId="23B19EFE" w:rsidR="00A558B4" w:rsidRPr="00CC60E5" w:rsidRDefault="00A558B4" w:rsidP="00CF403B">
      <w:pPr>
        <w:pStyle w:val="Heading3"/>
        <w:spacing w:before="360" w:after="120"/>
        <w:ind w:left="360"/>
        <w:jc w:val="both"/>
        <w:rPr>
          <w:rFonts w:ascii="Times New Roman" w:hAnsi="Times New Roman" w:cs="Times New Roman"/>
          <w:sz w:val="24"/>
          <w:szCs w:val="24"/>
        </w:rPr>
      </w:pPr>
      <w:bookmarkStart w:id="2" w:name="_Toc136848406"/>
      <w:r w:rsidRPr="00CC60E5">
        <w:rPr>
          <w:rFonts w:ascii="Times New Roman" w:hAnsi="Times New Roman" w:cs="Times New Roman"/>
          <w:sz w:val="24"/>
          <w:szCs w:val="24"/>
        </w:rPr>
        <w:t>2. Финансово изпълнение на проекта и плащане по ПНИИДИТ</w:t>
      </w:r>
      <w:bookmarkEnd w:id="2"/>
    </w:p>
    <w:p w14:paraId="655052FD" w14:textId="73E445DA"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 В тази връзка конкретните бенефициенти представят пред УО на ПНИИДИТ 100% от направените разходи по проекта, одобрен по процедура DIGITAL-2021-EDIH-01 на ПЦЕ, подкрепени с доказателствени документи и финансов и технически отчет. УО проверява направените разходи и плаща пропорционално (pro-rata), съгласно изискванията на административния договор за БФП.</w:t>
      </w:r>
    </w:p>
    <w:p w14:paraId="558C97B7" w14:textId="5C0F0AD9" w:rsidR="00A558B4" w:rsidRPr="00CC60E5" w:rsidRDefault="00E35499"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Бенефициентът-координатор и бенефициентът-партньор са задължени да поддържат </w:t>
      </w:r>
      <w:r w:rsidR="00A558B4" w:rsidRPr="00CC60E5">
        <w:rPr>
          <w:rFonts w:ascii="Times New Roman" w:eastAsia="Calibri" w:hAnsi="Times New Roman" w:cs="Times New Roman"/>
          <w:sz w:val="24"/>
          <w:szCs w:val="24"/>
        </w:rPr>
        <w:t xml:space="preserve">отделни счетоводни аналитични сметки/подсметки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 6 от ЗУСЕФСУ. </w:t>
      </w:r>
    </w:p>
    <w:p w14:paraId="0DA51F3A" w14:textId="48201739"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При изпълнение на Административния договор за безвъзмездна финансова помощ, бенефициентът</w:t>
      </w:r>
      <w:r w:rsidR="00E35499" w:rsidRPr="00CC60E5">
        <w:rPr>
          <w:rFonts w:ascii="Times New Roman" w:eastAsia="Calibri" w:hAnsi="Times New Roman" w:cs="Times New Roman"/>
          <w:sz w:val="24"/>
          <w:szCs w:val="24"/>
        </w:rPr>
        <w:t xml:space="preserve"> - координатор</w:t>
      </w:r>
      <w:r w:rsidRPr="00CC60E5">
        <w:rPr>
          <w:rFonts w:ascii="Times New Roman" w:eastAsia="Calibri" w:hAnsi="Times New Roman" w:cs="Times New Roman"/>
          <w:sz w:val="24"/>
          <w:szCs w:val="24"/>
        </w:rPr>
        <w:t xml:space="preserve">/партньор е отговорен за администриране на процеса на </w:t>
      </w:r>
      <w:r w:rsidRPr="00CC60E5">
        <w:rPr>
          <w:rFonts w:ascii="Times New Roman" w:eastAsia="Calibri" w:hAnsi="Times New Roman" w:cs="Times New Roman"/>
          <w:sz w:val="24"/>
          <w:szCs w:val="24"/>
        </w:rPr>
        <w:lastRenderedPageBreak/>
        <w:t>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чл. 186, параграф 4, буква в) от Финансовия регламент 1046/2018 и приложимото национално законодателство. Бенефициентите са длъжни да следват Указанията на министъра на финансите и действащите нормативни актове към момента на изпълнение на договора за определянето на ДДС като „възстановим” и следователно недопустим разход по ПНИДИИТ и настоящата процедура, или като „невъзстановим” и следователно допустим разход по ПНИИДИТ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12AB9C16"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5C8FAB51"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Недопустими са промени в бюджета на Административния 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0EAC2C87"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Управляващият орган извършва авансови, междинни и окончателни плащания към бенефициентите при съблюдаване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7E34F24F"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По настоящата процедура за предоставяне на безвъзмездна финансова помощ се предвиждат следните варианти на плащане:</w:t>
      </w:r>
    </w:p>
    <w:p w14:paraId="5040B48A"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5D5AE514"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Вариант 1 (авансово и окончателно плащане):</w:t>
      </w:r>
    </w:p>
    <w:p w14:paraId="03130D08" w14:textId="3DD1EBF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Бенефициентите по настоящата процедура имат право да получат авансово плащане като представят искане за плащане в ИСУН, по договора за финансиране. Авансовото плащане може да бъде в размер до 40 % от стойността на безвъзмездната финансова помощ. Условие за неговото извършване е предоставянето от страна на бенефициента</w:t>
      </w:r>
      <w:r w:rsidR="00BD49BC" w:rsidRPr="00CC60E5">
        <w:rPr>
          <w:rFonts w:ascii="Times New Roman" w:eastAsia="Calibri" w:hAnsi="Times New Roman" w:cs="Times New Roman"/>
          <w:sz w:val="24"/>
          <w:szCs w:val="24"/>
        </w:rPr>
        <w:t xml:space="preserve">-координатор </w:t>
      </w:r>
      <w:r w:rsidRPr="00CC60E5">
        <w:rPr>
          <w:rFonts w:ascii="Times New Roman" w:eastAsia="Calibri" w:hAnsi="Times New Roman" w:cs="Times New Roman"/>
          <w:sz w:val="24"/>
          <w:szCs w:val="24"/>
        </w:rPr>
        <w:t>на Банкова гаранция (Приложение 17), покриваща пълния размер на исканата авансова сума, Финансова идентификационна форма (Приложение 16) 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18).</w:t>
      </w:r>
      <w:r w:rsidR="00BD49BC" w:rsidRPr="00CC60E5">
        <w:rPr>
          <w:rFonts w:ascii="Times New Roman" w:eastAsia="Calibri" w:hAnsi="Times New Roman" w:cs="Times New Roman"/>
          <w:sz w:val="24"/>
          <w:szCs w:val="24"/>
        </w:rPr>
        <w:t xml:space="preserve"> </w:t>
      </w:r>
    </w:p>
    <w:p w14:paraId="0CE79A71"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След представяне на посочените документи УО на ПНИИДИТ превежда размера на авансовото плащане по банкова сметка на бенефициента, обособена за целите на проекта и определянето на генерирана лихва до разходване на сумата по авансовото плащане. </w:t>
      </w:r>
    </w:p>
    <w:p w14:paraId="2C1C8CD0" w14:textId="39574930"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Авансовото плащане се извършва в срок от 10 (десет) работни дни от датата на постъпване на искането за плащане в ИСУН.</w:t>
      </w:r>
    </w:p>
    <w:p w14:paraId="5E52D507" w14:textId="649F8F13"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Стойността на авансовото плащане се покрива от одобрените разходи, направени от бенефициента и партньорите на помощта за изпълнение на инвестицията и се отчита (доказва) с първични счетоводни и разходооправдателни документи, които са издадени на бенефициента и партньорите.</w:t>
      </w:r>
    </w:p>
    <w:p w14:paraId="5FC64FC9"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Авансовото плащане следва да се използва за разходите, платени от бенефициентите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p>
    <w:p w14:paraId="2AC35775" w14:textId="4833A15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бенефициент</w:t>
      </w:r>
      <w:r w:rsidR="00FE6D33" w:rsidRPr="00CC60E5">
        <w:rPr>
          <w:rFonts w:ascii="Times New Roman" w:eastAsia="Calibri" w:hAnsi="Times New Roman" w:cs="Times New Roman"/>
          <w:sz w:val="24"/>
          <w:szCs w:val="24"/>
        </w:rPr>
        <w:t>ите - координатор и партньори</w:t>
      </w:r>
      <w:r w:rsidRPr="00CC60E5">
        <w:rPr>
          <w:rFonts w:ascii="Times New Roman" w:eastAsia="Calibri" w:hAnsi="Times New Roman" w:cs="Times New Roman"/>
          <w:sz w:val="24"/>
          <w:szCs w:val="24"/>
        </w:rPr>
        <w:t xml:space="preserve">  трябва да представи доказателствени документи, които удостоверяват окончателното изпълнение на заложените етапи/цели. УО на </w:t>
      </w:r>
      <w:r w:rsidR="00351A27" w:rsidRPr="00CC60E5">
        <w:rPr>
          <w:rFonts w:ascii="Times New Roman" w:eastAsia="Calibri" w:hAnsi="Times New Roman" w:cs="Times New Roman"/>
          <w:sz w:val="24"/>
          <w:szCs w:val="24"/>
        </w:rPr>
        <w:t>ПНИИДИТ</w:t>
      </w:r>
      <w:r w:rsidRPr="00CC60E5">
        <w:rPr>
          <w:rFonts w:ascii="Times New Roman" w:eastAsia="Calibri"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22FEE07F" w14:textId="094AEBA3"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w:t>
      </w:r>
      <w:r w:rsidR="00E6099D" w:rsidRPr="00CC60E5">
        <w:rPr>
          <w:rFonts w:ascii="Times New Roman" w:eastAsia="Calibri" w:hAnsi="Times New Roman" w:cs="Times New Roman"/>
          <w:sz w:val="24"/>
          <w:szCs w:val="24"/>
        </w:rPr>
        <w:t>14</w:t>
      </w:r>
      <w:r w:rsidRPr="00CC60E5">
        <w:rPr>
          <w:rFonts w:ascii="Times New Roman" w:eastAsia="Calibri" w:hAnsi="Times New Roman" w:cs="Times New Roman"/>
          <w:sz w:val="24"/>
          <w:szCs w:val="24"/>
        </w:rPr>
        <w:t>).</w:t>
      </w:r>
      <w:r w:rsidR="00742714" w:rsidRPr="00CC60E5">
        <w:rPr>
          <w:rFonts w:ascii="Times New Roman" w:eastAsia="Calibri" w:hAnsi="Times New Roman" w:cs="Times New Roman"/>
          <w:sz w:val="24"/>
          <w:szCs w:val="24"/>
        </w:rPr>
        <w:t xml:space="preserve"> В</w:t>
      </w:r>
      <w:r w:rsidR="00742714" w:rsidRPr="00CC60E5">
        <w:rPr>
          <w:rFonts w:ascii="Times New Roman" w:hAnsi="Times New Roman" w:cs="Times New Roman"/>
          <w:sz w:val="24"/>
          <w:szCs w:val="24"/>
        </w:rPr>
        <w:t xml:space="preserve">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w:t>
      </w:r>
      <w:r w:rsidR="003239C0">
        <w:rPr>
          <w:rFonts w:ascii="Times New Roman" w:hAnsi="Times New Roman" w:cs="Times New Roman"/>
          <w:sz w:val="24"/>
          <w:szCs w:val="24"/>
        </w:rPr>
        <w:t xml:space="preserve">2023/2831 </w:t>
      </w:r>
      <w:r w:rsidR="00742714" w:rsidRPr="00CC60E5">
        <w:rPr>
          <w:rFonts w:ascii="Times New Roman" w:hAnsi="Times New Roman" w:cs="Times New Roman"/>
          <w:sz w:val="24"/>
          <w:szCs w:val="24"/>
        </w:rPr>
        <w:t>г. и</w:t>
      </w:r>
      <w:r w:rsidR="00E6099D" w:rsidRPr="00CC60E5">
        <w:rPr>
          <w:rFonts w:ascii="Times New Roman" w:hAnsi="Times New Roman" w:cs="Times New Roman"/>
          <w:sz w:val="24"/>
          <w:szCs w:val="24"/>
        </w:rPr>
        <w:t>ли</w:t>
      </w:r>
      <w:r w:rsidR="00742714" w:rsidRPr="00CC60E5">
        <w:rPr>
          <w:rFonts w:ascii="Times New Roman" w:hAnsi="Times New Roman" w:cs="Times New Roman"/>
          <w:sz w:val="24"/>
          <w:szCs w:val="24"/>
        </w:rPr>
        <w:t xml:space="preserve"> публични организации за неикономическите им дейности в режим „непомощ“</w:t>
      </w:r>
      <w:r w:rsidR="00542F42" w:rsidRPr="00CC60E5">
        <w:rPr>
          <w:rFonts w:ascii="Times New Roman" w:hAnsi="Times New Roman" w:cs="Times New Roman"/>
          <w:sz w:val="24"/>
          <w:szCs w:val="24"/>
        </w:rPr>
        <w:t xml:space="preserve"> и желае да получи помощ по чл. 27 от Регламент ЕС 651/2014</w:t>
      </w:r>
      <w:r w:rsidR="00E6099D" w:rsidRPr="00CC60E5">
        <w:rPr>
          <w:rFonts w:ascii="Times New Roman" w:hAnsi="Times New Roman" w:cs="Times New Roman"/>
          <w:sz w:val="24"/>
          <w:szCs w:val="24"/>
        </w:rPr>
        <w:t>, към искането за окончателно плащане бенефициентът задължително прилага и</w:t>
      </w:r>
      <w:r w:rsidR="00742714" w:rsidRPr="00CC60E5">
        <w:rPr>
          <w:rFonts w:ascii="Times New Roman" w:hAnsi="Times New Roman" w:cs="Times New Roman"/>
          <w:sz w:val="24"/>
          <w:szCs w:val="24"/>
        </w:rPr>
        <w:t xml:space="preserve"> Декларацията за държавни/минимални помощи</w:t>
      </w:r>
      <w:r w:rsidR="00742714" w:rsidRPr="00CC60E5" w:rsidDel="00742714">
        <w:rPr>
          <w:rFonts w:ascii="Times New Roman" w:hAnsi="Times New Roman" w:cs="Times New Roman"/>
          <w:sz w:val="24"/>
          <w:szCs w:val="24"/>
        </w:rPr>
        <w:t xml:space="preserve"> </w:t>
      </w:r>
      <w:r w:rsidR="00E6099D" w:rsidRPr="00CC60E5">
        <w:rPr>
          <w:rFonts w:ascii="Times New Roman" w:hAnsi="Times New Roman" w:cs="Times New Roman"/>
          <w:sz w:val="24"/>
          <w:szCs w:val="24"/>
        </w:rPr>
        <w:t>(Приложение 15)</w:t>
      </w:r>
      <w:r w:rsidR="00742714" w:rsidRPr="00CC60E5">
        <w:rPr>
          <w:rFonts w:ascii="Times New Roman" w:hAnsi="Times New Roman" w:cs="Times New Roman"/>
          <w:sz w:val="24"/>
          <w:szCs w:val="24"/>
        </w:rPr>
        <w:t>,</w:t>
      </w:r>
      <w:r w:rsidR="003C6488" w:rsidRPr="00CC60E5">
        <w:rPr>
          <w:rFonts w:ascii="Times New Roman" w:hAnsi="Times New Roman" w:cs="Times New Roman"/>
          <w:sz w:val="24"/>
          <w:szCs w:val="24"/>
        </w:rPr>
        <w:t xml:space="preserve"> </w:t>
      </w:r>
      <w:r w:rsidR="003C6488" w:rsidRPr="00CC60E5">
        <w:rPr>
          <w:rFonts w:ascii="Times New Roman" w:hAnsi="Times New Roman" w:cs="Times New Roman"/>
          <w:sz w:val="24"/>
        </w:rPr>
        <w:t>В случай, че ЕЦИХ предоставя платени услуги на предприятия, бенефициентът представя и счетов</w:t>
      </w:r>
      <w:r w:rsidR="00790028" w:rsidRPr="00CC60E5">
        <w:rPr>
          <w:rFonts w:ascii="Times New Roman" w:hAnsi="Times New Roman" w:cs="Times New Roman"/>
          <w:sz w:val="24"/>
        </w:rPr>
        <w:t>о</w:t>
      </w:r>
      <w:r w:rsidR="003C6488" w:rsidRPr="00CC60E5">
        <w:rPr>
          <w:rFonts w:ascii="Times New Roman" w:hAnsi="Times New Roman" w:cs="Times New Roman"/>
          <w:sz w:val="24"/>
        </w:rPr>
        <w:t>дна справка за генерираните приходи.</w:t>
      </w:r>
    </w:p>
    <w:p w14:paraId="26F73C6F"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75D62F0F"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34D85041" w14:textId="72B4588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Вариант 2 (с авансово плащане, междинн</w:t>
      </w:r>
      <w:r w:rsidR="00533426" w:rsidRPr="00CC60E5">
        <w:rPr>
          <w:rFonts w:ascii="Times New Roman" w:eastAsia="Calibri" w:hAnsi="Times New Roman" w:cs="Times New Roman"/>
          <w:b/>
          <w:sz w:val="24"/>
          <w:szCs w:val="24"/>
        </w:rPr>
        <w:t>о/</w:t>
      </w:r>
      <w:r w:rsidRPr="00CC60E5">
        <w:rPr>
          <w:rFonts w:ascii="Times New Roman" w:eastAsia="Calibri" w:hAnsi="Times New Roman" w:cs="Times New Roman"/>
          <w:b/>
          <w:sz w:val="24"/>
          <w:szCs w:val="24"/>
        </w:rPr>
        <w:t xml:space="preserve">и и окончателно плащане): </w:t>
      </w:r>
    </w:p>
    <w:p w14:paraId="698BA68D" w14:textId="2F15316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по настоящата процедура има право да получи авансово плащане като представи искане за плащане по Административен договор за безвъзмездна финансова помощ и Финансова идентификационна форма (съгласно образеца, утвърден от Управляващия орган на ПНИИДИТ. Авансовото плащане може да бъде в размер до 40% от общия размер на безвъзмездната финансова помощ. Условие за неговото извършване е предоставянето от страна на бенефициента</w:t>
      </w:r>
      <w:r w:rsidR="00BD49BC" w:rsidRPr="00CC60E5">
        <w:rPr>
          <w:rFonts w:ascii="Times New Roman" w:eastAsia="Calibri" w:hAnsi="Times New Roman" w:cs="Times New Roman"/>
          <w:sz w:val="24"/>
          <w:szCs w:val="24"/>
        </w:rPr>
        <w:t xml:space="preserve">-координатор </w:t>
      </w:r>
      <w:r w:rsidRPr="00CC60E5">
        <w:rPr>
          <w:rFonts w:ascii="Times New Roman" w:eastAsia="Calibri" w:hAnsi="Times New Roman" w:cs="Times New Roman"/>
          <w:sz w:val="24"/>
          <w:szCs w:val="24"/>
        </w:rPr>
        <w:t>на Банкова гаранция (Приложение 17), покриваща пълния размер на исканата авансова сума, Финансова идентификационна форма (Приложение 16) и Декларация за банкова сметка (Приложение 18).</w:t>
      </w:r>
    </w:p>
    <w:p w14:paraId="2D81605E"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След представяне на посочените документи Управляващият орган превежда размера на авансовото плащане по банкова сметка на бенефициента,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p>
    <w:p w14:paraId="67192FEC" w14:textId="174D5C98"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Авансовото плащане се извършва в срок от 10 (десет) работни дни от датата на постъпване на искането за плащане в ИСУН.</w:t>
      </w:r>
    </w:p>
    <w:p w14:paraId="4C506DB7"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Стойността на авансовото плащане се покрива от одобрените разходи, направени от бенефициента - координатор и партньорите за изпълнение на проекта, които се отчитат (доказват) с първични счетоводни и разходооправдателни документи,  издадени на бенефициента - координатор и партньорите.</w:t>
      </w:r>
    </w:p>
    <w:p w14:paraId="4DC25E6F" w14:textId="110C612A"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w:t>
      </w:r>
      <w:r w:rsidR="00D57CC3" w:rsidRPr="00CC60E5">
        <w:rPr>
          <w:rFonts w:ascii="Times New Roman" w:eastAsia="Calibri" w:hAnsi="Times New Roman" w:cs="Times New Roman"/>
          <w:sz w:val="24"/>
          <w:szCs w:val="24"/>
        </w:rPr>
        <w:t>правят</w:t>
      </w:r>
      <w:r w:rsidR="003239C0">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съответн</w:t>
      </w:r>
      <w:r w:rsidR="00D57CC3" w:rsidRPr="00CC60E5">
        <w:rPr>
          <w:rFonts w:ascii="Times New Roman" w:eastAsia="Calibri" w:hAnsi="Times New Roman" w:cs="Times New Roman"/>
          <w:sz w:val="24"/>
          <w:szCs w:val="24"/>
        </w:rPr>
        <w:t>ите корекции</w:t>
      </w:r>
      <w:r w:rsidRPr="00CC60E5">
        <w:rPr>
          <w:rFonts w:ascii="Times New Roman" w:eastAsia="Calibri" w:hAnsi="Times New Roman" w:cs="Times New Roman"/>
          <w:sz w:val="24"/>
          <w:szCs w:val="24"/>
        </w:rPr>
        <w:t>.</w:t>
      </w:r>
    </w:p>
    <w:p w14:paraId="34AD97F9" w14:textId="7075E63A"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има право на междинн</w:t>
      </w:r>
      <w:r w:rsidR="00533426" w:rsidRPr="00CC60E5">
        <w:rPr>
          <w:rFonts w:ascii="Times New Roman" w:eastAsia="Calibri" w:hAnsi="Times New Roman" w:cs="Times New Roman"/>
          <w:sz w:val="24"/>
          <w:szCs w:val="24"/>
        </w:rPr>
        <w:t>о/</w:t>
      </w:r>
      <w:r w:rsidRPr="00CC60E5">
        <w:rPr>
          <w:rFonts w:ascii="Times New Roman" w:eastAsia="Calibri" w:hAnsi="Times New Roman" w:cs="Times New Roman"/>
          <w:sz w:val="24"/>
          <w:szCs w:val="24"/>
        </w:rPr>
        <w:t>и плащан</w:t>
      </w:r>
      <w:r w:rsidR="00E35499" w:rsidRPr="00CC60E5">
        <w:rPr>
          <w:rFonts w:ascii="Times New Roman" w:eastAsia="Calibri" w:hAnsi="Times New Roman" w:cs="Times New Roman"/>
          <w:sz w:val="24"/>
          <w:szCs w:val="24"/>
        </w:rPr>
        <w:t>е/</w:t>
      </w:r>
      <w:r w:rsidRPr="00CC60E5">
        <w:rPr>
          <w:rFonts w:ascii="Times New Roman" w:eastAsia="Calibri" w:hAnsi="Times New Roman" w:cs="Times New Roman"/>
          <w:sz w:val="24"/>
          <w:szCs w:val="24"/>
        </w:rPr>
        <w:t>ия.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02AC0886" w14:textId="2D609D03"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Не могат да бъдат извършвани междинни/</w:t>
      </w:r>
      <w:r w:rsidR="00E35499" w:rsidRPr="00CC60E5">
        <w:rPr>
          <w:rFonts w:ascii="Times New Roman" w:eastAsia="Calibri" w:hAnsi="Times New Roman" w:cs="Times New Roman"/>
          <w:sz w:val="24"/>
          <w:szCs w:val="24"/>
        </w:rPr>
        <w:t xml:space="preserve">окончателни </w:t>
      </w:r>
      <w:r w:rsidRPr="00CC60E5">
        <w:rPr>
          <w:rFonts w:ascii="Times New Roman" w:eastAsia="Calibri" w:hAnsi="Times New Roman" w:cs="Times New Roman"/>
          <w:sz w:val="24"/>
          <w:szCs w:val="24"/>
        </w:rPr>
        <w:t>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1CCFA0B9"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Общият размер на авансовите и междинните плащания е до 95 % от стойността на безвъзмездната финансова помощ за бенефициенти с гаранция, издадена от банка или финансова институция, регистрирани в Република България. </w:t>
      </w:r>
    </w:p>
    <w:p w14:paraId="64559AD8" w14:textId="1A3E932D"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w:t>
      </w:r>
      <w:r w:rsidR="00E6099D" w:rsidRPr="00CC60E5">
        <w:rPr>
          <w:rFonts w:ascii="Times New Roman" w:eastAsia="Calibri" w:hAnsi="Times New Roman" w:cs="Times New Roman"/>
          <w:sz w:val="24"/>
          <w:szCs w:val="24"/>
        </w:rPr>
        <w:t>14</w:t>
      </w:r>
      <w:r w:rsidRPr="00CC60E5">
        <w:rPr>
          <w:rFonts w:ascii="Times New Roman" w:eastAsia="Calibri" w:hAnsi="Times New Roman" w:cs="Times New Roman"/>
          <w:sz w:val="24"/>
          <w:szCs w:val="24"/>
        </w:rPr>
        <w:t>).</w:t>
      </w:r>
      <w:r w:rsidR="00E6099D" w:rsidRPr="00CC60E5">
        <w:rPr>
          <w:rFonts w:ascii="Times New Roman" w:eastAsia="Calibri" w:hAnsi="Times New Roman" w:cs="Times New Roman"/>
          <w:sz w:val="24"/>
          <w:szCs w:val="24"/>
        </w:rPr>
        <w:t xml:space="preserve"> В</w:t>
      </w:r>
      <w:r w:rsidR="00E6099D" w:rsidRPr="00CC60E5">
        <w:rPr>
          <w:rFonts w:ascii="Times New Roman" w:hAnsi="Times New Roman" w:cs="Times New Roman"/>
          <w:sz w:val="24"/>
          <w:szCs w:val="24"/>
        </w:rPr>
        <w:t xml:space="preserve">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w:t>
      </w:r>
      <w:r w:rsidR="003239C0">
        <w:rPr>
          <w:rFonts w:ascii="Times New Roman" w:hAnsi="Times New Roman" w:cs="Times New Roman"/>
          <w:sz w:val="24"/>
          <w:szCs w:val="24"/>
        </w:rPr>
        <w:t xml:space="preserve">2023/2831 </w:t>
      </w:r>
      <w:r w:rsidR="00E6099D" w:rsidRPr="00CC60E5">
        <w:rPr>
          <w:rFonts w:ascii="Times New Roman" w:hAnsi="Times New Roman" w:cs="Times New Roman"/>
          <w:sz w:val="24"/>
          <w:szCs w:val="24"/>
        </w:rPr>
        <w:t>г. или публични организации за неикономическите им дейности в режим „непомощ“</w:t>
      </w:r>
      <w:r w:rsidR="004B670B" w:rsidRPr="00CC60E5">
        <w:rPr>
          <w:rFonts w:ascii="Times New Roman" w:hAnsi="Times New Roman" w:cs="Times New Roman"/>
          <w:sz w:val="24"/>
          <w:szCs w:val="24"/>
        </w:rPr>
        <w:t xml:space="preserve"> и желае да получи помощ по чл. </w:t>
      </w:r>
      <w:r w:rsidR="00742714" w:rsidRPr="00CC60E5">
        <w:rPr>
          <w:rFonts w:ascii="Times New Roman" w:hAnsi="Times New Roman" w:cs="Times New Roman"/>
          <w:sz w:val="24"/>
          <w:szCs w:val="24"/>
        </w:rPr>
        <w:t>27 от Регламент ЕС 651/2014 г.,</w:t>
      </w:r>
      <w:r w:rsidR="00E6099D" w:rsidRPr="00CC60E5">
        <w:rPr>
          <w:rFonts w:ascii="Times New Roman" w:hAnsi="Times New Roman" w:cs="Times New Roman"/>
          <w:sz w:val="24"/>
          <w:szCs w:val="24"/>
        </w:rPr>
        <w:t xml:space="preserve"> към искането за окончателно плащане бенефициентът задължително прилага и Декларацията за държавни/минимални помощи (Приложение 15),</w:t>
      </w:r>
      <w:r w:rsidR="00D57CC3" w:rsidRPr="00CC60E5">
        <w:rPr>
          <w:rFonts w:ascii="Times New Roman" w:hAnsi="Times New Roman" w:cs="Times New Roman"/>
          <w:sz w:val="24"/>
          <w:szCs w:val="24"/>
        </w:rPr>
        <w:t xml:space="preserve"> </w:t>
      </w:r>
      <w:r w:rsidR="00D57CC3" w:rsidRPr="00CC60E5">
        <w:rPr>
          <w:rFonts w:ascii="Times New Roman" w:hAnsi="Times New Roman" w:cs="Times New Roman"/>
          <w:sz w:val="24"/>
        </w:rPr>
        <w:t xml:space="preserve">В случай, че ЕЦИХ предоставя платени услуги на предприятия, бенефициентът представя и </w:t>
      </w:r>
      <w:r w:rsidR="003239C0" w:rsidRPr="00CC60E5">
        <w:rPr>
          <w:rFonts w:ascii="Times New Roman" w:hAnsi="Times New Roman" w:cs="Times New Roman"/>
          <w:sz w:val="24"/>
        </w:rPr>
        <w:t>счетоводна</w:t>
      </w:r>
      <w:r w:rsidR="00D57CC3" w:rsidRPr="00CC60E5">
        <w:rPr>
          <w:rFonts w:ascii="Times New Roman" w:hAnsi="Times New Roman" w:cs="Times New Roman"/>
          <w:sz w:val="24"/>
        </w:rPr>
        <w:t xml:space="preserve"> справка за генерираните приходи.</w:t>
      </w:r>
    </w:p>
    <w:p w14:paraId="432245CE"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55F2395A"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2020,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488F22E9" w14:textId="6DA0D958"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w:t>
      </w:r>
      <w:r w:rsidR="003239C0">
        <w:rPr>
          <w:rFonts w:ascii="Times New Roman" w:eastAsia="Calibri" w:hAnsi="Times New Roman" w:cs="Times New Roman"/>
          <w:sz w:val="24"/>
          <w:szCs w:val="24"/>
        </w:rPr>
        <w:t xml:space="preserve">2023/2831 </w:t>
      </w:r>
      <w:r w:rsidRPr="00CC60E5">
        <w:rPr>
          <w:rFonts w:ascii="Times New Roman" w:eastAsia="Calibri" w:hAnsi="Times New Roman" w:cs="Times New Roman"/>
          <w:sz w:val="24"/>
          <w:szCs w:val="24"/>
        </w:rPr>
        <w:t>г. или публични организации за неикономическите им дейности в режим „непомощ“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CC60E5" w:rsidDel="00742714">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(Приложение 15).</w:t>
      </w:r>
      <w:r w:rsidR="00D57CC3" w:rsidRPr="00CC60E5">
        <w:rPr>
          <w:rFonts w:ascii="Times New Roman" w:eastAsia="Calibri" w:hAnsi="Times New Roman" w:cs="Times New Roman"/>
          <w:sz w:val="24"/>
          <w:szCs w:val="24"/>
        </w:rPr>
        <w:t xml:space="preserve"> </w:t>
      </w:r>
      <w:r w:rsidR="00D57CC3" w:rsidRPr="00CC60E5">
        <w:rPr>
          <w:rFonts w:ascii="Times New Roman" w:hAnsi="Times New Roman" w:cs="Times New Roman"/>
          <w:sz w:val="24"/>
        </w:rPr>
        <w:t>В случай, че ЕЦИХ предоставя платени услуги на предприятия, бенефициентът представя и счетов</w:t>
      </w:r>
      <w:r w:rsidR="003239C0">
        <w:rPr>
          <w:rFonts w:ascii="Times New Roman" w:hAnsi="Times New Roman" w:cs="Times New Roman"/>
          <w:sz w:val="24"/>
        </w:rPr>
        <w:t>о</w:t>
      </w:r>
      <w:r w:rsidR="00D57CC3" w:rsidRPr="00CC60E5">
        <w:rPr>
          <w:rFonts w:ascii="Times New Roman" w:hAnsi="Times New Roman" w:cs="Times New Roman"/>
          <w:sz w:val="24"/>
        </w:rPr>
        <w:t>дна справка за генерираните приходи.</w:t>
      </w:r>
    </w:p>
    <w:p w14:paraId="14DCDAE9"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Заявяването на авансово плащане от страна на бенефициента не е задължително.</w:t>
      </w:r>
    </w:p>
    <w:p w14:paraId="77C6E5C5"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2469C18F" w14:textId="263D4D3B"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Вариант 3 (междинн</w:t>
      </w:r>
      <w:r w:rsidR="00E77721" w:rsidRPr="00CC60E5">
        <w:rPr>
          <w:rFonts w:ascii="Times New Roman" w:eastAsia="Calibri" w:hAnsi="Times New Roman" w:cs="Times New Roman"/>
          <w:b/>
          <w:sz w:val="24"/>
          <w:szCs w:val="24"/>
        </w:rPr>
        <w:t>о/</w:t>
      </w:r>
      <w:r w:rsidRPr="00CC60E5">
        <w:rPr>
          <w:rFonts w:ascii="Times New Roman" w:eastAsia="Calibri" w:hAnsi="Times New Roman" w:cs="Times New Roman"/>
          <w:b/>
          <w:sz w:val="24"/>
          <w:szCs w:val="24"/>
        </w:rPr>
        <w:t>и плащан</w:t>
      </w:r>
      <w:r w:rsidR="00E77721" w:rsidRPr="00CC60E5">
        <w:rPr>
          <w:rFonts w:ascii="Times New Roman" w:eastAsia="Calibri" w:hAnsi="Times New Roman" w:cs="Times New Roman"/>
          <w:b/>
          <w:sz w:val="24"/>
          <w:szCs w:val="24"/>
        </w:rPr>
        <w:t>е/</w:t>
      </w:r>
      <w:r w:rsidRPr="00CC60E5">
        <w:rPr>
          <w:rFonts w:ascii="Times New Roman" w:eastAsia="Calibri" w:hAnsi="Times New Roman" w:cs="Times New Roman"/>
          <w:b/>
          <w:sz w:val="24"/>
          <w:szCs w:val="24"/>
        </w:rPr>
        <w:t xml:space="preserve">ия и окончателно плащане): </w:t>
      </w:r>
    </w:p>
    <w:p w14:paraId="65342507" w14:textId="0F4B619C"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има право на междинно/и плащане/ия.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1C7D6E16" w14:textId="6831268F"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Не могат да бъдат извършвани междинни/окончателни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12F51517" w14:textId="55359B09"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Общият размер на междинните плащания е до 95 % от стойността на БФП за бенефициенти с гаранция, издадена от банка или финансова институция, регистрирани в Република България.</w:t>
      </w:r>
    </w:p>
    <w:p w14:paraId="5F36D7B0"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 xml:space="preserve">За да получи исканата сума за междинно плащане, бенефициентът трябва да представи на УО за одобрение междинен технически и финансов отчет. </w:t>
      </w:r>
    </w:p>
    <w:p w14:paraId="55FD6DF4"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2020,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766FFC82" w14:textId="4EBF076B"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w:t>
      </w:r>
      <w:r w:rsidR="003239C0">
        <w:rPr>
          <w:rFonts w:ascii="Times New Roman" w:eastAsia="Calibri" w:hAnsi="Times New Roman" w:cs="Times New Roman"/>
          <w:sz w:val="24"/>
          <w:szCs w:val="24"/>
        </w:rPr>
        <w:t xml:space="preserve">2023/2831 </w:t>
      </w:r>
      <w:r w:rsidRPr="00CC60E5">
        <w:rPr>
          <w:rFonts w:ascii="Times New Roman" w:eastAsia="Calibri" w:hAnsi="Times New Roman" w:cs="Times New Roman"/>
          <w:sz w:val="24"/>
          <w:szCs w:val="24"/>
        </w:rPr>
        <w:t>г. или публични организации за неикономическите им дейности в режим „непомощ“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CC60E5" w:rsidDel="00742714">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(Приложение 15).</w:t>
      </w:r>
      <w:r w:rsidR="00D57CC3" w:rsidRPr="00CC60E5">
        <w:rPr>
          <w:rFonts w:ascii="Times New Roman" w:eastAsia="Calibri" w:hAnsi="Times New Roman" w:cs="Times New Roman"/>
          <w:sz w:val="24"/>
          <w:szCs w:val="24"/>
        </w:rPr>
        <w:t xml:space="preserve"> </w:t>
      </w:r>
      <w:r w:rsidR="00D57CC3" w:rsidRPr="00CC60E5">
        <w:rPr>
          <w:rFonts w:ascii="Times New Roman" w:hAnsi="Times New Roman" w:cs="Times New Roman"/>
          <w:sz w:val="24"/>
        </w:rPr>
        <w:t>В случай, че ЕЦИХ предоставя платени услуги на предприятия, бенефициентът представя и счетов</w:t>
      </w:r>
      <w:r w:rsidR="003239C0">
        <w:rPr>
          <w:rFonts w:ascii="Times New Roman" w:hAnsi="Times New Roman" w:cs="Times New Roman"/>
          <w:sz w:val="24"/>
        </w:rPr>
        <w:t>о</w:t>
      </w:r>
      <w:r w:rsidR="00D57CC3" w:rsidRPr="00CC60E5">
        <w:rPr>
          <w:rFonts w:ascii="Times New Roman" w:hAnsi="Times New Roman" w:cs="Times New Roman"/>
          <w:sz w:val="24"/>
        </w:rPr>
        <w:t>дна справка за генерираните приходи.</w:t>
      </w:r>
    </w:p>
    <w:p w14:paraId="41370362" w14:textId="048983C3"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2.1 от АДПБФП към общите верифицирани разходи. То се извършва след одобрението на финалния отчет, придружен с искане за плащане. </w:t>
      </w:r>
    </w:p>
    <w:p w14:paraId="365DEEAD" w14:textId="756786FA"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 xml:space="preserve">Вариант 4 (само окончателно плащане):  </w:t>
      </w:r>
    </w:p>
    <w:p w14:paraId="4C9A3C89" w14:textId="3FE8D33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2.1 от Административния договор за безвъзмездна финансова помощ към общите верифицирани разходи. То се извършва след одобрението на финалния отчет, придружен с искане за плащане. </w:t>
      </w:r>
    </w:p>
    <w:p w14:paraId="61FCD3E7" w14:textId="04D0C082" w:rsidR="00423651" w:rsidRPr="00CC60E5" w:rsidRDefault="00423651"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Бенефициентът следва да представи </w:t>
      </w:r>
      <w:r w:rsidR="00533426" w:rsidRPr="00CC60E5">
        <w:rPr>
          <w:rFonts w:ascii="Times New Roman" w:eastAsia="Calibri" w:hAnsi="Times New Roman" w:cs="Times New Roman"/>
          <w:sz w:val="24"/>
          <w:szCs w:val="24"/>
        </w:rPr>
        <w:t>искания за</w:t>
      </w:r>
      <w:r w:rsidRPr="00CC60E5">
        <w:rPr>
          <w:rFonts w:ascii="Times New Roman" w:eastAsia="Calibri" w:hAnsi="Times New Roman" w:cs="Times New Roman"/>
          <w:sz w:val="24"/>
          <w:szCs w:val="24"/>
        </w:rPr>
        <w:t xml:space="preserve"> междинни и/или окончателно плащане, в размер до общата сума на допустимите разходи (приетото финансово участие на ЕС) по сключен договор с ЕК по процедура DIGITAL-2021-EDIH-01 на Програма „Цифрова Европа“ (Приложение IV), като плащанията по този договор представляват 50% от общото одобрено финансиране проекта, до посочения размер в т. 2.1. от настоящия договор. Безвъзмездната финансова помощ се възстановява, след представено от Бенефициента искане за плащане до УО на ПНИИДИТ заедно с придружаващите ги финансов</w:t>
      </w:r>
      <w:r w:rsidR="00533426"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и технически отчети. Всички документи се представят ПЪРВО на УО на ПНИИДИД, който извършва проверка на 100% от направените разходи по проекта, одобрен по процедура DIGITAL-2021-EDIH-01 на ПЦЕ и плаща пропорционално (pro-rata) 50% от верифицираните разходи, съгласно изискванията на Административния договор</w:t>
      </w:r>
      <w:r w:rsidR="00475AA8" w:rsidRPr="00CC60E5">
        <w:rPr>
          <w:rFonts w:ascii="Times New Roman" w:eastAsia="Calibri" w:hAnsi="Times New Roman" w:cs="Times New Roman"/>
          <w:sz w:val="24"/>
          <w:szCs w:val="24"/>
        </w:rPr>
        <w:t xml:space="preserve"> за ПБФП</w:t>
      </w:r>
      <w:r w:rsidRPr="00CC60E5">
        <w:rPr>
          <w:rFonts w:ascii="Times New Roman" w:eastAsia="Calibri" w:hAnsi="Times New Roman" w:cs="Times New Roman"/>
          <w:sz w:val="24"/>
          <w:szCs w:val="24"/>
        </w:rPr>
        <w:t xml:space="preserve"> (Приложение 11).</w:t>
      </w:r>
    </w:p>
    <w:p w14:paraId="108D5FD7" w14:textId="323ACB47" w:rsidR="00126769" w:rsidRPr="00CC60E5" w:rsidRDefault="00126769" w:rsidP="0012676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w:t>
      </w:r>
      <w:r w:rsidRPr="00CC60E5">
        <w:rPr>
          <w:rFonts w:ascii="Times New Roman" w:eastAsia="Calibri" w:hAnsi="Times New Roman" w:cs="Times New Roman"/>
          <w:sz w:val="24"/>
          <w:szCs w:val="24"/>
        </w:rPr>
        <w:lastRenderedPageBreak/>
        <w:t>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1AA27687" w14:textId="118C76DB" w:rsidR="00126769" w:rsidRPr="00CC60E5" w:rsidRDefault="00126769" w:rsidP="0012676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w:t>
      </w:r>
      <w:r w:rsidR="003239C0">
        <w:rPr>
          <w:rFonts w:ascii="Times New Roman" w:eastAsia="Calibri" w:hAnsi="Times New Roman" w:cs="Times New Roman"/>
          <w:sz w:val="24"/>
          <w:szCs w:val="24"/>
        </w:rPr>
        <w:t xml:space="preserve">2023/2831 </w:t>
      </w:r>
      <w:r w:rsidRPr="00CC60E5">
        <w:rPr>
          <w:rFonts w:ascii="Times New Roman" w:eastAsia="Calibri" w:hAnsi="Times New Roman" w:cs="Times New Roman"/>
          <w:sz w:val="24"/>
          <w:szCs w:val="24"/>
        </w:rPr>
        <w:t>г. или публични организации за неикономическите им дейности в режим „непомощ“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CC60E5" w:rsidDel="00742714">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(Приложение 15).</w:t>
      </w:r>
      <w:r w:rsidR="00D57CC3" w:rsidRPr="00CC60E5">
        <w:rPr>
          <w:rFonts w:ascii="Times New Roman" w:eastAsia="Calibri" w:hAnsi="Times New Roman" w:cs="Times New Roman"/>
          <w:sz w:val="24"/>
          <w:szCs w:val="24"/>
        </w:rPr>
        <w:t xml:space="preserve"> </w:t>
      </w:r>
      <w:r w:rsidR="00D57CC3" w:rsidRPr="00CC60E5">
        <w:rPr>
          <w:rFonts w:ascii="Times New Roman" w:hAnsi="Times New Roman" w:cs="Times New Roman"/>
          <w:sz w:val="24"/>
        </w:rPr>
        <w:t>В случай, че ЕЦИХ предоставя платени услуги на предприятия, бенефициентът представя и счетов</w:t>
      </w:r>
      <w:r w:rsidR="003239C0">
        <w:rPr>
          <w:rFonts w:ascii="Times New Roman" w:hAnsi="Times New Roman" w:cs="Times New Roman"/>
          <w:sz w:val="24"/>
        </w:rPr>
        <w:t>о</w:t>
      </w:r>
      <w:r w:rsidR="00D57CC3" w:rsidRPr="00CC60E5">
        <w:rPr>
          <w:rFonts w:ascii="Times New Roman" w:hAnsi="Times New Roman" w:cs="Times New Roman"/>
          <w:sz w:val="24"/>
        </w:rPr>
        <w:t>дна справка за генерираните приходи.</w:t>
      </w:r>
    </w:p>
    <w:p w14:paraId="54113DDE" w14:textId="7B2EA918"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При предоставяне на услугите към предприятия и публични организации, съгласно ценовата листа по проекта, следва да се прилагат „Указания за оценка на съответствието на предприятията, които заявяват услуга от ЕЦИХ с правилата за държавни/минимални помощи“ – Приложение 19</w:t>
      </w:r>
      <w:r w:rsidR="00423651" w:rsidRPr="00CC60E5">
        <w:rPr>
          <w:rFonts w:ascii="Times New Roman" w:eastAsia="Calibri" w:hAnsi="Times New Roman" w:cs="Times New Roman"/>
          <w:sz w:val="24"/>
          <w:szCs w:val="24"/>
        </w:rPr>
        <w:t>.</w:t>
      </w:r>
      <w:r w:rsidRPr="00CC60E5">
        <w:rPr>
          <w:rFonts w:ascii="Times New Roman" w:eastAsia="Calibri" w:hAnsi="Times New Roman" w:cs="Times New Roman"/>
          <w:sz w:val="24"/>
          <w:szCs w:val="24"/>
        </w:rPr>
        <w:t xml:space="preserve"> </w:t>
      </w:r>
    </w:p>
    <w:p w14:paraId="347F4F48" w14:textId="700E6C0D"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В случаите, когато размерът на </w:t>
      </w:r>
      <w:r w:rsidR="005F2667">
        <w:rPr>
          <w:rFonts w:ascii="Times New Roman" w:eastAsia="Calibri" w:hAnsi="Times New Roman" w:cs="Times New Roman"/>
          <w:sz w:val="24"/>
          <w:szCs w:val="24"/>
        </w:rPr>
        <w:t>исканата</w:t>
      </w:r>
      <w:r w:rsidR="005F2667"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БФП по проекта</w:t>
      </w:r>
      <w:r w:rsidR="005F2667">
        <w:rPr>
          <w:rFonts w:ascii="Times New Roman" w:eastAsia="Calibri" w:hAnsi="Times New Roman" w:cs="Times New Roman"/>
          <w:sz w:val="24"/>
          <w:szCs w:val="24"/>
        </w:rPr>
        <w:t xml:space="preserve"> от ПНИИДИТ и Програма „Цифрова Европа</w:t>
      </w:r>
      <w:r w:rsidR="00975E09" w:rsidRPr="00CC60E5">
        <w:rPr>
          <w:rFonts w:ascii="Times New Roman" w:eastAsia="Calibri" w:hAnsi="Times New Roman" w:cs="Times New Roman"/>
          <w:sz w:val="24"/>
          <w:szCs w:val="24"/>
        </w:rPr>
        <w:t>,</w:t>
      </w:r>
      <w:r w:rsidRPr="00CC60E5">
        <w:rPr>
          <w:rFonts w:ascii="Times New Roman" w:eastAsia="Calibri" w:hAnsi="Times New Roman" w:cs="Times New Roman"/>
          <w:sz w:val="24"/>
          <w:szCs w:val="24"/>
        </w:rPr>
        <w:t xml:space="preserve"> чиято стойност е равна или по-голяма на левовата равностойност на </w:t>
      </w:r>
      <w:r w:rsidR="005F2667">
        <w:rPr>
          <w:rFonts w:ascii="Times New Roman" w:eastAsia="Calibri" w:hAnsi="Times New Roman" w:cs="Times New Roman"/>
          <w:sz w:val="24"/>
          <w:szCs w:val="24"/>
        </w:rPr>
        <w:t>750</w:t>
      </w:r>
      <w:r w:rsidR="005F2667"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000 евро, към всяко искане за плащане или задължително с окончателното искане за плащане, Бенефициентът следва да представи сертификат за финансово становище на финансовата документация по проекта, извършен от регистриран одитор в съответствие с Директива 2006/43/ЕО  (или за публични органи: от компетентен независим държавен служител),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 Одиторът следва да е независим</w:t>
      </w:r>
      <w:r w:rsidR="00475AA8" w:rsidRPr="00CC60E5">
        <w:rPr>
          <w:rFonts w:ascii="Times New Roman" w:eastAsia="Calibri" w:hAnsi="Times New Roman" w:cs="Times New Roman"/>
          <w:sz w:val="24"/>
          <w:szCs w:val="24"/>
        </w:rPr>
        <w:t>,</w:t>
      </w:r>
      <w:r w:rsidRPr="00CC60E5">
        <w:rPr>
          <w:rFonts w:ascii="Times New Roman" w:eastAsia="Calibri" w:hAnsi="Times New Roman" w:cs="Times New Roman"/>
          <w:sz w:val="24"/>
          <w:szCs w:val="24"/>
        </w:rPr>
        <w:t xml:space="preserve"> да проверява дали декларираните от бенефициента разходи са действително извършени и платени, точни и допустими в съответствие с условията на Административния договор за предоставяне на БФП. </w:t>
      </w:r>
    </w:p>
    <w:p w14:paraId="37BE4C3E" w14:textId="5B17DD2C" w:rsidR="005F2667" w:rsidRDefault="00E42C2B" w:rsidP="005F2667">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F2667">
        <w:rPr>
          <w:rFonts w:ascii="Times New Roman" w:eastAsia="Calibri" w:hAnsi="Times New Roman" w:cs="Times New Roman"/>
          <w:sz w:val="24"/>
          <w:szCs w:val="24"/>
        </w:rPr>
        <w:t xml:space="preserve">Сертификат </w:t>
      </w:r>
      <w:r w:rsidR="005F2667" w:rsidRPr="005F2667">
        <w:rPr>
          <w:rFonts w:ascii="Times New Roman" w:eastAsia="Calibri" w:hAnsi="Times New Roman" w:cs="Times New Roman"/>
          <w:sz w:val="24"/>
          <w:szCs w:val="24"/>
        </w:rPr>
        <w:t>за финансово становище на финансовата документация по проекта, извършен от регистриран одитор в съответствие с Директива 2006/43/ЕО  (или за публични органи: от компетентен независим държавен служител), следва да бъде приложен към първото искане за плащане в рамките на една финансова година</w:t>
      </w:r>
      <w:r w:rsidR="00233B21">
        <w:rPr>
          <w:rFonts w:ascii="Times New Roman" w:eastAsia="Calibri" w:hAnsi="Times New Roman" w:cs="Times New Roman"/>
          <w:sz w:val="24"/>
          <w:szCs w:val="24"/>
        </w:rPr>
        <w:t>,</w:t>
      </w:r>
      <w:r w:rsidR="005F2667" w:rsidRPr="005F2667">
        <w:rPr>
          <w:rFonts w:ascii="Times New Roman" w:eastAsia="Calibri" w:hAnsi="Times New Roman" w:cs="Times New Roman"/>
          <w:sz w:val="24"/>
          <w:szCs w:val="24"/>
        </w:rPr>
        <w:t xml:space="preserve"> чиято стойност е равна или по-голяма от 750 000 евро (1 466 872,5 лв.) – искана безвъзмездна финансова помощ от ПНИИДИТ и Програма „Цифрова Европа“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Административния договор за предоставяне на БФП. За  извършване на независим одит от регистриран одитор следва да се приложи образец на Сертификат за финансово становище (Certificate on Financial Statements (CFS)), който е </w:t>
      </w:r>
      <w:r w:rsidR="005F2667" w:rsidRPr="005F2667">
        <w:rPr>
          <w:rFonts w:ascii="Times New Roman" w:eastAsia="Calibri" w:hAnsi="Times New Roman" w:cs="Times New Roman"/>
          <w:sz w:val="24"/>
          <w:szCs w:val="24"/>
        </w:rPr>
        <w:lastRenderedPageBreak/>
        <w:t xml:space="preserve">приложение към Поканата по процедура DIGITAL-2021-EDIH-01-European Digital Innovation Hubs, Програма „Цифрова Европа“ и да бъде представен на УО на ПНИИДИТ на български и </w:t>
      </w:r>
      <w:r w:rsidR="00233B21" w:rsidRPr="005F2667">
        <w:rPr>
          <w:rFonts w:ascii="Times New Roman" w:eastAsia="Calibri" w:hAnsi="Times New Roman" w:cs="Times New Roman"/>
          <w:sz w:val="24"/>
          <w:szCs w:val="24"/>
        </w:rPr>
        <w:t>английски</w:t>
      </w:r>
      <w:r w:rsidR="005F2667" w:rsidRPr="005F2667">
        <w:rPr>
          <w:rFonts w:ascii="Times New Roman" w:eastAsia="Calibri" w:hAnsi="Times New Roman" w:cs="Times New Roman"/>
          <w:sz w:val="24"/>
          <w:szCs w:val="24"/>
        </w:rPr>
        <w:t xml:space="preserve"> език.</w:t>
      </w:r>
    </w:p>
    <w:p w14:paraId="13114AA3" w14:textId="19D266CB" w:rsidR="00A558B4" w:rsidRPr="00CC60E5" w:rsidRDefault="00A558B4" w:rsidP="005F2667">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Проверката трябва да се извърши в съответствие с най-високите професионални стандарти, за да се гарантира, че финансовите отчети съответстват на разпоредбите на споразумението и че декларираните разходи са допустими.</w:t>
      </w:r>
    </w:p>
    <w:p w14:paraId="1968FBA6"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Сертификатите няма да засегнат правото на Управляващия орган да извършва собствени проверки, прегледи или одити, нито ще възпрепятстват Европейската сметна палата (ЕСП), Европейската прокуратура или Европейската служба за борба с измамите (OLAF), Сметна палата, Одитния орган и други одитни и разследващи органи на национално ниво да използват своите прерогативи за одити и разследвания съгласно споразумението.</w:t>
      </w:r>
    </w:p>
    <w:p w14:paraId="6B8ADE20"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76FC0994" w14:textId="7A812A48" w:rsidR="00DF7F7A" w:rsidRPr="00CC60E5" w:rsidRDefault="00A558B4" w:rsidP="00CF403B">
      <w:pPr>
        <w:pStyle w:val="Heading3"/>
        <w:spacing w:before="360" w:after="120"/>
        <w:ind w:left="360"/>
        <w:rPr>
          <w:rFonts w:ascii="Times New Roman" w:hAnsi="Times New Roman" w:cs="Times New Roman"/>
          <w:sz w:val="24"/>
          <w:szCs w:val="24"/>
        </w:rPr>
      </w:pPr>
      <w:bookmarkStart w:id="3" w:name="_Toc136848407"/>
      <w:r w:rsidRPr="00CC60E5">
        <w:rPr>
          <w:rFonts w:ascii="Times New Roman" w:hAnsi="Times New Roman" w:cs="Times New Roman"/>
          <w:sz w:val="24"/>
          <w:szCs w:val="24"/>
        </w:rPr>
        <w:t xml:space="preserve">3. </w:t>
      </w:r>
      <w:r w:rsidR="009B3C97" w:rsidRPr="00CC60E5">
        <w:rPr>
          <w:rFonts w:ascii="Times New Roman" w:hAnsi="Times New Roman" w:cs="Times New Roman"/>
          <w:sz w:val="24"/>
          <w:szCs w:val="24"/>
        </w:rPr>
        <w:t>Техническо</w:t>
      </w:r>
      <w:r w:rsidR="00DF7F7A" w:rsidRPr="00CC60E5">
        <w:rPr>
          <w:rFonts w:ascii="Times New Roman" w:hAnsi="Times New Roman" w:cs="Times New Roman"/>
          <w:sz w:val="24"/>
          <w:szCs w:val="24"/>
        </w:rPr>
        <w:t xml:space="preserve"> изпълнение на проектите</w:t>
      </w:r>
      <w:r w:rsidR="00880AB5" w:rsidRPr="00CC60E5">
        <w:rPr>
          <w:rFonts w:ascii="Times New Roman" w:hAnsi="Times New Roman" w:cs="Times New Roman"/>
          <w:sz w:val="24"/>
          <w:szCs w:val="24"/>
        </w:rPr>
        <w:t xml:space="preserve"> по ПНИИДИТ</w:t>
      </w:r>
      <w:bookmarkEnd w:id="3"/>
    </w:p>
    <w:p w14:paraId="3E085ED0" w14:textId="3A482ABA" w:rsidR="00DA0589" w:rsidRPr="00CC60E5" w:rsidRDefault="007B0045" w:rsidP="0098037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Условията за </w:t>
      </w:r>
      <w:r w:rsidR="00DA0589" w:rsidRPr="00CC60E5">
        <w:rPr>
          <w:rFonts w:ascii="Times New Roman" w:hAnsi="Times New Roman" w:cs="Times New Roman"/>
          <w:sz w:val="24"/>
          <w:szCs w:val="24"/>
        </w:rPr>
        <w:t xml:space="preserve">изпълнение </w:t>
      </w:r>
      <w:r w:rsidR="00DA0589" w:rsidRPr="00CC60E5">
        <w:rPr>
          <w:rFonts w:ascii="Times New Roman" w:eastAsia="Calibri" w:hAnsi="Times New Roman" w:cs="Times New Roman"/>
          <w:sz w:val="24"/>
          <w:szCs w:val="24"/>
        </w:rPr>
        <w:t>се отнасят за</w:t>
      </w:r>
      <w:r w:rsidR="00980378" w:rsidRPr="00CC60E5">
        <w:rPr>
          <w:rFonts w:ascii="Times New Roman" w:eastAsia="Calibri" w:hAnsi="Times New Roman" w:cs="Times New Roman"/>
          <w:sz w:val="24"/>
          <w:szCs w:val="24"/>
        </w:rPr>
        <w:t xml:space="preserve"> </w:t>
      </w:r>
      <w:r w:rsidR="00980378" w:rsidRPr="00CC60E5">
        <w:rPr>
          <w:rFonts w:ascii="Times New Roman" w:eastAsia="Calibri" w:hAnsi="Times New Roman" w:cs="Times New Roman"/>
          <w:b/>
          <w:sz w:val="24"/>
          <w:szCs w:val="24"/>
          <w:u w:val="single"/>
        </w:rPr>
        <w:t>бенефициент</w:t>
      </w:r>
      <w:r w:rsidR="00862189" w:rsidRPr="00CC60E5">
        <w:rPr>
          <w:rFonts w:ascii="Times New Roman" w:eastAsia="Calibri" w:hAnsi="Times New Roman" w:cs="Times New Roman"/>
          <w:b/>
          <w:sz w:val="24"/>
          <w:szCs w:val="24"/>
          <w:u w:val="single"/>
        </w:rPr>
        <w:t>и</w:t>
      </w:r>
      <w:r w:rsidR="000E6DE7" w:rsidRPr="00CC60E5">
        <w:rPr>
          <w:rFonts w:ascii="Times New Roman" w:eastAsia="Calibri" w:hAnsi="Times New Roman" w:cs="Times New Roman"/>
          <w:b/>
          <w:sz w:val="24"/>
          <w:szCs w:val="24"/>
          <w:u w:val="single"/>
          <w:lang w:val="en-US"/>
        </w:rPr>
        <w:t xml:space="preserve"> </w:t>
      </w:r>
      <w:r w:rsidR="00FE1915" w:rsidRPr="00CC60E5">
        <w:rPr>
          <w:rFonts w:ascii="Times New Roman" w:eastAsia="Calibri" w:hAnsi="Times New Roman" w:cs="Times New Roman"/>
          <w:b/>
          <w:sz w:val="24"/>
          <w:szCs w:val="24"/>
          <w:u w:val="single"/>
        </w:rPr>
        <w:t xml:space="preserve">по административния договор – координатор </w:t>
      </w:r>
      <w:r w:rsidR="000E6DE7" w:rsidRPr="00CC60E5">
        <w:rPr>
          <w:rFonts w:ascii="Times New Roman" w:eastAsia="Calibri" w:hAnsi="Times New Roman" w:cs="Times New Roman"/>
          <w:b/>
          <w:sz w:val="24"/>
          <w:szCs w:val="24"/>
          <w:u w:val="single"/>
        </w:rPr>
        <w:t>и техните партньори</w:t>
      </w:r>
      <w:r w:rsidR="00862189" w:rsidRPr="00CC60E5">
        <w:rPr>
          <w:rFonts w:ascii="Times New Roman" w:eastAsia="Calibri" w:hAnsi="Times New Roman" w:cs="Times New Roman"/>
          <w:b/>
          <w:sz w:val="24"/>
          <w:szCs w:val="24"/>
          <w:u w:val="single"/>
        </w:rPr>
        <w:t xml:space="preserve"> посочени в Условията за кандидатстване по настоящата процедурата за директно предоставяне</w:t>
      </w:r>
      <w:r w:rsidR="00C51310" w:rsidRPr="00CC60E5">
        <w:rPr>
          <w:rFonts w:ascii="Times New Roman" w:eastAsia="Calibri" w:hAnsi="Times New Roman" w:cs="Times New Roman"/>
          <w:sz w:val="24"/>
          <w:szCs w:val="24"/>
        </w:rPr>
        <w:t xml:space="preserve">. </w:t>
      </w:r>
    </w:p>
    <w:p w14:paraId="066864C0" w14:textId="6448BD6E" w:rsidR="005132B1" w:rsidRPr="00CC60E5" w:rsidRDefault="00D54BFD"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eastAsia="Calibri" w:hAnsi="Times New Roman" w:cs="Times New Roman"/>
          <w:sz w:val="24"/>
          <w:szCs w:val="24"/>
        </w:rPr>
        <w:t>Безвъзмездната финансова помощ се предоставя от Ръководителя на Управляващия орган с Административен договор въз основа на одобрено проектно предложение съгласно чл. 24</w:t>
      </w:r>
      <w:r w:rsidR="00A20141" w:rsidRPr="00CC60E5">
        <w:rPr>
          <w:rFonts w:ascii="Times New Roman" w:eastAsia="Calibri" w:hAnsi="Times New Roman" w:cs="Times New Roman"/>
          <w:sz w:val="24"/>
          <w:szCs w:val="24"/>
        </w:rPr>
        <w:t>, ал.</w:t>
      </w:r>
      <w:r w:rsidR="005132B1" w:rsidRPr="00CC60E5">
        <w:rPr>
          <w:rFonts w:ascii="Times New Roman" w:hAnsi="Times New Roman" w:cs="Times New Roman"/>
          <w:sz w:val="24"/>
          <w:szCs w:val="24"/>
        </w:rPr>
        <w:t xml:space="preserve"> 1 от Закона за управление на средствата от </w:t>
      </w:r>
      <w:r w:rsidR="00A20141" w:rsidRPr="00CC60E5">
        <w:rPr>
          <w:rFonts w:ascii="Times New Roman" w:hAnsi="Times New Roman" w:cs="Times New Roman"/>
          <w:sz w:val="24"/>
          <w:szCs w:val="24"/>
        </w:rPr>
        <w:t>Е</w:t>
      </w:r>
      <w:r w:rsidR="005132B1" w:rsidRPr="00CC60E5">
        <w:rPr>
          <w:rFonts w:ascii="Times New Roman" w:hAnsi="Times New Roman" w:cs="Times New Roman"/>
          <w:sz w:val="24"/>
          <w:szCs w:val="24"/>
        </w:rPr>
        <w:t>вропейските фондове при споделено управление</w:t>
      </w:r>
      <w:r w:rsidRPr="00CC60E5">
        <w:rPr>
          <w:rFonts w:ascii="Times New Roman" w:eastAsia="Calibri" w:hAnsi="Times New Roman" w:cs="Times New Roman"/>
          <w:sz w:val="24"/>
          <w:szCs w:val="24"/>
        </w:rPr>
        <w:t xml:space="preserve"> (ЗУСЕФСУ).</w:t>
      </w:r>
    </w:p>
    <w:p w14:paraId="2E3132EC" w14:textId="4552D669" w:rsidR="005C4DA0" w:rsidRPr="00CC60E5"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 процеса на изпълнение на проекта бенефициент</w:t>
      </w:r>
      <w:r w:rsidR="00FE1915" w:rsidRPr="00CC60E5">
        <w:rPr>
          <w:rFonts w:ascii="Times New Roman" w:eastAsia="Calibri" w:hAnsi="Times New Roman" w:cs="Times New Roman"/>
          <w:sz w:val="24"/>
          <w:szCs w:val="24"/>
        </w:rPr>
        <w:t>ите</w:t>
      </w:r>
      <w:r w:rsidRPr="00CC60E5">
        <w:rPr>
          <w:rFonts w:ascii="Times New Roman" w:eastAsia="Calibri" w:hAnsi="Times New Roman" w:cs="Times New Roman"/>
          <w:sz w:val="24"/>
          <w:szCs w:val="24"/>
        </w:rPr>
        <w:t xml:space="preserve"> </w:t>
      </w:r>
      <w:r w:rsidR="00FE1915" w:rsidRPr="00CC60E5">
        <w:rPr>
          <w:rFonts w:ascii="Times New Roman" w:eastAsia="Calibri" w:hAnsi="Times New Roman" w:cs="Times New Roman"/>
          <w:sz w:val="24"/>
          <w:szCs w:val="24"/>
        </w:rPr>
        <w:t xml:space="preserve">могат </w:t>
      </w:r>
      <w:r w:rsidRPr="00CC60E5">
        <w:rPr>
          <w:rFonts w:ascii="Times New Roman" w:eastAsia="Calibri" w:hAnsi="Times New Roman" w:cs="Times New Roman"/>
          <w:sz w:val="24"/>
          <w:szCs w:val="24"/>
        </w:rPr>
        <w:t>да възлага</w:t>
      </w:r>
      <w:r w:rsidR="00FE1915" w:rsidRPr="00CC60E5">
        <w:rPr>
          <w:rFonts w:ascii="Times New Roman" w:eastAsia="Calibri" w:hAnsi="Times New Roman" w:cs="Times New Roman"/>
          <w:sz w:val="24"/>
          <w:szCs w:val="24"/>
        </w:rPr>
        <w:t>т</w:t>
      </w:r>
      <w:r w:rsidRPr="00CC60E5">
        <w:rPr>
          <w:rFonts w:ascii="Times New Roman" w:eastAsia="Calibri" w:hAnsi="Times New Roman" w:cs="Times New Roman"/>
          <w:sz w:val="24"/>
          <w:szCs w:val="24"/>
        </w:rPr>
        <w:t xml:space="preserve">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sidRPr="00CC60E5">
        <w:rPr>
          <w:rFonts w:ascii="Times New Roman" w:eastAsia="Calibri" w:hAnsi="Times New Roman" w:cs="Times New Roman"/>
          <w:sz w:val="24"/>
          <w:szCs w:val="24"/>
        </w:rPr>
        <w:t>ФСУ</w:t>
      </w:r>
      <w:r w:rsidR="005C4DA0" w:rsidRPr="00CC60E5">
        <w:rPr>
          <w:rFonts w:ascii="Times New Roman" w:eastAsia="Calibri" w:hAnsi="Times New Roman" w:cs="Times New Roman"/>
          <w:sz w:val="24"/>
          <w:szCs w:val="24"/>
        </w:rPr>
        <w:t xml:space="preserve"> по реда на Закона за обществените поръчки или по реда на Глава 4 от ЗУСЕФСУ</w:t>
      </w:r>
      <w:r w:rsidRPr="00CC60E5">
        <w:rPr>
          <w:rFonts w:ascii="Times New Roman" w:eastAsia="Calibri" w:hAnsi="Times New Roman" w:cs="Times New Roman"/>
          <w:sz w:val="24"/>
          <w:szCs w:val="24"/>
        </w:rPr>
        <w:t xml:space="preserve">. </w:t>
      </w:r>
    </w:p>
    <w:p w14:paraId="56124550" w14:textId="340C4BB8" w:rsidR="00747902" w:rsidRPr="00CC60E5" w:rsidRDefault="003D6FD8"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eastAsia="Calibri" w:hAnsi="Times New Roman" w:cs="Times New Roman"/>
          <w:sz w:val="24"/>
          <w:szCs w:val="24"/>
        </w:rPr>
        <w:t xml:space="preserve">Конкретният бенефициент – </w:t>
      </w:r>
      <w:r w:rsidR="00126769" w:rsidRPr="00CC60E5">
        <w:rPr>
          <w:rFonts w:ascii="Times New Roman" w:eastAsia="Calibri" w:hAnsi="Times New Roman" w:cs="Times New Roman"/>
          <w:sz w:val="24"/>
          <w:szCs w:val="24"/>
        </w:rPr>
        <w:t>-координатор и партньори</w:t>
      </w:r>
      <w:r w:rsidRPr="00CC60E5">
        <w:rPr>
          <w:rFonts w:ascii="Times New Roman" w:eastAsia="Calibri" w:hAnsi="Times New Roman" w:cs="Times New Roman"/>
          <w:sz w:val="24"/>
          <w:szCs w:val="24"/>
        </w:rPr>
        <w:t>те</w:t>
      </w:r>
      <w:r w:rsidR="00747902" w:rsidRPr="00CC60E5">
        <w:rPr>
          <w:rFonts w:ascii="Times New Roman" w:hAnsi="Times New Roman" w:cs="Times New Roman"/>
          <w:sz w:val="24"/>
          <w:szCs w:val="24"/>
        </w:rPr>
        <w:t xml:space="preserve"> изпълнява</w:t>
      </w:r>
      <w:r w:rsidR="00126769" w:rsidRPr="00CC60E5">
        <w:rPr>
          <w:rFonts w:ascii="Times New Roman" w:hAnsi="Times New Roman" w:cs="Times New Roman"/>
          <w:sz w:val="24"/>
          <w:szCs w:val="24"/>
        </w:rPr>
        <w:t>т</w:t>
      </w:r>
      <w:r w:rsidR="00747902" w:rsidRPr="00CC60E5">
        <w:rPr>
          <w:rFonts w:ascii="Times New Roman" w:hAnsi="Times New Roman" w:cs="Times New Roman"/>
          <w:sz w:val="24"/>
          <w:szCs w:val="24"/>
        </w:rPr>
        <w:t xml:space="preserve"> </w:t>
      </w:r>
      <w:r w:rsidR="000F0308" w:rsidRPr="00CC60E5">
        <w:rPr>
          <w:rFonts w:ascii="Times New Roman" w:eastAsia="Calibri" w:hAnsi="Times New Roman" w:cs="Times New Roman"/>
          <w:sz w:val="24"/>
          <w:szCs w:val="24"/>
        </w:rPr>
        <w:t>проекта</w:t>
      </w:r>
      <w:r w:rsidR="00747902" w:rsidRPr="00CC60E5">
        <w:rPr>
          <w:rFonts w:ascii="Times New Roman" w:hAnsi="Times New Roman" w:cs="Times New Roman"/>
          <w:sz w:val="24"/>
          <w:szCs w:val="24"/>
        </w:rPr>
        <w:t xml:space="preserve"> в съответствие с приложимото национално и европейско законодателство и правилата на </w:t>
      </w:r>
      <w:r w:rsidR="000E6DE7" w:rsidRPr="00CC60E5">
        <w:rPr>
          <w:rFonts w:ascii="Times New Roman" w:hAnsi="Times New Roman" w:cs="Times New Roman"/>
          <w:sz w:val="24"/>
          <w:szCs w:val="24"/>
        </w:rPr>
        <w:t>ПНИИДИТ</w:t>
      </w:r>
      <w:r w:rsidR="000F0308" w:rsidRPr="00CC60E5">
        <w:rPr>
          <w:rFonts w:ascii="Times New Roman" w:eastAsia="Calibri" w:hAnsi="Times New Roman" w:cs="Times New Roman"/>
          <w:sz w:val="24"/>
          <w:szCs w:val="24"/>
        </w:rPr>
        <w:t>. Бенефициентът трябва да изпълни заложеното с грижата на добър стопанин</w:t>
      </w:r>
      <w:r w:rsidR="00747902" w:rsidRPr="00CC60E5">
        <w:rPr>
          <w:rFonts w:ascii="Times New Roman" w:hAnsi="Times New Roman" w:cs="Times New Roman"/>
          <w:sz w:val="24"/>
          <w:szCs w:val="24"/>
        </w:rPr>
        <w:t xml:space="preserve">,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За тази цел </w:t>
      </w:r>
      <w:r w:rsidR="00747902" w:rsidRPr="00CC60E5">
        <w:rPr>
          <w:rFonts w:ascii="Times New Roman" w:eastAsia="Calibri" w:hAnsi="Times New Roman" w:cs="Times New Roman"/>
          <w:sz w:val="24"/>
          <w:szCs w:val="24"/>
        </w:rPr>
        <w:t>конкретният бенефициент</w:t>
      </w:r>
      <w:r w:rsidR="005C4DA0" w:rsidRPr="00CC60E5">
        <w:rPr>
          <w:rFonts w:ascii="Times New Roman" w:eastAsia="Calibri" w:hAnsi="Times New Roman" w:cs="Times New Roman"/>
          <w:sz w:val="24"/>
          <w:szCs w:val="24"/>
        </w:rPr>
        <w:t xml:space="preserve"> – координатор и партньори</w:t>
      </w:r>
      <w:r w:rsidR="00747902" w:rsidRPr="00CC60E5">
        <w:rPr>
          <w:rFonts w:ascii="Times New Roman" w:hAnsi="Times New Roman" w:cs="Times New Roman"/>
          <w:sz w:val="24"/>
          <w:szCs w:val="24"/>
        </w:rPr>
        <w:t xml:space="preserve"> трябва да осигур</w:t>
      </w:r>
      <w:r w:rsidRPr="00CC60E5">
        <w:rPr>
          <w:rFonts w:ascii="Times New Roman" w:hAnsi="Times New Roman" w:cs="Times New Roman"/>
          <w:sz w:val="24"/>
          <w:szCs w:val="24"/>
        </w:rPr>
        <w:t>и</w:t>
      </w:r>
      <w:r w:rsidR="00747902" w:rsidRPr="00CC60E5">
        <w:rPr>
          <w:rFonts w:ascii="Times New Roman" w:hAnsi="Times New Roman" w:cs="Times New Roman"/>
          <w:sz w:val="24"/>
          <w:szCs w:val="24"/>
        </w:rPr>
        <w:t xml:space="preserve"> необходимия административен, финансов и оперативен капацитет за пълното и точно изпълнение, като отговорн</w:t>
      </w:r>
      <w:r w:rsidR="00F738E0" w:rsidRPr="00CC60E5">
        <w:rPr>
          <w:rFonts w:ascii="Times New Roman" w:hAnsi="Times New Roman" w:cs="Times New Roman"/>
          <w:sz w:val="24"/>
          <w:szCs w:val="24"/>
        </w:rPr>
        <w:t>и</w:t>
      </w:r>
      <w:r w:rsidR="00747902" w:rsidRPr="00CC60E5">
        <w:rPr>
          <w:rFonts w:ascii="Times New Roman" w:hAnsi="Times New Roman" w:cs="Times New Roman"/>
          <w:sz w:val="24"/>
          <w:szCs w:val="24"/>
        </w:rPr>
        <w:t xml:space="preserve"> за:</w:t>
      </w:r>
    </w:p>
    <w:p w14:paraId="15F9E582" w14:textId="77777777" w:rsidR="00747902" w:rsidRPr="00CC60E5" w:rsidRDefault="007479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 потвърждаване на разходите за </w:t>
      </w:r>
      <w:r w:rsidRPr="00CC60E5">
        <w:rPr>
          <w:rFonts w:ascii="Times New Roman" w:eastAsia="Calibri" w:hAnsi="Times New Roman" w:cs="Times New Roman"/>
          <w:sz w:val="24"/>
          <w:szCs w:val="24"/>
        </w:rPr>
        <w:t>доставка на стоки</w:t>
      </w:r>
      <w:r w:rsidRPr="00CC60E5">
        <w:rPr>
          <w:rFonts w:ascii="Times New Roman" w:hAnsi="Times New Roman" w:cs="Times New Roman"/>
          <w:sz w:val="24"/>
          <w:szCs w:val="24"/>
        </w:rPr>
        <w:t xml:space="preserve"> и/или предоставяне на услуги въз основа на отчетни разходооправдателни </w:t>
      </w:r>
      <w:r w:rsidR="00FB599C" w:rsidRPr="00CC60E5">
        <w:rPr>
          <w:rFonts w:ascii="Times New Roman" w:eastAsia="Calibri" w:hAnsi="Times New Roman" w:cs="Times New Roman"/>
          <w:sz w:val="24"/>
          <w:szCs w:val="24"/>
        </w:rPr>
        <w:t xml:space="preserve">и платежни </w:t>
      </w:r>
      <w:r w:rsidRPr="00CC60E5">
        <w:rPr>
          <w:rFonts w:ascii="Times New Roman" w:hAnsi="Times New Roman" w:cs="Times New Roman"/>
          <w:sz w:val="24"/>
          <w:szCs w:val="24"/>
        </w:rPr>
        <w:t>документи (</w:t>
      </w:r>
      <w:r w:rsidRPr="00CC60E5">
        <w:rPr>
          <w:rFonts w:ascii="Times New Roman" w:eastAsia="Calibri" w:hAnsi="Times New Roman" w:cs="Times New Roman"/>
          <w:sz w:val="24"/>
          <w:szCs w:val="24"/>
        </w:rPr>
        <w:t xml:space="preserve">приемо-предавателни протоколи, </w:t>
      </w:r>
      <w:r w:rsidRPr="00CC60E5">
        <w:rPr>
          <w:rFonts w:ascii="Times New Roman" w:hAnsi="Times New Roman" w:cs="Times New Roman"/>
          <w:sz w:val="24"/>
          <w:szCs w:val="24"/>
        </w:rPr>
        <w:t xml:space="preserve">фактури, </w:t>
      </w:r>
      <w:r w:rsidR="00FB599C" w:rsidRPr="00CC60E5">
        <w:rPr>
          <w:rFonts w:ascii="Times New Roman" w:eastAsia="Calibri" w:hAnsi="Times New Roman" w:cs="Times New Roman"/>
          <w:sz w:val="24"/>
          <w:szCs w:val="24"/>
        </w:rPr>
        <w:t xml:space="preserve">сметки за изплатени суми, </w:t>
      </w:r>
      <w:r w:rsidRPr="00CC60E5">
        <w:rPr>
          <w:rFonts w:ascii="Times New Roman" w:hAnsi="Times New Roman" w:cs="Times New Roman"/>
          <w:sz w:val="24"/>
          <w:szCs w:val="24"/>
        </w:rPr>
        <w:t>авансови отчети</w:t>
      </w:r>
      <w:r w:rsidR="00FB599C" w:rsidRPr="00CC60E5">
        <w:rPr>
          <w:rFonts w:ascii="Times New Roman" w:eastAsia="Calibri" w:hAnsi="Times New Roman" w:cs="Times New Roman"/>
          <w:sz w:val="24"/>
          <w:szCs w:val="24"/>
        </w:rPr>
        <w:t xml:space="preserve">  банкови извлечения/платежни нареждания, фискални бонове</w:t>
      </w:r>
      <w:r w:rsidRPr="00CC60E5">
        <w:rPr>
          <w:rFonts w:ascii="Times New Roman" w:hAnsi="Times New Roman" w:cs="Times New Roman"/>
          <w:sz w:val="24"/>
          <w:szCs w:val="24"/>
        </w:rPr>
        <w:t xml:space="preserve">, РКО или други документи с еквивалентна доказателствена стойност). </w:t>
      </w:r>
    </w:p>
    <w:p w14:paraId="2EE65EBB" w14:textId="77777777" w:rsidR="00747902" w:rsidRPr="00CC60E5" w:rsidRDefault="007479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 потвърждаване на извършените дейности във връзка с изпълнението на </w:t>
      </w:r>
      <w:r w:rsidR="000F0308" w:rsidRPr="00CC60E5">
        <w:rPr>
          <w:rFonts w:ascii="Times New Roman" w:eastAsia="Calibri" w:hAnsi="Times New Roman" w:cs="Times New Roman"/>
          <w:sz w:val="24"/>
          <w:szCs w:val="24"/>
        </w:rPr>
        <w:t>проекта</w:t>
      </w:r>
      <w:r w:rsidRPr="00CC60E5">
        <w:rPr>
          <w:rFonts w:ascii="Times New Roman" w:hAnsi="Times New Roman" w:cs="Times New Roman"/>
          <w:sz w:val="24"/>
          <w:szCs w:val="24"/>
        </w:rPr>
        <w:t xml:space="preserve"> в рамките на условията на </w:t>
      </w:r>
      <w:r w:rsidR="000F0308" w:rsidRPr="00CC60E5">
        <w:rPr>
          <w:rFonts w:ascii="Times New Roman" w:eastAsia="Calibri" w:hAnsi="Times New Roman" w:cs="Times New Roman"/>
          <w:sz w:val="24"/>
          <w:szCs w:val="24"/>
        </w:rPr>
        <w:t>Административния договор</w:t>
      </w:r>
      <w:r w:rsidRPr="00CC60E5">
        <w:rPr>
          <w:rFonts w:ascii="Times New Roman" w:hAnsi="Times New Roman" w:cs="Times New Roman"/>
          <w:sz w:val="24"/>
          <w:szCs w:val="24"/>
        </w:rPr>
        <w:t xml:space="preserve"> чрез необходимите документи, подкрепящи изпълнението на съответните дейности (приемо-предавателни протоколи за доставки/услуги, доклади, отчети за извършена работа, снимков материал, програми, присъствени списъци, сертификати от обучения и др</w:t>
      </w:r>
      <w:r w:rsidR="000F0308" w:rsidRPr="00CC60E5">
        <w:rPr>
          <w:rFonts w:ascii="Times New Roman" w:eastAsia="Calibri" w:hAnsi="Times New Roman" w:cs="Times New Roman"/>
          <w:sz w:val="24"/>
          <w:szCs w:val="24"/>
        </w:rPr>
        <w:t>.).</w:t>
      </w:r>
    </w:p>
    <w:p w14:paraId="56CCEFBE" w14:textId="77777777" w:rsidR="000F0308" w:rsidRPr="00CC60E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CC60E5">
        <w:rPr>
          <w:rFonts w:ascii="Times New Roman" w:eastAsia="Calibri" w:hAnsi="Times New Roman" w:cs="Times New Roman"/>
          <w:sz w:val="24"/>
          <w:szCs w:val="24"/>
        </w:rPr>
        <w:t>те</w:t>
      </w:r>
      <w:r w:rsidRPr="00CC60E5">
        <w:rPr>
          <w:rFonts w:ascii="Times New Roman" w:eastAsia="Calibri" w:hAnsi="Times New Roman" w:cs="Times New Roman"/>
          <w:sz w:val="24"/>
          <w:szCs w:val="24"/>
        </w:rPr>
        <w:t xml:space="preserve"> европейски и национални норми, както и правила</w:t>
      </w:r>
      <w:r w:rsidR="00BB3BF0" w:rsidRPr="00CC60E5">
        <w:rPr>
          <w:rFonts w:ascii="Times New Roman" w:eastAsia="Calibri" w:hAnsi="Times New Roman" w:cs="Times New Roman"/>
          <w:sz w:val="24"/>
          <w:szCs w:val="24"/>
        </w:rPr>
        <w:t>та,</w:t>
      </w:r>
      <w:r w:rsidRPr="00CC60E5">
        <w:rPr>
          <w:rFonts w:ascii="Times New Roman" w:eastAsia="Calibri" w:hAnsi="Times New Roman" w:cs="Times New Roman"/>
          <w:sz w:val="24"/>
          <w:szCs w:val="24"/>
        </w:rPr>
        <w:t xml:space="preserve"> утвърдени от Ръководителя на Управляващия орган.</w:t>
      </w:r>
    </w:p>
    <w:p w14:paraId="0F1634A0" w14:textId="31AF408E" w:rsidR="001008EB" w:rsidRPr="00CC60E5" w:rsidRDefault="001008EB" w:rsidP="001008E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Цялата кореспонденцията между страните, участващи в изпълнението на проектите по настоящата процедура, включително изпълнението на всички действия по изпращане и получаване на данни и отчитането на дейностите и разходите по договора за предоставяне на БФП, се извършва писмено, с цел гарантиране на прозрачност и проследимост, чрез профил за достъп на упълномощени от конкретният бенефициент лица до ИСУН.</w:t>
      </w:r>
    </w:p>
    <w:p w14:paraId="65C2E724" w14:textId="5BAB2F5C" w:rsidR="007C0549" w:rsidRPr="00CC60E5" w:rsidRDefault="007C0549" w:rsidP="007C0549">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В случай, че са възникнали трудности или пречки при изпълнението, бенефициентът трябва незабавно да уведоми Ръководителя на Управляващия орган. Бенефициентът подава информация относно настъпилата трудност или пречка през раздел „Кореспонденция“ на ИСУН. В допълнение, чрез раздел „Кореспонденция“ се извършва подаването на документи, подлежащи на проверка от страна на Управляващия орган.</w:t>
      </w:r>
    </w:p>
    <w:p w14:paraId="012A4AAA" w14:textId="755C7ED4" w:rsidR="007C0549" w:rsidRPr="00CC60E5" w:rsidRDefault="007C0549" w:rsidP="007C05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се задължава да предоставя на Ръководителя на Управляващия орган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Управляващия орган.</w:t>
      </w:r>
    </w:p>
    <w:p w14:paraId="753EECDA" w14:textId="77777777" w:rsidR="00747902" w:rsidRPr="00CC60E5" w:rsidRDefault="00747902" w:rsidP="005132B1">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 допълнение, чрез раздел „Кореспонденция“ се извършва подаването на документи, подлежащи на проверка от страна на УО</w:t>
      </w:r>
      <w:r w:rsidR="00F85767" w:rsidRPr="00CC60E5">
        <w:rPr>
          <w:rFonts w:ascii="Times New Roman" w:eastAsia="Calibri" w:hAnsi="Times New Roman" w:cs="Times New Roman"/>
          <w:sz w:val="24"/>
          <w:szCs w:val="24"/>
        </w:rPr>
        <w:t>.</w:t>
      </w:r>
    </w:p>
    <w:p w14:paraId="0A1158DD" w14:textId="7C234CEE" w:rsidR="00702526" w:rsidRPr="00CC60E5" w:rsidRDefault="00702526"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Правата и задълженията, които възникват за бенефициен</w:t>
      </w:r>
      <w:r w:rsidR="00126769" w:rsidRPr="00CC60E5">
        <w:rPr>
          <w:rFonts w:ascii="Times New Roman" w:hAnsi="Times New Roman" w:cs="Times New Roman"/>
          <w:sz w:val="24"/>
          <w:szCs w:val="24"/>
        </w:rPr>
        <w:t>та координатор</w:t>
      </w:r>
      <w:r w:rsidR="007B2648" w:rsidRPr="00CC60E5">
        <w:rPr>
          <w:rFonts w:ascii="Times New Roman" w:hAnsi="Times New Roman" w:cs="Times New Roman"/>
          <w:sz w:val="24"/>
          <w:szCs w:val="24"/>
        </w:rPr>
        <w:t>/партньор</w:t>
      </w:r>
      <w:r w:rsidRPr="00CC60E5">
        <w:rPr>
          <w:rFonts w:ascii="Times New Roman" w:hAnsi="Times New Roman" w:cs="Times New Roman"/>
          <w:sz w:val="24"/>
          <w:szCs w:val="24"/>
        </w:rPr>
        <w:t xml:space="preserve">, са описани в приложения образец на </w:t>
      </w:r>
      <w:r w:rsidRPr="00CC60E5">
        <w:rPr>
          <w:rFonts w:ascii="Times New Roman" w:hAnsi="Times New Roman" w:cs="Times New Roman"/>
          <w:b/>
          <w:sz w:val="24"/>
          <w:szCs w:val="24"/>
        </w:rPr>
        <w:t>Административен договор за</w:t>
      </w:r>
      <w:r w:rsidR="003D6FD8" w:rsidRPr="00CC60E5">
        <w:rPr>
          <w:rFonts w:ascii="Times New Roman" w:hAnsi="Times New Roman" w:cs="Times New Roman"/>
          <w:b/>
          <w:sz w:val="24"/>
          <w:szCs w:val="24"/>
        </w:rPr>
        <w:t xml:space="preserve"> предоставяне на</w:t>
      </w:r>
      <w:r w:rsidRPr="00CC60E5">
        <w:rPr>
          <w:rFonts w:ascii="Times New Roman" w:hAnsi="Times New Roman" w:cs="Times New Roman"/>
          <w:b/>
          <w:sz w:val="24"/>
          <w:szCs w:val="24"/>
        </w:rPr>
        <w:t xml:space="preserve"> безвъзмездна финансова помощ по </w:t>
      </w:r>
      <w:r w:rsidRPr="00CC60E5">
        <w:rPr>
          <w:rFonts w:ascii="Times New Roman" w:eastAsia="Calibri" w:hAnsi="Times New Roman" w:cs="Times New Roman"/>
          <w:b/>
          <w:sz w:val="24"/>
          <w:szCs w:val="24"/>
        </w:rPr>
        <w:t>ПНИИДИТ</w:t>
      </w:r>
      <w:r w:rsidRPr="00CC60E5">
        <w:rPr>
          <w:rFonts w:ascii="Times New Roman" w:hAnsi="Times New Roman" w:cs="Times New Roman"/>
          <w:sz w:val="24"/>
          <w:szCs w:val="24"/>
        </w:rPr>
        <w:t xml:space="preserve"> </w:t>
      </w:r>
      <w:r w:rsidRPr="00CC60E5">
        <w:rPr>
          <w:rFonts w:ascii="Times New Roman" w:hAnsi="Times New Roman" w:cs="Times New Roman"/>
          <w:b/>
          <w:sz w:val="24"/>
          <w:szCs w:val="24"/>
        </w:rPr>
        <w:t xml:space="preserve">(Приложение </w:t>
      </w:r>
      <w:r w:rsidR="00FE0C2A" w:rsidRPr="00CC60E5">
        <w:rPr>
          <w:rFonts w:ascii="Times New Roman" w:eastAsia="Calibri" w:hAnsi="Times New Roman" w:cs="Times New Roman"/>
          <w:b/>
          <w:sz w:val="24"/>
          <w:szCs w:val="24"/>
        </w:rPr>
        <w:t>11</w:t>
      </w:r>
      <w:r w:rsidR="00E60295" w:rsidRPr="00CC60E5">
        <w:rPr>
          <w:rFonts w:ascii="Times New Roman" w:eastAsia="Calibri" w:hAnsi="Times New Roman" w:cs="Times New Roman"/>
          <w:b/>
          <w:sz w:val="24"/>
          <w:szCs w:val="24"/>
        </w:rPr>
        <w:t>)</w:t>
      </w:r>
      <w:r w:rsidRPr="00CC60E5">
        <w:rPr>
          <w:rFonts w:ascii="Times New Roman" w:hAnsi="Times New Roman" w:cs="Times New Roman"/>
          <w:sz w:val="24"/>
          <w:szCs w:val="24"/>
        </w:rPr>
        <w:t xml:space="preserve"> и </w:t>
      </w:r>
      <w:r w:rsidRPr="00CC60E5">
        <w:rPr>
          <w:rFonts w:ascii="Times New Roman" w:eastAsia="Calibri" w:hAnsi="Times New Roman" w:cs="Times New Roman"/>
          <w:b/>
          <w:sz w:val="24"/>
          <w:szCs w:val="24"/>
        </w:rPr>
        <w:t>Общите условия към административни договори за безвъзмездна финансова помощ (Приложение</w:t>
      </w:r>
      <w:r w:rsidR="00512995" w:rsidRPr="00CC60E5">
        <w:rPr>
          <w:rFonts w:ascii="Times New Roman" w:eastAsia="Calibri" w:hAnsi="Times New Roman" w:cs="Times New Roman"/>
          <w:b/>
          <w:sz w:val="24"/>
          <w:szCs w:val="24"/>
        </w:rPr>
        <w:t xml:space="preserve"> </w:t>
      </w:r>
      <w:r w:rsidR="00FE0C2A" w:rsidRPr="00CC60E5">
        <w:rPr>
          <w:rFonts w:ascii="Times New Roman" w:eastAsia="Calibri" w:hAnsi="Times New Roman" w:cs="Times New Roman"/>
          <w:b/>
          <w:sz w:val="24"/>
          <w:szCs w:val="24"/>
        </w:rPr>
        <w:t>12</w:t>
      </w:r>
      <w:r w:rsidRPr="00CC60E5">
        <w:rPr>
          <w:rFonts w:ascii="Times New Roman" w:eastAsia="Calibri" w:hAnsi="Times New Roman" w:cs="Times New Roman"/>
          <w:b/>
          <w:sz w:val="24"/>
          <w:szCs w:val="24"/>
        </w:rPr>
        <w:t>).</w:t>
      </w:r>
    </w:p>
    <w:p w14:paraId="568ADEE4" w14:textId="574EF7FD" w:rsidR="00B12853" w:rsidRPr="00CC60E5" w:rsidRDefault="00B12853"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lang w:val="en-US"/>
        </w:rPr>
      </w:pPr>
      <w:r w:rsidRPr="00CC60E5">
        <w:rPr>
          <w:rFonts w:ascii="Times New Roman" w:eastAsia="Calibri" w:hAnsi="Times New Roman" w:cs="Times New Roman"/>
          <w:sz w:val="24"/>
          <w:szCs w:val="24"/>
        </w:rPr>
        <w:t xml:space="preserve">При подаден сигнал за нередност проверката по него се извършва по реда, определен с нормативния акт по чл. 69, ал. 6 от Закона за управление на средствата от Европейските фондове при споделено управление.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от същия </w:t>
      </w:r>
      <w:r w:rsidRPr="00CC60E5">
        <w:rPr>
          <w:rFonts w:ascii="Times New Roman" w:eastAsia="Calibri" w:hAnsi="Times New Roman" w:cs="Times New Roman"/>
          <w:b/>
          <w:sz w:val="24"/>
          <w:szCs w:val="24"/>
        </w:rPr>
        <w:t xml:space="preserve">Декларация за нередности </w:t>
      </w:r>
      <w:r w:rsidR="0072653D" w:rsidRPr="00CC60E5">
        <w:rPr>
          <w:rFonts w:ascii="Times New Roman" w:eastAsia="Calibri" w:hAnsi="Times New Roman" w:cs="Times New Roman"/>
          <w:b/>
          <w:sz w:val="24"/>
          <w:szCs w:val="24"/>
        </w:rPr>
        <w:t xml:space="preserve">по Приложение </w:t>
      </w:r>
      <w:r w:rsidR="00FE0C2A" w:rsidRPr="00CC60E5">
        <w:rPr>
          <w:rFonts w:ascii="Times New Roman" w:eastAsia="Calibri" w:hAnsi="Times New Roman" w:cs="Times New Roman"/>
          <w:b/>
          <w:sz w:val="24"/>
          <w:szCs w:val="24"/>
        </w:rPr>
        <w:t>13</w:t>
      </w:r>
      <w:r w:rsidRPr="00CC60E5">
        <w:rPr>
          <w:rFonts w:ascii="Times New Roman" w:eastAsia="Calibri" w:hAnsi="Times New Roman" w:cs="Times New Roman"/>
          <w:sz w:val="24"/>
          <w:szCs w:val="24"/>
        </w:rPr>
        <w:t>.</w:t>
      </w:r>
    </w:p>
    <w:p w14:paraId="2895AB0B" w14:textId="713DB71D" w:rsidR="000F0308" w:rsidRPr="00CC60E5"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t>ВАЖНО:</w:t>
      </w:r>
      <w:r w:rsidRPr="00CC60E5">
        <w:rPr>
          <w:rFonts w:ascii="Times New Roman" w:eastAsia="Calibri" w:hAnsi="Times New Roman" w:cs="Times New Roman"/>
          <w:sz w:val="24"/>
          <w:szCs w:val="24"/>
        </w:rPr>
        <w:t xml:space="preserve"> В случай че е приложимо, бенефициент</w:t>
      </w:r>
      <w:r w:rsidR="007B2648" w:rsidRPr="00CC60E5">
        <w:rPr>
          <w:rFonts w:ascii="Times New Roman" w:eastAsia="Calibri" w:hAnsi="Times New Roman" w:cs="Times New Roman"/>
          <w:sz w:val="24"/>
          <w:szCs w:val="24"/>
        </w:rPr>
        <w:t>ът</w:t>
      </w:r>
      <w:r w:rsidR="00126769" w:rsidRPr="00CC60E5">
        <w:rPr>
          <w:rFonts w:ascii="Times New Roman" w:eastAsia="Calibri" w:hAnsi="Times New Roman" w:cs="Times New Roman"/>
          <w:sz w:val="24"/>
          <w:szCs w:val="24"/>
        </w:rPr>
        <w:t xml:space="preserve"> -</w:t>
      </w:r>
      <w:r w:rsidR="007B2648" w:rsidRPr="00CC60E5">
        <w:rPr>
          <w:rFonts w:ascii="Times New Roman" w:eastAsia="Calibri" w:hAnsi="Times New Roman" w:cs="Times New Roman"/>
          <w:sz w:val="24"/>
          <w:szCs w:val="24"/>
        </w:rPr>
        <w:t xml:space="preserve"> координатор/партньор</w:t>
      </w:r>
      <w:r w:rsidRPr="00CC60E5">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0CF9326" w14:textId="5144D5A8" w:rsidR="00512995"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Считано от 09.04.2022 г. </w:t>
      </w:r>
      <w:r w:rsidR="005000DA" w:rsidRPr="00CC60E5">
        <w:rPr>
          <w:rFonts w:ascii="Times New Roman" w:eastAsia="Calibri" w:hAnsi="Times New Roman" w:cs="Times New Roman"/>
          <w:sz w:val="24"/>
          <w:szCs w:val="24"/>
        </w:rPr>
        <w:t xml:space="preserve">е </w:t>
      </w:r>
      <w:r w:rsidRPr="00CC60E5">
        <w:rPr>
          <w:rFonts w:ascii="Times New Roman" w:eastAsia="Calibri" w:hAnsi="Times New Roman" w:cs="Times New Roman"/>
          <w:sz w:val="24"/>
          <w:szCs w:val="24"/>
        </w:rPr>
        <w:t xml:space="preserve">в сила Регламент 2022/576, който е задължителен в своята цялост и е пряко приложим за възложителите на обществени поръчки по ЗОП и </w:t>
      </w:r>
      <w:r w:rsidR="005000DA" w:rsidRPr="00CC60E5">
        <w:rPr>
          <w:rFonts w:ascii="Times New Roman" w:eastAsia="Calibri" w:hAnsi="Times New Roman" w:cs="Times New Roman"/>
          <w:sz w:val="24"/>
          <w:szCs w:val="24"/>
        </w:rPr>
        <w:t>ЗУСЕФСУ</w:t>
      </w:r>
      <w:r w:rsidRPr="00CC60E5">
        <w:rPr>
          <w:rFonts w:ascii="Times New Roman" w:eastAsia="Calibri" w:hAnsi="Times New Roman" w:cs="Times New Roman"/>
          <w:sz w:val="24"/>
          <w:szCs w:val="24"/>
        </w:rPr>
        <w:t>. Регламентът не прави изключения, основаващи се на предмета на поръчката, т.е. забраната за възлагане важи за всички обществени поръчки, с изключение на тези, предвидени в параграф 2 на член 5к от Регламента, при условията на изрична дерогация.</w:t>
      </w:r>
      <w:r w:rsidRPr="00CC60E5">
        <w:rPr>
          <w:rFonts w:ascii="Times New Roman" w:eastAsia="Calibri" w:hAnsi="Times New Roman" w:cs="Times New Roman"/>
          <w:sz w:val="24"/>
          <w:szCs w:val="24"/>
        </w:rPr>
        <w:br/>
        <w:t>С Регламента се въвеждат ограничителни мерки по отношение на лица и образувания (напр. обединения) или органи, които са посочени в чл. 5 к, § 1 от същия, както следва:</w:t>
      </w:r>
      <w:r w:rsidRPr="00CC60E5">
        <w:rPr>
          <w:rFonts w:ascii="Times New Roman" w:eastAsia="Calibri" w:hAnsi="Times New Roman" w:cs="Times New Roman"/>
          <w:sz w:val="24"/>
          <w:szCs w:val="24"/>
        </w:rPr>
        <w:br/>
        <w:t xml:space="preserve">1. Забранява се възлагането или продължаването на изпълнението на всякакви договори за </w:t>
      </w:r>
      <w:r w:rsidRPr="00CC60E5">
        <w:rPr>
          <w:rFonts w:ascii="Times New Roman" w:eastAsia="Calibri" w:hAnsi="Times New Roman" w:cs="Times New Roman"/>
          <w:sz w:val="24"/>
          <w:szCs w:val="24"/>
        </w:rPr>
        <w:lastRenderedPageBreak/>
        <w:t>обществени поръчки или за концесии, попадащи в обхвата на директивите за обществените поръчки, както и на член 10, параграфи 1, 3, параграф 6, букви а) — д), параграфи 8, 9 и 10, членове 11, 12, 13 и 14 от Директива 2014/23/ЕС, членове 7 и 8, член 10, букви б) — е) и з) — й) от Директива 2014/24/ЕС, член 18, член 21, букви б) — д) и ж) — и), членове 29 и 30 от Директива 2014/25/ЕС и член 13, букви а) — г), е) — з) и й) от Директива 2009/81/ЕО, на или със:</w:t>
      </w:r>
    </w:p>
    <w:p w14:paraId="064CDD98" w14:textId="77777777" w:rsidR="00512995"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а) руски гражданин или физическо или юридическо лице, образувание или орган, установен(о) в Русия;</w:t>
      </w:r>
    </w:p>
    <w:p w14:paraId="4DDDB9F4" w14:textId="77777777" w:rsidR="00512995"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 юридическо лице, образувание или орган, повече от 50 % от правото на собственост в което е пряко или непряко притежавано от образувание, посочено в буква а) от настоящия параграф; или</w:t>
      </w:r>
    </w:p>
    <w:p w14:paraId="4E33A626" w14:textId="77777777" w:rsidR="00F16DAB"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 физическо или юридическо лице, образувание или орган, действащ(о) от името или по указание на образувание, посочено в буква а) или б) от настоящия параграф, включително, когато те представляват повече от 10 % от стойността на поръчката, на или с подизпълнители, доставчици или образувания, чийто капацитет се използва по смисъла на директивите за обществените поръчки.</w:t>
      </w:r>
    </w:p>
    <w:p w14:paraId="2E79D7D9" w14:textId="77777777"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Доказване на липса или наличие на обстоятелствата по чл. 5к от регламент 2022/576</w:t>
      </w:r>
    </w:p>
    <w:p w14:paraId="135A63B8" w14:textId="77777777"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1. по отношение на нови възлагания/договори:</w:t>
      </w:r>
    </w:p>
    <w:p w14:paraId="0DB0530D" w14:textId="3CABF230"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Участието на руски граждани, физически или юридически лица, образувания (напр. обединения) или органи по смисъла на разпоредбата може да се установи чрез проверка в публични регистри; изискване на допълнителна информация и документи при спазване на разпоредбите на Регламент 2016/679/ЕС. </w:t>
      </w:r>
      <w:r w:rsidR="00B911F3" w:rsidRPr="00CC60E5">
        <w:rPr>
          <w:rFonts w:ascii="Times New Roman" w:eastAsia="Calibri" w:hAnsi="Times New Roman" w:cs="Times New Roman"/>
          <w:sz w:val="24"/>
          <w:szCs w:val="24"/>
        </w:rPr>
        <w:t xml:space="preserve">В допълнение възложителят по настоящата процедура следва </w:t>
      </w:r>
      <w:r w:rsidRPr="00CC60E5">
        <w:rPr>
          <w:rFonts w:ascii="Times New Roman" w:eastAsia="Calibri" w:hAnsi="Times New Roman" w:cs="Times New Roman"/>
          <w:sz w:val="24"/>
          <w:szCs w:val="24"/>
        </w:rPr>
        <w:t>с тръжната документация кандидатът/участникът да представи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w:t>
      </w:r>
      <w:r w:rsidR="00B911F3" w:rsidRPr="00CC60E5">
        <w:rPr>
          <w:rFonts w:ascii="Times New Roman" w:eastAsia="Calibri" w:hAnsi="Times New Roman" w:cs="Times New Roman"/>
          <w:sz w:val="24"/>
          <w:szCs w:val="24"/>
        </w:rPr>
        <w:t xml:space="preserve"> (Приложение </w:t>
      </w:r>
      <w:r w:rsidR="00FE0C2A" w:rsidRPr="00CC60E5">
        <w:rPr>
          <w:rFonts w:ascii="Times New Roman" w:eastAsia="Calibri" w:hAnsi="Times New Roman" w:cs="Times New Roman"/>
          <w:sz w:val="24"/>
          <w:szCs w:val="24"/>
        </w:rPr>
        <w:t>22</w:t>
      </w:r>
      <w:r w:rsidRPr="00CC60E5">
        <w:rPr>
          <w:rFonts w:ascii="Times New Roman" w:eastAsia="Calibri" w:hAnsi="Times New Roman" w:cs="Times New Roman"/>
          <w:sz w:val="24"/>
          <w:szCs w:val="24"/>
        </w:rPr>
        <w:t>).</w:t>
      </w:r>
    </w:p>
    <w:p w14:paraId="406EDEF5" w14:textId="77777777"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Проверката на обстоятелство по чл. 5к от Регламент 2022/576 се осъществява и спрямо подизпълнители, доставчици или образувания (напр. обединения), които предоставят капацитет, ако изпълняват повече от 10% от стойността на поръчката.</w:t>
      </w:r>
    </w:p>
    <w:p w14:paraId="786C308C" w14:textId="27936EAB" w:rsidR="00BA7E85" w:rsidRPr="00CC60E5" w:rsidRDefault="00BA7E8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t>ВАЖНО:</w:t>
      </w:r>
      <w:r w:rsidRPr="00CC60E5">
        <w:rPr>
          <w:rFonts w:ascii="Times New Roman" w:eastAsia="Calibri" w:hAnsi="Times New Roman" w:cs="Times New Roman"/>
          <w:sz w:val="24"/>
          <w:szCs w:val="24"/>
        </w:rPr>
        <w:t xml:space="preserve"> При осъществяването на дейностите в областта на електронното управление и използването на информационните и комуникационните технологии бенефициент</w:t>
      </w:r>
      <w:r w:rsidR="00F738E0" w:rsidRPr="00CC60E5">
        <w:rPr>
          <w:rFonts w:ascii="Times New Roman" w:eastAsia="Calibri" w:hAnsi="Times New Roman" w:cs="Times New Roman"/>
          <w:sz w:val="24"/>
          <w:szCs w:val="24"/>
        </w:rPr>
        <w:t>ът – координатор и партньори</w:t>
      </w:r>
      <w:r w:rsidRPr="00CC60E5">
        <w:rPr>
          <w:rFonts w:ascii="Times New Roman" w:eastAsia="Calibri" w:hAnsi="Times New Roman" w:cs="Times New Roman"/>
          <w:sz w:val="24"/>
          <w:szCs w:val="24"/>
        </w:rPr>
        <w:t xml:space="preserve"> следва да </w:t>
      </w:r>
      <w:r w:rsidR="00F738E0" w:rsidRPr="00CC60E5">
        <w:rPr>
          <w:rFonts w:ascii="Times New Roman" w:eastAsia="Calibri" w:hAnsi="Times New Roman" w:cs="Times New Roman"/>
          <w:sz w:val="24"/>
          <w:szCs w:val="24"/>
        </w:rPr>
        <w:t xml:space="preserve">предвидят </w:t>
      </w:r>
      <w:r w:rsidRPr="00CC60E5">
        <w:rPr>
          <w:rFonts w:ascii="Times New Roman" w:eastAsia="Calibri" w:hAnsi="Times New Roman" w:cs="Times New Roman"/>
          <w:sz w:val="24"/>
          <w:szCs w:val="24"/>
        </w:rPr>
        <w:t>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14:paraId="698F5900" w14:textId="616DEF08" w:rsidR="00747902" w:rsidRPr="00CC60E5" w:rsidRDefault="00702526"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Ако бенефициентът </w:t>
      </w:r>
      <w:r w:rsidR="007B2648" w:rsidRPr="00CC60E5">
        <w:rPr>
          <w:rFonts w:ascii="Times New Roman" w:hAnsi="Times New Roman" w:cs="Times New Roman"/>
          <w:sz w:val="24"/>
          <w:szCs w:val="24"/>
        </w:rPr>
        <w:t xml:space="preserve">или някой от партньорите </w:t>
      </w:r>
      <w:r w:rsidRPr="00CC60E5">
        <w:rPr>
          <w:rFonts w:ascii="Times New Roman" w:hAnsi="Times New Roman" w:cs="Times New Roman"/>
          <w:sz w:val="24"/>
          <w:szCs w:val="24"/>
        </w:rPr>
        <w:t>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00E60295" w:rsidRPr="00CC60E5">
        <w:rPr>
          <w:rFonts w:ascii="Times New Roman" w:eastAsia="Calibri" w:hAnsi="Times New Roman" w:cs="Times New Roman"/>
          <w:sz w:val="24"/>
          <w:szCs w:val="24"/>
        </w:rPr>
        <w:t xml:space="preserve"> </w:t>
      </w:r>
    </w:p>
    <w:p w14:paraId="3B5655CD" w14:textId="2B770324" w:rsidR="00702526" w:rsidRPr="00CC60E5" w:rsidRDefault="000D1432"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В случай, че са възникнали трудности или пречки при изпълнението, бенефициентът трябва незабавно да уведоми Ръководителя на Управляващия орган. За да бъде намерено навременно и подходящо разрешаване на възникналите казуси и с цел да се избегнат рискове за успешното изпълнение на проекта, Бенефициентът подава информация относно </w:t>
      </w:r>
      <w:r w:rsidRPr="00CC60E5">
        <w:rPr>
          <w:rFonts w:ascii="Times New Roman" w:hAnsi="Times New Roman" w:cs="Times New Roman"/>
          <w:sz w:val="24"/>
          <w:szCs w:val="24"/>
        </w:rPr>
        <w:lastRenderedPageBreak/>
        <w:t>настъпилата трудност или пречка през раздел „Кореспонденция“ на ИСУН. В допълнение, чрез раздел „Кореспонденция“ се извършва подаването на документи, подлежащи на проверка от страна на Управляващия орган.</w:t>
      </w:r>
    </w:p>
    <w:p w14:paraId="7A267C86" w14:textId="73BB66D4" w:rsidR="000F0308" w:rsidRPr="00CC60E5" w:rsidRDefault="00126769"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Бенефициентът-координатор и партньорите са задължени да съхраняват </w:t>
      </w:r>
      <w:r w:rsidR="000F0308" w:rsidRPr="00CC60E5">
        <w:rPr>
          <w:rFonts w:ascii="Times New Roman" w:eastAsia="Calibri" w:hAnsi="Times New Roman" w:cs="Times New Roman"/>
          <w:sz w:val="24"/>
          <w:szCs w:val="24"/>
        </w:rPr>
        <w:t>задължава</w:t>
      </w:r>
      <w:r w:rsidRPr="00CC60E5">
        <w:rPr>
          <w:rFonts w:ascii="Times New Roman" w:eastAsia="Calibri" w:hAnsi="Times New Roman" w:cs="Times New Roman"/>
          <w:sz w:val="24"/>
          <w:szCs w:val="24"/>
        </w:rPr>
        <w:t>т</w:t>
      </w:r>
      <w:r w:rsidR="000F0308" w:rsidRPr="00CC60E5">
        <w:rPr>
          <w:rFonts w:ascii="Times New Roman" w:eastAsia="Calibri" w:hAnsi="Times New Roman" w:cs="Times New Roman"/>
          <w:sz w:val="24"/>
          <w:szCs w:val="24"/>
        </w:rPr>
        <w:t xml:space="preserve"> да предоставя</w:t>
      </w:r>
      <w:r w:rsidRPr="00CC60E5">
        <w:rPr>
          <w:rFonts w:ascii="Times New Roman" w:eastAsia="Calibri" w:hAnsi="Times New Roman" w:cs="Times New Roman"/>
          <w:sz w:val="24"/>
          <w:szCs w:val="24"/>
        </w:rPr>
        <w:t>т</w:t>
      </w:r>
      <w:r w:rsidR="000F0308" w:rsidRPr="00CC60E5">
        <w:rPr>
          <w:rFonts w:ascii="Times New Roman" w:eastAsia="Calibri" w:hAnsi="Times New Roman" w:cs="Times New Roman"/>
          <w:sz w:val="24"/>
          <w:szCs w:val="24"/>
        </w:rPr>
        <w:t xml:space="preserve"> на </w:t>
      </w:r>
      <w:r w:rsidR="002A7F2B" w:rsidRPr="00CC60E5">
        <w:rPr>
          <w:rFonts w:ascii="Times New Roman" w:eastAsia="Calibri" w:hAnsi="Times New Roman" w:cs="Times New Roman"/>
          <w:sz w:val="24"/>
          <w:szCs w:val="24"/>
        </w:rPr>
        <w:t>Ръководителя на Управляващия орган</w:t>
      </w:r>
      <w:r w:rsidR="000F0308" w:rsidRPr="00CC60E5">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CC60E5">
        <w:rPr>
          <w:rFonts w:ascii="Times New Roman" w:eastAsia="Calibri" w:hAnsi="Times New Roman" w:cs="Times New Roman"/>
          <w:sz w:val="24"/>
          <w:szCs w:val="24"/>
        </w:rPr>
        <w:t>Управляващия орган</w:t>
      </w:r>
      <w:r w:rsidR="000F0308" w:rsidRPr="00CC60E5">
        <w:rPr>
          <w:rFonts w:ascii="Times New Roman" w:eastAsia="Calibri" w:hAnsi="Times New Roman" w:cs="Times New Roman"/>
          <w:sz w:val="24"/>
          <w:szCs w:val="24"/>
        </w:rPr>
        <w:t>.</w:t>
      </w:r>
    </w:p>
    <w:p w14:paraId="318425D4" w14:textId="77777777" w:rsidR="000D1432" w:rsidRPr="00CC60E5" w:rsidRDefault="000D1432"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Бенефициентът представя изискуемата информация по чл. 42 от Регламент (ЕС) 2021/1060 в сроковете и при условията, зададени от страна на Управляващия орган на програма „</w:t>
      </w:r>
      <w:r w:rsidRPr="00CC60E5">
        <w:rPr>
          <w:rFonts w:ascii="Times New Roman" w:eastAsia="Calibri" w:hAnsi="Times New Roman" w:cs="Times New Roman"/>
          <w:sz w:val="24"/>
          <w:szCs w:val="24"/>
        </w:rPr>
        <w:t xml:space="preserve">Научни изследвания, иновации и дигитализация за интелигентна </w:t>
      </w:r>
      <w:r w:rsidR="001968E1" w:rsidRPr="00CC60E5">
        <w:rPr>
          <w:rFonts w:ascii="Times New Roman" w:eastAsia="Calibri" w:hAnsi="Times New Roman" w:cs="Times New Roman"/>
          <w:sz w:val="24"/>
          <w:szCs w:val="24"/>
        </w:rPr>
        <w:t>тран</w:t>
      </w:r>
      <w:r w:rsidRPr="00CC60E5">
        <w:rPr>
          <w:rFonts w:ascii="Times New Roman" w:eastAsia="Calibri" w:hAnsi="Times New Roman" w:cs="Times New Roman"/>
          <w:sz w:val="24"/>
          <w:szCs w:val="24"/>
        </w:rPr>
        <w:t>сформация</w:t>
      </w:r>
      <w:r w:rsidRPr="00CC60E5">
        <w:rPr>
          <w:rFonts w:ascii="Times New Roman" w:hAnsi="Times New Roman" w:cs="Times New Roman"/>
          <w:sz w:val="24"/>
          <w:szCs w:val="24"/>
        </w:rPr>
        <w:t>“ 2021-2027.</w:t>
      </w:r>
    </w:p>
    <w:p w14:paraId="35AC0750" w14:textId="37BDC1ED" w:rsidR="000D1432" w:rsidRPr="00CC60E5" w:rsidRDefault="006C19FA"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i/>
          <w:sz w:val="24"/>
          <w:szCs w:val="24"/>
        </w:rPr>
        <w:t xml:space="preserve">Измененията </w:t>
      </w:r>
      <w:r w:rsidR="000D1432" w:rsidRPr="00CC60E5">
        <w:rPr>
          <w:rFonts w:ascii="Times New Roman" w:hAnsi="Times New Roman" w:cs="Times New Roman"/>
          <w:i/>
          <w:sz w:val="24"/>
          <w:szCs w:val="24"/>
        </w:rPr>
        <w:t xml:space="preserve">на Административния договор </w:t>
      </w:r>
      <w:r w:rsidRPr="00CC60E5">
        <w:rPr>
          <w:rFonts w:ascii="Times New Roman" w:hAnsi="Times New Roman" w:cs="Times New Roman"/>
          <w:i/>
          <w:sz w:val="24"/>
          <w:szCs w:val="24"/>
        </w:rPr>
        <w:t>и на одобрения проект</w:t>
      </w:r>
      <w:r w:rsidR="000D1432" w:rsidRPr="00CC60E5">
        <w:rPr>
          <w:rFonts w:ascii="Times New Roman" w:hAnsi="Times New Roman" w:cs="Times New Roman"/>
          <w:i/>
          <w:sz w:val="24"/>
          <w:szCs w:val="24"/>
        </w:rPr>
        <w:t xml:space="preserve"> се извършва</w:t>
      </w:r>
      <w:r w:rsidRPr="00CC60E5">
        <w:rPr>
          <w:rFonts w:ascii="Times New Roman" w:hAnsi="Times New Roman" w:cs="Times New Roman"/>
          <w:i/>
          <w:sz w:val="24"/>
          <w:szCs w:val="24"/>
        </w:rPr>
        <w:t>т</w:t>
      </w:r>
      <w:r w:rsidR="000D1432" w:rsidRPr="00CC60E5">
        <w:rPr>
          <w:rFonts w:ascii="Times New Roman" w:hAnsi="Times New Roman" w:cs="Times New Roman"/>
          <w:i/>
          <w:sz w:val="24"/>
          <w:szCs w:val="24"/>
        </w:rPr>
        <w:t xml:space="preserve"> при условията на чл. 47 от ЗУСЕФСУ. </w:t>
      </w:r>
      <w:r w:rsidR="000D1432" w:rsidRPr="00CC60E5">
        <w:rPr>
          <w:rFonts w:ascii="Times New Roman" w:hAnsi="Times New Roman" w:cs="Times New Roman"/>
          <w:sz w:val="24"/>
          <w:szCs w:val="24"/>
        </w:rPr>
        <w:t xml:space="preserve">Измененията са както по инициатива на Ръководителя на Управляващия орган, така и по инициатива на </w:t>
      </w:r>
      <w:r w:rsidR="001968E1" w:rsidRPr="00CC60E5">
        <w:rPr>
          <w:rFonts w:ascii="Times New Roman" w:hAnsi="Times New Roman" w:cs="Times New Roman"/>
          <w:sz w:val="24"/>
          <w:szCs w:val="24"/>
        </w:rPr>
        <w:t xml:space="preserve">Конкретния </w:t>
      </w:r>
      <w:r w:rsidR="00025B4C" w:rsidRPr="00CC60E5">
        <w:rPr>
          <w:rFonts w:ascii="Times New Roman" w:eastAsia="Calibri" w:hAnsi="Times New Roman" w:cs="Times New Roman"/>
          <w:sz w:val="24"/>
          <w:szCs w:val="24"/>
        </w:rPr>
        <w:t xml:space="preserve">Бенефициент. </w:t>
      </w:r>
    </w:p>
    <w:p w14:paraId="23A164FA" w14:textId="05C5856E" w:rsidR="000D1432" w:rsidRPr="00CC60E5" w:rsidRDefault="000D1432" w:rsidP="001968E1">
      <w:pPr>
        <w:pBdr>
          <w:top w:val="single" w:sz="4" w:space="1" w:color="auto"/>
          <w:left w:val="single" w:sz="4" w:space="4" w:color="auto"/>
          <w:bottom w:val="single" w:sz="4" w:space="1" w:color="auto"/>
          <w:right w:val="single" w:sz="4" w:space="4" w:color="auto"/>
        </w:pBdr>
        <w:spacing w:after="120"/>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При изменение по инициатива на </w:t>
      </w:r>
      <w:r w:rsidRPr="00CC60E5">
        <w:rPr>
          <w:rFonts w:ascii="Times New Roman" w:eastAsia="Calibri" w:hAnsi="Times New Roman" w:cs="Times New Roman"/>
          <w:sz w:val="24"/>
          <w:szCs w:val="24"/>
        </w:rPr>
        <w:t>конкретния бенефициент</w:t>
      </w:r>
      <w:r w:rsidRPr="00CC60E5">
        <w:rPr>
          <w:rFonts w:ascii="Times New Roman" w:hAnsi="Times New Roman" w:cs="Times New Roman"/>
          <w:sz w:val="24"/>
          <w:szCs w:val="24"/>
        </w:rPr>
        <w:t xml:space="preserve">, той трябва да представи писмено Искане за изменение в съответствие с изискванията, зададени от страна на Управляващия орган на </w:t>
      </w:r>
      <w:r w:rsidRPr="00CC60E5">
        <w:rPr>
          <w:rFonts w:ascii="Times New Roman" w:eastAsia="Calibri" w:hAnsi="Times New Roman" w:cs="Times New Roman"/>
          <w:sz w:val="24"/>
          <w:szCs w:val="24"/>
        </w:rPr>
        <w:t>ПНИИДИТ.</w:t>
      </w:r>
      <w:r w:rsidRPr="00CC60E5">
        <w:rPr>
          <w:rFonts w:ascii="Times New Roman" w:hAnsi="Times New Roman" w:cs="Times New Roman"/>
          <w:sz w:val="24"/>
          <w:szCs w:val="24"/>
        </w:rPr>
        <w:t xml:space="preserve"> Искането за промяна, със съответната обосновка, се процедира през ИСУН.</w:t>
      </w:r>
      <w:r w:rsidR="00025B4C" w:rsidRPr="00CC60E5">
        <w:rPr>
          <w:rFonts w:ascii="Times New Roman" w:eastAsia="Calibri" w:hAnsi="Times New Roman" w:cs="Times New Roman"/>
          <w:sz w:val="24"/>
          <w:szCs w:val="24"/>
        </w:rPr>
        <w:t xml:space="preserve"> </w:t>
      </w:r>
    </w:p>
    <w:p w14:paraId="01AB874B" w14:textId="6FF9D4AE" w:rsidR="000D1432" w:rsidRPr="00CC60E5"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Бенефициентът </w:t>
      </w:r>
      <w:r w:rsidR="00984E01" w:rsidRPr="00CC60E5">
        <w:rPr>
          <w:rFonts w:ascii="Times New Roman" w:hAnsi="Times New Roman" w:cs="Times New Roman"/>
          <w:sz w:val="24"/>
          <w:szCs w:val="24"/>
        </w:rPr>
        <w:t>координатор и партньорите са задължени да съхраняват и</w:t>
      </w:r>
      <w:r w:rsidRPr="00CC60E5">
        <w:rPr>
          <w:rFonts w:ascii="Times New Roman" w:hAnsi="Times New Roman" w:cs="Times New Roman"/>
          <w:sz w:val="24"/>
          <w:szCs w:val="24"/>
        </w:rPr>
        <w:t xml:space="preserve"> да пази всички документи, свързани с проекта за период от пет години, считано от 31 декември след предаването на годишните счетоводни отчети, в които са включени окончателните разходи по приключения проект в съответствие с чл. 82 от Регламент на Съвета (ЕС) 1060/2021. </w:t>
      </w:r>
      <w:r w:rsidRPr="00CC60E5">
        <w:rPr>
          <w:rFonts w:ascii="Times New Roman" w:hAnsi="Times New Roman" w:cs="Times New Roman"/>
          <w:i/>
          <w:sz w:val="24"/>
          <w:szCs w:val="24"/>
        </w:rPr>
        <w:t>„… всички разходооправдателни документи и други документи с доказателствена стойност,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Петгодишният срок спира да тече, в случай на съдебно производство или по искане на Европейската комисия.“</w:t>
      </w:r>
      <w:r w:rsidRPr="00CC60E5">
        <w:rPr>
          <w:rFonts w:ascii="Times New Roman" w:hAnsi="Times New Roman" w:cs="Times New Roman"/>
          <w:sz w:val="24"/>
          <w:szCs w:val="24"/>
        </w:rPr>
        <w:t xml:space="preserve">. </w:t>
      </w:r>
    </w:p>
    <w:p w14:paraId="45DFA595" w14:textId="3C11E4CC" w:rsidR="00126769" w:rsidRPr="00CC60E5" w:rsidRDefault="006273F9" w:rsidP="00126769">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По отношение на документите, свързани с предоставянето на услуги на предприятията и публичните организации и прехвърлянето на помощта по чл.28 от Регламент 651/2014 г. ЕЦИХ води записи на сумите на помощта, която е предоставена на всяко МСП под формата на отстъпки от цената, за да се увери, че определените в член 28, параграфи 3 и 4 тавани са спазени. </w:t>
      </w:r>
      <w:r w:rsidR="00126769" w:rsidRPr="00CC60E5">
        <w:rPr>
          <w:rFonts w:ascii="Times New Roman" w:hAnsi="Times New Roman" w:cs="Times New Roman"/>
          <w:sz w:val="24"/>
          <w:szCs w:val="24"/>
        </w:rPr>
        <w:t>Тази информация се съхранява за период от 10 години от датата на последно предоставяне на помощта от ЕЦИХ.</w:t>
      </w:r>
    </w:p>
    <w:p w14:paraId="2C71EBC3" w14:textId="5E6109ED" w:rsidR="000D1432" w:rsidRPr="00CC60E5"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Правото на собственост, включително правата на интелектуална собственост върху резултатите от проекта, докладите и други документи, възникват и принадлежат на Бенефициента</w:t>
      </w:r>
      <w:r w:rsidR="00FE6CC7" w:rsidRPr="00CC60E5">
        <w:rPr>
          <w:rFonts w:ascii="Times New Roman" w:hAnsi="Times New Roman" w:cs="Times New Roman"/>
          <w:sz w:val="24"/>
          <w:szCs w:val="24"/>
        </w:rPr>
        <w:t xml:space="preserve"> или партньорите</w:t>
      </w:r>
      <w:r w:rsidRPr="00CC60E5">
        <w:rPr>
          <w:rFonts w:ascii="Times New Roman" w:hAnsi="Times New Roman" w:cs="Times New Roman"/>
          <w:sz w:val="24"/>
          <w:szCs w:val="24"/>
        </w:rPr>
        <w:t>. Независимо от посоченото, Бенефициентът</w:t>
      </w:r>
      <w:r w:rsidR="00126769" w:rsidRPr="00CC60E5">
        <w:rPr>
          <w:rFonts w:ascii="Times New Roman" w:hAnsi="Times New Roman" w:cs="Times New Roman"/>
          <w:sz w:val="24"/>
          <w:szCs w:val="24"/>
        </w:rPr>
        <w:t xml:space="preserve"> - координатор и партньори предоставя/т</w:t>
      </w:r>
      <w:r w:rsidRPr="00CC60E5">
        <w:rPr>
          <w:rFonts w:ascii="Times New Roman" w:hAnsi="Times New Roman" w:cs="Times New Roman"/>
          <w:sz w:val="24"/>
          <w:szCs w:val="24"/>
        </w:rPr>
        <w:t xml:space="preserve">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собственост.</w:t>
      </w:r>
    </w:p>
    <w:p w14:paraId="296E756E" w14:textId="570DE792" w:rsidR="000D1432" w:rsidRPr="00CC60E5"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Съгласно правилата на Регламент (ЕС) 1060/2021, Управляващият орган следва да извършва проверки за удостоверяване на административните, финансовите, техническите </w:t>
      </w:r>
      <w:r w:rsidRPr="00CC60E5">
        <w:rPr>
          <w:rFonts w:ascii="Times New Roman" w:hAnsi="Times New Roman" w:cs="Times New Roman"/>
          <w:sz w:val="24"/>
          <w:szCs w:val="24"/>
        </w:rPr>
        <w:lastRenderedPageBreak/>
        <w:t>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w:t>
      </w:r>
      <w:r w:rsidR="00126769" w:rsidRPr="00CC60E5">
        <w:rPr>
          <w:rFonts w:ascii="Times New Roman" w:hAnsi="Times New Roman" w:cs="Times New Roman"/>
          <w:sz w:val="24"/>
          <w:szCs w:val="24"/>
        </w:rPr>
        <w:t xml:space="preserve"> </w:t>
      </w:r>
      <w:r w:rsidR="00984E01" w:rsidRPr="00CC60E5">
        <w:rPr>
          <w:rFonts w:ascii="Times New Roman" w:hAnsi="Times New Roman" w:cs="Times New Roman"/>
          <w:sz w:val="24"/>
          <w:szCs w:val="24"/>
        </w:rPr>
        <w:t>- координатор и партньори са задължени да</w:t>
      </w:r>
      <w:r w:rsidR="003239C0">
        <w:rPr>
          <w:rFonts w:ascii="Times New Roman" w:hAnsi="Times New Roman" w:cs="Times New Roman"/>
          <w:sz w:val="24"/>
          <w:szCs w:val="24"/>
        </w:rPr>
        <w:t xml:space="preserve"> </w:t>
      </w:r>
      <w:r w:rsidR="00126769" w:rsidRPr="00CC60E5">
        <w:rPr>
          <w:rFonts w:ascii="Times New Roman" w:hAnsi="Times New Roman" w:cs="Times New Roman"/>
          <w:sz w:val="24"/>
          <w:szCs w:val="24"/>
        </w:rPr>
        <w:t>осигурят</w:t>
      </w:r>
      <w:r w:rsidR="00126769" w:rsidRPr="00CC60E5" w:rsidDel="00126769">
        <w:rPr>
          <w:rFonts w:ascii="Times New Roman" w:hAnsi="Times New Roman" w:cs="Times New Roman"/>
          <w:sz w:val="24"/>
          <w:szCs w:val="24"/>
        </w:rPr>
        <w:t xml:space="preserve"> </w:t>
      </w:r>
      <w:r w:rsidRPr="00CC60E5">
        <w:rPr>
          <w:rFonts w:ascii="Times New Roman" w:hAnsi="Times New Roman" w:cs="Times New Roman"/>
          <w:sz w:val="24"/>
          <w:szCs w:val="24"/>
        </w:rPr>
        <w:t>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14B31F53" w14:textId="52D9A797" w:rsidR="00B85E34" w:rsidRPr="00CC60E5" w:rsidRDefault="00B85E34" w:rsidP="00B85E3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-координатор и партньори са задължени да докладват и отчитат изпълнението на проекта в съответните отчетни форми и документи, зададени от страна на УО на ПНИИДИТ.</w:t>
      </w:r>
    </w:p>
    <w:p w14:paraId="2B7E6B53" w14:textId="73A4CAD0" w:rsidR="000D1432" w:rsidRPr="00CC60E5" w:rsidRDefault="00B85E34"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Бенефициентът-координатор и партньори трябва да водят</w:t>
      </w:r>
      <w:r w:rsidR="000D1432" w:rsidRPr="00CC60E5">
        <w:rPr>
          <w:rFonts w:ascii="Times New Roman" w:hAnsi="Times New Roman" w:cs="Times New Roman"/>
          <w:sz w:val="24"/>
          <w:szCs w:val="24"/>
        </w:rPr>
        <w:t xml:space="preserve">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всяко искане за междинно плащане, в хода на изпълнение на Административния договор, бенефициентът</w:t>
      </w:r>
      <w:r w:rsidRPr="00CC60E5">
        <w:rPr>
          <w:rFonts w:ascii="Times New Roman" w:hAnsi="Times New Roman" w:cs="Times New Roman"/>
          <w:sz w:val="24"/>
          <w:szCs w:val="24"/>
        </w:rPr>
        <w:t>-координатор</w:t>
      </w:r>
      <w:r w:rsidR="000D1432" w:rsidRPr="00CC60E5">
        <w:rPr>
          <w:rFonts w:ascii="Times New Roman" w:hAnsi="Times New Roman" w:cs="Times New Roman"/>
          <w:sz w:val="24"/>
          <w:szCs w:val="24"/>
        </w:rPr>
        <w:t xml:space="preserve">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приключването на дейностите по Административния договор за безвъзмездна финансова помощ, бенефициентът е длъжен да изготви и представи на Управляващия орган финален отчет,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BE80A92" w14:textId="77777777" w:rsidR="000D1432" w:rsidRPr="00CC60E5" w:rsidRDefault="000D143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111A3453" w14:textId="77777777" w:rsidR="00E01BBD" w:rsidRPr="00CC60E5" w:rsidRDefault="00E01BBD"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szCs w:val="24"/>
        </w:rPr>
      </w:pPr>
      <w:r w:rsidRPr="00CC60E5">
        <w:rPr>
          <w:rFonts w:ascii="Times New Roman" w:hAnsi="Times New Roman" w:cs="Times New Roman"/>
          <w:b/>
          <w:sz w:val="24"/>
          <w:szCs w:val="24"/>
        </w:rPr>
        <w:t>Отчитане на индикатори:</w:t>
      </w:r>
    </w:p>
    <w:p w14:paraId="3556048F" w14:textId="77777777" w:rsidR="000156A7" w:rsidRPr="00CC60E5" w:rsidRDefault="000156A7" w:rsidP="000156A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1. </w:t>
      </w:r>
      <w:r w:rsidR="002F793A" w:rsidRPr="00CC60E5">
        <w:rPr>
          <w:rFonts w:ascii="Times New Roman" w:hAnsi="Times New Roman" w:cs="Times New Roman"/>
          <w:sz w:val="24"/>
          <w:szCs w:val="24"/>
        </w:rPr>
        <w:t>При подаване на технически отчет, к</w:t>
      </w:r>
      <w:r w:rsidRPr="00CC60E5">
        <w:rPr>
          <w:rFonts w:ascii="Times New Roman" w:hAnsi="Times New Roman" w:cs="Times New Roman"/>
          <w:sz w:val="24"/>
          <w:szCs w:val="24"/>
        </w:rPr>
        <w:t>онкретния</w:t>
      </w:r>
      <w:r w:rsidR="002F793A" w:rsidRPr="00CC60E5">
        <w:rPr>
          <w:rFonts w:ascii="Times New Roman" w:hAnsi="Times New Roman" w:cs="Times New Roman"/>
          <w:sz w:val="24"/>
          <w:szCs w:val="24"/>
        </w:rPr>
        <w:t>т</w:t>
      </w:r>
      <w:r w:rsidRPr="00CC60E5">
        <w:rPr>
          <w:rFonts w:ascii="Times New Roman" w:hAnsi="Times New Roman" w:cs="Times New Roman"/>
          <w:sz w:val="24"/>
          <w:szCs w:val="24"/>
        </w:rPr>
        <w:t xml:space="preserve"> бенефициент задължително отчита чрез ИСУН следните индикатори</w:t>
      </w:r>
      <w:r w:rsidR="002F793A" w:rsidRPr="00CC60E5">
        <w:rPr>
          <w:rFonts w:ascii="Times New Roman" w:hAnsi="Times New Roman" w:cs="Times New Roman"/>
          <w:sz w:val="24"/>
          <w:szCs w:val="24"/>
        </w:rPr>
        <w:t xml:space="preserve"> за които е посочил целева стойност в т. „Индикатори“ от Формуляра за кандидатстване</w:t>
      </w:r>
      <w:r w:rsidRPr="00CC60E5">
        <w:rPr>
          <w:rFonts w:ascii="Times New Roman" w:hAnsi="Times New Roman" w:cs="Times New Roman"/>
          <w:sz w:val="24"/>
          <w:szCs w:val="24"/>
        </w:rPr>
        <w:t>:</w:t>
      </w:r>
    </w:p>
    <w:p w14:paraId="3FF9A276" w14:textId="77777777" w:rsidR="002F793A" w:rsidRPr="00CC60E5" w:rsidRDefault="002F793A" w:rsidP="002F793A">
      <w:pPr>
        <w:pBdr>
          <w:top w:val="single" w:sz="4" w:space="1" w:color="auto"/>
          <w:left w:val="single" w:sz="4" w:space="4" w:color="auto"/>
          <w:bottom w:val="single" w:sz="4" w:space="1" w:color="auto"/>
          <w:right w:val="single" w:sz="4" w:space="4" w:color="auto"/>
        </w:pBdr>
        <w:spacing w:after="120" w:line="240" w:lineRule="auto"/>
        <w:ind w:firstLine="284"/>
        <w:jc w:val="both"/>
        <w:rPr>
          <w:rFonts w:ascii="Times New Roman" w:hAnsi="Times New Roman" w:cs="Times New Roman"/>
          <w:sz w:val="24"/>
          <w:szCs w:val="24"/>
        </w:rPr>
      </w:pPr>
      <w:r w:rsidRPr="00CC60E5">
        <w:t xml:space="preserve">- </w:t>
      </w:r>
      <w:r w:rsidR="000156A7" w:rsidRPr="00CC60E5">
        <w:rPr>
          <w:rFonts w:ascii="Times New Roman" w:hAnsi="Times New Roman" w:cs="Times New Roman"/>
          <w:sz w:val="24"/>
          <w:szCs w:val="24"/>
        </w:rPr>
        <w:t>RCO10 Предприятия, които си сътрудничат с научноизследователски организации</w:t>
      </w:r>
      <w:r w:rsidRPr="00CC60E5">
        <w:rPr>
          <w:rFonts w:ascii="Times New Roman" w:hAnsi="Times New Roman" w:cs="Times New Roman"/>
          <w:sz w:val="24"/>
          <w:szCs w:val="24"/>
        </w:rPr>
        <w:t xml:space="preserve">, и </w:t>
      </w:r>
    </w:p>
    <w:p w14:paraId="66DA71C4" w14:textId="77777777" w:rsidR="000156A7" w:rsidRPr="00CC60E5" w:rsidRDefault="002F793A" w:rsidP="002F793A">
      <w:pPr>
        <w:pBdr>
          <w:top w:val="single" w:sz="4" w:space="1" w:color="auto"/>
          <w:left w:val="single" w:sz="4" w:space="4" w:color="auto"/>
          <w:bottom w:val="single" w:sz="4" w:space="1" w:color="auto"/>
          <w:right w:val="single" w:sz="4" w:space="4" w:color="auto"/>
        </w:pBdr>
        <w:spacing w:after="120" w:line="240" w:lineRule="auto"/>
        <w:ind w:firstLine="284"/>
        <w:jc w:val="both"/>
        <w:rPr>
          <w:rFonts w:ascii="Times New Roman" w:hAnsi="Times New Roman" w:cs="Times New Roman"/>
          <w:sz w:val="24"/>
          <w:szCs w:val="24"/>
        </w:rPr>
      </w:pPr>
      <w:r w:rsidRPr="00CC60E5">
        <w:rPr>
          <w:rFonts w:ascii="Times New Roman" w:hAnsi="Times New Roman" w:cs="Times New Roman"/>
          <w:sz w:val="24"/>
          <w:szCs w:val="24"/>
        </w:rPr>
        <w:t>-</w:t>
      </w:r>
      <w:r w:rsidR="000156A7" w:rsidRPr="00CC60E5">
        <w:rPr>
          <w:rFonts w:ascii="Times New Roman" w:hAnsi="Times New Roman" w:cs="Times New Roman"/>
          <w:sz w:val="24"/>
          <w:szCs w:val="24"/>
        </w:rPr>
        <w:t xml:space="preserve"> RCR09 „Подкрепени МСП от мрежата ЕЦИХ“</w:t>
      </w:r>
      <w:r w:rsidRPr="00CC60E5">
        <w:rPr>
          <w:rFonts w:ascii="Times New Roman" w:hAnsi="Times New Roman" w:cs="Times New Roman"/>
          <w:sz w:val="24"/>
          <w:szCs w:val="24"/>
        </w:rPr>
        <w:t>.</w:t>
      </w:r>
    </w:p>
    <w:p w14:paraId="654B516E" w14:textId="6478485C" w:rsidR="00E44A6E" w:rsidRPr="00CC60E5" w:rsidRDefault="000156A7"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2. </w:t>
      </w:r>
      <w:r w:rsidR="00E44A6E" w:rsidRPr="00CC60E5">
        <w:rPr>
          <w:rFonts w:ascii="Times New Roman" w:hAnsi="Times New Roman" w:cs="Times New Roman"/>
          <w:sz w:val="24"/>
          <w:szCs w:val="24"/>
        </w:rPr>
        <w:t>При подаване на технически отчет конкрет</w:t>
      </w:r>
      <w:r w:rsidRPr="00CC60E5">
        <w:rPr>
          <w:rFonts w:ascii="Times New Roman" w:hAnsi="Times New Roman" w:cs="Times New Roman"/>
          <w:sz w:val="24"/>
          <w:szCs w:val="24"/>
        </w:rPr>
        <w:t>ния бенефициент</w:t>
      </w:r>
      <w:r w:rsidR="00E44A6E" w:rsidRPr="00CC60E5">
        <w:rPr>
          <w:rFonts w:ascii="Times New Roman" w:hAnsi="Times New Roman" w:cs="Times New Roman"/>
          <w:sz w:val="24"/>
          <w:szCs w:val="24"/>
        </w:rPr>
        <w:t xml:space="preserve"> представя </w:t>
      </w:r>
      <w:r w:rsidRPr="00CC60E5">
        <w:rPr>
          <w:rFonts w:ascii="Times New Roman" w:hAnsi="Times New Roman" w:cs="Times New Roman"/>
          <w:sz w:val="24"/>
          <w:szCs w:val="24"/>
        </w:rPr>
        <w:t>информация на</w:t>
      </w:r>
      <w:r w:rsidR="00E44A6E" w:rsidRPr="00CC60E5">
        <w:rPr>
          <w:rFonts w:ascii="Times New Roman" w:hAnsi="Times New Roman" w:cs="Times New Roman"/>
          <w:sz w:val="24"/>
          <w:szCs w:val="24"/>
        </w:rPr>
        <w:t xml:space="preserve"> УО</w:t>
      </w:r>
      <w:r w:rsidR="00B565F9" w:rsidRPr="00CC60E5">
        <w:rPr>
          <w:rFonts w:ascii="Times New Roman" w:hAnsi="Times New Roman" w:cs="Times New Roman"/>
          <w:sz w:val="24"/>
          <w:szCs w:val="24"/>
        </w:rPr>
        <w:t xml:space="preserve"> за извършените дейности и предоставените услуги за крайни получатели – предприятия и публични организация по образец съгласно </w:t>
      </w:r>
      <w:r w:rsidRPr="00CC60E5">
        <w:rPr>
          <w:rFonts w:ascii="Times New Roman" w:hAnsi="Times New Roman" w:cs="Times New Roman"/>
          <w:sz w:val="24"/>
          <w:szCs w:val="24"/>
        </w:rPr>
        <w:t xml:space="preserve"> (Приложение</w:t>
      </w:r>
      <w:r w:rsidR="00B565F9" w:rsidRPr="00CC60E5">
        <w:rPr>
          <w:rFonts w:ascii="Times New Roman" w:hAnsi="Times New Roman" w:cs="Times New Roman"/>
          <w:sz w:val="24"/>
          <w:szCs w:val="24"/>
        </w:rPr>
        <w:t xml:space="preserve"> </w:t>
      </w:r>
      <w:r w:rsidR="00E6099D" w:rsidRPr="00CC60E5">
        <w:rPr>
          <w:rFonts w:ascii="Times New Roman" w:hAnsi="Times New Roman" w:cs="Times New Roman"/>
          <w:sz w:val="24"/>
          <w:szCs w:val="24"/>
        </w:rPr>
        <w:t>21</w:t>
      </w:r>
      <w:r w:rsidRPr="00CC60E5">
        <w:rPr>
          <w:rFonts w:ascii="Times New Roman" w:hAnsi="Times New Roman" w:cs="Times New Roman"/>
          <w:sz w:val="24"/>
          <w:szCs w:val="24"/>
        </w:rPr>
        <w:t>)</w:t>
      </w:r>
      <w:r w:rsidR="00E44A6E" w:rsidRPr="00CC60E5">
        <w:rPr>
          <w:rFonts w:ascii="Times New Roman" w:hAnsi="Times New Roman" w:cs="Times New Roman"/>
          <w:sz w:val="24"/>
          <w:szCs w:val="24"/>
        </w:rPr>
        <w:t>:</w:t>
      </w:r>
    </w:p>
    <w:p w14:paraId="157FD203" w14:textId="730CE6D6" w:rsidR="00661328" w:rsidRPr="00CC60E5" w:rsidRDefault="00661328"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t>вида, броя и стойността на предоставените от ЕЦИХ услуги на фирми, публични организации и</w:t>
      </w:r>
      <w:r w:rsidR="007B2648" w:rsidRPr="00CC60E5">
        <w:rPr>
          <w:rFonts w:ascii="Times New Roman" w:hAnsi="Times New Roman" w:cs="Times New Roman"/>
          <w:sz w:val="24"/>
          <w:szCs w:val="24"/>
        </w:rPr>
        <w:t>/или</w:t>
      </w:r>
      <w:r w:rsidRPr="00CC60E5">
        <w:rPr>
          <w:rFonts w:ascii="Times New Roman" w:hAnsi="Times New Roman" w:cs="Times New Roman"/>
          <w:sz w:val="24"/>
          <w:szCs w:val="24"/>
        </w:rPr>
        <w:t xml:space="preserve"> научноизследователски организации и др., в т.ч. по сектори, категории, местоположения, тип на подкрепата, предоставена държавна/минимална помощ и др.;</w:t>
      </w:r>
    </w:p>
    <w:p w14:paraId="63A889E4" w14:textId="77777777" w:rsidR="000156A7" w:rsidRPr="00CC60E5" w:rsidRDefault="000156A7"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t>осигурен достъп до финансиране за МСП и предприятия със средна пазарна капитализация, в т.ч. сума на допълнително привлечени инвестиции и др.;</w:t>
      </w:r>
    </w:p>
    <w:p w14:paraId="53BED0A2" w14:textId="77777777" w:rsidR="00661328" w:rsidRPr="00CC60E5" w:rsidRDefault="00661328"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t>проведените от ЕЦИХ събития, в т.ч. по сектори, видове услуги и технологии, период на провеждане, и др.;</w:t>
      </w:r>
    </w:p>
    <w:p w14:paraId="5A56CAC4" w14:textId="7AE8BA91" w:rsidR="00E01BBD" w:rsidRPr="00CC60E5" w:rsidRDefault="00661328" w:rsidP="00CF403B">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lastRenderedPageBreak/>
        <w:t xml:space="preserve">осъществените от ЕЦИХ сътрудничества с </w:t>
      </w:r>
      <w:r w:rsidR="00854F67" w:rsidRPr="00CC60E5">
        <w:rPr>
          <w:rFonts w:ascii="Times New Roman" w:hAnsi="Times New Roman" w:cs="Times New Roman"/>
          <w:sz w:val="24"/>
          <w:szCs w:val="24"/>
        </w:rPr>
        <w:t>други хъбове, както и с други заинтересовани страни, в т.ч. по категория на организацията, вида на сътрудничеството, размер на инвестицията, описание на споделената инфраструктура и др.</w:t>
      </w:r>
    </w:p>
    <w:p w14:paraId="190B5F32" w14:textId="42982653" w:rsidR="00A558B4" w:rsidRPr="00CC60E5" w:rsidRDefault="001C2D18" w:rsidP="008A108D">
      <w:pPr>
        <w:pStyle w:val="Heading3"/>
        <w:spacing w:before="360" w:after="120"/>
        <w:ind w:left="360"/>
        <w:rPr>
          <w:rFonts w:ascii="Times New Roman" w:hAnsi="Times New Roman" w:cs="Times New Roman"/>
          <w:sz w:val="24"/>
          <w:szCs w:val="24"/>
        </w:rPr>
      </w:pPr>
      <w:r w:rsidRPr="00CC60E5">
        <w:rPr>
          <w:rFonts w:ascii="Times New Roman" w:hAnsi="Times New Roman" w:cs="Times New Roman"/>
          <w:sz w:val="24"/>
          <w:szCs w:val="24"/>
        </w:rPr>
        <w:t xml:space="preserve">4. </w:t>
      </w:r>
      <w:r w:rsidR="00A558B4" w:rsidRPr="00CC60E5">
        <w:rPr>
          <w:rFonts w:ascii="Times New Roman" w:hAnsi="Times New Roman" w:cs="Times New Roman"/>
          <w:sz w:val="24"/>
          <w:szCs w:val="24"/>
        </w:rPr>
        <w:t>Нередности и конфликт на интереси</w:t>
      </w:r>
    </w:p>
    <w:p w14:paraId="4D0A5C1F" w14:textId="14058022" w:rsidR="0008367D" w:rsidRPr="00CC60E5" w:rsidRDefault="0008367D">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Бенефициентът се задължава да предприеме всички необходими мерки за избягване и предотвратяване на конфликт на интереси. Конфликт на интереси е налице, когато безпристрастното и обективно упражняване на функциите по проекта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w:t>
      </w:r>
      <w:r w:rsidR="00B85E34" w:rsidRPr="00CC60E5">
        <w:rPr>
          <w:rFonts w:ascii="Times New Roman" w:hAnsi="Times New Roman" w:cs="Times New Roman"/>
          <w:sz w:val="24"/>
          <w:szCs w:val="24"/>
        </w:rPr>
        <w:t>Закона</w:t>
      </w:r>
      <w:r w:rsidRPr="00CC60E5">
        <w:rPr>
          <w:rFonts w:ascii="Times New Roman" w:hAnsi="Times New Roman" w:cs="Times New Roman"/>
          <w:sz w:val="24"/>
          <w:szCs w:val="24"/>
        </w:rPr>
        <w:t xml:space="preserve"> за противодействие на корупцията и за отнемане на незаконно придобитото имущество.</w:t>
      </w:r>
    </w:p>
    <w:p w14:paraId="217CE8EE" w14:textId="17E95988" w:rsidR="00BF245E" w:rsidRPr="00CC60E5" w:rsidRDefault="0008367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Бенефициентът може да подаде </w:t>
      </w:r>
      <w:r w:rsidRPr="00CC60E5">
        <w:rPr>
          <w:rFonts w:ascii="Times New Roman" w:eastAsia="Calibri" w:hAnsi="Times New Roman" w:cs="Times New Roman"/>
          <w:b/>
          <w:sz w:val="24"/>
          <w:szCs w:val="24"/>
        </w:rPr>
        <w:t>сигнал за нередност</w:t>
      </w:r>
      <w:r w:rsidRPr="00CC60E5">
        <w:rPr>
          <w:rFonts w:ascii="Times New Roman" w:eastAsia="Calibri" w:hAnsi="Times New Roman" w:cs="Times New Roman"/>
          <w:sz w:val="24"/>
          <w:szCs w:val="24"/>
        </w:rPr>
        <w:t xml:space="preserve"> при условията и по реда на разпоредбите на ЗУСЕФСУ и съобразно подписаната от него Декларация за нередности </w:t>
      </w:r>
      <w:r w:rsidRPr="00CC60E5">
        <w:rPr>
          <w:rFonts w:ascii="Times New Roman" w:eastAsia="Calibri" w:hAnsi="Times New Roman" w:cs="Times New Roman"/>
          <w:b/>
          <w:sz w:val="24"/>
          <w:szCs w:val="24"/>
        </w:rPr>
        <w:t>(Приложение</w:t>
      </w:r>
      <w:r w:rsidRPr="00CC60E5">
        <w:rPr>
          <w:rFonts w:ascii="Times New Roman" w:eastAsia="Calibri" w:hAnsi="Times New Roman" w:cs="Times New Roman"/>
          <w:b/>
          <w:sz w:val="24"/>
          <w:szCs w:val="24"/>
          <w:lang w:val="en-US"/>
        </w:rPr>
        <w:t xml:space="preserve"> </w:t>
      </w:r>
      <w:r w:rsidR="00FE0C2A" w:rsidRPr="00CC60E5">
        <w:rPr>
          <w:rFonts w:ascii="Times New Roman" w:eastAsia="Calibri" w:hAnsi="Times New Roman" w:cs="Times New Roman"/>
          <w:b/>
          <w:sz w:val="24"/>
          <w:szCs w:val="24"/>
        </w:rPr>
        <w:t>13</w:t>
      </w:r>
      <w:r w:rsidR="007544E8" w:rsidRPr="00CC60E5">
        <w:rPr>
          <w:rFonts w:ascii="Times New Roman" w:eastAsia="Calibri" w:hAnsi="Times New Roman" w:cs="Times New Roman"/>
          <w:b/>
          <w:sz w:val="24"/>
          <w:szCs w:val="24"/>
        </w:rPr>
        <w:t>)</w:t>
      </w:r>
      <w:r w:rsidR="007544E8" w:rsidRPr="00CC60E5">
        <w:rPr>
          <w:rFonts w:ascii="Times New Roman" w:eastAsia="Calibri" w:hAnsi="Times New Roman" w:cs="Times New Roman"/>
          <w:sz w:val="24"/>
          <w:szCs w:val="24"/>
        </w:rPr>
        <w:t>.</w:t>
      </w:r>
    </w:p>
    <w:p w14:paraId="5000B9DE" w14:textId="33A906BE" w:rsidR="008958D3" w:rsidRPr="00CC60E5" w:rsidRDefault="001C2D18" w:rsidP="00CF403B">
      <w:pPr>
        <w:pStyle w:val="Heading3"/>
        <w:spacing w:before="360" w:after="120"/>
        <w:ind w:left="360"/>
        <w:rPr>
          <w:rFonts w:ascii="Times New Roman" w:hAnsi="Times New Roman"/>
          <w:b w:val="0"/>
          <w:sz w:val="24"/>
        </w:rPr>
      </w:pPr>
      <w:bookmarkStart w:id="4" w:name="_Toc136848408"/>
      <w:r w:rsidRPr="00CC60E5">
        <w:rPr>
          <w:rFonts w:ascii="Times New Roman" w:hAnsi="Times New Roman" w:cs="Times New Roman"/>
          <w:sz w:val="24"/>
          <w:szCs w:val="24"/>
        </w:rPr>
        <w:t>5.</w:t>
      </w:r>
      <w:r w:rsidR="00A558B4" w:rsidRPr="00CC60E5">
        <w:rPr>
          <w:rFonts w:ascii="Times New Roman" w:hAnsi="Times New Roman" w:cs="Times New Roman"/>
          <w:sz w:val="24"/>
          <w:szCs w:val="24"/>
        </w:rPr>
        <w:t xml:space="preserve"> </w:t>
      </w:r>
      <w:r w:rsidR="0018024D" w:rsidRPr="00CC60E5">
        <w:rPr>
          <w:rFonts w:ascii="Times New Roman" w:hAnsi="Times New Roman" w:cs="Times New Roman"/>
          <w:sz w:val="24"/>
          <w:szCs w:val="24"/>
        </w:rPr>
        <w:t>Мерки</w:t>
      </w:r>
      <w:r w:rsidR="0018024D" w:rsidRPr="00CC60E5">
        <w:rPr>
          <w:rFonts w:ascii="Times New Roman" w:hAnsi="Times New Roman"/>
          <w:sz w:val="24"/>
        </w:rPr>
        <w:t xml:space="preserve"> за </w:t>
      </w:r>
      <w:r w:rsidR="008E3C52" w:rsidRPr="00CC60E5">
        <w:rPr>
          <w:rFonts w:ascii="Times New Roman" w:hAnsi="Times New Roman" w:cs="Times New Roman"/>
          <w:sz w:val="24"/>
          <w:szCs w:val="24"/>
        </w:rPr>
        <w:t>видимост, прозрачност и комуникация</w:t>
      </w:r>
      <w:r w:rsidR="008E3C52" w:rsidRPr="00CC60E5">
        <w:rPr>
          <w:rFonts w:ascii="Times New Roman" w:hAnsi="Times New Roman"/>
          <w:sz w:val="24"/>
        </w:rPr>
        <w:t xml:space="preserve"> </w:t>
      </w:r>
      <w:r w:rsidR="00880AB5" w:rsidRPr="00CC60E5">
        <w:rPr>
          <w:rFonts w:ascii="Times New Roman" w:hAnsi="Times New Roman"/>
          <w:sz w:val="24"/>
        </w:rPr>
        <w:t>по ПНИИДИТ</w:t>
      </w:r>
      <w:bookmarkEnd w:id="4"/>
    </w:p>
    <w:p w14:paraId="46E75775" w14:textId="1A387883" w:rsidR="008E3C52" w:rsidRPr="00CC60E5" w:rsidRDefault="00E50812" w:rsidP="008E3C5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CC60E5">
        <w:rPr>
          <w:rFonts w:ascii="Times New Roman" w:hAnsi="Times New Roman" w:cs="Times New Roman"/>
          <w:i/>
          <w:sz w:val="24"/>
          <w:szCs w:val="24"/>
        </w:rPr>
        <w:t>Бенефициентът следва да прилага</w:t>
      </w:r>
      <w:r w:rsidR="009E19DA" w:rsidRPr="00CC60E5">
        <w:rPr>
          <w:rFonts w:ascii="Times New Roman" w:hAnsi="Times New Roman" w:cs="Times New Roman"/>
          <w:i/>
          <w:sz w:val="24"/>
          <w:szCs w:val="24"/>
        </w:rPr>
        <w:t xml:space="preserve"> подходящи мерки за публичност и информираност съгласно правилата на </w:t>
      </w:r>
      <w:r w:rsidR="007E5D5E" w:rsidRPr="00CC60E5">
        <w:rPr>
          <w:rFonts w:ascii="Times New Roman" w:hAnsi="Times New Roman" w:cs="Times New Roman"/>
          <w:i/>
          <w:sz w:val="24"/>
          <w:szCs w:val="24"/>
        </w:rPr>
        <w:t xml:space="preserve">членове </w:t>
      </w:r>
      <w:r w:rsidR="007E5D5E" w:rsidRPr="00CC60E5">
        <w:rPr>
          <w:rFonts w:ascii="Times New Roman" w:eastAsia="Calibri" w:hAnsi="Times New Roman" w:cs="Times New Roman"/>
          <w:sz w:val="24"/>
          <w:szCs w:val="24"/>
        </w:rPr>
        <w:t xml:space="preserve">46, </w:t>
      </w:r>
      <w:r w:rsidR="007E5D5E" w:rsidRPr="00CC60E5">
        <w:rPr>
          <w:rFonts w:ascii="Times New Roman" w:hAnsi="Times New Roman" w:cs="Times New Roman"/>
          <w:i/>
          <w:sz w:val="24"/>
          <w:szCs w:val="24"/>
        </w:rPr>
        <w:t xml:space="preserve">47, 49 и 50 и </w:t>
      </w:r>
      <w:r w:rsidR="009F1235" w:rsidRPr="00CC60E5">
        <w:rPr>
          <w:rFonts w:ascii="Times New Roman" w:hAnsi="Times New Roman" w:cs="Times New Roman"/>
          <w:i/>
          <w:sz w:val="24"/>
          <w:szCs w:val="24"/>
        </w:rPr>
        <w:t xml:space="preserve">Приложение </w:t>
      </w:r>
      <w:r w:rsidR="00B519D5" w:rsidRPr="00CC60E5">
        <w:rPr>
          <w:rFonts w:ascii="Times New Roman" w:hAnsi="Times New Roman" w:cs="Times New Roman"/>
          <w:i/>
          <w:sz w:val="24"/>
          <w:szCs w:val="24"/>
        </w:rPr>
        <w:t xml:space="preserve">IX </w:t>
      </w:r>
      <w:r w:rsidR="0092316A" w:rsidRPr="00CC60E5">
        <w:rPr>
          <w:rFonts w:ascii="Times New Roman" w:hAnsi="Times New Roman" w:cs="Times New Roman"/>
          <w:i/>
          <w:sz w:val="24"/>
          <w:szCs w:val="24"/>
        </w:rPr>
        <w:t xml:space="preserve">„Комуникация и видимост </w:t>
      </w:r>
      <w:r w:rsidR="00B519D5" w:rsidRPr="00CC60E5">
        <w:rPr>
          <w:rFonts w:ascii="Times New Roman" w:hAnsi="Times New Roman" w:cs="Times New Roman"/>
          <w:i/>
          <w:sz w:val="24"/>
          <w:szCs w:val="24"/>
        </w:rPr>
        <w:t>—</w:t>
      </w:r>
      <w:r w:rsidR="0092316A" w:rsidRPr="00CC60E5">
        <w:rPr>
          <w:rFonts w:ascii="Times New Roman" w:hAnsi="Times New Roman" w:cs="Times New Roman"/>
          <w:i/>
          <w:sz w:val="24"/>
          <w:szCs w:val="24"/>
        </w:rPr>
        <w:t>“</w:t>
      </w:r>
      <w:r w:rsidR="00B519D5" w:rsidRPr="00CC60E5">
        <w:rPr>
          <w:rFonts w:ascii="Times New Roman" w:hAnsi="Times New Roman" w:cs="Times New Roman"/>
          <w:i/>
          <w:sz w:val="24"/>
          <w:szCs w:val="24"/>
          <w:lang w:val="en-US"/>
        </w:rPr>
        <w:t xml:space="preserve"> </w:t>
      </w:r>
      <w:r w:rsidR="009E19DA" w:rsidRPr="00CC60E5">
        <w:rPr>
          <w:rFonts w:ascii="Times New Roman" w:hAnsi="Times New Roman" w:cs="Times New Roman"/>
          <w:i/>
          <w:sz w:val="24"/>
          <w:szCs w:val="24"/>
        </w:rPr>
        <w:t xml:space="preserve">на </w:t>
      </w:r>
      <w:r w:rsidR="009F1235" w:rsidRPr="00CC60E5">
        <w:rPr>
          <w:rFonts w:ascii="Times New Roman" w:hAnsi="Times New Roman" w:cs="Times New Roman"/>
          <w:i/>
          <w:sz w:val="24"/>
          <w:szCs w:val="24"/>
        </w:rPr>
        <w:t xml:space="preserve">Регламент </w:t>
      </w:r>
      <w:r w:rsidR="002E2275" w:rsidRPr="00CC60E5">
        <w:rPr>
          <w:rFonts w:ascii="Times New Roman" w:hAnsi="Times New Roman" w:cs="Times New Roman"/>
          <w:i/>
          <w:sz w:val="24"/>
          <w:szCs w:val="24"/>
        </w:rPr>
        <w:t>(ЕС) 2021/1060</w:t>
      </w:r>
      <w:r w:rsidR="002E2275" w:rsidRPr="00CC60E5">
        <w:rPr>
          <w:rFonts w:ascii="Times New Roman" w:hAnsi="Times New Roman" w:cs="Times New Roman"/>
          <w:i/>
          <w:sz w:val="24"/>
          <w:szCs w:val="24"/>
          <w:lang w:val="en-US"/>
        </w:rPr>
        <w:t>.</w:t>
      </w:r>
      <w:r w:rsidR="008E3C52" w:rsidRPr="00CC60E5">
        <w:rPr>
          <w:rFonts w:ascii="Times New Roman" w:eastAsia="Calibri" w:hAnsi="Times New Roman" w:cs="Times New Roman"/>
          <w:sz w:val="24"/>
          <w:szCs w:val="24"/>
        </w:rPr>
        <w:t xml:space="preserve"> </w:t>
      </w:r>
    </w:p>
    <w:p w14:paraId="03BC7F3A" w14:textId="4206C742" w:rsidR="00B85E34" w:rsidRPr="00CC60E5" w:rsidRDefault="00B85E34" w:rsidP="00B85E3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Конкретният бенефициент-координатор и партньорите са длъжни при изпълнение на дейностите по проекта, с оглед спазване на мерките за </w:t>
      </w:r>
      <w:r w:rsidRPr="00CC60E5">
        <w:rPr>
          <w:rFonts w:ascii="Times New Roman" w:hAnsi="Times New Roman" w:cs="Times New Roman"/>
          <w:sz w:val="24"/>
          <w:szCs w:val="24"/>
        </w:rPr>
        <w:t>видимост, прозрачност и комуникация,</w:t>
      </w:r>
      <w:r w:rsidRPr="00CC60E5">
        <w:rPr>
          <w:rFonts w:ascii="Times New Roman" w:eastAsia="Calibri" w:hAnsi="Times New Roman" w:cs="Times New Roman"/>
          <w:sz w:val="24"/>
          <w:szCs w:val="24"/>
        </w:rPr>
        <w:t xml:space="preserve"> да прилагат Наръчник за визуализация на подкрепата от ЕС 2021-2027: Брандбук за бенефициенти – </w:t>
      </w:r>
      <w:r w:rsidRPr="00CC60E5">
        <w:rPr>
          <w:rFonts w:ascii="Times New Roman" w:eastAsia="Calibri" w:hAnsi="Times New Roman" w:cs="Times New Roman"/>
          <w:b/>
          <w:sz w:val="24"/>
          <w:szCs w:val="24"/>
        </w:rPr>
        <w:t>Приложение 20</w:t>
      </w:r>
      <w:r w:rsidRPr="00CC60E5">
        <w:rPr>
          <w:rFonts w:ascii="Times New Roman" w:eastAsia="Calibri" w:hAnsi="Times New Roman" w:cs="Times New Roman"/>
          <w:sz w:val="24"/>
          <w:szCs w:val="24"/>
        </w:rPr>
        <w:t>.</w:t>
      </w:r>
    </w:p>
    <w:p w14:paraId="716990AF" w14:textId="6CD6D8F4" w:rsidR="00B85E34" w:rsidRPr="00CC60E5" w:rsidRDefault="00B85E34" w:rsidP="00B85E3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C60E5">
        <w:rPr>
          <w:rFonts w:ascii="Times New Roman" w:eastAsia="Calibri" w:hAnsi="Times New Roman" w:cs="Times New Roman"/>
          <w:sz w:val="24"/>
          <w:szCs w:val="24"/>
        </w:rPr>
        <w:t>Конкретният бенефициент-координатор и партньорите са длъжни</w:t>
      </w:r>
      <w:r w:rsidRPr="00CC60E5">
        <w:rPr>
          <w:rFonts w:ascii="Times New Roman" w:hAnsi="Times New Roman" w:cs="Times New Roman"/>
          <w:sz w:val="24"/>
          <w:szCs w:val="24"/>
        </w:rPr>
        <w:t xml:space="preserve"> да </w:t>
      </w:r>
      <w:r w:rsidRPr="00CC60E5">
        <w:rPr>
          <w:rFonts w:ascii="Times New Roman" w:eastAsia="Calibri" w:hAnsi="Times New Roman" w:cs="Times New Roman"/>
          <w:sz w:val="24"/>
          <w:szCs w:val="24"/>
        </w:rPr>
        <w:t>упоменат</w:t>
      </w:r>
      <w:r w:rsidRPr="00CC60E5">
        <w:rPr>
          <w:rFonts w:ascii="Times New Roman" w:hAnsi="Times New Roman" w:cs="Times New Roman"/>
          <w:sz w:val="24"/>
          <w:szCs w:val="24"/>
        </w:rPr>
        <w:t xml:space="preserve"> финансовия принос на Европейския фонд за регионално развитие чрез програма „</w:t>
      </w:r>
      <w:r w:rsidRPr="00CC60E5">
        <w:rPr>
          <w:rFonts w:ascii="Times New Roman" w:eastAsia="Calibri" w:hAnsi="Times New Roman" w:cs="Times New Roman"/>
          <w:sz w:val="24"/>
          <w:szCs w:val="24"/>
        </w:rPr>
        <w:t xml:space="preserve">Научни изследвания, </w:t>
      </w:r>
      <w:r w:rsidRPr="00CC60E5">
        <w:rPr>
          <w:rFonts w:ascii="Times New Roman" w:hAnsi="Times New Roman" w:cs="Times New Roman"/>
          <w:sz w:val="24"/>
          <w:szCs w:val="24"/>
        </w:rPr>
        <w:t xml:space="preserve">иновации </w:t>
      </w:r>
      <w:r w:rsidRPr="00CC60E5">
        <w:rPr>
          <w:rFonts w:ascii="Times New Roman" w:eastAsia="Calibri" w:hAnsi="Times New Roman" w:cs="Times New Roman"/>
          <w:sz w:val="24"/>
          <w:szCs w:val="24"/>
        </w:rPr>
        <w:t>и дигитализация за интелигентна трансформация</w:t>
      </w:r>
      <w:r w:rsidRPr="00CC60E5">
        <w:rPr>
          <w:rFonts w:ascii="Times New Roman" w:hAnsi="Times New Roman" w:cs="Times New Roman"/>
          <w:sz w:val="24"/>
          <w:szCs w:val="24"/>
        </w:rPr>
        <w:t>“ 2021-2027 г. в информацията, изготвяна и предоставяна във връзка с изпълнението на проекта</w:t>
      </w:r>
      <w:r w:rsidRPr="00CC60E5">
        <w:rPr>
          <w:rFonts w:ascii="Times New Roman" w:eastAsia="Calibri" w:hAnsi="Times New Roman" w:cs="Times New Roman"/>
          <w:sz w:val="24"/>
          <w:szCs w:val="24"/>
        </w:rPr>
        <w:t>, в отчета за изпълнение проекта, както и във всички други документи, отнасящи се до изпълнението му. Във всички обяви и публикации, свързани с изпълнението на проекта, конкретният бенефициент и партньорите са длъжни да оповестяват, че проектът е получил финансиране от ЕФРР чрез ПНИИДИТ.</w:t>
      </w:r>
      <w:r w:rsidRPr="00CC60E5">
        <w:rPr>
          <w:rFonts w:ascii="Times New Roman" w:hAnsi="Times New Roman" w:cs="Times New Roman"/>
          <w:sz w:val="24"/>
          <w:szCs w:val="24"/>
        </w:rPr>
        <w:t xml:space="preserve"> </w:t>
      </w:r>
    </w:p>
    <w:p w14:paraId="1EB223D6" w14:textId="77777777" w:rsidR="000A5E02" w:rsidRPr="00CC60E5" w:rsidRDefault="000A5E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Във всеки документ, свързан с изпълнението на </w:t>
      </w:r>
      <w:r w:rsidR="0008367D" w:rsidRPr="00CC60E5">
        <w:rPr>
          <w:rFonts w:ascii="Times New Roman" w:hAnsi="Times New Roman" w:cs="Times New Roman"/>
          <w:sz w:val="24"/>
          <w:szCs w:val="24"/>
        </w:rPr>
        <w:t>проекта</w:t>
      </w:r>
      <w:r w:rsidRPr="00CC60E5">
        <w:rPr>
          <w:rFonts w:ascii="Times New Roman" w:hAnsi="Times New Roman" w:cs="Times New Roman"/>
          <w:sz w:val="24"/>
          <w:szCs w:val="24"/>
        </w:rPr>
        <w:t xml:space="preserve">, който е насочен към обществеността или към лицата имащи отношение към изпълнението на същата, включително в сертификати за участие и други сертификати, при всякакви контакти със средствата за осведомяване, във всички обяви или публикации, както и на конференции и семинари, трябва да се съдържа следното изявление: </w:t>
      </w:r>
    </w:p>
    <w:p w14:paraId="33158FC6" w14:textId="7FCC18D4" w:rsidR="000A5E02" w:rsidRPr="00CC60E5" w:rsidRDefault="000A5E02" w:rsidP="00486B3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“Този документ е създаден с финансовата подкрепа на </w:t>
      </w:r>
      <w:r w:rsidR="009F1235" w:rsidRPr="00CC60E5">
        <w:rPr>
          <w:rFonts w:ascii="Times New Roman" w:eastAsia="Calibri" w:hAnsi="Times New Roman" w:cs="Times New Roman"/>
          <w:sz w:val="24"/>
          <w:szCs w:val="24"/>
        </w:rPr>
        <w:t>п</w:t>
      </w:r>
      <w:r w:rsidRPr="00CC60E5">
        <w:rPr>
          <w:rFonts w:ascii="Times New Roman" w:eastAsia="Calibri" w:hAnsi="Times New Roman" w:cs="Times New Roman"/>
          <w:sz w:val="24"/>
          <w:szCs w:val="24"/>
        </w:rPr>
        <w:t>рограма „</w:t>
      </w:r>
      <w:r w:rsidR="0008367D" w:rsidRPr="00CC60E5">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1C1607" w:rsidRPr="00CC60E5">
        <w:rPr>
          <w:rFonts w:ascii="Times New Roman" w:eastAsia="Calibri" w:hAnsi="Times New Roman" w:cs="Times New Roman"/>
          <w:sz w:val="24"/>
          <w:szCs w:val="24"/>
        </w:rPr>
        <w:t>“ 2021-2027</w:t>
      </w:r>
      <w:r w:rsidRPr="00CC60E5">
        <w:rPr>
          <w:rFonts w:ascii="Times New Roman" w:eastAsia="Calibri" w:hAnsi="Times New Roman" w:cs="Times New Roman"/>
          <w:sz w:val="24"/>
          <w:szCs w:val="24"/>
        </w:rPr>
        <w:t>, съфинансирана от Европейския съюз чрез Европейския фонд за регионално развитие</w:t>
      </w:r>
      <w:r w:rsidR="00293EBC">
        <w:rPr>
          <w:rFonts w:ascii="Times New Roman" w:eastAsia="Calibri" w:hAnsi="Times New Roman" w:cs="Times New Roman"/>
          <w:sz w:val="24"/>
          <w:szCs w:val="24"/>
        </w:rPr>
        <w:t xml:space="preserve"> </w:t>
      </w:r>
      <w:r w:rsidR="00293EBC" w:rsidRPr="00293EBC">
        <w:rPr>
          <w:rFonts w:ascii="Times New Roman" w:eastAsia="Calibri" w:hAnsi="Times New Roman" w:cs="Times New Roman"/>
          <w:sz w:val="24"/>
          <w:szCs w:val="24"/>
        </w:rPr>
        <w:t>и на Програма „Цифрова Европа“</w:t>
      </w:r>
      <w:r w:rsidRPr="00CC60E5">
        <w:rPr>
          <w:rFonts w:ascii="Times New Roman" w:eastAsia="Calibri" w:hAnsi="Times New Roman" w:cs="Times New Roman"/>
          <w:sz w:val="24"/>
          <w:szCs w:val="24"/>
        </w:rPr>
        <w:t xml:space="preserve">. Цялата отговорност за съдържанието на документа се носи от </w:t>
      </w:r>
      <w:r w:rsidR="005B06D6" w:rsidRPr="00CC60E5">
        <w:rPr>
          <w:rFonts w:ascii="Times New Roman" w:eastAsia="Calibri" w:hAnsi="Times New Roman" w:cs="Times New Roman"/>
          <w:sz w:val="24"/>
          <w:szCs w:val="24"/>
        </w:rPr>
        <w:t xml:space="preserve">Конкретния бенефициент </w:t>
      </w:r>
      <w:r w:rsidR="00BB5845" w:rsidRPr="00CC60E5">
        <w:rPr>
          <w:rFonts w:ascii="Times New Roman" w:eastAsia="Calibri" w:hAnsi="Times New Roman" w:cs="Times New Roman"/>
          <w:sz w:val="24"/>
          <w:szCs w:val="24"/>
        </w:rPr>
        <w:t xml:space="preserve">на безвъзмездната финансова помощ по приоритет </w:t>
      </w:r>
      <w:r w:rsidR="0008367D" w:rsidRPr="00CC60E5">
        <w:rPr>
          <w:rFonts w:ascii="Times New Roman" w:eastAsia="Calibri" w:hAnsi="Times New Roman" w:cs="Times New Roman"/>
          <w:sz w:val="24"/>
          <w:szCs w:val="24"/>
        </w:rPr>
        <w:t>1 „Устойчиво развитие на българската научно-изследователска и иновационна екосистема“, Приоритетно направление 4 „Синергия с програми „Хоризонт Европа“ и „Цифрова Европа““</w:t>
      </w:r>
      <w:r w:rsidR="00BB5845" w:rsidRPr="00CC60E5">
        <w:rPr>
          <w:rFonts w:ascii="Times New Roman" w:eastAsia="Calibri" w:hAnsi="Times New Roman" w:cs="Times New Roman"/>
          <w:sz w:val="24"/>
          <w:szCs w:val="24"/>
        </w:rPr>
        <w:t xml:space="preserve"> на </w:t>
      </w:r>
      <w:r w:rsidR="009F1235" w:rsidRPr="00CC60E5">
        <w:rPr>
          <w:rFonts w:ascii="Times New Roman" w:eastAsia="Calibri" w:hAnsi="Times New Roman" w:cs="Times New Roman"/>
          <w:sz w:val="24"/>
          <w:szCs w:val="24"/>
        </w:rPr>
        <w:t>програма „</w:t>
      </w:r>
      <w:r w:rsidR="0008367D" w:rsidRPr="00CC60E5">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9F1235" w:rsidRPr="00CC60E5">
        <w:rPr>
          <w:rFonts w:ascii="Times New Roman" w:eastAsia="Calibri" w:hAnsi="Times New Roman" w:cs="Times New Roman"/>
          <w:sz w:val="24"/>
          <w:szCs w:val="24"/>
        </w:rPr>
        <w:t>“ 2021-</w:t>
      </w:r>
      <w:r w:rsidR="009F1235" w:rsidRPr="00CC60E5">
        <w:rPr>
          <w:rFonts w:ascii="Times New Roman" w:eastAsia="Calibri" w:hAnsi="Times New Roman" w:cs="Times New Roman"/>
          <w:sz w:val="24"/>
          <w:szCs w:val="24"/>
        </w:rPr>
        <w:lastRenderedPageBreak/>
        <w:t xml:space="preserve">2027 - </w:t>
      </w:r>
      <w:r w:rsidR="0008367D" w:rsidRPr="00CC60E5">
        <w:rPr>
          <w:rFonts w:ascii="Times New Roman" w:eastAsia="Calibri" w:hAnsi="Times New Roman" w:cs="Times New Roman"/>
          <w:sz w:val="24"/>
          <w:szCs w:val="24"/>
        </w:rPr>
        <w:t>…… (посочва се наименованието на конкретния бенефициент)</w:t>
      </w:r>
      <w:r w:rsidR="00BB5845"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и при никакви обстоятелства не може да се приема, че този документ отразява официалното становище на Европейския съюз.”</w:t>
      </w:r>
    </w:p>
    <w:p w14:paraId="5D398043" w14:textId="77777777" w:rsidR="008958D3" w:rsidRPr="00CC60E5" w:rsidRDefault="009E19DA"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u w:val="single"/>
        </w:rPr>
        <w:t>ВАЖНО</w:t>
      </w:r>
      <w:r w:rsidR="00C61FFA" w:rsidRPr="00CC60E5">
        <w:rPr>
          <w:rFonts w:ascii="Times New Roman" w:eastAsia="Calibri" w:hAnsi="Times New Roman" w:cs="Times New Roman"/>
          <w:b/>
          <w:sz w:val="24"/>
          <w:szCs w:val="24"/>
          <w:u w:val="single"/>
        </w:rPr>
        <w:t>!</w:t>
      </w:r>
      <w:r w:rsidRPr="00CC60E5">
        <w:rPr>
          <w:rFonts w:ascii="Times New Roman" w:eastAsia="Calibri" w:hAnsi="Times New Roman" w:cs="Times New Roman"/>
          <w:b/>
          <w:sz w:val="24"/>
          <w:szCs w:val="24"/>
          <w:u w:val="single"/>
        </w:rPr>
        <w:t>:</w:t>
      </w:r>
      <w:r w:rsidRPr="00CC60E5">
        <w:rPr>
          <w:rFonts w:ascii="Times New Roman" w:eastAsia="Calibri" w:hAnsi="Times New Roman" w:cs="Times New Roman"/>
          <w:sz w:val="24"/>
          <w:szCs w:val="24"/>
        </w:rPr>
        <w:t xml:space="preserve"> Неспазването на правилата за</w:t>
      </w:r>
      <w:r w:rsidR="008E3C52" w:rsidRPr="00CC60E5">
        <w:rPr>
          <w:rFonts w:ascii="Times New Roman" w:eastAsia="Calibri" w:hAnsi="Times New Roman" w:cs="Times New Roman"/>
          <w:sz w:val="24"/>
          <w:szCs w:val="24"/>
        </w:rPr>
        <w:t xml:space="preserve"> </w:t>
      </w:r>
      <w:r w:rsidR="008E3C52" w:rsidRPr="00CC60E5">
        <w:rPr>
          <w:rFonts w:ascii="Times New Roman" w:hAnsi="Times New Roman" w:cs="Times New Roman"/>
          <w:sz w:val="24"/>
          <w:szCs w:val="24"/>
        </w:rPr>
        <w:t>видимост, прозрачност и комуникация</w:t>
      </w:r>
      <w:r w:rsidRPr="00CC60E5">
        <w:rPr>
          <w:rFonts w:ascii="Times New Roman" w:eastAsia="Calibri" w:hAnsi="Times New Roman" w:cs="Times New Roman"/>
          <w:sz w:val="24"/>
          <w:szCs w:val="24"/>
        </w:rPr>
        <w:t xml:space="preserve"> може да доведе до непризнаване на част или на цялата стойност на извършените по </w:t>
      </w:r>
      <w:r w:rsidR="0008367D" w:rsidRPr="00CC60E5">
        <w:rPr>
          <w:rFonts w:ascii="Times New Roman" w:eastAsia="Calibri" w:hAnsi="Times New Roman" w:cs="Times New Roman"/>
          <w:sz w:val="24"/>
          <w:szCs w:val="24"/>
        </w:rPr>
        <w:t>проекта</w:t>
      </w:r>
      <w:r w:rsidRPr="00CC60E5">
        <w:rPr>
          <w:rFonts w:ascii="Times New Roman" w:eastAsia="Calibri" w:hAnsi="Times New Roman" w:cs="Times New Roman"/>
          <w:sz w:val="24"/>
          <w:szCs w:val="24"/>
        </w:rPr>
        <w:t xml:space="preserve"> разходи.</w:t>
      </w:r>
    </w:p>
    <w:p w14:paraId="01FA624F" w14:textId="3FD5E4C9" w:rsidR="001D61F2" w:rsidRPr="00CC60E5" w:rsidRDefault="00B92CD7" w:rsidP="00EE278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Съгласно </w:t>
      </w:r>
      <w:r w:rsidR="001D61F2" w:rsidRPr="00CC60E5">
        <w:rPr>
          <w:rFonts w:ascii="Times New Roman" w:eastAsia="Calibri" w:hAnsi="Times New Roman" w:cs="Times New Roman"/>
          <w:sz w:val="24"/>
          <w:szCs w:val="24"/>
        </w:rPr>
        <w:t>изискванията на Регламент 2021/1060</w:t>
      </w:r>
      <w:r w:rsidR="000F69A6" w:rsidRPr="00CC60E5">
        <w:rPr>
          <w:rFonts w:ascii="Times New Roman" w:eastAsia="Calibri" w:hAnsi="Times New Roman" w:cs="Times New Roman"/>
          <w:sz w:val="24"/>
          <w:szCs w:val="24"/>
        </w:rPr>
        <w:t>, чл. 50, пара</w:t>
      </w:r>
      <w:r w:rsidR="0069353E" w:rsidRPr="00CC60E5">
        <w:rPr>
          <w:rFonts w:ascii="Times New Roman" w:eastAsia="Calibri" w:hAnsi="Times New Roman" w:cs="Times New Roman"/>
          <w:sz w:val="24"/>
          <w:szCs w:val="24"/>
        </w:rPr>
        <w:t xml:space="preserve">граф </w:t>
      </w:r>
      <w:r w:rsidR="000F69A6" w:rsidRPr="00CC60E5">
        <w:rPr>
          <w:rFonts w:ascii="Times New Roman" w:eastAsia="Calibri" w:hAnsi="Times New Roman" w:cs="Times New Roman"/>
          <w:sz w:val="24"/>
          <w:szCs w:val="24"/>
        </w:rPr>
        <w:t xml:space="preserve">1, </w:t>
      </w:r>
      <w:r w:rsidR="0069353E" w:rsidRPr="00CC60E5">
        <w:rPr>
          <w:rFonts w:ascii="Times New Roman" w:eastAsia="Calibri" w:hAnsi="Times New Roman" w:cs="Times New Roman"/>
          <w:sz w:val="24"/>
          <w:szCs w:val="24"/>
        </w:rPr>
        <w:t>буква</w:t>
      </w:r>
      <w:r w:rsidR="000F69A6" w:rsidRPr="00CC60E5">
        <w:rPr>
          <w:rFonts w:ascii="Times New Roman" w:eastAsia="Calibri" w:hAnsi="Times New Roman" w:cs="Times New Roman"/>
          <w:sz w:val="24"/>
          <w:szCs w:val="24"/>
        </w:rPr>
        <w:t xml:space="preserve"> </w:t>
      </w:r>
      <w:r w:rsidR="0069353E" w:rsidRPr="00CC60E5">
        <w:rPr>
          <w:rFonts w:ascii="Times New Roman" w:eastAsia="Calibri" w:hAnsi="Times New Roman" w:cs="Times New Roman"/>
          <w:sz w:val="24"/>
          <w:szCs w:val="24"/>
        </w:rPr>
        <w:t>„д“</w:t>
      </w:r>
      <w:r w:rsidR="001D61F2" w:rsidRPr="00CC60E5">
        <w:rPr>
          <w:rFonts w:ascii="Times New Roman" w:eastAsia="Calibri" w:hAnsi="Times New Roman" w:cs="Times New Roman"/>
          <w:sz w:val="24"/>
          <w:szCs w:val="24"/>
        </w:rPr>
        <w:t xml:space="preserve"> за операциите от стратегическо значение </w:t>
      </w:r>
      <w:r w:rsidR="000F69A6" w:rsidRPr="00CC60E5">
        <w:rPr>
          <w:rFonts w:ascii="Times New Roman" w:eastAsia="Calibri" w:hAnsi="Times New Roman" w:cs="Times New Roman"/>
          <w:sz w:val="24"/>
          <w:szCs w:val="24"/>
        </w:rPr>
        <w:t>конкретните</w:t>
      </w:r>
      <w:r w:rsidR="001D61F2" w:rsidRPr="00CC60E5">
        <w:rPr>
          <w:rFonts w:ascii="Times New Roman" w:eastAsia="Calibri" w:hAnsi="Times New Roman" w:cs="Times New Roman"/>
          <w:sz w:val="24"/>
          <w:szCs w:val="24"/>
        </w:rPr>
        <w:t xml:space="preserve"> бенефициент</w:t>
      </w:r>
      <w:r w:rsidR="000F69A6" w:rsidRPr="00CC60E5">
        <w:rPr>
          <w:rFonts w:ascii="Times New Roman" w:eastAsia="Calibri" w:hAnsi="Times New Roman" w:cs="Times New Roman"/>
          <w:sz w:val="24"/>
          <w:szCs w:val="24"/>
        </w:rPr>
        <w:t>и са длъж</w:t>
      </w:r>
      <w:r w:rsidR="001D61F2" w:rsidRPr="00CC60E5">
        <w:rPr>
          <w:rFonts w:ascii="Times New Roman" w:eastAsia="Calibri" w:hAnsi="Times New Roman" w:cs="Times New Roman"/>
          <w:sz w:val="24"/>
          <w:szCs w:val="24"/>
        </w:rPr>
        <w:t>н</w:t>
      </w:r>
      <w:r w:rsidR="000F69A6" w:rsidRPr="00CC60E5">
        <w:rPr>
          <w:rFonts w:ascii="Times New Roman" w:eastAsia="Calibri" w:hAnsi="Times New Roman" w:cs="Times New Roman"/>
          <w:sz w:val="24"/>
          <w:szCs w:val="24"/>
        </w:rPr>
        <w:t>и</w:t>
      </w:r>
      <w:r w:rsidR="001D61F2" w:rsidRPr="00CC60E5">
        <w:rPr>
          <w:rFonts w:ascii="Times New Roman" w:eastAsia="Calibri" w:hAnsi="Times New Roman" w:cs="Times New Roman"/>
          <w:sz w:val="24"/>
          <w:szCs w:val="24"/>
        </w:rPr>
        <w:t xml:space="preserve"> да </w:t>
      </w:r>
      <w:r w:rsidR="000F69A6" w:rsidRPr="00CC60E5">
        <w:rPr>
          <w:rFonts w:ascii="Times New Roman" w:eastAsia="Calibri" w:hAnsi="Times New Roman" w:cs="Times New Roman"/>
          <w:sz w:val="24"/>
          <w:szCs w:val="24"/>
        </w:rPr>
        <w:t>организират според случая комуникационна проява или дейност и привличат своевременно за участие Комисията и отговорния управляващ орган.</w:t>
      </w:r>
    </w:p>
    <w:p w14:paraId="7D9A2D9D" w14:textId="77777777" w:rsidR="00CB238A" w:rsidRPr="00CC60E5" w:rsidRDefault="00B92CD7" w:rsidP="00CB238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Настоящата </w:t>
      </w:r>
      <w:r w:rsidR="00CB238A" w:rsidRPr="00CC60E5">
        <w:rPr>
          <w:rFonts w:ascii="Times New Roman" w:hAnsi="Times New Roman" w:cs="Times New Roman"/>
          <w:sz w:val="24"/>
          <w:szCs w:val="24"/>
        </w:rPr>
        <w:t xml:space="preserve">процедура за предоставяне на безвъзмездна финансова помощ е от стратегическо значение за ПНИИДИТ </w:t>
      </w:r>
      <w:r w:rsidRPr="00CC60E5">
        <w:rPr>
          <w:rFonts w:ascii="Times New Roman" w:hAnsi="Times New Roman" w:cs="Times New Roman"/>
          <w:sz w:val="24"/>
          <w:szCs w:val="24"/>
        </w:rPr>
        <w:t xml:space="preserve">и </w:t>
      </w:r>
      <w:r w:rsidR="00CB238A" w:rsidRPr="00CC60E5">
        <w:rPr>
          <w:rFonts w:ascii="Times New Roman" w:hAnsi="Times New Roman" w:cs="Times New Roman"/>
          <w:sz w:val="24"/>
          <w:szCs w:val="24"/>
        </w:rPr>
        <w:t>се прилагат специални мерки за мониторинг и комуникация. В тази връзка, Кандидатът/партньорът/ите предвижда/т:</w:t>
      </w:r>
    </w:p>
    <w:p w14:paraId="1ED4D3BB" w14:textId="77777777" w:rsidR="00CB238A" w:rsidRPr="00CC60E5" w:rsidRDefault="00CB238A" w:rsidP="00CB238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CC60E5">
        <w:rPr>
          <w:rFonts w:ascii="Times New Roman" w:hAnsi="Times New Roman" w:cs="Times New Roman"/>
          <w:sz w:val="24"/>
          <w:szCs w:val="24"/>
        </w:rPr>
        <w:t>- да извършва/т ежегоден мониторинг на резултатите, вследствие получените услуги от ЕЦИХ на предприятия и публични организации.</w:t>
      </w:r>
    </w:p>
    <w:p w14:paraId="65CB6281" w14:textId="77777777" w:rsidR="00CB238A" w:rsidRPr="00CC60E5" w:rsidRDefault="00CB238A" w:rsidP="00CB238A">
      <w:pPr>
        <w:pBdr>
          <w:top w:val="single" w:sz="4" w:space="1" w:color="auto"/>
          <w:left w:val="single" w:sz="4" w:space="4" w:color="auto"/>
          <w:bottom w:val="single" w:sz="4" w:space="1" w:color="auto"/>
          <w:right w:val="single" w:sz="4" w:space="4" w:color="auto"/>
        </w:pBdr>
        <w:spacing w:line="240" w:lineRule="auto"/>
        <w:jc w:val="both"/>
        <w:rPr>
          <w:rFonts w:eastAsia="Calibri"/>
        </w:rPr>
      </w:pPr>
      <w:r w:rsidRPr="00CC60E5">
        <w:rPr>
          <w:rFonts w:ascii="Times New Roman" w:hAnsi="Times New Roman" w:cs="Times New Roman"/>
          <w:sz w:val="24"/>
          <w:szCs w:val="24"/>
        </w:rPr>
        <w:t>- да организира/т, според случая поне една комуникационна проява или дейност като привлича своевременно за участие представители на Европейската комисия и Управляващият орган на ПНИИДИТ</w:t>
      </w:r>
      <w:r w:rsidRPr="00CC60E5">
        <w:rPr>
          <w:rStyle w:val="FootnoteReference"/>
          <w:rFonts w:ascii="Times New Roman" w:hAnsi="Times New Roman" w:cs="Times New Roman"/>
          <w:sz w:val="24"/>
          <w:szCs w:val="24"/>
        </w:rPr>
        <w:footnoteReference w:id="4"/>
      </w:r>
      <w:r w:rsidRPr="00CC60E5">
        <w:rPr>
          <w:rFonts w:ascii="Times New Roman" w:hAnsi="Times New Roman" w:cs="Times New Roman"/>
          <w:sz w:val="24"/>
          <w:szCs w:val="24"/>
        </w:rPr>
        <w:t>.</w:t>
      </w:r>
    </w:p>
    <w:p w14:paraId="468EEA32" w14:textId="4AB9D9C1" w:rsidR="000F69A6" w:rsidRPr="00CC60E5" w:rsidRDefault="00C0135D" w:rsidP="00EE278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hAnsi="Times New Roman" w:cs="Times New Roman"/>
          <w:sz w:val="24"/>
          <w:szCs w:val="24"/>
        </w:rPr>
        <w:t xml:space="preserve">Следва да се има предвид, че комуникационна проява или дейност, на която са поканени представители на Европейската комисия и УО на ПНИИДИТ също подлежи на отчитане при подаване на </w:t>
      </w:r>
      <w:r w:rsidR="003E1AF3" w:rsidRPr="00CC60E5">
        <w:rPr>
          <w:rFonts w:ascii="Times New Roman" w:hAnsi="Times New Roman" w:cs="Times New Roman"/>
          <w:sz w:val="24"/>
          <w:szCs w:val="24"/>
        </w:rPr>
        <w:t xml:space="preserve">междинни/окончателни </w:t>
      </w:r>
      <w:r w:rsidRPr="00CC60E5">
        <w:rPr>
          <w:rFonts w:ascii="Times New Roman" w:hAnsi="Times New Roman" w:cs="Times New Roman"/>
          <w:sz w:val="24"/>
          <w:szCs w:val="24"/>
        </w:rPr>
        <w:t>отчети.</w:t>
      </w:r>
      <w:r w:rsidR="001D7B7E" w:rsidRPr="00CC60E5">
        <w:rPr>
          <w:rFonts w:ascii="Times New Roman" w:hAnsi="Times New Roman" w:cs="Times New Roman"/>
          <w:sz w:val="24"/>
          <w:szCs w:val="24"/>
        </w:rPr>
        <w:t xml:space="preserve"> </w:t>
      </w:r>
      <w:r w:rsidR="000F69A6" w:rsidRPr="00CC60E5">
        <w:rPr>
          <w:rFonts w:ascii="Times New Roman" w:eastAsia="Calibri" w:hAnsi="Times New Roman" w:cs="Times New Roman"/>
          <w:sz w:val="24"/>
          <w:szCs w:val="24"/>
        </w:rPr>
        <w:t>Съгласно разпоредбата на чл. 50, пара</w:t>
      </w:r>
      <w:r w:rsidR="0069353E" w:rsidRPr="00CC60E5">
        <w:rPr>
          <w:rFonts w:ascii="Times New Roman" w:eastAsia="Calibri" w:hAnsi="Times New Roman" w:cs="Times New Roman"/>
          <w:sz w:val="24"/>
          <w:szCs w:val="24"/>
        </w:rPr>
        <w:t>граф</w:t>
      </w:r>
      <w:r w:rsidR="000F69A6" w:rsidRPr="00CC60E5">
        <w:rPr>
          <w:rFonts w:ascii="Times New Roman" w:eastAsia="Calibri" w:hAnsi="Times New Roman" w:cs="Times New Roman"/>
          <w:sz w:val="24"/>
          <w:szCs w:val="24"/>
        </w:rPr>
        <w:t xml:space="preserve">1, </w:t>
      </w:r>
      <w:r w:rsidR="0069353E" w:rsidRPr="00CC60E5">
        <w:rPr>
          <w:rFonts w:ascii="Times New Roman" w:eastAsia="Calibri" w:hAnsi="Times New Roman" w:cs="Times New Roman"/>
          <w:sz w:val="24"/>
          <w:szCs w:val="24"/>
        </w:rPr>
        <w:t>буква „</w:t>
      </w:r>
      <w:r w:rsidR="000F69A6" w:rsidRPr="00CC60E5">
        <w:rPr>
          <w:rFonts w:ascii="Times New Roman" w:eastAsia="Calibri" w:hAnsi="Times New Roman" w:cs="Times New Roman"/>
          <w:sz w:val="24"/>
          <w:szCs w:val="24"/>
        </w:rPr>
        <w:t>в</w:t>
      </w:r>
      <w:r w:rsidR="0069353E" w:rsidRPr="00CC60E5">
        <w:rPr>
          <w:rFonts w:ascii="Times New Roman" w:eastAsia="Calibri" w:hAnsi="Times New Roman" w:cs="Times New Roman"/>
          <w:sz w:val="24"/>
          <w:szCs w:val="24"/>
        </w:rPr>
        <w:t>“</w:t>
      </w:r>
      <w:r w:rsidR="000F69A6" w:rsidRPr="00CC60E5">
        <w:rPr>
          <w:rFonts w:ascii="Times New Roman" w:eastAsia="Calibri" w:hAnsi="Times New Roman" w:cs="Times New Roman"/>
          <w:sz w:val="24"/>
          <w:szCs w:val="24"/>
        </w:rPr>
        <w:t xml:space="preserve">, </w:t>
      </w:r>
      <w:r w:rsidR="0069353E" w:rsidRPr="00CC60E5">
        <w:rPr>
          <w:rFonts w:ascii="Times New Roman" w:eastAsia="Calibri" w:hAnsi="Times New Roman" w:cs="Times New Roman"/>
          <w:sz w:val="24"/>
          <w:szCs w:val="24"/>
        </w:rPr>
        <w:t>„</w:t>
      </w:r>
      <w:r w:rsidR="000F69A6" w:rsidRPr="00CC60E5">
        <w:rPr>
          <w:rFonts w:ascii="Times New Roman" w:eastAsia="Calibri" w:hAnsi="Times New Roman" w:cs="Times New Roman"/>
          <w:sz w:val="24"/>
          <w:szCs w:val="24"/>
        </w:rPr>
        <w:t>i</w:t>
      </w:r>
      <w:r w:rsidR="0069353E" w:rsidRPr="00CC60E5">
        <w:rPr>
          <w:rFonts w:ascii="Times New Roman" w:eastAsia="Calibri" w:hAnsi="Times New Roman" w:cs="Times New Roman"/>
          <w:sz w:val="24"/>
          <w:szCs w:val="24"/>
        </w:rPr>
        <w:t>“</w:t>
      </w:r>
      <w:r w:rsidR="000F69A6" w:rsidRPr="00CC60E5">
        <w:rPr>
          <w:rFonts w:ascii="Times New Roman" w:eastAsia="Calibri" w:hAnsi="Times New Roman" w:cs="Times New Roman"/>
          <w:sz w:val="24"/>
          <w:szCs w:val="24"/>
        </w:rPr>
        <w:t xml:space="preserve">, конкретните бенефициенти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w:t>
      </w:r>
      <w:r w:rsidR="00FE0C2A" w:rsidRPr="00CC60E5">
        <w:rPr>
          <w:rFonts w:ascii="Times New Roman" w:eastAsia="Calibri" w:hAnsi="Times New Roman" w:cs="Times New Roman"/>
          <w:sz w:val="24"/>
          <w:szCs w:val="24"/>
        </w:rPr>
        <w:t>20</w:t>
      </w:r>
      <w:r w:rsidR="000F69A6" w:rsidRPr="00CC60E5">
        <w:rPr>
          <w:rFonts w:ascii="Times New Roman" w:eastAsia="Calibri" w:hAnsi="Times New Roman" w:cs="Times New Roman"/>
          <w:sz w:val="24"/>
          <w:szCs w:val="24"/>
        </w:rPr>
        <w:t>, веднага щом започне физическото изпълнение на операциите, включващи физически инвестиции, или инсталирането на закупеното оборудване, когато операциите, получаващи подкрепа от ЕФРР и Кохезионния фонд, с общ размер на разходите над 500</w:t>
      </w:r>
      <w:r w:rsidR="001C2D18" w:rsidRPr="00CC60E5">
        <w:rPr>
          <w:rFonts w:ascii="Times New Roman" w:eastAsia="Calibri" w:hAnsi="Times New Roman" w:cs="Times New Roman"/>
          <w:sz w:val="24"/>
          <w:szCs w:val="24"/>
        </w:rPr>
        <w:t> </w:t>
      </w:r>
      <w:r w:rsidR="000F69A6" w:rsidRPr="00CC60E5">
        <w:rPr>
          <w:rFonts w:ascii="Times New Roman" w:eastAsia="Calibri" w:hAnsi="Times New Roman" w:cs="Times New Roman"/>
          <w:sz w:val="24"/>
          <w:szCs w:val="24"/>
        </w:rPr>
        <w:t>000</w:t>
      </w:r>
      <w:r w:rsidR="001C2D18" w:rsidRPr="00CC60E5">
        <w:rPr>
          <w:rFonts w:ascii="Times New Roman" w:eastAsia="Calibri" w:hAnsi="Times New Roman" w:cs="Times New Roman"/>
          <w:sz w:val="24"/>
          <w:szCs w:val="24"/>
        </w:rPr>
        <w:t xml:space="preserve"> евро.</w:t>
      </w:r>
    </w:p>
    <w:p w14:paraId="73BB5940" w14:textId="446661E8" w:rsidR="00B85066" w:rsidRPr="00CC60E5" w:rsidRDefault="00A558B4" w:rsidP="00CF403B">
      <w:pPr>
        <w:pStyle w:val="Heading3"/>
        <w:spacing w:before="360" w:after="120"/>
        <w:ind w:left="360"/>
        <w:rPr>
          <w:rFonts w:ascii="Times New Roman" w:hAnsi="Times New Roman"/>
          <w:b w:val="0"/>
          <w:sz w:val="24"/>
        </w:rPr>
      </w:pPr>
      <w:bookmarkStart w:id="5" w:name="_Toc136848409"/>
      <w:r w:rsidRPr="00CC60E5">
        <w:rPr>
          <w:rFonts w:ascii="Times New Roman" w:hAnsi="Times New Roman" w:cs="Times New Roman"/>
          <w:sz w:val="24"/>
          <w:szCs w:val="24"/>
        </w:rPr>
        <w:t xml:space="preserve">5. </w:t>
      </w:r>
      <w:r w:rsidR="00FE10A3" w:rsidRPr="00CC60E5">
        <w:rPr>
          <w:rFonts w:ascii="Times New Roman" w:hAnsi="Times New Roman" w:cs="Times New Roman"/>
          <w:sz w:val="24"/>
          <w:szCs w:val="24"/>
        </w:rPr>
        <w:t>Приложения</w:t>
      </w:r>
      <w:r w:rsidR="00FE10A3" w:rsidRPr="00CC60E5">
        <w:rPr>
          <w:rFonts w:ascii="Times New Roman" w:hAnsi="Times New Roman"/>
          <w:sz w:val="24"/>
        </w:rPr>
        <w:t xml:space="preserve"> към Условията за изпълнение</w:t>
      </w:r>
      <w:r w:rsidR="00880AB5" w:rsidRPr="00CC60E5">
        <w:rPr>
          <w:rFonts w:ascii="Times New Roman" w:hAnsi="Times New Roman"/>
          <w:sz w:val="24"/>
        </w:rPr>
        <w:t xml:space="preserve"> по ПНИИДИТ</w:t>
      </w:r>
      <w:bookmarkEnd w:id="5"/>
    </w:p>
    <w:p w14:paraId="1F3AD024"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Административен договор за безвъзмездна финансова помощ по програма „Научни изследвания, иновации и дигитализация за интелигентна трансформация“ 2021-2027 – </w:t>
      </w:r>
      <w:r w:rsidRPr="00CC60E5">
        <w:rPr>
          <w:rFonts w:ascii="Times New Roman" w:eastAsia="Calibri" w:hAnsi="Times New Roman" w:cs="Times New Roman"/>
          <w:b/>
          <w:sz w:val="24"/>
          <w:szCs w:val="24"/>
        </w:rPr>
        <w:t>Приложение 11;</w:t>
      </w:r>
    </w:p>
    <w:p w14:paraId="2E4FC3FB"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Общи условия към финансираните по програма „Научни изследвания, иновации и дигитализация за интелигентна трансформация“ 2021-2027 2021-2027 административни договори за предоставяне на безвъзмездна финансова помощ – </w:t>
      </w:r>
      <w:r w:rsidRPr="00CC60E5">
        <w:rPr>
          <w:rFonts w:ascii="Times New Roman" w:eastAsia="Calibri" w:hAnsi="Times New Roman" w:cs="Times New Roman"/>
          <w:b/>
          <w:sz w:val="24"/>
          <w:szCs w:val="24"/>
        </w:rPr>
        <w:t>Приложение 12;</w:t>
      </w:r>
    </w:p>
    <w:p w14:paraId="451E31ED"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CC60E5">
        <w:rPr>
          <w:rFonts w:ascii="Times New Roman" w:hAnsi="Times New Roman" w:cs="Times New Roman"/>
          <w:sz w:val="24"/>
          <w:szCs w:val="24"/>
        </w:rPr>
        <w:t xml:space="preserve">Декларация за нередности – </w:t>
      </w:r>
      <w:r w:rsidRPr="00CC60E5">
        <w:rPr>
          <w:rFonts w:ascii="Times New Roman" w:hAnsi="Times New Roman" w:cs="Times New Roman"/>
          <w:b/>
          <w:sz w:val="24"/>
          <w:szCs w:val="24"/>
        </w:rPr>
        <w:t>Приложение 13;</w:t>
      </w:r>
    </w:p>
    <w:p w14:paraId="326E1E5A"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Calibri" w:hAnsi="Times New Roman" w:cs="Times New Roman"/>
          <w:sz w:val="24"/>
          <w:szCs w:val="24"/>
        </w:rPr>
        <w:t>Декларация</w:t>
      </w:r>
      <w:r w:rsidRPr="00CC60E5">
        <w:rPr>
          <w:rFonts w:ascii="Times New Roman" w:eastAsia="Calibri" w:hAnsi="Times New Roman" w:cs="Times New Roman"/>
          <w:bCs/>
          <w:sz w:val="24"/>
          <w:szCs w:val="24"/>
        </w:rPr>
        <w:t xml:space="preserve">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w:t>
      </w:r>
      <w:r w:rsidRPr="00CC60E5">
        <w:rPr>
          <w:rFonts w:ascii="Times New Roman" w:eastAsia="Calibri" w:hAnsi="Times New Roman" w:cs="Times New Roman"/>
          <w:b/>
          <w:bCs/>
          <w:sz w:val="24"/>
          <w:szCs w:val="24"/>
        </w:rPr>
        <w:t xml:space="preserve"> </w:t>
      </w:r>
      <w:r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b/>
          <w:sz w:val="24"/>
          <w:szCs w:val="24"/>
        </w:rPr>
        <w:t xml:space="preserve">Приложение 14; </w:t>
      </w:r>
    </w:p>
    <w:p w14:paraId="458F2096"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b/>
          <w:sz w:val="24"/>
          <w:szCs w:val="24"/>
          <w:lang w:eastAsia="bg-BG"/>
        </w:rPr>
      </w:pPr>
      <w:r w:rsidRPr="00CC60E5">
        <w:rPr>
          <w:rFonts w:ascii="Times New Roman" w:hAnsi="Times New Roman" w:cs="Times New Roman"/>
          <w:sz w:val="24"/>
          <w:szCs w:val="24"/>
        </w:rPr>
        <w:lastRenderedPageBreak/>
        <w:t>Декларацията за държавни/минимални помощи</w:t>
      </w:r>
      <w:r w:rsidRPr="00CC60E5" w:rsidDel="00742714">
        <w:rPr>
          <w:rFonts w:ascii="Times New Roman" w:hAnsi="Times New Roman" w:cs="Times New Roman"/>
          <w:sz w:val="24"/>
          <w:szCs w:val="24"/>
        </w:rPr>
        <w:t xml:space="preserve"> </w:t>
      </w:r>
      <w:r w:rsidRPr="00CC60E5">
        <w:rPr>
          <w:rFonts w:ascii="Times New Roman" w:hAnsi="Times New Roman" w:cs="Times New Roman"/>
          <w:sz w:val="24"/>
          <w:szCs w:val="24"/>
        </w:rPr>
        <w:t>при предоставяне на държавна помощ по чл. 27 от Регламент ЕС 651/2014 г.</w:t>
      </w:r>
      <w:r w:rsidRPr="00CC60E5">
        <w:rPr>
          <w:rFonts w:ascii="Times New Roman" w:eastAsia="Calibri" w:hAnsi="Times New Roman" w:cs="Times New Roman"/>
          <w:sz w:val="24"/>
          <w:szCs w:val="24"/>
        </w:rPr>
        <w:t xml:space="preserve">– </w:t>
      </w:r>
      <w:r w:rsidRPr="00CC60E5">
        <w:rPr>
          <w:rFonts w:ascii="Times New Roman" w:hAnsi="Times New Roman" w:cs="Times New Roman"/>
          <w:b/>
          <w:sz w:val="24"/>
          <w:szCs w:val="24"/>
        </w:rPr>
        <w:t>Приложение 15;</w:t>
      </w:r>
    </w:p>
    <w:p w14:paraId="1EE1F5AF"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bCs/>
          <w:sz w:val="24"/>
          <w:szCs w:val="24"/>
        </w:rPr>
      </w:pPr>
      <w:r w:rsidRPr="00CC60E5">
        <w:rPr>
          <w:rFonts w:ascii="Times New Roman" w:eastAsia="Calibri" w:hAnsi="Times New Roman" w:cs="Times New Roman"/>
          <w:sz w:val="24"/>
          <w:szCs w:val="24"/>
        </w:rPr>
        <w:t xml:space="preserve">Финансово-идентификационна форма – </w:t>
      </w:r>
      <w:r w:rsidRPr="00CC60E5">
        <w:rPr>
          <w:rFonts w:ascii="Times New Roman" w:eastAsia="Calibri" w:hAnsi="Times New Roman" w:cs="Times New Roman"/>
          <w:b/>
          <w:sz w:val="24"/>
          <w:szCs w:val="24"/>
        </w:rPr>
        <w:t>Приложение 16;</w:t>
      </w:r>
      <w:r w:rsidRPr="00CC60E5">
        <w:rPr>
          <w:rFonts w:ascii="Times New Roman" w:eastAsia="Calibri" w:hAnsi="Times New Roman" w:cs="Times New Roman"/>
          <w:b/>
          <w:bCs/>
          <w:sz w:val="24"/>
          <w:szCs w:val="24"/>
        </w:rPr>
        <w:t xml:space="preserve"> </w:t>
      </w:r>
    </w:p>
    <w:p w14:paraId="5D9AF039"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Calibri" w:hAnsi="Times New Roman" w:cs="Times New Roman"/>
          <w:bCs/>
          <w:sz w:val="24"/>
          <w:szCs w:val="24"/>
        </w:rPr>
        <w:t xml:space="preserve">Банкова гаранция – </w:t>
      </w:r>
      <w:r w:rsidRPr="00CC60E5">
        <w:rPr>
          <w:rFonts w:ascii="Times New Roman" w:eastAsia="Calibri" w:hAnsi="Times New Roman" w:cs="Times New Roman"/>
          <w:b/>
          <w:sz w:val="24"/>
          <w:szCs w:val="24"/>
        </w:rPr>
        <w:t>Приложение 17;</w:t>
      </w:r>
    </w:p>
    <w:p w14:paraId="1BFE96A6"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Calibri" w:hAnsi="Times New Roman" w:cs="Times New Roman"/>
          <w:sz w:val="24"/>
          <w:szCs w:val="24"/>
        </w:rPr>
        <w:t>Декларация за банкова сметка</w:t>
      </w:r>
      <w:r w:rsidRPr="00CC60E5">
        <w:rPr>
          <w:rFonts w:ascii="Times New Roman" w:eastAsia="Calibri" w:hAnsi="Times New Roman" w:cs="Times New Roman"/>
          <w:b/>
          <w:sz w:val="24"/>
          <w:szCs w:val="24"/>
        </w:rPr>
        <w:t xml:space="preserve"> – Приложение 18;</w:t>
      </w:r>
    </w:p>
    <w:p w14:paraId="10E60CEA" w14:textId="1A44313A"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Times New Roman" w:hAnsi="Times New Roman"/>
          <w:sz w:val="24"/>
          <w:szCs w:val="24"/>
          <w:lang w:eastAsia="fr-FR"/>
        </w:rPr>
        <w:t xml:space="preserve">„Указания за оценка на съответствието на предприятията, които заявяват услуга от ЕЦИХ с правилата за държавни/минимални помощи“ </w:t>
      </w:r>
      <w:r w:rsidRPr="00CC60E5">
        <w:rPr>
          <w:rFonts w:ascii="Times New Roman" w:eastAsia="Calibri" w:hAnsi="Times New Roman" w:cs="Times New Roman"/>
          <w:sz w:val="24"/>
          <w:szCs w:val="24"/>
        </w:rPr>
        <w:t>–</w:t>
      </w:r>
      <w:r w:rsidRPr="00CC60E5">
        <w:rPr>
          <w:rFonts w:ascii="Times New Roman" w:eastAsia="Calibri" w:hAnsi="Times New Roman" w:cs="Times New Roman"/>
          <w:b/>
          <w:sz w:val="24"/>
          <w:szCs w:val="24"/>
        </w:rPr>
        <w:t xml:space="preserve"> Приложение 19 и приложения към тях;</w:t>
      </w:r>
    </w:p>
    <w:p w14:paraId="648A1FBB" w14:textId="45213631"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Наръчник за визуализация на подкрепата от ЕС  2021-2027. Брандбук за бенефициенти - </w:t>
      </w:r>
      <w:r w:rsidRPr="00CC60E5">
        <w:rPr>
          <w:rFonts w:ascii="Times New Roman" w:eastAsia="Calibri" w:hAnsi="Times New Roman" w:cs="Times New Roman"/>
          <w:b/>
          <w:sz w:val="24"/>
          <w:szCs w:val="24"/>
        </w:rPr>
        <w:t>Приложение 20;</w:t>
      </w:r>
    </w:p>
    <w:p w14:paraId="21F04804"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hAnsi="Times New Roman" w:cs="Times New Roman"/>
          <w:sz w:val="24"/>
          <w:szCs w:val="24"/>
        </w:rPr>
        <w:t>Информация за извършените дейности и предоставените услуги за крайни получатели – предприятия и публични организация</w:t>
      </w:r>
      <w:r w:rsidRPr="00CC60E5">
        <w:rPr>
          <w:rFonts w:ascii="Times New Roman" w:eastAsia="Calibri" w:hAnsi="Times New Roman" w:cs="Times New Roman"/>
          <w:b/>
          <w:bCs/>
          <w:sz w:val="24"/>
          <w:szCs w:val="24"/>
        </w:rPr>
        <w:t xml:space="preserve"> – Приложение 21; </w:t>
      </w:r>
    </w:p>
    <w:p w14:paraId="1A077754"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bCs/>
          <w:sz w:val="24"/>
          <w:szCs w:val="24"/>
        </w:rPr>
      </w:pPr>
      <w:r w:rsidRPr="00CC60E5">
        <w:rPr>
          <w:rFonts w:ascii="Times New Roman" w:eastAsia="Calibri" w:hAnsi="Times New Roman" w:cs="Times New Roman"/>
          <w:sz w:val="24"/>
          <w:szCs w:val="24"/>
        </w:rPr>
        <w:t xml:space="preserve">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w:t>
      </w:r>
      <w:r w:rsidRPr="00CC60E5">
        <w:rPr>
          <w:rFonts w:ascii="Times New Roman" w:eastAsia="Calibri" w:hAnsi="Times New Roman" w:cs="Times New Roman"/>
          <w:b/>
          <w:bCs/>
          <w:sz w:val="24"/>
          <w:szCs w:val="24"/>
        </w:rPr>
        <w:t>– Приложение 22.</w:t>
      </w:r>
    </w:p>
    <w:p w14:paraId="370991A4" w14:textId="39E74C65" w:rsidR="009B2786" w:rsidRPr="006F4F8C" w:rsidRDefault="009B2786" w:rsidP="006F4F8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sz w:val="24"/>
          <w:szCs w:val="24"/>
        </w:rPr>
      </w:pPr>
    </w:p>
    <w:sectPr w:rsidR="009B2786" w:rsidRPr="006F4F8C" w:rsidSect="000E6DE7">
      <w:headerReference w:type="default" r:id="rId9"/>
      <w:footerReference w:type="default" r:id="rId10"/>
      <w:pgSz w:w="11906" w:h="16838"/>
      <w:pgMar w:top="1560" w:right="1133" w:bottom="1135" w:left="1417"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8A1B2" w14:textId="77777777" w:rsidR="005010F2" w:rsidRDefault="005010F2" w:rsidP="000E6DE7">
      <w:pPr>
        <w:spacing w:after="0" w:line="240" w:lineRule="auto"/>
      </w:pPr>
      <w:r>
        <w:separator/>
      </w:r>
    </w:p>
  </w:endnote>
  <w:endnote w:type="continuationSeparator" w:id="0">
    <w:p w14:paraId="47EB0FE6" w14:textId="77777777" w:rsidR="005010F2" w:rsidRDefault="005010F2" w:rsidP="000E6DE7">
      <w:pPr>
        <w:spacing w:after="0" w:line="240" w:lineRule="auto"/>
      </w:pPr>
      <w:r>
        <w:continuationSeparator/>
      </w:r>
    </w:p>
  </w:endnote>
  <w:endnote w:type="continuationNotice" w:id="1">
    <w:p w14:paraId="35589854" w14:textId="77777777" w:rsidR="005010F2" w:rsidRDefault="005010F2" w:rsidP="000E6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686688"/>
      <w:docPartObj>
        <w:docPartGallery w:val="Page Numbers (Bottom of Page)"/>
        <w:docPartUnique/>
      </w:docPartObj>
    </w:sdtPr>
    <w:sdtEndPr/>
    <w:sdtContent>
      <w:p w14:paraId="58FB67AE" w14:textId="22A37657" w:rsidR="00912687" w:rsidRDefault="00912687" w:rsidP="001A6043">
        <w:pPr>
          <w:pStyle w:val="Footer"/>
          <w:jc w:val="center"/>
        </w:pPr>
        <w:r>
          <w:fldChar w:fldCharType="begin"/>
        </w:r>
        <w:r>
          <w:instrText>PAGE   \* MERGEFORMAT</w:instrText>
        </w:r>
        <w:r>
          <w:fldChar w:fldCharType="separate"/>
        </w:r>
        <w:r w:rsidR="0067647F">
          <w:rPr>
            <w:noProof/>
          </w:rPr>
          <w:t>2</w:t>
        </w:r>
        <w:r>
          <w:fldChar w:fldCharType="end"/>
        </w:r>
      </w:p>
    </w:sdtContent>
  </w:sdt>
  <w:p w14:paraId="3FC55A00" w14:textId="77777777" w:rsidR="00B74996" w:rsidRPr="001A6043" w:rsidRDefault="00B74996" w:rsidP="001A6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205FB" w14:textId="77777777" w:rsidR="005010F2" w:rsidRDefault="005010F2" w:rsidP="000E6DE7">
      <w:pPr>
        <w:spacing w:after="0" w:line="240" w:lineRule="auto"/>
      </w:pPr>
      <w:r>
        <w:separator/>
      </w:r>
    </w:p>
  </w:footnote>
  <w:footnote w:type="continuationSeparator" w:id="0">
    <w:p w14:paraId="43D95920" w14:textId="77777777" w:rsidR="005010F2" w:rsidRDefault="005010F2" w:rsidP="000E6DE7">
      <w:pPr>
        <w:spacing w:after="0" w:line="240" w:lineRule="auto"/>
      </w:pPr>
      <w:r>
        <w:continuationSeparator/>
      </w:r>
    </w:p>
  </w:footnote>
  <w:footnote w:type="continuationNotice" w:id="1">
    <w:p w14:paraId="34B19E43" w14:textId="77777777" w:rsidR="005010F2" w:rsidRDefault="005010F2" w:rsidP="000E6DE7">
      <w:pPr>
        <w:spacing w:after="0" w:line="240" w:lineRule="auto"/>
      </w:pPr>
    </w:p>
  </w:footnote>
  <w:footnote w:id="2">
    <w:p w14:paraId="56C18A11" w14:textId="77777777" w:rsidR="00B2369B" w:rsidRPr="00B2369B" w:rsidRDefault="00B2369B" w:rsidP="00F545F5">
      <w:pPr>
        <w:pStyle w:val="FootnoteText"/>
        <w:jc w:val="both"/>
        <w:rPr>
          <w:rFonts w:ascii="Times New Roman" w:hAnsi="Times New Roman" w:cs="Times New Roman"/>
          <w:sz w:val="24"/>
          <w:szCs w:val="24"/>
        </w:rPr>
      </w:pPr>
      <w:r w:rsidRPr="00B2369B">
        <w:rPr>
          <w:rStyle w:val="FootnoteReference"/>
          <w:rFonts w:ascii="Times New Roman" w:hAnsi="Times New Roman" w:cs="Times New Roman"/>
          <w:sz w:val="24"/>
          <w:szCs w:val="24"/>
        </w:rPr>
        <w:footnoteRef/>
      </w:r>
      <w:r w:rsidRPr="00B2369B">
        <w:rPr>
          <w:rFonts w:ascii="Times New Roman" w:hAnsi="Times New Roman" w:cs="Times New Roman"/>
          <w:sz w:val="24"/>
          <w:szCs w:val="24"/>
        </w:rPr>
        <w:t>Към месец март 2023 г. всички договори за предоставяне на средствата по Програма „Цифрова Европа“ между ЕЦИХ и Европейската комисия са сключени.</w:t>
      </w:r>
    </w:p>
  </w:footnote>
  <w:footnote w:id="3">
    <w:p w14:paraId="72D75011" w14:textId="77777777" w:rsidR="007F1669" w:rsidRPr="00CF403B" w:rsidRDefault="007F1669">
      <w:pPr>
        <w:pStyle w:val="FootnoteText"/>
        <w:rPr>
          <w:rFonts w:ascii="Times New Roman" w:hAnsi="Times New Roman"/>
          <w:sz w:val="24"/>
        </w:rPr>
      </w:pPr>
      <w:r>
        <w:rPr>
          <w:rStyle w:val="FootnoteReference"/>
        </w:rPr>
        <w:footnoteRef/>
      </w:r>
      <w:r>
        <w:t xml:space="preserve"> </w:t>
      </w:r>
      <w:r w:rsidRPr="00880AB5">
        <w:rPr>
          <w:rFonts w:ascii="Times New Roman" w:eastAsia="Calibri" w:hAnsi="Times New Roman" w:cs="Times New Roman"/>
          <w:sz w:val="24"/>
          <w:szCs w:val="24"/>
        </w:rPr>
        <w:t>(COMMISSION NOTICE Synergies between Horizon Europe and ERDF programmes (2022/C 421/03))</w:t>
      </w:r>
    </w:p>
  </w:footnote>
  <w:footnote w:id="4">
    <w:p w14:paraId="4927841A" w14:textId="77777777" w:rsidR="00CB238A" w:rsidRPr="00DE5F95" w:rsidRDefault="00CB238A" w:rsidP="00CB238A">
      <w:pPr>
        <w:pStyle w:val="FootnoteText"/>
        <w:jc w:val="both"/>
        <w:rPr>
          <w:lang w:val="en-US"/>
        </w:rPr>
      </w:pPr>
      <w:r>
        <w:rPr>
          <w:rStyle w:val="FootnoteReference"/>
        </w:rPr>
        <w:footnoteRef/>
      </w:r>
      <w:r>
        <w:t xml:space="preserve"> </w:t>
      </w:r>
      <w:r w:rsidRPr="00DE5F95">
        <w:rPr>
          <w:rFonts w:ascii="Times New Roman" w:hAnsi="Times New Roman" w:cs="Times New Roman"/>
        </w:rPr>
        <w:t>Чл.50, §1, буква „д“, Регламент (ЕС) № 2021/1060 „За операции от стратегическо значение и операции с общ размер на разходите над 10 000 000 EUR според случая комуникационна проява или дейност и привличат своевременно за участие Комисията и отговорният управляващ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880AB5" w14:paraId="3AD58604" w14:textId="77777777" w:rsidTr="0088478C">
      <w:tc>
        <w:tcPr>
          <w:tcW w:w="4722" w:type="dxa"/>
        </w:tcPr>
        <w:p w14:paraId="224B740A" w14:textId="77777777" w:rsidR="00880AB5" w:rsidRDefault="00880AB5" w:rsidP="00880AB5">
          <w:pPr>
            <w:pStyle w:val="Header"/>
          </w:pPr>
          <w:r w:rsidRPr="00677D4C">
            <w:rPr>
              <w:i/>
              <w:noProof/>
              <w:lang w:eastAsia="bg-BG"/>
            </w:rPr>
            <w:drawing>
              <wp:inline distT="0" distB="0" distL="0" distR="0" wp14:anchorId="3664107A" wp14:editId="37D8EBA4">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43AF657F" w14:textId="77777777" w:rsidR="00880AB5" w:rsidRDefault="00880AB5" w:rsidP="00880AB5">
          <w:pPr>
            <w:pStyle w:val="Header"/>
            <w:jc w:val="right"/>
          </w:pPr>
        </w:p>
      </w:tc>
    </w:tr>
  </w:tbl>
  <w:p w14:paraId="2C8308DE" w14:textId="197C22C6" w:rsidR="00880AB5" w:rsidRPr="00B90A42" w:rsidRDefault="00880AB5" w:rsidP="00880AB5">
    <w:pPr>
      <w:pStyle w:val="Header"/>
    </w:pPr>
    <w:r w:rsidRPr="00DD4A78">
      <w:rPr>
        <w:noProof/>
        <w:lang w:eastAsia="bg-BG"/>
      </w:rPr>
      <w:drawing>
        <wp:anchor distT="0" distB="0" distL="114300" distR="114300" simplePos="0" relativeHeight="251657216" behindDoc="0" locked="0" layoutInCell="1" allowOverlap="1" wp14:anchorId="599BF794" wp14:editId="4F75BCC2">
          <wp:simplePos x="0" y="0"/>
          <wp:positionH relativeFrom="margin">
            <wp:align>right</wp:align>
          </wp:positionH>
          <wp:positionV relativeFrom="paragraph">
            <wp:posOffset>-567083</wp:posOffset>
          </wp:positionV>
          <wp:extent cx="2307600" cy="651600"/>
          <wp:effectExtent l="0" t="0" r="0" b="0"/>
          <wp:wrapNone/>
          <wp:docPr id="2" name="Picture 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F7F614" w14:textId="77777777" w:rsidR="00B74996" w:rsidRPr="00880AB5" w:rsidRDefault="00B74996" w:rsidP="00880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65093"/>
    <w:multiLevelType w:val="hybridMultilevel"/>
    <w:tmpl w:val="42FE8B82"/>
    <w:lvl w:ilvl="0" w:tplc="8B34ED0A">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59A4890"/>
    <w:multiLevelType w:val="hybridMultilevel"/>
    <w:tmpl w:val="9BE0639C"/>
    <w:lvl w:ilvl="0" w:tplc="B524BA30">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299610F"/>
    <w:multiLevelType w:val="hybridMultilevel"/>
    <w:tmpl w:val="78E8012A"/>
    <w:lvl w:ilvl="0" w:tplc="89867F8C">
      <w:start w:val="1"/>
      <w:numFmt w:val="bullet"/>
      <w:lvlText w:val="-"/>
      <w:lvlJc w:val="left"/>
      <w:pPr>
        <w:ind w:left="720" w:hanging="360"/>
      </w:pPr>
      <w:rPr>
        <w:rFonts w:ascii="Courier New" w:hAnsi="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74345AF"/>
    <w:multiLevelType w:val="hybridMultilevel"/>
    <w:tmpl w:val="1AD6D7A8"/>
    <w:lvl w:ilvl="0" w:tplc="0402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00392"/>
    <w:rsid w:val="0000042F"/>
    <w:rsid w:val="000005A3"/>
    <w:rsid w:val="00000657"/>
    <w:rsid w:val="000006BD"/>
    <w:rsid w:val="00000A38"/>
    <w:rsid w:val="00000AD1"/>
    <w:rsid w:val="00000B14"/>
    <w:rsid w:val="00000CE0"/>
    <w:rsid w:val="00000FD2"/>
    <w:rsid w:val="00000FFD"/>
    <w:rsid w:val="00002498"/>
    <w:rsid w:val="000024C4"/>
    <w:rsid w:val="000041AF"/>
    <w:rsid w:val="00004A95"/>
    <w:rsid w:val="00004C96"/>
    <w:rsid w:val="00004CA3"/>
    <w:rsid w:val="00004FC4"/>
    <w:rsid w:val="0000593A"/>
    <w:rsid w:val="0000595F"/>
    <w:rsid w:val="00005D80"/>
    <w:rsid w:val="00006551"/>
    <w:rsid w:val="00006D65"/>
    <w:rsid w:val="000073E4"/>
    <w:rsid w:val="00007903"/>
    <w:rsid w:val="00007F7E"/>
    <w:rsid w:val="00010A70"/>
    <w:rsid w:val="00010ABF"/>
    <w:rsid w:val="00010DB6"/>
    <w:rsid w:val="00010F4B"/>
    <w:rsid w:val="000115A9"/>
    <w:rsid w:val="00012229"/>
    <w:rsid w:val="00012333"/>
    <w:rsid w:val="00012817"/>
    <w:rsid w:val="00012C73"/>
    <w:rsid w:val="00013F17"/>
    <w:rsid w:val="00013FB4"/>
    <w:rsid w:val="000141FD"/>
    <w:rsid w:val="00014B32"/>
    <w:rsid w:val="000153EE"/>
    <w:rsid w:val="000156A7"/>
    <w:rsid w:val="000159E5"/>
    <w:rsid w:val="000168B4"/>
    <w:rsid w:val="00016E82"/>
    <w:rsid w:val="00017D3F"/>
    <w:rsid w:val="00017E07"/>
    <w:rsid w:val="00017F9C"/>
    <w:rsid w:val="0002003E"/>
    <w:rsid w:val="0002069C"/>
    <w:rsid w:val="0002071B"/>
    <w:rsid w:val="00020934"/>
    <w:rsid w:val="0002101A"/>
    <w:rsid w:val="000215FE"/>
    <w:rsid w:val="0002165A"/>
    <w:rsid w:val="00021EFE"/>
    <w:rsid w:val="00022041"/>
    <w:rsid w:val="000227ED"/>
    <w:rsid w:val="00023432"/>
    <w:rsid w:val="0002352D"/>
    <w:rsid w:val="000239A1"/>
    <w:rsid w:val="0002482C"/>
    <w:rsid w:val="00025472"/>
    <w:rsid w:val="000257CC"/>
    <w:rsid w:val="00025A88"/>
    <w:rsid w:val="00025A99"/>
    <w:rsid w:val="00025B4C"/>
    <w:rsid w:val="000262F6"/>
    <w:rsid w:val="00026421"/>
    <w:rsid w:val="000266EB"/>
    <w:rsid w:val="00026CDC"/>
    <w:rsid w:val="00026EE0"/>
    <w:rsid w:val="000271A2"/>
    <w:rsid w:val="000272F6"/>
    <w:rsid w:val="000302E7"/>
    <w:rsid w:val="00030336"/>
    <w:rsid w:val="000308ED"/>
    <w:rsid w:val="00030BBB"/>
    <w:rsid w:val="000311E1"/>
    <w:rsid w:val="0003166C"/>
    <w:rsid w:val="00031D4A"/>
    <w:rsid w:val="000320B9"/>
    <w:rsid w:val="00032AB7"/>
    <w:rsid w:val="0003305B"/>
    <w:rsid w:val="00033307"/>
    <w:rsid w:val="00033D00"/>
    <w:rsid w:val="00033F65"/>
    <w:rsid w:val="00034AD9"/>
    <w:rsid w:val="00035132"/>
    <w:rsid w:val="00035958"/>
    <w:rsid w:val="00035CDD"/>
    <w:rsid w:val="00035D59"/>
    <w:rsid w:val="00036429"/>
    <w:rsid w:val="000373A4"/>
    <w:rsid w:val="00040036"/>
    <w:rsid w:val="00040206"/>
    <w:rsid w:val="000402EB"/>
    <w:rsid w:val="0004036C"/>
    <w:rsid w:val="000404C9"/>
    <w:rsid w:val="000408B4"/>
    <w:rsid w:val="00041309"/>
    <w:rsid w:val="0004194F"/>
    <w:rsid w:val="00041F72"/>
    <w:rsid w:val="000426FA"/>
    <w:rsid w:val="00042AE4"/>
    <w:rsid w:val="00043532"/>
    <w:rsid w:val="000437B8"/>
    <w:rsid w:val="000438F0"/>
    <w:rsid w:val="00043A75"/>
    <w:rsid w:val="00043EE5"/>
    <w:rsid w:val="00043FD0"/>
    <w:rsid w:val="00044786"/>
    <w:rsid w:val="00044D20"/>
    <w:rsid w:val="000450B6"/>
    <w:rsid w:val="0004538D"/>
    <w:rsid w:val="0004548C"/>
    <w:rsid w:val="00045A02"/>
    <w:rsid w:val="00045D28"/>
    <w:rsid w:val="0004629F"/>
    <w:rsid w:val="0004655C"/>
    <w:rsid w:val="00046776"/>
    <w:rsid w:val="000470DF"/>
    <w:rsid w:val="000478D0"/>
    <w:rsid w:val="00047B76"/>
    <w:rsid w:val="00047D34"/>
    <w:rsid w:val="00047DB5"/>
    <w:rsid w:val="00047DDE"/>
    <w:rsid w:val="00050230"/>
    <w:rsid w:val="0005088E"/>
    <w:rsid w:val="00050AA5"/>
    <w:rsid w:val="00050AC6"/>
    <w:rsid w:val="00050D29"/>
    <w:rsid w:val="00050DB9"/>
    <w:rsid w:val="00051141"/>
    <w:rsid w:val="00051573"/>
    <w:rsid w:val="00051B15"/>
    <w:rsid w:val="00051DFF"/>
    <w:rsid w:val="00052675"/>
    <w:rsid w:val="0005277F"/>
    <w:rsid w:val="0005297C"/>
    <w:rsid w:val="00052D1E"/>
    <w:rsid w:val="00052F2F"/>
    <w:rsid w:val="00054164"/>
    <w:rsid w:val="000552F2"/>
    <w:rsid w:val="000553B8"/>
    <w:rsid w:val="00055B0D"/>
    <w:rsid w:val="00055F2D"/>
    <w:rsid w:val="0005635C"/>
    <w:rsid w:val="000577ED"/>
    <w:rsid w:val="00057A06"/>
    <w:rsid w:val="00060086"/>
    <w:rsid w:val="00060961"/>
    <w:rsid w:val="00060F41"/>
    <w:rsid w:val="00062A1F"/>
    <w:rsid w:val="00062AE7"/>
    <w:rsid w:val="00062E24"/>
    <w:rsid w:val="00063390"/>
    <w:rsid w:val="000643CC"/>
    <w:rsid w:val="00064B4A"/>
    <w:rsid w:val="00064DBE"/>
    <w:rsid w:val="00064DD8"/>
    <w:rsid w:val="00064F0E"/>
    <w:rsid w:val="0006540B"/>
    <w:rsid w:val="00066779"/>
    <w:rsid w:val="00066C64"/>
    <w:rsid w:val="00066C72"/>
    <w:rsid w:val="00066EFB"/>
    <w:rsid w:val="00066F14"/>
    <w:rsid w:val="0006712A"/>
    <w:rsid w:val="000674DD"/>
    <w:rsid w:val="000677FB"/>
    <w:rsid w:val="00067EFA"/>
    <w:rsid w:val="0007015D"/>
    <w:rsid w:val="0007018C"/>
    <w:rsid w:val="000706DA"/>
    <w:rsid w:val="00070A90"/>
    <w:rsid w:val="00070CF1"/>
    <w:rsid w:val="00071564"/>
    <w:rsid w:val="00071DAA"/>
    <w:rsid w:val="00071DDB"/>
    <w:rsid w:val="000721F1"/>
    <w:rsid w:val="000726C0"/>
    <w:rsid w:val="000738FD"/>
    <w:rsid w:val="0007421C"/>
    <w:rsid w:val="000744E2"/>
    <w:rsid w:val="00074F2E"/>
    <w:rsid w:val="00075915"/>
    <w:rsid w:val="0007599F"/>
    <w:rsid w:val="00075A9D"/>
    <w:rsid w:val="00075E84"/>
    <w:rsid w:val="00076104"/>
    <w:rsid w:val="00076559"/>
    <w:rsid w:val="000769E0"/>
    <w:rsid w:val="00076E10"/>
    <w:rsid w:val="00077A6E"/>
    <w:rsid w:val="000802B1"/>
    <w:rsid w:val="0008036F"/>
    <w:rsid w:val="00080814"/>
    <w:rsid w:val="00080944"/>
    <w:rsid w:val="00080DA3"/>
    <w:rsid w:val="00081413"/>
    <w:rsid w:val="0008194C"/>
    <w:rsid w:val="00081C0A"/>
    <w:rsid w:val="00081D26"/>
    <w:rsid w:val="000822EB"/>
    <w:rsid w:val="00082D6C"/>
    <w:rsid w:val="0008367D"/>
    <w:rsid w:val="000839A0"/>
    <w:rsid w:val="00083CA0"/>
    <w:rsid w:val="00083D48"/>
    <w:rsid w:val="00083DBB"/>
    <w:rsid w:val="00083FF3"/>
    <w:rsid w:val="00083FF6"/>
    <w:rsid w:val="00084017"/>
    <w:rsid w:val="00084275"/>
    <w:rsid w:val="0008523E"/>
    <w:rsid w:val="00085437"/>
    <w:rsid w:val="00085A05"/>
    <w:rsid w:val="000865A7"/>
    <w:rsid w:val="00086D8D"/>
    <w:rsid w:val="00086E45"/>
    <w:rsid w:val="00087E20"/>
    <w:rsid w:val="000906DA"/>
    <w:rsid w:val="00090F19"/>
    <w:rsid w:val="0009109E"/>
    <w:rsid w:val="00091B09"/>
    <w:rsid w:val="00091B87"/>
    <w:rsid w:val="000922B7"/>
    <w:rsid w:val="00092635"/>
    <w:rsid w:val="00092C70"/>
    <w:rsid w:val="00093291"/>
    <w:rsid w:val="00093585"/>
    <w:rsid w:val="000935EF"/>
    <w:rsid w:val="00093992"/>
    <w:rsid w:val="00093BC6"/>
    <w:rsid w:val="000941BF"/>
    <w:rsid w:val="0009462C"/>
    <w:rsid w:val="00094940"/>
    <w:rsid w:val="00094B31"/>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8A6"/>
    <w:rsid w:val="000A19D0"/>
    <w:rsid w:val="000A1B53"/>
    <w:rsid w:val="000A1CB2"/>
    <w:rsid w:val="000A1D13"/>
    <w:rsid w:val="000A1D20"/>
    <w:rsid w:val="000A2B39"/>
    <w:rsid w:val="000A2E36"/>
    <w:rsid w:val="000A30EC"/>
    <w:rsid w:val="000A3A67"/>
    <w:rsid w:val="000A3D03"/>
    <w:rsid w:val="000A3EB7"/>
    <w:rsid w:val="000A488B"/>
    <w:rsid w:val="000A5408"/>
    <w:rsid w:val="000A54EB"/>
    <w:rsid w:val="000A5E02"/>
    <w:rsid w:val="000A5EB6"/>
    <w:rsid w:val="000A5EEE"/>
    <w:rsid w:val="000A6111"/>
    <w:rsid w:val="000A6182"/>
    <w:rsid w:val="000A62C2"/>
    <w:rsid w:val="000A639B"/>
    <w:rsid w:val="000A671E"/>
    <w:rsid w:val="000A6AF4"/>
    <w:rsid w:val="000A6C61"/>
    <w:rsid w:val="000A6D84"/>
    <w:rsid w:val="000A7897"/>
    <w:rsid w:val="000A7E40"/>
    <w:rsid w:val="000B0A30"/>
    <w:rsid w:val="000B0E5A"/>
    <w:rsid w:val="000B0EC0"/>
    <w:rsid w:val="000B0EEC"/>
    <w:rsid w:val="000B1056"/>
    <w:rsid w:val="000B2C34"/>
    <w:rsid w:val="000B2C64"/>
    <w:rsid w:val="000B2DE7"/>
    <w:rsid w:val="000B3549"/>
    <w:rsid w:val="000B3588"/>
    <w:rsid w:val="000B3CFC"/>
    <w:rsid w:val="000B3D64"/>
    <w:rsid w:val="000B425E"/>
    <w:rsid w:val="000B4262"/>
    <w:rsid w:val="000B42FD"/>
    <w:rsid w:val="000B4690"/>
    <w:rsid w:val="000B4D3B"/>
    <w:rsid w:val="000B50CB"/>
    <w:rsid w:val="000B52A6"/>
    <w:rsid w:val="000B5603"/>
    <w:rsid w:val="000B5CCE"/>
    <w:rsid w:val="000B5EE5"/>
    <w:rsid w:val="000B5FE4"/>
    <w:rsid w:val="000B71A2"/>
    <w:rsid w:val="000B74EF"/>
    <w:rsid w:val="000B754E"/>
    <w:rsid w:val="000B766C"/>
    <w:rsid w:val="000B7A19"/>
    <w:rsid w:val="000B7E9B"/>
    <w:rsid w:val="000B7F62"/>
    <w:rsid w:val="000C09BA"/>
    <w:rsid w:val="000C09CF"/>
    <w:rsid w:val="000C0CC1"/>
    <w:rsid w:val="000C105D"/>
    <w:rsid w:val="000C1475"/>
    <w:rsid w:val="000C188C"/>
    <w:rsid w:val="000C1CBF"/>
    <w:rsid w:val="000C1D25"/>
    <w:rsid w:val="000C1D78"/>
    <w:rsid w:val="000C2900"/>
    <w:rsid w:val="000C2C5B"/>
    <w:rsid w:val="000C2EF0"/>
    <w:rsid w:val="000C3197"/>
    <w:rsid w:val="000C325A"/>
    <w:rsid w:val="000C3D3A"/>
    <w:rsid w:val="000C40C5"/>
    <w:rsid w:val="000C4747"/>
    <w:rsid w:val="000C4938"/>
    <w:rsid w:val="000C4996"/>
    <w:rsid w:val="000C4D6B"/>
    <w:rsid w:val="000C4D70"/>
    <w:rsid w:val="000C50AB"/>
    <w:rsid w:val="000C54FD"/>
    <w:rsid w:val="000C5935"/>
    <w:rsid w:val="000C5A82"/>
    <w:rsid w:val="000C5AF1"/>
    <w:rsid w:val="000C5B1D"/>
    <w:rsid w:val="000C5CA3"/>
    <w:rsid w:val="000C5CF4"/>
    <w:rsid w:val="000C6431"/>
    <w:rsid w:val="000C64F5"/>
    <w:rsid w:val="000C651F"/>
    <w:rsid w:val="000C652C"/>
    <w:rsid w:val="000C6B7D"/>
    <w:rsid w:val="000C6D85"/>
    <w:rsid w:val="000C6FB3"/>
    <w:rsid w:val="000C73B1"/>
    <w:rsid w:val="000C7668"/>
    <w:rsid w:val="000C7F2B"/>
    <w:rsid w:val="000D035A"/>
    <w:rsid w:val="000D043C"/>
    <w:rsid w:val="000D089B"/>
    <w:rsid w:val="000D0B4D"/>
    <w:rsid w:val="000D10A3"/>
    <w:rsid w:val="000D1215"/>
    <w:rsid w:val="000D1432"/>
    <w:rsid w:val="000D1448"/>
    <w:rsid w:val="000D14B5"/>
    <w:rsid w:val="000D14C5"/>
    <w:rsid w:val="000D1632"/>
    <w:rsid w:val="000D1C30"/>
    <w:rsid w:val="000D1C9D"/>
    <w:rsid w:val="000D21E0"/>
    <w:rsid w:val="000D242C"/>
    <w:rsid w:val="000D2960"/>
    <w:rsid w:val="000D2B71"/>
    <w:rsid w:val="000D2EA1"/>
    <w:rsid w:val="000D2F88"/>
    <w:rsid w:val="000D3271"/>
    <w:rsid w:val="000D3A7D"/>
    <w:rsid w:val="000D407C"/>
    <w:rsid w:val="000D4200"/>
    <w:rsid w:val="000D44E3"/>
    <w:rsid w:val="000D5270"/>
    <w:rsid w:val="000D52C6"/>
    <w:rsid w:val="000D52FA"/>
    <w:rsid w:val="000D5F63"/>
    <w:rsid w:val="000D5FA0"/>
    <w:rsid w:val="000D667A"/>
    <w:rsid w:val="000D70D8"/>
    <w:rsid w:val="000D7223"/>
    <w:rsid w:val="000D758F"/>
    <w:rsid w:val="000E00B0"/>
    <w:rsid w:val="000E0225"/>
    <w:rsid w:val="000E0388"/>
    <w:rsid w:val="000E0667"/>
    <w:rsid w:val="000E0A9A"/>
    <w:rsid w:val="000E0EC2"/>
    <w:rsid w:val="000E1161"/>
    <w:rsid w:val="000E1D0A"/>
    <w:rsid w:val="000E1E18"/>
    <w:rsid w:val="000E26FA"/>
    <w:rsid w:val="000E2785"/>
    <w:rsid w:val="000E2EAB"/>
    <w:rsid w:val="000E332D"/>
    <w:rsid w:val="000E33B0"/>
    <w:rsid w:val="000E39E6"/>
    <w:rsid w:val="000E43FC"/>
    <w:rsid w:val="000E44C8"/>
    <w:rsid w:val="000E508E"/>
    <w:rsid w:val="000E512C"/>
    <w:rsid w:val="000E62DB"/>
    <w:rsid w:val="000E6634"/>
    <w:rsid w:val="000E6A90"/>
    <w:rsid w:val="000E6BE8"/>
    <w:rsid w:val="000E6DE7"/>
    <w:rsid w:val="000E70C3"/>
    <w:rsid w:val="000E724D"/>
    <w:rsid w:val="000E72E0"/>
    <w:rsid w:val="000E7770"/>
    <w:rsid w:val="000F0308"/>
    <w:rsid w:val="000F05E8"/>
    <w:rsid w:val="000F09A8"/>
    <w:rsid w:val="000F1543"/>
    <w:rsid w:val="000F1845"/>
    <w:rsid w:val="000F1A76"/>
    <w:rsid w:val="000F2157"/>
    <w:rsid w:val="000F224F"/>
    <w:rsid w:val="000F2506"/>
    <w:rsid w:val="000F32A4"/>
    <w:rsid w:val="000F451F"/>
    <w:rsid w:val="000F4F1B"/>
    <w:rsid w:val="000F51C5"/>
    <w:rsid w:val="000F542F"/>
    <w:rsid w:val="000F69A6"/>
    <w:rsid w:val="000F6A6F"/>
    <w:rsid w:val="000F6D7A"/>
    <w:rsid w:val="000F6F16"/>
    <w:rsid w:val="000F7933"/>
    <w:rsid w:val="0010018A"/>
    <w:rsid w:val="0010026E"/>
    <w:rsid w:val="0010045D"/>
    <w:rsid w:val="00100582"/>
    <w:rsid w:val="00100773"/>
    <w:rsid w:val="001008EB"/>
    <w:rsid w:val="00100B1D"/>
    <w:rsid w:val="00100D71"/>
    <w:rsid w:val="001014DC"/>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4F8"/>
    <w:rsid w:val="001119C7"/>
    <w:rsid w:val="00111D0D"/>
    <w:rsid w:val="00111D5C"/>
    <w:rsid w:val="00111F12"/>
    <w:rsid w:val="001123AB"/>
    <w:rsid w:val="00113282"/>
    <w:rsid w:val="001134F6"/>
    <w:rsid w:val="00113AC7"/>
    <w:rsid w:val="00113B88"/>
    <w:rsid w:val="00113DE9"/>
    <w:rsid w:val="00114272"/>
    <w:rsid w:val="001143E9"/>
    <w:rsid w:val="0011460A"/>
    <w:rsid w:val="00114DE7"/>
    <w:rsid w:val="00115099"/>
    <w:rsid w:val="00115734"/>
    <w:rsid w:val="001168FF"/>
    <w:rsid w:val="001172D3"/>
    <w:rsid w:val="001179FA"/>
    <w:rsid w:val="00117BA4"/>
    <w:rsid w:val="00117D72"/>
    <w:rsid w:val="00117E71"/>
    <w:rsid w:val="00117FC6"/>
    <w:rsid w:val="00120016"/>
    <w:rsid w:val="00120333"/>
    <w:rsid w:val="001207E4"/>
    <w:rsid w:val="00120868"/>
    <w:rsid w:val="001209AF"/>
    <w:rsid w:val="001211F8"/>
    <w:rsid w:val="0012123B"/>
    <w:rsid w:val="0012145E"/>
    <w:rsid w:val="00122594"/>
    <w:rsid w:val="0012267F"/>
    <w:rsid w:val="0012292A"/>
    <w:rsid w:val="0012317D"/>
    <w:rsid w:val="001233AC"/>
    <w:rsid w:val="001234F4"/>
    <w:rsid w:val="00124354"/>
    <w:rsid w:val="00124516"/>
    <w:rsid w:val="00124646"/>
    <w:rsid w:val="0012489C"/>
    <w:rsid w:val="001250F3"/>
    <w:rsid w:val="00125FE5"/>
    <w:rsid w:val="0012668B"/>
    <w:rsid w:val="00126769"/>
    <w:rsid w:val="00126867"/>
    <w:rsid w:val="00127188"/>
    <w:rsid w:val="00127208"/>
    <w:rsid w:val="00127233"/>
    <w:rsid w:val="00127237"/>
    <w:rsid w:val="00127325"/>
    <w:rsid w:val="001274F8"/>
    <w:rsid w:val="001277CD"/>
    <w:rsid w:val="0012789F"/>
    <w:rsid w:val="00127AB7"/>
    <w:rsid w:val="00127C19"/>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4C3"/>
    <w:rsid w:val="00135CF3"/>
    <w:rsid w:val="00136107"/>
    <w:rsid w:val="00136C8F"/>
    <w:rsid w:val="0013737A"/>
    <w:rsid w:val="00140BEF"/>
    <w:rsid w:val="00141243"/>
    <w:rsid w:val="00141D30"/>
    <w:rsid w:val="0014204B"/>
    <w:rsid w:val="00143129"/>
    <w:rsid w:val="0014361E"/>
    <w:rsid w:val="00143716"/>
    <w:rsid w:val="001439F1"/>
    <w:rsid w:val="00143B47"/>
    <w:rsid w:val="00143C14"/>
    <w:rsid w:val="00144EDD"/>
    <w:rsid w:val="00145949"/>
    <w:rsid w:val="001460D8"/>
    <w:rsid w:val="0014668C"/>
    <w:rsid w:val="0014672F"/>
    <w:rsid w:val="00146A0C"/>
    <w:rsid w:val="00147007"/>
    <w:rsid w:val="00147750"/>
    <w:rsid w:val="001479E0"/>
    <w:rsid w:val="00147AAB"/>
    <w:rsid w:val="001502DB"/>
    <w:rsid w:val="001505D4"/>
    <w:rsid w:val="00151322"/>
    <w:rsid w:val="00151343"/>
    <w:rsid w:val="00151806"/>
    <w:rsid w:val="00151B5B"/>
    <w:rsid w:val="00151D1C"/>
    <w:rsid w:val="0015202C"/>
    <w:rsid w:val="001520A8"/>
    <w:rsid w:val="0015230B"/>
    <w:rsid w:val="00152651"/>
    <w:rsid w:val="00152746"/>
    <w:rsid w:val="0015321E"/>
    <w:rsid w:val="0015353A"/>
    <w:rsid w:val="00153AF4"/>
    <w:rsid w:val="00153C9B"/>
    <w:rsid w:val="00153E8D"/>
    <w:rsid w:val="00153E9B"/>
    <w:rsid w:val="00154DE0"/>
    <w:rsid w:val="00155915"/>
    <w:rsid w:val="00156271"/>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56F"/>
    <w:rsid w:val="00163690"/>
    <w:rsid w:val="00163F76"/>
    <w:rsid w:val="00164486"/>
    <w:rsid w:val="001646C4"/>
    <w:rsid w:val="001655BF"/>
    <w:rsid w:val="001658FC"/>
    <w:rsid w:val="00166370"/>
    <w:rsid w:val="001664B1"/>
    <w:rsid w:val="0016670E"/>
    <w:rsid w:val="001668BF"/>
    <w:rsid w:val="00166D3E"/>
    <w:rsid w:val="00167084"/>
    <w:rsid w:val="001673DB"/>
    <w:rsid w:val="001704AA"/>
    <w:rsid w:val="001705C7"/>
    <w:rsid w:val="00170979"/>
    <w:rsid w:val="00170D0C"/>
    <w:rsid w:val="00170E48"/>
    <w:rsid w:val="00171DD0"/>
    <w:rsid w:val="00172003"/>
    <w:rsid w:val="001723A5"/>
    <w:rsid w:val="00172878"/>
    <w:rsid w:val="001728DB"/>
    <w:rsid w:val="00172A21"/>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24D"/>
    <w:rsid w:val="00180321"/>
    <w:rsid w:val="00180716"/>
    <w:rsid w:val="001807ED"/>
    <w:rsid w:val="00180CE5"/>
    <w:rsid w:val="00180D45"/>
    <w:rsid w:val="001812EF"/>
    <w:rsid w:val="00181F64"/>
    <w:rsid w:val="001822A3"/>
    <w:rsid w:val="00182EE8"/>
    <w:rsid w:val="00182F2A"/>
    <w:rsid w:val="00183267"/>
    <w:rsid w:val="001834DB"/>
    <w:rsid w:val="00183520"/>
    <w:rsid w:val="00183529"/>
    <w:rsid w:val="00183A76"/>
    <w:rsid w:val="001849C7"/>
    <w:rsid w:val="00184B49"/>
    <w:rsid w:val="00184BCA"/>
    <w:rsid w:val="00184D33"/>
    <w:rsid w:val="00184E31"/>
    <w:rsid w:val="00185193"/>
    <w:rsid w:val="00185670"/>
    <w:rsid w:val="00185C40"/>
    <w:rsid w:val="00185FF2"/>
    <w:rsid w:val="00186246"/>
    <w:rsid w:val="001870F8"/>
    <w:rsid w:val="00187551"/>
    <w:rsid w:val="00187E08"/>
    <w:rsid w:val="00190898"/>
    <w:rsid w:val="00190935"/>
    <w:rsid w:val="001909F3"/>
    <w:rsid w:val="001910E4"/>
    <w:rsid w:val="001915DD"/>
    <w:rsid w:val="00191721"/>
    <w:rsid w:val="00191CED"/>
    <w:rsid w:val="00191F41"/>
    <w:rsid w:val="0019209C"/>
    <w:rsid w:val="00192298"/>
    <w:rsid w:val="00192398"/>
    <w:rsid w:val="001925F0"/>
    <w:rsid w:val="0019271C"/>
    <w:rsid w:val="00192739"/>
    <w:rsid w:val="00192A60"/>
    <w:rsid w:val="00192AB7"/>
    <w:rsid w:val="0019304D"/>
    <w:rsid w:val="0019367E"/>
    <w:rsid w:val="00194A50"/>
    <w:rsid w:val="00195F7F"/>
    <w:rsid w:val="0019622B"/>
    <w:rsid w:val="001968E1"/>
    <w:rsid w:val="0019770B"/>
    <w:rsid w:val="00197B91"/>
    <w:rsid w:val="00197CCB"/>
    <w:rsid w:val="00197FCA"/>
    <w:rsid w:val="001A0037"/>
    <w:rsid w:val="001A01F4"/>
    <w:rsid w:val="001A02E2"/>
    <w:rsid w:val="001A08E2"/>
    <w:rsid w:val="001A0D9C"/>
    <w:rsid w:val="001A0E81"/>
    <w:rsid w:val="001A0E8F"/>
    <w:rsid w:val="001A1014"/>
    <w:rsid w:val="001A106C"/>
    <w:rsid w:val="001A110B"/>
    <w:rsid w:val="001A150A"/>
    <w:rsid w:val="001A150E"/>
    <w:rsid w:val="001A1DF1"/>
    <w:rsid w:val="001A1DFA"/>
    <w:rsid w:val="001A207A"/>
    <w:rsid w:val="001A21C7"/>
    <w:rsid w:val="001A271F"/>
    <w:rsid w:val="001A402C"/>
    <w:rsid w:val="001A449D"/>
    <w:rsid w:val="001A46AB"/>
    <w:rsid w:val="001A470B"/>
    <w:rsid w:val="001A48F7"/>
    <w:rsid w:val="001A496C"/>
    <w:rsid w:val="001A4A8D"/>
    <w:rsid w:val="001A4B38"/>
    <w:rsid w:val="001A54AD"/>
    <w:rsid w:val="001A54EB"/>
    <w:rsid w:val="001A559B"/>
    <w:rsid w:val="001A568B"/>
    <w:rsid w:val="001A5863"/>
    <w:rsid w:val="001A5A12"/>
    <w:rsid w:val="001A6043"/>
    <w:rsid w:val="001A622C"/>
    <w:rsid w:val="001A6427"/>
    <w:rsid w:val="001A6B64"/>
    <w:rsid w:val="001A6FA7"/>
    <w:rsid w:val="001A7081"/>
    <w:rsid w:val="001A7479"/>
    <w:rsid w:val="001A773B"/>
    <w:rsid w:val="001A7D05"/>
    <w:rsid w:val="001A7FA7"/>
    <w:rsid w:val="001B1265"/>
    <w:rsid w:val="001B13CC"/>
    <w:rsid w:val="001B1E62"/>
    <w:rsid w:val="001B29BE"/>
    <w:rsid w:val="001B2A7A"/>
    <w:rsid w:val="001B36F6"/>
    <w:rsid w:val="001B3A57"/>
    <w:rsid w:val="001B3EBC"/>
    <w:rsid w:val="001B44B8"/>
    <w:rsid w:val="001B45BD"/>
    <w:rsid w:val="001B48CE"/>
    <w:rsid w:val="001B4A60"/>
    <w:rsid w:val="001B4D64"/>
    <w:rsid w:val="001B6710"/>
    <w:rsid w:val="001B6845"/>
    <w:rsid w:val="001B6B8A"/>
    <w:rsid w:val="001B6D92"/>
    <w:rsid w:val="001B6F4A"/>
    <w:rsid w:val="001B7090"/>
    <w:rsid w:val="001B7C5E"/>
    <w:rsid w:val="001B7EBC"/>
    <w:rsid w:val="001C0303"/>
    <w:rsid w:val="001C1473"/>
    <w:rsid w:val="001C1607"/>
    <w:rsid w:val="001C1B34"/>
    <w:rsid w:val="001C2052"/>
    <w:rsid w:val="001C2676"/>
    <w:rsid w:val="001C2CF5"/>
    <w:rsid w:val="001C2D18"/>
    <w:rsid w:val="001C2DC2"/>
    <w:rsid w:val="001C3262"/>
    <w:rsid w:val="001C39A5"/>
    <w:rsid w:val="001C40D0"/>
    <w:rsid w:val="001C462F"/>
    <w:rsid w:val="001C47FD"/>
    <w:rsid w:val="001C4822"/>
    <w:rsid w:val="001C4C83"/>
    <w:rsid w:val="001C584B"/>
    <w:rsid w:val="001C5AB8"/>
    <w:rsid w:val="001C5D96"/>
    <w:rsid w:val="001C5F55"/>
    <w:rsid w:val="001C63F2"/>
    <w:rsid w:val="001C65E3"/>
    <w:rsid w:val="001C6BEE"/>
    <w:rsid w:val="001C6C06"/>
    <w:rsid w:val="001D0053"/>
    <w:rsid w:val="001D0167"/>
    <w:rsid w:val="001D02C0"/>
    <w:rsid w:val="001D099A"/>
    <w:rsid w:val="001D1267"/>
    <w:rsid w:val="001D1B45"/>
    <w:rsid w:val="001D1DA1"/>
    <w:rsid w:val="001D1DD7"/>
    <w:rsid w:val="001D3212"/>
    <w:rsid w:val="001D3F1F"/>
    <w:rsid w:val="001D4267"/>
    <w:rsid w:val="001D47DE"/>
    <w:rsid w:val="001D49F0"/>
    <w:rsid w:val="001D4FDF"/>
    <w:rsid w:val="001D534F"/>
    <w:rsid w:val="001D5B9A"/>
    <w:rsid w:val="001D61F2"/>
    <w:rsid w:val="001D66AE"/>
    <w:rsid w:val="001D6AF8"/>
    <w:rsid w:val="001D6B3E"/>
    <w:rsid w:val="001D6ECC"/>
    <w:rsid w:val="001D77B8"/>
    <w:rsid w:val="001D79C3"/>
    <w:rsid w:val="001D7A0C"/>
    <w:rsid w:val="001D7B7E"/>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5B12"/>
    <w:rsid w:val="001E6FA0"/>
    <w:rsid w:val="001E74B5"/>
    <w:rsid w:val="001E79A8"/>
    <w:rsid w:val="001E7FDD"/>
    <w:rsid w:val="001F0C39"/>
    <w:rsid w:val="001F0FA9"/>
    <w:rsid w:val="001F1364"/>
    <w:rsid w:val="001F14E6"/>
    <w:rsid w:val="001F1AFA"/>
    <w:rsid w:val="001F2481"/>
    <w:rsid w:val="001F24DF"/>
    <w:rsid w:val="001F29D1"/>
    <w:rsid w:val="001F3269"/>
    <w:rsid w:val="001F35CC"/>
    <w:rsid w:val="001F3A7A"/>
    <w:rsid w:val="001F4A43"/>
    <w:rsid w:val="001F4FE3"/>
    <w:rsid w:val="001F513D"/>
    <w:rsid w:val="001F52B7"/>
    <w:rsid w:val="001F59D8"/>
    <w:rsid w:val="001F5C9A"/>
    <w:rsid w:val="001F5F8D"/>
    <w:rsid w:val="001F62BF"/>
    <w:rsid w:val="001F66EA"/>
    <w:rsid w:val="001F6BC8"/>
    <w:rsid w:val="001F6C45"/>
    <w:rsid w:val="001F6CEE"/>
    <w:rsid w:val="001F6D3E"/>
    <w:rsid w:val="001F7027"/>
    <w:rsid w:val="001F7386"/>
    <w:rsid w:val="001F73F0"/>
    <w:rsid w:val="001F742C"/>
    <w:rsid w:val="001F7A3A"/>
    <w:rsid w:val="001F7BF1"/>
    <w:rsid w:val="001F7F3B"/>
    <w:rsid w:val="0020019E"/>
    <w:rsid w:val="00200737"/>
    <w:rsid w:val="00200740"/>
    <w:rsid w:val="002008FD"/>
    <w:rsid w:val="00200BC0"/>
    <w:rsid w:val="00200CFB"/>
    <w:rsid w:val="00200D64"/>
    <w:rsid w:val="002014EC"/>
    <w:rsid w:val="00201B9F"/>
    <w:rsid w:val="00202165"/>
    <w:rsid w:val="00202247"/>
    <w:rsid w:val="002022AF"/>
    <w:rsid w:val="002027C2"/>
    <w:rsid w:val="00203305"/>
    <w:rsid w:val="0020341D"/>
    <w:rsid w:val="0020354D"/>
    <w:rsid w:val="002036C1"/>
    <w:rsid w:val="00203E25"/>
    <w:rsid w:val="002044FC"/>
    <w:rsid w:val="002045B9"/>
    <w:rsid w:val="00205171"/>
    <w:rsid w:val="002055A5"/>
    <w:rsid w:val="00205F91"/>
    <w:rsid w:val="00206467"/>
    <w:rsid w:val="00207607"/>
    <w:rsid w:val="00207909"/>
    <w:rsid w:val="0021011D"/>
    <w:rsid w:val="002101A4"/>
    <w:rsid w:val="00210B33"/>
    <w:rsid w:val="002112FF"/>
    <w:rsid w:val="0021177A"/>
    <w:rsid w:val="0021271E"/>
    <w:rsid w:val="00212F6E"/>
    <w:rsid w:val="00213443"/>
    <w:rsid w:val="00213494"/>
    <w:rsid w:val="002137DC"/>
    <w:rsid w:val="00213AEF"/>
    <w:rsid w:val="00214172"/>
    <w:rsid w:val="00214D6C"/>
    <w:rsid w:val="00214DF6"/>
    <w:rsid w:val="00215538"/>
    <w:rsid w:val="0021573E"/>
    <w:rsid w:val="00215D72"/>
    <w:rsid w:val="0021622C"/>
    <w:rsid w:val="00216B2F"/>
    <w:rsid w:val="0021791A"/>
    <w:rsid w:val="00217E16"/>
    <w:rsid w:val="00220335"/>
    <w:rsid w:val="00221410"/>
    <w:rsid w:val="00221738"/>
    <w:rsid w:val="002218E8"/>
    <w:rsid w:val="00221BE8"/>
    <w:rsid w:val="00222955"/>
    <w:rsid w:val="002229F3"/>
    <w:rsid w:val="00223A29"/>
    <w:rsid w:val="002242DB"/>
    <w:rsid w:val="0022460B"/>
    <w:rsid w:val="0022475E"/>
    <w:rsid w:val="002249B3"/>
    <w:rsid w:val="00224C3F"/>
    <w:rsid w:val="00224DF1"/>
    <w:rsid w:val="002250FB"/>
    <w:rsid w:val="002259E7"/>
    <w:rsid w:val="00225ADA"/>
    <w:rsid w:val="00225C4E"/>
    <w:rsid w:val="00225D99"/>
    <w:rsid w:val="00225DAE"/>
    <w:rsid w:val="002263FE"/>
    <w:rsid w:val="00226B65"/>
    <w:rsid w:val="002275FC"/>
    <w:rsid w:val="002276DC"/>
    <w:rsid w:val="00227A58"/>
    <w:rsid w:val="002302DD"/>
    <w:rsid w:val="00230C80"/>
    <w:rsid w:val="00231028"/>
    <w:rsid w:val="00231106"/>
    <w:rsid w:val="0023142E"/>
    <w:rsid w:val="00231651"/>
    <w:rsid w:val="0023176D"/>
    <w:rsid w:val="002318B1"/>
    <w:rsid w:val="00231A9A"/>
    <w:rsid w:val="00232067"/>
    <w:rsid w:val="0023231D"/>
    <w:rsid w:val="00232518"/>
    <w:rsid w:val="002325A3"/>
    <w:rsid w:val="00233187"/>
    <w:rsid w:val="0023330C"/>
    <w:rsid w:val="00233797"/>
    <w:rsid w:val="00233983"/>
    <w:rsid w:val="002339F2"/>
    <w:rsid w:val="00233A03"/>
    <w:rsid w:val="00233AFC"/>
    <w:rsid w:val="00233B21"/>
    <w:rsid w:val="00233E2E"/>
    <w:rsid w:val="00233F47"/>
    <w:rsid w:val="0023479F"/>
    <w:rsid w:val="002347A2"/>
    <w:rsid w:val="0023494C"/>
    <w:rsid w:val="0023494F"/>
    <w:rsid w:val="00234B91"/>
    <w:rsid w:val="00235162"/>
    <w:rsid w:val="002351D6"/>
    <w:rsid w:val="00235CC7"/>
    <w:rsid w:val="00236252"/>
    <w:rsid w:val="00236855"/>
    <w:rsid w:val="00237662"/>
    <w:rsid w:val="00237E94"/>
    <w:rsid w:val="0024057E"/>
    <w:rsid w:val="00240620"/>
    <w:rsid w:val="00240C81"/>
    <w:rsid w:val="00241326"/>
    <w:rsid w:val="00241757"/>
    <w:rsid w:val="002423C5"/>
    <w:rsid w:val="00243784"/>
    <w:rsid w:val="00243C04"/>
    <w:rsid w:val="00243D9C"/>
    <w:rsid w:val="0024408B"/>
    <w:rsid w:val="0024413F"/>
    <w:rsid w:val="00244515"/>
    <w:rsid w:val="002452CB"/>
    <w:rsid w:val="002455BE"/>
    <w:rsid w:val="002459B1"/>
    <w:rsid w:val="00245A67"/>
    <w:rsid w:val="00246375"/>
    <w:rsid w:val="002466AC"/>
    <w:rsid w:val="00246956"/>
    <w:rsid w:val="00246FAD"/>
    <w:rsid w:val="002472B1"/>
    <w:rsid w:val="00247353"/>
    <w:rsid w:val="00247485"/>
    <w:rsid w:val="00247F0A"/>
    <w:rsid w:val="00247FFB"/>
    <w:rsid w:val="0025025F"/>
    <w:rsid w:val="00250B25"/>
    <w:rsid w:val="002513FB"/>
    <w:rsid w:val="00251EEC"/>
    <w:rsid w:val="00252A15"/>
    <w:rsid w:val="00252ADA"/>
    <w:rsid w:val="00252B3E"/>
    <w:rsid w:val="00252D21"/>
    <w:rsid w:val="0025412F"/>
    <w:rsid w:val="00254836"/>
    <w:rsid w:val="00254903"/>
    <w:rsid w:val="00254B06"/>
    <w:rsid w:val="00254B90"/>
    <w:rsid w:val="00254CA5"/>
    <w:rsid w:val="00255144"/>
    <w:rsid w:val="00255A6A"/>
    <w:rsid w:val="00255D94"/>
    <w:rsid w:val="00255DE3"/>
    <w:rsid w:val="002560CB"/>
    <w:rsid w:val="0025610F"/>
    <w:rsid w:val="00256B78"/>
    <w:rsid w:val="00256C9F"/>
    <w:rsid w:val="002578C0"/>
    <w:rsid w:val="00257C6D"/>
    <w:rsid w:val="00257CDF"/>
    <w:rsid w:val="00260167"/>
    <w:rsid w:val="00260CE0"/>
    <w:rsid w:val="00261CEE"/>
    <w:rsid w:val="0026213E"/>
    <w:rsid w:val="0026238D"/>
    <w:rsid w:val="00263157"/>
    <w:rsid w:val="00263817"/>
    <w:rsid w:val="00263C40"/>
    <w:rsid w:val="00263D07"/>
    <w:rsid w:val="002642C2"/>
    <w:rsid w:val="002648CD"/>
    <w:rsid w:val="00264DBF"/>
    <w:rsid w:val="00265D53"/>
    <w:rsid w:val="00266086"/>
    <w:rsid w:val="002668A3"/>
    <w:rsid w:val="00266EB5"/>
    <w:rsid w:val="00266ED2"/>
    <w:rsid w:val="00266F4D"/>
    <w:rsid w:val="002671A8"/>
    <w:rsid w:val="00267D8B"/>
    <w:rsid w:val="00267F20"/>
    <w:rsid w:val="00270681"/>
    <w:rsid w:val="00270B5F"/>
    <w:rsid w:val="00270FE9"/>
    <w:rsid w:val="0027145E"/>
    <w:rsid w:val="00271836"/>
    <w:rsid w:val="00271ADE"/>
    <w:rsid w:val="00271C9C"/>
    <w:rsid w:val="00271EC2"/>
    <w:rsid w:val="0027292A"/>
    <w:rsid w:val="00272B5D"/>
    <w:rsid w:val="00272C2D"/>
    <w:rsid w:val="00273028"/>
    <w:rsid w:val="0027311E"/>
    <w:rsid w:val="00273BBB"/>
    <w:rsid w:val="002743EB"/>
    <w:rsid w:val="00274DA1"/>
    <w:rsid w:val="002757F7"/>
    <w:rsid w:val="00275B20"/>
    <w:rsid w:val="00275CCB"/>
    <w:rsid w:val="00276153"/>
    <w:rsid w:val="0027663F"/>
    <w:rsid w:val="00276980"/>
    <w:rsid w:val="00276F08"/>
    <w:rsid w:val="002771EE"/>
    <w:rsid w:val="0027781A"/>
    <w:rsid w:val="00277C2B"/>
    <w:rsid w:val="00277D97"/>
    <w:rsid w:val="00277E25"/>
    <w:rsid w:val="00277FDF"/>
    <w:rsid w:val="0028025A"/>
    <w:rsid w:val="002802FB"/>
    <w:rsid w:val="00280D61"/>
    <w:rsid w:val="00280D62"/>
    <w:rsid w:val="00281611"/>
    <w:rsid w:val="00281B3D"/>
    <w:rsid w:val="00281C22"/>
    <w:rsid w:val="00281EF4"/>
    <w:rsid w:val="002820D2"/>
    <w:rsid w:val="0028228B"/>
    <w:rsid w:val="002827ED"/>
    <w:rsid w:val="00282E10"/>
    <w:rsid w:val="002830F8"/>
    <w:rsid w:val="0028337D"/>
    <w:rsid w:val="00284052"/>
    <w:rsid w:val="00284224"/>
    <w:rsid w:val="00284BBC"/>
    <w:rsid w:val="00284BD0"/>
    <w:rsid w:val="00284D7A"/>
    <w:rsid w:val="00284DA3"/>
    <w:rsid w:val="00284E9A"/>
    <w:rsid w:val="00285328"/>
    <w:rsid w:val="0028538E"/>
    <w:rsid w:val="00285527"/>
    <w:rsid w:val="00285A16"/>
    <w:rsid w:val="00285FEB"/>
    <w:rsid w:val="00286846"/>
    <w:rsid w:val="00286CB0"/>
    <w:rsid w:val="00286E0F"/>
    <w:rsid w:val="00286FAC"/>
    <w:rsid w:val="00287A22"/>
    <w:rsid w:val="00290B5A"/>
    <w:rsid w:val="00290FC9"/>
    <w:rsid w:val="00290FE8"/>
    <w:rsid w:val="002917BC"/>
    <w:rsid w:val="00291818"/>
    <w:rsid w:val="00291980"/>
    <w:rsid w:val="002919F8"/>
    <w:rsid w:val="00291A70"/>
    <w:rsid w:val="00291AFA"/>
    <w:rsid w:val="00291FD4"/>
    <w:rsid w:val="00292288"/>
    <w:rsid w:val="0029237A"/>
    <w:rsid w:val="00292495"/>
    <w:rsid w:val="00292E40"/>
    <w:rsid w:val="0029305C"/>
    <w:rsid w:val="0029308D"/>
    <w:rsid w:val="002935C0"/>
    <w:rsid w:val="00293950"/>
    <w:rsid w:val="00293BD5"/>
    <w:rsid w:val="00293EBC"/>
    <w:rsid w:val="00294207"/>
    <w:rsid w:val="002945CD"/>
    <w:rsid w:val="002947A7"/>
    <w:rsid w:val="002955D8"/>
    <w:rsid w:val="002956F0"/>
    <w:rsid w:val="002960D0"/>
    <w:rsid w:val="00296291"/>
    <w:rsid w:val="002966D5"/>
    <w:rsid w:val="002966E7"/>
    <w:rsid w:val="00296931"/>
    <w:rsid w:val="002A0099"/>
    <w:rsid w:val="002A04A3"/>
    <w:rsid w:val="002A0561"/>
    <w:rsid w:val="002A0DE0"/>
    <w:rsid w:val="002A162D"/>
    <w:rsid w:val="002A1BE2"/>
    <w:rsid w:val="002A2065"/>
    <w:rsid w:val="002A26E6"/>
    <w:rsid w:val="002A2C94"/>
    <w:rsid w:val="002A2CED"/>
    <w:rsid w:val="002A3183"/>
    <w:rsid w:val="002A3655"/>
    <w:rsid w:val="002A3FE1"/>
    <w:rsid w:val="002A4098"/>
    <w:rsid w:val="002A48C1"/>
    <w:rsid w:val="002A4D46"/>
    <w:rsid w:val="002A5C07"/>
    <w:rsid w:val="002A600D"/>
    <w:rsid w:val="002A6640"/>
    <w:rsid w:val="002A688A"/>
    <w:rsid w:val="002A698F"/>
    <w:rsid w:val="002A69FC"/>
    <w:rsid w:val="002A6A9A"/>
    <w:rsid w:val="002A6EF7"/>
    <w:rsid w:val="002A6FA2"/>
    <w:rsid w:val="002A787C"/>
    <w:rsid w:val="002A7F2B"/>
    <w:rsid w:val="002B00C3"/>
    <w:rsid w:val="002B00D8"/>
    <w:rsid w:val="002B0438"/>
    <w:rsid w:val="002B0C57"/>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CD5"/>
    <w:rsid w:val="002B6D78"/>
    <w:rsid w:val="002B7139"/>
    <w:rsid w:val="002B7D8E"/>
    <w:rsid w:val="002C04EF"/>
    <w:rsid w:val="002C08E5"/>
    <w:rsid w:val="002C14A5"/>
    <w:rsid w:val="002C1F18"/>
    <w:rsid w:val="002C23E5"/>
    <w:rsid w:val="002C2610"/>
    <w:rsid w:val="002C2AD5"/>
    <w:rsid w:val="002C31FC"/>
    <w:rsid w:val="002C3372"/>
    <w:rsid w:val="002C365E"/>
    <w:rsid w:val="002C3660"/>
    <w:rsid w:val="002C5425"/>
    <w:rsid w:val="002C55E6"/>
    <w:rsid w:val="002C56FE"/>
    <w:rsid w:val="002C5A74"/>
    <w:rsid w:val="002C5DC6"/>
    <w:rsid w:val="002C6040"/>
    <w:rsid w:val="002C64A4"/>
    <w:rsid w:val="002C654C"/>
    <w:rsid w:val="002C686F"/>
    <w:rsid w:val="002C6950"/>
    <w:rsid w:val="002C6D36"/>
    <w:rsid w:val="002C6FA6"/>
    <w:rsid w:val="002C7445"/>
    <w:rsid w:val="002C79E9"/>
    <w:rsid w:val="002C7E92"/>
    <w:rsid w:val="002C7ECD"/>
    <w:rsid w:val="002C7FAE"/>
    <w:rsid w:val="002D0080"/>
    <w:rsid w:val="002D01CA"/>
    <w:rsid w:val="002D0A53"/>
    <w:rsid w:val="002D0B8A"/>
    <w:rsid w:val="002D0E84"/>
    <w:rsid w:val="002D20C2"/>
    <w:rsid w:val="002D275C"/>
    <w:rsid w:val="002D28B1"/>
    <w:rsid w:val="002D29DF"/>
    <w:rsid w:val="002D2F22"/>
    <w:rsid w:val="002D3288"/>
    <w:rsid w:val="002D35E5"/>
    <w:rsid w:val="002D3814"/>
    <w:rsid w:val="002D38BC"/>
    <w:rsid w:val="002D3B10"/>
    <w:rsid w:val="002D3E55"/>
    <w:rsid w:val="002D4B6A"/>
    <w:rsid w:val="002D4C9C"/>
    <w:rsid w:val="002D59EB"/>
    <w:rsid w:val="002D5A68"/>
    <w:rsid w:val="002D6100"/>
    <w:rsid w:val="002D638E"/>
    <w:rsid w:val="002D63BD"/>
    <w:rsid w:val="002D6758"/>
    <w:rsid w:val="002D67B2"/>
    <w:rsid w:val="002D6BA6"/>
    <w:rsid w:val="002D6BF1"/>
    <w:rsid w:val="002D6F2E"/>
    <w:rsid w:val="002D794E"/>
    <w:rsid w:val="002D79E4"/>
    <w:rsid w:val="002D7B16"/>
    <w:rsid w:val="002D7B78"/>
    <w:rsid w:val="002D7BEB"/>
    <w:rsid w:val="002D7C59"/>
    <w:rsid w:val="002D7DFE"/>
    <w:rsid w:val="002D7FD4"/>
    <w:rsid w:val="002E0483"/>
    <w:rsid w:val="002E05AE"/>
    <w:rsid w:val="002E09B5"/>
    <w:rsid w:val="002E0C23"/>
    <w:rsid w:val="002E1401"/>
    <w:rsid w:val="002E1801"/>
    <w:rsid w:val="002E1850"/>
    <w:rsid w:val="002E1EAC"/>
    <w:rsid w:val="002E2275"/>
    <w:rsid w:val="002E24AF"/>
    <w:rsid w:val="002E3EFA"/>
    <w:rsid w:val="002E487A"/>
    <w:rsid w:val="002E4EC6"/>
    <w:rsid w:val="002E5A46"/>
    <w:rsid w:val="002E5F26"/>
    <w:rsid w:val="002E627B"/>
    <w:rsid w:val="002E6655"/>
    <w:rsid w:val="002E67CF"/>
    <w:rsid w:val="002E76DC"/>
    <w:rsid w:val="002E7ACA"/>
    <w:rsid w:val="002E7CA8"/>
    <w:rsid w:val="002E7FEF"/>
    <w:rsid w:val="002F0951"/>
    <w:rsid w:val="002F17E4"/>
    <w:rsid w:val="002F1FC9"/>
    <w:rsid w:val="002F1FD6"/>
    <w:rsid w:val="002F1FFC"/>
    <w:rsid w:val="002F2642"/>
    <w:rsid w:val="002F2857"/>
    <w:rsid w:val="002F2E99"/>
    <w:rsid w:val="002F3268"/>
    <w:rsid w:val="002F3669"/>
    <w:rsid w:val="002F3A18"/>
    <w:rsid w:val="002F3CEF"/>
    <w:rsid w:val="002F3D21"/>
    <w:rsid w:val="002F4C4B"/>
    <w:rsid w:val="002F4D09"/>
    <w:rsid w:val="002F4D5D"/>
    <w:rsid w:val="002F50ED"/>
    <w:rsid w:val="002F5340"/>
    <w:rsid w:val="002F6169"/>
    <w:rsid w:val="002F633C"/>
    <w:rsid w:val="002F666C"/>
    <w:rsid w:val="002F793A"/>
    <w:rsid w:val="002F7A5C"/>
    <w:rsid w:val="00300307"/>
    <w:rsid w:val="003006D4"/>
    <w:rsid w:val="00301141"/>
    <w:rsid w:val="00301469"/>
    <w:rsid w:val="00301BA5"/>
    <w:rsid w:val="00301D02"/>
    <w:rsid w:val="00301F4B"/>
    <w:rsid w:val="00301FE8"/>
    <w:rsid w:val="00302912"/>
    <w:rsid w:val="00302E1D"/>
    <w:rsid w:val="003031A5"/>
    <w:rsid w:val="00304035"/>
    <w:rsid w:val="0030424A"/>
    <w:rsid w:val="0030434F"/>
    <w:rsid w:val="00304455"/>
    <w:rsid w:val="00304526"/>
    <w:rsid w:val="003054CE"/>
    <w:rsid w:val="0030560A"/>
    <w:rsid w:val="00305D67"/>
    <w:rsid w:val="00305F46"/>
    <w:rsid w:val="00306541"/>
    <w:rsid w:val="00306B80"/>
    <w:rsid w:val="00307018"/>
    <w:rsid w:val="0030727C"/>
    <w:rsid w:val="00307619"/>
    <w:rsid w:val="00307721"/>
    <w:rsid w:val="0031064B"/>
    <w:rsid w:val="0031065D"/>
    <w:rsid w:val="003107BF"/>
    <w:rsid w:val="00310A6E"/>
    <w:rsid w:val="00310D69"/>
    <w:rsid w:val="00311558"/>
    <w:rsid w:val="00311B3E"/>
    <w:rsid w:val="00311E71"/>
    <w:rsid w:val="00312295"/>
    <w:rsid w:val="00312301"/>
    <w:rsid w:val="00312557"/>
    <w:rsid w:val="003128A1"/>
    <w:rsid w:val="00312B59"/>
    <w:rsid w:val="00312FF9"/>
    <w:rsid w:val="0031370F"/>
    <w:rsid w:val="00313B3D"/>
    <w:rsid w:val="0031445C"/>
    <w:rsid w:val="00314CFB"/>
    <w:rsid w:val="00314D02"/>
    <w:rsid w:val="00314E45"/>
    <w:rsid w:val="0031512D"/>
    <w:rsid w:val="003152DA"/>
    <w:rsid w:val="0031592F"/>
    <w:rsid w:val="00315A65"/>
    <w:rsid w:val="00315DC8"/>
    <w:rsid w:val="00316382"/>
    <w:rsid w:val="00316EB5"/>
    <w:rsid w:val="00317584"/>
    <w:rsid w:val="003176D3"/>
    <w:rsid w:val="003202DC"/>
    <w:rsid w:val="00320B46"/>
    <w:rsid w:val="00321158"/>
    <w:rsid w:val="003215F7"/>
    <w:rsid w:val="00321C67"/>
    <w:rsid w:val="003224B1"/>
    <w:rsid w:val="00322691"/>
    <w:rsid w:val="00322699"/>
    <w:rsid w:val="003235CD"/>
    <w:rsid w:val="003239C0"/>
    <w:rsid w:val="00323CE5"/>
    <w:rsid w:val="0032410C"/>
    <w:rsid w:val="00324E92"/>
    <w:rsid w:val="00325268"/>
    <w:rsid w:val="0032598F"/>
    <w:rsid w:val="00325B3A"/>
    <w:rsid w:val="003262CD"/>
    <w:rsid w:val="00326485"/>
    <w:rsid w:val="003269F1"/>
    <w:rsid w:val="00326E29"/>
    <w:rsid w:val="003271C8"/>
    <w:rsid w:val="00327929"/>
    <w:rsid w:val="00327BBF"/>
    <w:rsid w:val="00330391"/>
    <w:rsid w:val="00330510"/>
    <w:rsid w:val="0033118F"/>
    <w:rsid w:val="0033168F"/>
    <w:rsid w:val="00331815"/>
    <w:rsid w:val="00332108"/>
    <w:rsid w:val="00332814"/>
    <w:rsid w:val="00332D47"/>
    <w:rsid w:val="0033361C"/>
    <w:rsid w:val="0033457C"/>
    <w:rsid w:val="00334896"/>
    <w:rsid w:val="00334CB8"/>
    <w:rsid w:val="00334FDB"/>
    <w:rsid w:val="00335B78"/>
    <w:rsid w:val="00335E50"/>
    <w:rsid w:val="0033644F"/>
    <w:rsid w:val="003367B7"/>
    <w:rsid w:val="00336DA9"/>
    <w:rsid w:val="00336F1F"/>
    <w:rsid w:val="00337549"/>
    <w:rsid w:val="003376E4"/>
    <w:rsid w:val="0033797E"/>
    <w:rsid w:val="00337CF1"/>
    <w:rsid w:val="003401A2"/>
    <w:rsid w:val="00340F80"/>
    <w:rsid w:val="003412B4"/>
    <w:rsid w:val="0034277A"/>
    <w:rsid w:val="003427BF"/>
    <w:rsid w:val="003427E0"/>
    <w:rsid w:val="003428CE"/>
    <w:rsid w:val="003429B7"/>
    <w:rsid w:val="00342EA5"/>
    <w:rsid w:val="003430E7"/>
    <w:rsid w:val="00344572"/>
    <w:rsid w:val="00344793"/>
    <w:rsid w:val="00345A12"/>
    <w:rsid w:val="00345E3C"/>
    <w:rsid w:val="003464FF"/>
    <w:rsid w:val="003475B6"/>
    <w:rsid w:val="0034772C"/>
    <w:rsid w:val="00347B55"/>
    <w:rsid w:val="00347CD2"/>
    <w:rsid w:val="00347D92"/>
    <w:rsid w:val="0035006A"/>
    <w:rsid w:val="00350342"/>
    <w:rsid w:val="0035039B"/>
    <w:rsid w:val="0035044E"/>
    <w:rsid w:val="00350D24"/>
    <w:rsid w:val="00351218"/>
    <w:rsid w:val="0035133B"/>
    <w:rsid w:val="00351A27"/>
    <w:rsid w:val="00351B4C"/>
    <w:rsid w:val="00351C17"/>
    <w:rsid w:val="00352139"/>
    <w:rsid w:val="00352D2A"/>
    <w:rsid w:val="003535E4"/>
    <w:rsid w:val="00354C79"/>
    <w:rsid w:val="003554B0"/>
    <w:rsid w:val="003556A0"/>
    <w:rsid w:val="00355982"/>
    <w:rsid w:val="003559AD"/>
    <w:rsid w:val="00355A75"/>
    <w:rsid w:val="00355CD8"/>
    <w:rsid w:val="00356024"/>
    <w:rsid w:val="00356433"/>
    <w:rsid w:val="0035682A"/>
    <w:rsid w:val="003568A8"/>
    <w:rsid w:val="00356922"/>
    <w:rsid w:val="00356B86"/>
    <w:rsid w:val="00356FA4"/>
    <w:rsid w:val="0035719C"/>
    <w:rsid w:val="00357203"/>
    <w:rsid w:val="003573E6"/>
    <w:rsid w:val="003576EB"/>
    <w:rsid w:val="003577D1"/>
    <w:rsid w:val="003579A3"/>
    <w:rsid w:val="00357A0F"/>
    <w:rsid w:val="00357B38"/>
    <w:rsid w:val="00357B8D"/>
    <w:rsid w:val="00357E33"/>
    <w:rsid w:val="0036006C"/>
    <w:rsid w:val="003605F3"/>
    <w:rsid w:val="00360A1F"/>
    <w:rsid w:val="00361438"/>
    <w:rsid w:val="00361949"/>
    <w:rsid w:val="00361D72"/>
    <w:rsid w:val="0036294C"/>
    <w:rsid w:val="00362978"/>
    <w:rsid w:val="0036324D"/>
    <w:rsid w:val="003632B2"/>
    <w:rsid w:val="00363EE4"/>
    <w:rsid w:val="0036411A"/>
    <w:rsid w:val="003641EF"/>
    <w:rsid w:val="003642AA"/>
    <w:rsid w:val="00364C8A"/>
    <w:rsid w:val="00365138"/>
    <w:rsid w:val="003659D3"/>
    <w:rsid w:val="00365BE5"/>
    <w:rsid w:val="00365EA2"/>
    <w:rsid w:val="003663FC"/>
    <w:rsid w:val="003664C3"/>
    <w:rsid w:val="00366505"/>
    <w:rsid w:val="00366B69"/>
    <w:rsid w:val="00367A0E"/>
    <w:rsid w:val="00367B31"/>
    <w:rsid w:val="00367BE5"/>
    <w:rsid w:val="00370941"/>
    <w:rsid w:val="003710A1"/>
    <w:rsid w:val="00371A5B"/>
    <w:rsid w:val="00371D3E"/>
    <w:rsid w:val="00371E4F"/>
    <w:rsid w:val="00371F7B"/>
    <w:rsid w:val="003730EC"/>
    <w:rsid w:val="00373578"/>
    <w:rsid w:val="00374177"/>
    <w:rsid w:val="00374C93"/>
    <w:rsid w:val="003751EC"/>
    <w:rsid w:val="00375E91"/>
    <w:rsid w:val="0037719A"/>
    <w:rsid w:val="0037730D"/>
    <w:rsid w:val="00377A51"/>
    <w:rsid w:val="00377D58"/>
    <w:rsid w:val="003802E9"/>
    <w:rsid w:val="00380C5D"/>
    <w:rsid w:val="00382D05"/>
    <w:rsid w:val="00383026"/>
    <w:rsid w:val="00383334"/>
    <w:rsid w:val="00383FF6"/>
    <w:rsid w:val="00384E89"/>
    <w:rsid w:val="0038588C"/>
    <w:rsid w:val="00385B6B"/>
    <w:rsid w:val="00385EA7"/>
    <w:rsid w:val="0038664A"/>
    <w:rsid w:val="00386989"/>
    <w:rsid w:val="00386A9E"/>
    <w:rsid w:val="00386F8F"/>
    <w:rsid w:val="003877B6"/>
    <w:rsid w:val="003878C0"/>
    <w:rsid w:val="00387D01"/>
    <w:rsid w:val="00387EE1"/>
    <w:rsid w:val="00390624"/>
    <w:rsid w:val="003906C6"/>
    <w:rsid w:val="00390768"/>
    <w:rsid w:val="003909B0"/>
    <w:rsid w:val="00392124"/>
    <w:rsid w:val="00392CB4"/>
    <w:rsid w:val="003930FA"/>
    <w:rsid w:val="00393166"/>
    <w:rsid w:val="0039322E"/>
    <w:rsid w:val="00393431"/>
    <w:rsid w:val="00393B38"/>
    <w:rsid w:val="0039445E"/>
    <w:rsid w:val="003945D8"/>
    <w:rsid w:val="00394653"/>
    <w:rsid w:val="00394687"/>
    <w:rsid w:val="00395064"/>
    <w:rsid w:val="00395585"/>
    <w:rsid w:val="00395BFB"/>
    <w:rsid w:val="003960D2"/>
    <w:rsid w:val="00396501"/>
    <w:rsid w:val="003965EE"/>
    <w:rsid w:val="00396979"/>
    <w:rsid w:val="00397118"/>
    <w:rsid w:val="00397137"/>
    <w:rsid w:val="00397976"/>
    <w:rsid w:val="00397F6B"/>
    <w:rsid w:val="003A001C"/>
    <w:rsid w:val="003A066A"/>
    <w:rsid w:val="003A077F"/>
    <w:rsid w:val="003A0A62"/>
    <w:rsid w:val="003A0C58"/>
    <w:rsid w:val="003A1353"/>
    <w:rsid w:val="003A1802"/>
    <w:rsid w:val="003A18DC"/>
    <w:rsid w:val="003A1A2D"/>
    <w:rsid w:val="003A1C8A"/>
    <w:rsid w:val="003A1EC4"/>
    <w:rsid w:val="003A1F87"/>
    <w:rsid w:val="003A30AB"/>
    <w:rsid w:val="003A3BA4"/>
    <w:rsid w:val="003A4453"/>
    <w:rsid w:val="003A461A"/>
    <w:rsid w:val="003A48F8"/>
    <w:rsid w:val="003A4E80"/>
    <w:rsid w:val="003A5B5C"/>
    <w:rsid w:val="003A5CB1"/>
    <w:rsid w:val="003A5D6D"/>
    <w:rsid w:val="003A5D75"/>
    <w:rsid w:val="003A6398"/>
    <w:rsid w:val="003A6796"/>
    <w:rsid w:val="003A6B30"/>
    <w:rsid w:val="003A7747"/>
    <w:rsid w:val="003A77F5"/>
    <w:rsid w:val="003B022B"/>
    <w:rsid w:val="003B08B8"/>
    <w:rsid w:val="003B0B13"/>
    <w:rsid w:val="003B0B97"/>
    <w:rsid w:val="003B178F"/>
    <w:rsid w:val="003B1DD2"/>
    <w:rsid w:val="003B21B2"/>
    <w:rsid w:val="003B289E"/>
    <w:rsid w:val="003B29D6"/>
    <w:rsid w:val="003B2FCA"/>
    <w:rsid w:val="003B329D"/>
    <w:rsid w:val="003B352D"/>
    <w:rsid w:val="003B3599"/>
    <w:rsid w:val="003B38DF"/>
    <w:rsid w:val="003B4BC6"/>
    <w:rsid w:val="003B4F94"/>
    <w:rsid w:val="003B537A"/>
    <w:rsid w:val="003B53A1"/>
    <w:rsid w:val="003B5613"/>
    <w:rsid w:val="003B637F"/>
    <w:rsid w:val="003B645F"/>
    <w:rsid w:val="003B6AE7"/>
    <w:rsid w:val="003B6B93"/>
    <w:rsid w:val="003B7E86"/>
    <w:rsid w:val="003C0539"/>
    <w:rsid w:val="003C0578"/>
    <w:rsid w:val="003C065A"/>
    <w:rsid w:val="003C0FBF"/>
    <w:rsid w:val="003C1337"/>
    <w:rsid w:val="003C1356"/>
    <w:rsid w:val="003C198D"/>
    <w:rsid w:val="003C1BBC"/>
    <w:rsid w:val="003C1E9D"/>
    <w:rsid w:val="003C232F"/>
    <w:rsid w:val="003C2371"/>
    <w:rsid w:val="003C2CAC"/>
    <w:rsid w:val="003C2EB4"/>
    <w:rsid w:val="003C3374"/>
    <w:rsid w:val="003C35EF"/>
    <w:rsid w:val="003C3980"/>
    <w:rsid w:val="003C449D"/>
    <w:rsid w:val="003C45EB"/>
    <w:rsid w:val="003C4AB6"/>
    <w:rsid w:val="003C5303"/>
    <w:rsid w:val="003C5CD6"/>
    <w:rsid w:val="003C61C4"/>
    <w:rsid w:val="003C61D9"/>
    <w:rsid w:val="003C631B"/>
    <w:rsid w:val="003C637C"/>
    <w:rsid w:val="003C6488"/>
    <w:rsid w:val="003C6947"/>
    <w:rsid w:val="003C6C01"/>
    <w:rsid w:val="003C7AF4"/>
    <w:rsid w:val="003C7B90"/>
    <w:rsid w:val="003C7EEC"/>
    <w:rsid w:val="003D012A"/>
    <w:rsid w:val="003D035E"/>
    <w:rsid w:val="003D06B5"/>
    <w:rsid w:val="003D06FC"/>
    <w:rsid w:val="003D0B33"/>
    <w:rsid w:val="003D113B"/>
    <w:rsid w:val="003D16CE"/>
    <w:rsid w:val="003D171A"/>
    <w:rsid w:val="003D21CB"/>
    <w:rsid w:val="003D2670"/>
    <w:rsid w:val="003D26C8"/>
    <w:rsid w:val="003D2E82"/>
    <w:rsid w:val="003D2FAE"/>
    <w:rsid w:val="003D32A5"/>
    <w:rsid w:val="003D3794"/>
    <w:rsid w:val="003D405B"/>
    <w:rsid w:val="003D492A"/>
    <w:rsid w:val="003D49C6"/>
    <w:rsid w:val="003D50BE"/>
    <w:rsid w:val="003D50F0"/>
    <w:rsid w:val="003D5195"/>
    <w:rsid w:val="003D52B8"/>
    <w:rsid w:val="003D562F"/>
    <w:rsid w:val="003D5DBE"/>
    <w:rsid w:val="003D5F55"/>
    <w:rsid w:val="003D63A5"/>
    <w:rsid w:val="003D6FD8"/>
    <w:rsid w:val="003D700A"/>
    <w:rsid w:val="003D7566"/>
    <w:rsid w:val="003D7B26"/>
    <w:rsid w:val="003E0813"/>
    <w:rsid w:val="003E1053"/>
    <w:rsid w:val="003E11D5"/>
    <w:rsid w:val="003E142F"/>
    <w:rsid w:val="003E15AA"/>
    <w:rsid w:val="003E1AF3"/>
    <w:rsid w:val="003E23BD"/>
    <w:rsid w:val="003E24D0"/>
    <w:rsid w:val="003E25A7"/>
    <w:rsid w:val="003E2D27"/>
    <w:rsid w:val="003E3302"/>
    <w:rsid w:val="003E3BEC"/>
    <w:rsid w:val="003E4126"/>
    <w:rsid w:val="003E4AB6"/>
    <w:rsid w:val="003E4D7D"/>
    <w:rsid w:val="003E52BF"/>
    <w:rsid w:val="003E5643"/>
    <w:rsid w:val="003E57A8"/>
    <w:rsid w:val="003E5CD2"/>
    <w:rsid w:val="003E5E81"/>
    <w:rsid w:val="003E62D8"/>
    <w:rsid w:val="003E6A5A"/>
    <w:rsid w:val="003E6E7B"/>
    <w:rsid w:val="003E70D8"/>
    <w:rsid w:val="003E7D07"/>
    <w:rsid w:val="003F073F"/>
    <w:rsid w:val="003F09AD"/>
    <w:rsid w:val="003F0BAC"/>
    <w:rsid w:val="003F0F19"/>
    <w:rsid w:val="003F0FDB"/>
    <w:rsid w:val="003F1477"/>
    <w:rsid w:val="003F18C3"/>
    <w:rsid w:val="003F1C40"/>
    <w:rsid w:val="003F35AE"/>
    <w:rsid w:val="003F360A"/>
    <w:rsid w:val="003F3691"/>
    <w:rsid w:val="003F3B1C"/>
    <w:rsid w:val="003F3C1B"/>
    <w:rsid w:val="003F3E6D"/>
    <w:rsid w:val="003F425F"/>
    <w:rsid w:val="003F42C5"/>
    <w:rsid w:val="003F4FF9"/>
    <w:rsid w:val="003F56FD"/>
    <w:rsid w:val="003F5744"/>
    <w:rsid w:val="003F581C"/>
    <w:rsid w:val="003F60BA"/>
    <w:rsid w:val="003F644E"/>
    <w:rsid w:val="003F6F3B"/>
    <w:rsid w:val="003F7B5A"/>
    <w:rsid w:val="004002FD"/>
    <w:rsid w:val="0040049D"/>
    <w:rsid w:val="00400500"/>
    <w:rsid w:val="00400A01"/>
    <w:rsid w:val="00400B37"/>
    <w:rsid w:val="00401287"/>
    <w:rsid w:val="00401515"/>
    <w:rsid w:val="0040166A"/>
    <w:rsid w:val="00401D9C"/>
    <w:rsid w:val="00401DA9"/>
    <w:rsid w:val="0040238E"/>
    <w:rsid w:val="0040296A"/>
    <w:rsid w:val="00402F8C"/>
    <w:rsid w:val="004031D6"/>
    <w:rsid w:val="004031DC"/>
    <w:rsid w:val="00403266"/>
    <w:rsid w:val="00403D17"/>
    <w:rsid w:val="0040449B"/>
    <w:rsid w:val="00404633"/>
    <w:rsid w:val="00404F4C"/>
    <w:rsid w:val="00405212"/>
    <w:rsid w:val="00405350"/>
    <w:rsid w:val="00405BEC"/>
    <w:rsid w:val="00405E37"/>
    <w:rsid w:val="00406892"/>
    <w:rsid w:val="00406D3E"/>
    <w:rsid w:val="0040739F"/>
    <w:rsid w:val="00407549"/>
    <w:rsid w:val="004102B7"/>
    <w:rsid w:val="0041048A"/>
    <w:rsid w:val="00410908"/>
    <w:rsid w:val="00410920"/>
    <w:rsid w:val="00410A95"/>
    <w:rsid w:val="00410C7D"/>
    <w:rsid w:val="00410DE4"/>
    <w:rsid w:val="00411E24"/>
    <w:rsid w:val="004125CB"/>
    <w:rsid w:val="00412A93"/>
    <w:rsid w:val="00412B7F"/>
    <w:rsid w:val="00412CE0"/>
    <w:rsid w:val="00412F1B"/>
    <w:rsid w:val="00413057"/>
    <w:rsid w:val="004133E4"/>
    <w:rsid w:val="004138BA"/>
    <w:rsid w:val="004140D9"/>
    <w:rsid w:val="0041449B"/>
    <w:rsid w:val="004144E3"/>
    <w:rsid w:val="00414807"/>
    <w:rsid w:val="004148F5"/>
    <w:rsid w:val="00414B2D"/>
    <w:rsid w:val="004153A6"/>
    <w:rsid w:val="004154C8"/>
    <w:rsid w:val="00415CCA"/>
    <w:rsid w:val="00415EF3"/>
    <w:rsid w:val="00416190"/>
    <w:rsid w:val="00416A84"/>
    <w:rsid w:val="00416F3D"/>
    <w:rsid w:val="004171D6"/>
    <w:rsid w:val="0041736B"/>
    <w:rsid w:val="00420191"/>
    <w:rsid w:val="00420B95"/>
    <w:rsid w:val="00420C84"/>
    <w:rsid w:val="00420E72"/>
    <w:rsid w:val="00420F8D"/>
    <w:rsid w:val="00421985"/>
    <w:rsid w:val="00421B5B"/>
    <w:rsid w:val="00421D67"/>
    <w:rsid w:val="00421E92"/>
    <w:rsid w:val="004220A2"/>
    <w:rsid w:val="004227FA"/>
    <w:rsid w:val="0042285E"/>
    <w:rsid w:val="00423576"/>
    <w:rsid w:val="00423651"/>
    <w:rsid w:val="00423967"/>
    <w:rsid w:val="00423C93"/>
    <w:rsid w:val="004244A4"/>
    <w:rsid w:val="004245B0"/>
    <w:rsid w:val="00424AA8"/>
    <w:rsid w:val="00424FAD"/>
    <w:rsid w:val="004251E9"/>
    <w:rsid w:val="00425378"/>
    <w:rsid w:val="00425604"/>
    <w:rsid w:val="00426010"/>
    <w:rsid w:val="0042648E"/>
    <w:rsid w:val="0042650A"/>
    <w:rsid w:val="00426789"/>
    <w:rsid w:val="00426DBC"/>
    <w:rsid w:val="00426ED8"/>
    <w:rsid w:val="00427279"/>
    <w:rsid w:val="00427410"/>
    <w:rsid w:val="0042755D"/>
    <w:rsid w:val="004275E2"/>
    <w:rsid w:val="0042797A"/>
    <w:rsid w:val="00427A31"/>
    <w:rsid w:val="0043002C"/>
    <w:rsid w:val="004302DA"/>
    <w:rsid w:val="00430AD1"/>
    <w:rsid w:val="0043111D"/>
    <w:rsid w:val="00431152"/>
    <w:rsid w:val="004316BB"/>
    <w:rsid w:val="00431BF8"/>
    <w:rsid w:val="00431D7E"/>
    <w:rsid w:val="004329D2"/>
    <w:rsid w:val="0043303D"/>
    <w:rsid w:val="0043335A"/>
    <w:rsid w:val="0043350E"/>
    <w:rsid w:val="0043398F"/>
    <w:rsid w:val="00433C8E"/>
    <w:rsid w:val="004340B3"/>
    <w:rsid w:val="004340F4"/>
    <w:rsid w:val="004346D0"/>
    <w:rsid w:val="0043498F"/>
    <w:rsid w:val="0043513C"/>
    <w:rsid w:val="004355B7"/>
    <w:rsid w:val="00435984"/>
    <w:rsid w:val="004359AD"/>
    <w:rsid w:val="00435CEC"/>
    <w:rsid w:val="00436330"/>
    <w:rsid w:val="00436545"/>
    <w:rsid w:val="0043675D"/>
    <w:rsid w:val="0043692E"/>
    <w:rsid w:val="004377E7"/>
    <w:rsid w:val="0043782A"/>
    <w:rsid w:val="004379F6"/>
    <w:rsid w:val="00437BEA"/>
    <w:rsid w:val="00437BFD"/>
    <w:rsid w:val="00437D09"/>
    <w:rsid w:val="00437FAE"/>
    <w:rsid w:val="00440220"/>
    <w:rsid w:val="004404DC"/>
    <w:rsid w:val="0044063E"/>
    <w:rsid w:val="00440797"/>
    <w:rsid w:val="00440D5A"/>
    <w:rsid w:val="00440F3A"/>
    <w:rsid w:val="00440F43"/>
    <w:rsid w:val="004413D7"/>
    <w:rsid w:val="0044182E"/>
    <w:rsid w:val="00442733"/>
    <w:rsid w:val="00442BA3"/>
    <w:rsid w:val="00442E89"/>
    <w:rsid w:val="0044307F"/>
    <w:rsid w:val="00443247"/>
    <w:rsid w:val="00443CC2"/>
    <w:rsid w:val="00444341"/>
    <w:rsid w:val="004444B8"/>
    <w:rsid w:val="0044478E"/>
    <w:rsid w:val="0044482C"/>
    <w:rsid w:val="00444BBA"/>
    <w:rsid w:val="00445401"/>
    <w:rsid w:val="00445581"/>
    <w:rsid w:val="00445C26"/>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7D3"/>
    <w:rsid w:val="0045490F"/>
    <w:rsid w:val="00454AFA"/>
    <w:rsid w:val="00454F8B"/>
    <w:rsid w:val="00455187"/>
    <w:rsid w:val="004557F2"/>
    <w:rsid w:val="00456FB4"/>
    <w:rsid w:val="0045714C"/>
    <w:rsid w:val="004578EA"/>
    <w:rsid w:val="00457F79"/>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16A"/>
    <w:rsid w:val="00464E01"/>
    <w:rsid w:val="00464FCC"/>
    <w:rsid w:val="0046573D"/>
    <w:rsid w:val="00465AD2"/>
    <w:rsid w:val="00465CB7"/>
    <w:rsid w:val="00465DEC"/>
    <w:rsid w:val="00465EB8"/>
    <w:rsid w:val="00465F9D"/>
    <w:rsid w:val="004662CA"/>
    <w:rsid w:val="004666B9"/>
    <w:rsid w:val="00467517"/>
    <w:rsid w:val="00470231"/>
    <w:rsid w:val="0047081A"/>
    <w:rsid w:val="0047081D"/>
    <w:rsid w:val="004714C1"/>
    <w:rsid w:val="0047198A"/>
    <w:rsid w:val="004719D6"/>
    <w:rsid w:val="00471A6F"/>
    <w:rsid w:val="00471AB4"/>
    <w:rsid w:val="004728E4"/>
    <w:rsid w:val="004729D2"/>
    <w:rsid w:val="00473E58"/>
    <w:rsid w:val="00473FF0"/>
    <w:rsid w:val="004743ED"/>
    <w:rsid w:val="004744AF"/>
    <w:rsid w:val="00474874"/>
    <w:rsid w:val="00474AEF"/>
    <w:rsid w:val="00474EAC"/>
    <w:rsid w:val="00475254"/>
    <w:rsid w:val="004756E6"/>
    <w:rsid w:val="00475AA8"/>
    <w:rsid w:val="00475D58"/>
    <w:rsid w:val="00476328"/>
    <w:rsid w:val="00476683"/>
    <w:rsid w:val="004773FF"/>
    <w:rsid w:val="00477734"/>
    <w:rsid w:val="00477952"/>
    <w:rsid w:val="00477A6C"/>
    <w:rsid w:val="0048001F"/>
    <w:rsid w:val="004802AB"/>
    <w:rsid w:val="00481A6D"/>
    <w:rsid w:val="00481AD6"/>
    <w:rsid w:val="00481D32"/>
    <w:rsid w:val="00481D45"/>
    <w:rsid w:val="004822B0"/>
    <w:rsid w:val="0048288D"/>
    <w:rsid w:val="00482DE1"/>
    <w:rsid w:val="00482FBC"/>
    <w:rsid w:val="004835CC"/>
    <w:rsid w:val="00483891"/>
    <w:rsid w:val="00483B15"/>
    <w:rsid w:val="00484482"/>
    <w:rsid w:val="00484746"/>
    <w:rsid w:val="00484DB8"/>
    <w:rsid w:val="004852D8"/>
    <w:rsid w:val="0048530A"/>
    <w:rsid w:val="00485383"/>
    <w:rsid w:val="00485597"/>
    <w:rsid w:val="00485AF5"/>
    <w:rsid w:val="004860B4"/>
    <w:rsid w:val="004862C4"/>
    <w:rsid w:val="0048639C"/>
    <w:rsid w:val="00486B31"/>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64C"/>
    <w:rsid w:val="00493887"/>
    <w:rsid w:val="0049421D"/>
    <w:rsid w:val="00494723"/>
    <w:rsid w:val="00494854"/>
    <w:rsid w:val="00494E1B"/>
    <w:rsid w:val="00494F6B"/>
    <w:rsid w:val="004953B2"/>
    <w:rsid w:val="004953E6"/>
    <w:rsid w:val="0049599F"/>
    <w:rsid w:val="00495CB4"/>
    <w:rsid w:val="00495ECD"/>
    <w:rsid w:val="00496382"/>
    <w:rsid w:val="00496455"/>
    <w:rsid w:val="004966C6"/>
    <w:rsid w:val="0049682D"/>
    <w:rsid w:val="00496E80"/>
    <w:rsid w:val="0049727E"/>
    <w:rsid w:val="0049727F"/>
    <w:rsid w:val="004973FC"/>
    <w:rsid w:val="00497402"/>
    <w:rsid w:val="00497548"/>
    <w:rsid w:val="00497642"/>
    <w:rsid w:val="004976E5"/>
    <w:rsid w:val="004978E5"/>
    <w:rsid w:val="00497DDB"/>
    <w:rsid w:val="004A0A98"/>
    <w:rsid w:val="004A0C3F"/>
    <w:rsid w:val="004A0C62"/>
    <w:rsid w:val="004A0F50"/>
    <w:rsid w:val="004A1094"/>
    <w:rsid w:val="004A187B"/>
    <w:rsid w:val="004A1EE5"/>
    <w:rsid w:val="004A20D9"/>
    <w:rsid w:val="004A2570"/>
    <w:rsid w:val="004A268D"/>
    <w:rsid w:val="004A2722"/>
    <w:rsid w:val="004A2ADB"/>
    <w:rsid w:val="004A2C6B"/>
    <w:rsid w:val="004A4CAF"/>
    <w:rsid w:val="004A5300"/>
    <w:rsid w:val="004A536D"/>
    <w:rsid w:val="004A58E5"/>
    <w:rsid w:val="004A5B4D"/>
    <w:rsid w:val="004A60AF"/>
    <w:rsid w:val="004A627E"/>
    <w:rsid w:val="004A62AD"/>
    <w:rsid w:val="004A65C6"/>
    <w:rsid w:val="004A68A1"/>
    <w:rsid w:val="004A6D93"/>
    <w:rsid w:val="004A7836"/>
    <w:rsid w:val="004A7BF9"/>
    <w:rsid w:val="004A7ED7"/>
    <w:rsid w:val="004B1394"/>
    <w:rsid w:val="004B154C"/>
    <w:rsid w:val="004B1E03"/>
    <w:rsid w:val="004B1E63"/>
    <w:rsid w:val="004B249E"/>
    <w:rsid w:val="004B278B"/>
    <w:rsid w:val="004B29A7"/>
    <w:rsid w:val="004B2D84"/>
    <w:rsid w:val="004B32ED"/>
    <w:rsid w:val="004B365D"/>
    <w:rsid w:val="004B402A"/>
    <w:rsid w:val="004B42B4"/>
    <w:rsid w:val="004B44E9"/>
    <w:rsid w:val="004B48C5"/>
    <w:rsid w:val="004B4EEB"/>
    <w:rsid w:val="004B50E4"/>
    <w:rsid w:val="004B54C2"/>
    <w:rsid w:val="004B5A52"/>
    <w:rsid w:val="004B5B2B"/>
    <w:rsid w:val="004B5BE7"/>
    <w:rsid w:val="004B6245"/>
    <w:rsid w:val="004B670B"/>
    <w:rsid w:val="004B702F"/>
    <w:rsid w:val="004B71AA"/>
    <w:rsid w:val="004B73F1"/>
    <w:rsid w:val="004C0147"/>
    <w:rsid w:val="004C0568"/>
    <w:rsid w:val="004C085A"/>
    <w:rsid w:val="004C0D1F"/>
    <w:rsid w:val="004C0F2D"/>
    <w:rsid w:val="004C0F71"/>
    <w:rsid w:val="004C125F"/>
    <w:rsid w:val="004C1CB3"/>
    <w:rsid w:val="004C1DC1"/>
    <w:rsid w:val="004C21BA"/>
    <w:rsid w:val="004C288C"/>
    <w:rsid w:val="004C2974"/>
    <w:rsid w:val="004C2CB5"/>
    <w:rsid w:val="004C3259"/>
    <w:rsid w:val="004C352F"/>
    <w:rsid w:val="004C36D7"/>
    <w:rsid w:val="004C3936"/>
    <w:rsid w:val="004C3C6E"/>
    <w:rsid w:val="004C41B4"/>
    <w:rsid w:val="004C4670"/>
    <w:rsid w:val="004C4C80"/>
    <w:rsid w:val="004C4D98"/>
    <w:rsid w:val="004C62F9"/>
    <w:rsid w:val="004C64A3"/>
    <w:rsid w:val="004C68EB"/>
    <w:rsid w:val="004C69A7"/>
    <w:rsid w:val="004C6B58"/>
    <w:rsid w:val="004C7299"/>
    <w:rsid w:val="004C75D1"/>
    <w:rsid w:val="004C778D"/>
    <w:rsid w:val="004C7AA8"/>
    <w:rsid w:val="004C7BF5"/>
    <w:rsid w:val="004C7BFD"/>
    <w:rsid w:val="004C7C40"/>
    <w:rsid w:val="004D021F"/>
    <w:rsid w:val="004D0643"/>
    <w:rsid w:val="004D09E1"/>
    <w:rsid w:val="004D0A0C"/>
    <w:rsid w:val="004D1533"/>
    <w:rsid w:val="004D16D6"/>
    <w:rsid w:val="004D19D1"/>
    <w:rsid w:val="004D1BFB"/>
    <w:rsid w:val="004D1D35"/>
    <w:rsid w:val="004D20B4"/>
    <w:rsid w:val="004D2228"/>
    <w:rsid w:val="004D2758"/>
    <w:rsid w:val="004D277D"/>
    <w:rsid w:val="004D2A6F"/>
    <w:rsid w:val="004D2AA1"/>
    <w:rsid w:val="004D2B97"/>
    <w:rsid w:val="004D2CDE"/>
    <w:rsid w:val="004D3EBE"/>
    <w:rsid w:val="004D404D"/>
    <w:rsid w:val="004D40C6"/>
    <w:rsid w:val="004D4583"/>
    <w:rsid w:val="004D47C9"/>
    <w:rsid w:val="004D4D81"/>
    <w:rsid w:val="004D4F98"/>
    <w:rsid w:val="004D54FB"/>
    <w:rsid w:val="004D5A7B"/>
    <w:rsid w:val="004D63C1"/>
    <w:rsid w:val="004D68FB"/>
    <w:rsid w:val="004D6F01"/>
    <w:rsid w:val="004D7C1E"/>
    <w:rsid w:val="004D7E18"/>
    <w:rsid w:val="004E024D"/>
    <w:rsid w:val="004E0589"/>
    <w:rsid w:val="004E09B2"/>
    <w:rsid w:val="004E0C1C"/>
    <w:rsid w:val="004E0DED"/>
    <w:rsid w:val="004E1028"/>
    <w:rsid w:val="004E11FB"/>
    <w:rsid w:val="004E138E"/>
    <w:rsid w:val="004E1436"/>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6D08"/>
    <w:rsid w:val="004E73DE"/>
    <w:rsid w:val="004E77EF"/>
    <w:rsid w:val="004E7F3A"/>
    <w:rsid w:val="004F0AA2"/>
    <w:rsid w:val="004F0BFA"/>
    <w:rsid w:val="004F166B"/>
    <w:rsid w:val="004F1AB1"/>
    <w:rsid w:val="004F1CD6"/>
    <w:rsid w:val="004F223F"/>
    <w:rsid w:val="004F25F0"/>
    <w:rsid w:val="004F26BA"/>
    <w:rsid w:val="004F2D5B"/>
    <w:rsid w:val="004F3311"/>
    <w:rsid w:val="004F368A"/>
    <w:rsid w:val="004F3F35"/>
    <w:rsid w:val="004F46FE"/>
    <w:rsid w:val="004F48E9"/>
    <w:rsid w:val="004F4D63"/>
    <w:rsid w:val="004F4F80"/>
    <w:rsid w:val="004F5187"/>
    <w:rsid w:val="004F5756"/>
    <w:rsid w:val="004F5934"/>
    <w:rsid w:val="004F5F26"/>
    <w:rsid w:val="004F66D4"/>
    <w:rsid w:val="004F68BB"/>
    <w:rsid w:val="004F6B9D"/>
    <w:rsid w:val="004F6C33"/>
    <w:rsid w:val="004F6DE6"/>
    <w:rsid w:val="004F6E74"/>
    <w:rsid w:val="004F7843"/>
    <w:rsid w:val="004F7C62"/>
    <w:rsid w:val="004F7DE3"/>
    <w:rsid w:val="005000DA"/>
    <w:rsid w:val="00500510"/>
    <w:rsid w:val="005006EB"/>
    <w:rsid w:val="00500903"/>
    <w:rsid w:val="0050091F"/>
    <w:rsid w:val="00500B5D"/>
    <w:rsid w:val="005010F2"/>
    <w:rsid w:val="00501219"/>
    <w:rsid w:val="00501F9F"/>
    <w:rsid w:val="005023E3"/>
    <w:rsid w:val="00502BBF"/>
    <w:rsid w:val="0050313E"/>
    <w:rsid w:val="005036B2"/>
    <w:rsid w:val="00504106"/>
    <w:rsid w:val="00504674"/>
    <w:rsid w:val="00504C47"/>
    <w:rsid w:val="005053FA"/>
    <w:rsid w:val="00505823"/>
    <w:rsid w:val="00505A35"/>
    <w:rsid w:val="00506887"/>
    <w:rsid w:val="00506D2F"/>
    <w:rsid w:val="005100FE"/>
    <w:rsid w:val="00510197"/>
    <w:rsid w:val="0051028E"/>
    <w:rsid w:val="005104C7"/>
    <w:rsid w:val="0051057C"/>
    <w:rsid w:val="005106FC"/>
    <w:rsid w:val="00510A73"/>
    <w:rsid w:val="00510ACF"/>
    <w:rsid w:val="00510EF7"/>
    <w:rsid w:val="005110D3"/>
    <w:rsid w:val="005115B4"/>
    <w:rsid w:val="00512663"/>
    <w:rsid w:val="0051291F"/>
    <w:rsid w:val="00512995"/>
    <w:rsid w:val="00512CBB"/>
    <w:rsid w:val="005132B1"/>
    <w:rsid w:val="005135CE"/>
    <w:rsid w:val="00513698"/>
    <w:rsid w:val="005140AB"/>
    <w:rsid w:val="005141DB"/>
    <w:rsid w:val="005144A9"/>
    <w:rsid w:val="005150D8"/>
    <w:rsid w:val="005153DE"/>
    <w:rsid w:val="00515491"/>
    <w:rsid w:val="00515BC4"/>
    <w:rsid w:val="005161FF"/>
    <w:rsid w:val="00516841"/>
    <w:rsid w:val="00516B10"/>
    <w:rsid w:val="00517E57"/>
    <w:rsid w:val="00520298"/>
    <w:rsid w:val="005203DE"/>
    <w:rsid w:val="0052041A"/>
    <w:rsid w:val="00520828"/>
    <w:rsid w:val="00520B56"/>
    <w:rsid w:val="005217FB"/>
    <w:rsid w:val="00521879"/>
    <w:rsid w:val="00521E71"/>
    <w:rsid w:val="00522502"/>
    <w:rsid w:val="00522524"/>
    <w:rsid w:val="00522AD3"/>
    <w:rsid w:val="00522BE3"/>
    <w:rsid w:val="00524165"/>
    <w:rsid w:val="0052438F"/>
    <w:rsid w:val="00524564"/>
    <w:rsid w:val="0052460D"/>
    <w:rsid w:val="00525085"/>
    <w:rsid w:val="00525139"/>
    <w:rsid w:val="00526AFF"/>
    <w:rsid w:val="00527CB5"/>
    <w:rsid w:val="00527F2A"/>
    <w:rsid w:val="00527F61"/>
    <w:rsid w:val="00527FBE"/>
    <w:rsid w:val="00530583"/>
    <w:rsid w:val="00530926"/>
    <w:rsid w:val="00530FFF"/>
    <w:rsid w:val="00531530"/>
    <w:rsid w:val="00532C3A"/>
    <w:rsid w:val="005333FF"/>
    <w:rsid w:val="00533426"/>
    <w:rsid w:val="005339BB"/>
    <w:rsid w:val="005343B8"/>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119"/>
    <w:rsid w:val="00542196"/>
    <w:rsid w:val="00542402"/>
    <w:rsid w:val="005427BF"/>
    <w:rsid w:val="00542F42"/>
    <w:rsid w:val="005430B1"/>
    <w:rsid w:val="00543A3D"/>
    <w:rsid w:val="00544656"/>
    <w:rsid w:val="0054488B"/>
    <w:rsid w:val="00544A09"/>
    <w:rsid w:val="00544C16"/>
    <w:rsid w:val="0054518B"/>
    <w:rsid w:val="005458EC"/>
    <w:rsid w:val="00545AA7"/>
    <w:rsid w:val="00545E7B"/>
    <w:rsid w:val="0054614E"/>
    <w:rsid w:val="005468D9"/>
    <w:rsid w:val="00546B67"/>
    <w:rsid w:val="00546D10"/>
    <w:rsid w:val="00546EE0"/>
    <w:rsid w:val="005476E9"/>
    <w:rsid w:val="005478D4"/>
    <w:rsid w:val="00547BBC"/>
    <w:rsid w:val="005508FB"/>
    <w:rsid w:val="00550988"/>
    <w:rsid w:val="00550E49"/>
    <w:rsid w:val="00551117"/>
    <w:rsid w:val="005515B1"/>
    <w:rsid w:val="0055175C"/>
    <w:rsid w:val="00552485"/>
    <w:rsid w:val="00552807"/>
    <w:rsid w:val="00552B7E"/>
    <w:rsid w:val="0055394C"/>
    <w:rsid w:val="005539A0"/>
    <w:rsid w:val="0055400C"/>
    <w:rsid w:val="0055461F"/>
    <w:rsid w:val="00555094"/>
    <w:rsid w:val="00555191"/>
    <w:rsid w:val="00555245"/>
    <w:rsid w:val="00555848"/>
    <w:rsid w:val="00556322"/>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6BC"/>
    <w:rsid w:val="005649BD"/>
    <w:rsid w:val="00564E8C"/>
    <w:rsid w:val="00565ABD"/>
    <w:rsid w:val="00566680"/>
    <w:rsid w:val="00566931"/>
    <w:rsid w:val="005676FF"/>
    <w:rsid w:val="0056776E"/>
    <w:rsid w:val="00570181"/>
    <w:rsid w:val="00570714"/>
    <w:rsid w:val="00570CA4"/>
    <w:rsid w:val="00570E1B"/>
    <w:rsid w:val="00570EEA"/>
    <w:rsid w:val="00570F23"/>
    <w:rsid w:val="00571500"/>
    <w:rsid w:val="0057158E"/>
    <w:rsid w:val="005720B3"/>
    <w:rsid w:val="0057217B"/>
    <w:rsid w:val="005727B4"/>
    <w:rsid w:val="005728C9"/>
    <w:rsid w:val="0057294A"/>
    <w:rsid w:val="005740F6"/>
    <w:rsid w:val="005743C3"/>
    <w:rsid w:val="00574463"/>
    <w:rsid w:val="005748B2"/>
    <w:rsid w:val="00575399"/>
    <w:rsid w:val="00576052"/>
    <w:rsid w:val="005764A7"/>
    <w:rsid w:val="00577279"/>
    <w:rsid w:val="005776D6"/>
    <w:rsid w:val="005778C3"/>
    <w:rsid w:val="00577E29"/>
    <w:rsid w:val="00577FF6"/>
    <w:rsid w:val="00580D41"/>
    <w:rsid w:val="00581740"/>
    <w:rsid w:val="00581F2F"/>
    <w:rsid w:val="00582011"/>
    <w:rsid w:val="005824A9"/>
    <w:rsid w:val="00582BB4"/>
    <w:rsid w:val="00582D55"/>
    <w:rsid w:val="005833A9"/>
    <w:rsid w:val="005835BD"/>
    <w:rsid w:val="00583DF5"/>
    <w:rsid w:val="00583E1B"/>
    <w:rsid w:val="0058444E"/>
    <w:rsid w:val="005844B6"/>
    <w:rsid w:val="00584614"/>
    <w:rsid w:val="00584D27"/>
    <w:rsid w:val="00584E9B"/>
    <w:rsid w:val="00584F56"/>
    <w:rsid w:val="00585373"/>
    <w:rsid w:val="0058540C"/>
    <w:rsid w:val="00585E09"/>
    <w:rsid w:val="005864DE"/>
    <w:rsid w:val="0058683A"/>
    <w:rsid w:val="005868D2"/>
    <w:rsid w:val="005871B9"/>
    <w:rsid w:val="005875C6"/>
    <w:rsid w:val="005900CF"/>
    <w:rsid w:val="00590FA3"/>
    <w:rsid w:val="0059132D"/>
    <w:rsid w:val="005913CE"/>
    <w:rsid w:val="005917B3"/>
    <w:rsid w:val="00591844"/>
    <w:rsid w:val="00591CD9"/>
    <w:rsid w:val="00592291"/>
    <w:rsid w:val="00593070"/>
    <w:rsid w:val="005933F1"/>
    <w:rsid w:val="00593964"/>
    <w:rsid w:val="00593C55"/>
    <w:rsid w:val="00594649"/>
    <w:rsid w:val="00594672"/>
    <w:rsid w:val="00594882"/>
    <w:rsid w:val="00594D26"/>
    <w:rsid w:val="00595186"/>
    <w:rsid w:val="0059534E"/>
    <w:rsid w:val="00595B01"/>
    <w:rsid w:val="0059631B"/>
    <w:rsid w:val="005965AE"/>
    <w:rsid w:val="00596A9E"/>
    <w:rsid w:val="00596B28"/>
    <w:rsid w:val="005975B2"/>
    <w:rsid w:val="005979B3"/>
    <w:rsid w:val="00597FD3"/>
    <w:rsid w:val="005A0494"/>
    <w:rsid w:val="005A0B68"/>
    <w:rsid w:val="005A0BD2"/>
    <w:rsid w:val="005A0FE8"/>
    <w:rsid w:val="005A13C6"/>
    <w:rsid w:val="005A19E9"/>
    <w:rsid w:val="005A251E"/>
    <w:rsid w:val="005A2D0F"/>
    <w:rsid w:val="005A3018"/>
    <w:rsid w:val="005A36CE"/>
    <w:rsid w:val="005A396D"/>
    <w:rsid w:val="005A3E43"/>
    <w:rsid w:val="005A42FF"/>
    <w:rsid w:val="005A48C6"/>
    <w:rsid w:val="005A4B49"/>
    <w:rsid w:val="005A4BEB"/>
    <w:rsid w:val="005A518D"/>
    <w:rsid w:val="005A568C"/>
    <w:rsid w:val="005A632A"/>
    <w:rsid w:val="005A66CE"/>
    <w:rsid w:val="005A6D4F"/>
    <w:rsid w:val="005A705C"/>
    <w:rsid w:val="005A7528"/>
    <w:rsid w:val="005A7547"/>
    <w:rsid w:val="005A77BC"/>
    <w:rsid w:val="005A78FC"/>
    <w:rsid w:val="005A794F"/>
    <w:rsid w:val="005A7971"/>
    <w:rsid w:val="005A7CED"/>
    <w:rsid w:val="005A7E53"/>
    <w:rsid w:val="005B03AB"/>
    <w:rsid w:val="005B059C"/>
    <w:rsid w:val="005B06D6"/>
    <w:rsid w:val="005B08CC"/>
    <w:rsid w:val="005B1380"/>
    <w:rsid w:val="005B1861"/>
    <w:rsid w:val="005B19D0"/>
    <w:rsid w:val="005B24F5"/>
    <w:rsid w:val="005B24FF"/>
    <w:rsid w:val="005B252D"/>
    <w:rsid w:val="005B2BDD"/>
    <w:rsid w:val="005B30C9"/>
    <w:rsid w:val="005B3546"/>
    <w:rsid w:val="005B3770"/>
    <w:rsid w:val="005B3A02"/>
    <w:rsid w:val="005B3B84"/>
    <w:rsid w:val="005B3E2D"/>
    <w:rsid w:val="005B44AC"/>
    <w:rsid w:val="005B4791"/>
    <w:rsid w:val="005B4901"/>
    <w:rsid w:val="005B492D"/>
    <w:rsid w:val="005B4BF4"/>
    <w:rsid w:val="005B4F46"/>
    <w:rsid w:val="005B51D9"/>
    <w:rsid w:val="005B532C"/>
    <w:rsid w:val="005B5888"/>
    <w:rsid w:val="005B58F1"/>
    <w:rsid w:val="005B5F13"/>
    <w:rsid w:val="005B6856"/>
    <w:rsid w:val="005B73A1"/>
    <w:rsid w:val="005B75C4"/>
    <w:rsid w:val="005B7741"/>
    <w:rsid w:val="005C009B"/>
    <w:rsid w:val="005C0969"/>
    <w:rsid w:val="005C1072"/>
    <w:rsid w:val="005C1AC3"/>
    <w:rsid w:val="005C1CA2"/>
    <w:rsid w:val="005C1F09"/>
    <w:rsid w:val="005C1FE9"/>
    <w:rsid w:val="005C2542"/>
    <w:rsid w:val="005C2688"/>
    <w:rsid w:val="005C2A27"/>
    <w:rsid w:val="005C2CCB"/>
    <w:rsid w:val="005C3834"/>
    <w:rsid w:val="005C4A3A"/>
    <w:rsid w:val="005C4CB5"/>
    <w:rsid w:val="005C4CEB"/>
    <w:rsid w:val="005C4DA0"/>
    <w:rsid w:val="005C60DD"/>
    <w:rsid w:val="005C64E6"/>
    <w:rsid w:val="005C6E38"/>
    <w:rsid w:val="005C6F95"/>
    <w:rsid w:val="005C7121"/>
    <w:rsid w:val="005C73B1"/>
    <w:rsid w:val="005C76A7"/>
    <w:rsid w:val="005C7E0D"/>
    <w:rsid w:val="005D1198"/>
    <w:rsid w:val="005D12BA"/>
    <w:rsid w:val="005D1B83"/>
    <w:rsid w:val="005D1BD7"/>
    <w:rsid w:val="005D1C85"/>
    <w:rsid w:val="005D256C"/>
    <w:rsid w:val="005D273C"/>
    <w:rsid w:val="005D2D69"/>
    <w:rsid w:val="005D2E84"/>
    <w:rsid w:val="005D31E4"/>
    <w:rsid w:val="005D3314"/>
    <w:rsid w:val="005D3556"/>
    <w:rsid w:val="005D3887"/>
    <w:rsid w:val="005D39CC"/>
    <w:rsid w:val="005D3F15"/>
    <w:rsid w:val="005D3F30"/>
    <w:rsid w:val="005D3FBD"/>
    <w:rsid w:val="005D472C"/>
    <w:rsid w:val="005D4AC7"/>
    <w:rsid w:val="005D4BE5"/>
    <w:rsid w:val="005D5346"/>
    <w:rsid w:val="005D54FF"/>
    <w:rsid w:val="005D5898"/>
    <w:rsid w:val="005D61AF"/>
    <w:rsid w:val="005D64CA"/>
    <w:rsid w:val="005D71D6"/>
    <w:rsid w:val="005D73F8"/>
    <w:rsid w:val="005D7471"/>
    <w:rsid w:val="005D7B8C"/>
    <w:rsid w:val="005E02C6"/>
    <w:rsid w:val="005E05AF"/>
    <w:rsid w:val="005E0603"/>
    <w:rsid w:val="005E0796"/>
    <w:rsid w:val="005E0AC7"/>
    <w:rsid w:val="005E0BF1"/>
    <w:rsid w:val="005E0FB1"/>
    <w:rsid w:val="005E1086"/>
    <w:rsid w:val="005E1096"/>
    <w:rsid w:val="005E153F"/>
    <w:rsid w:val="005E1731"/>
    <w:rsid w:val="005E1B54"/>
    <w:rsid w:val="005E1F5F"/>
    <w:rsid w:val="005E201C"/>
    <w:rsid w:val="005E22B9"/>
    <w:rsid w:val="005E2554"/>
    <w:rsid w:val="005E2C97"/>
    <w:rsid w:val="005E2CE8"/>
    <w:rsid w:val="005E30BD"/>
    <w:rsid w:val="005E3394"/>
    <w:rsid w:val="005E391D"/>
    <w:rsid w:val="005E432D"/>
    <w:rsid w:val="005E44FB"/>
    <w:rsid w:val="005E4F55"/>
    <w:rsid w:val="005E51C6"/>
    <w:rsid w:val="005E5522"/>
    <w:rsid w:val="005E5642"/>
    <w:rsid w:val="005E5A1F"/>
    <w:rsid w:val="005E5B73"/>
    <w:rsid w:val="005E5CF8"/>
    <w:rsid w:val="005E5D98"/>
    <w:rsid w:val="005E6436"/>
    <w:rsid w:val="005E668A"/>
    <w:rsid w:val="005E677C"/>
    <w:rsid w:val="005E6A06"/>
    <w:rsid w:val="005E6D61"/>
    <w:rsid w:val="005E6E79"/>
    <w:rsid w:val="005E7395"/>
    <w:rsid w:val="005E7E2E"/>
    <w:rsid w:val="005E7F65"/>
    <w:rsid w:val="005F01CC"/>
    <w:rsid w:val="005F030B"/>
    <w:rsid w:val="005F04BC"/>
    <w:rsid w:val="005F0862"/>
    <w:rsid w:val="005F087D"/>
    <w:rsid w:val="005F0A78"/>
    <w:rsid w:val="005F0BC6"/>
    <w:rsid w:val="005F0F10"/>
    <w:rsid w:val="005F0FD7"/>
    <w:rsid w:val="005F11FF"/>
    <w:rsid w:val="005F1808"/>
    <w:rsid w:val="005F1AFE"/>
    <w:rsid w:val="005F1B9C"/>
    <w:rsid w:val="005F211D"/>
    <w:rsid w:val="005F2667"/>
    <w:rsid w:val="005F268B"/>
    <w:rsid w:val="005F2AB8"/>
    <w:rsid w:val="005F2B8C"/>
    <w:rsid w:val="005F2C88"/>
    <w:rsid w:val="005F340A"/>
    <w:rsid w:val="005F34EC"/>
    <w:rsid w:val="005F38BA"/>
    <w:rsid w:val="005F496C"/>
    <w:rsid w:val="005F512E"/>
    <w:rsid w:val="005F59D2"/>
    <w:rsid w:val="005F5CB1"/>
    <w:rsid w:val="005F5F3D"/>
    <w:rsid w:val="005F64CA"/>
    <w:rsid w:val="005F65CF"/>
    <w:rsid w:val="005F6B95"/>
    <w:rsid w:val="005F738E"/>
    <w:rsid w:val="005F7650"/>
    <w:rsid w:val="005F7DEE"/>
    <w:rsid w:val="005F7E53"/>
    <w:rsid w:val="006002A9"/>
    <w:rsid w:val="006006C6"/>
    <w:rsid w:val="00600B73"/>
    <w:rsid w:val="00600C39"/>
    <w:rsid w:val="00601351"/>
    <w:rsid w:val="006013C4"/>
    <w:rsid w:val="00601598"/>
    <w:rsid w:val="00601619"/>
    <w:rsid w:val="006019C0"/>
    <w:rsid w:val="00601DDD"/>
    <w:rsid w:val="00602204"/>
    <w:rsid w:val="006028C9"/>
    <w:rsid w:val="00603493"/>
    <w:rsid w:val="006039BA"/>
    <w:rsid w:val="00603CC7"/>
    <w:rsid w:val="006044F7"/>
    <w:rsid w:val="006047A4"/>
    <w:rsid w:val="0060514F"/>
    <w:rsid w:val="006059BD"/>
    <w:rsid w:val="00605A53"/>
    <w:rsid w:val="00605C77"/>
    <w:rsid w:val="00605DBA"/>
    <w:rsid w:val="006064FA"/>
    <w:rsid w:val="00606AAF"/>
    <w:rsid w:val="00606DCF"/>
    <w:rsid w:val="00606FE8"/>
    <w:rsid w:val="006072DE"/>
    <w:rsid w:val="00607B38"/>
    <w:rsid w:val="00607BDC"/>
    <w:rsid w:val="00607CA4"/>
    <w:rsid w:val="00607DA9"/>
    <w:rsid w:val="00610C4E"/>
    <w:rsid w:val="00610CC4"/>
    <w:rsid w:val="00612617"/>
    <w:rsid w:val="0061265A"/>
    <w:rsid w:val="00612BA6"/>
    <w:rsid w:val="00612F51"/>
    <w:rsid w:val="00613019"/>
    <w:rsid w:val="00613579"/>
    <w:rsid w:val="0061370E"/>
    <w:rsid w:val="00613E48"/>
    <w:rsid w:val="00614889"/>
    <w:rsid w:val="006148AF"/>
    <w:rsid w:val="00615394"/>
    <w:rsid w:val="00615AB5"/>
    <w:rsid w:val="00615DEC"/>
    <w:rsid w:val="00615FB4"/>
    <w:rsid w:val="00617509"/>
    <w:rsid w:val="006179B8"/>
    <w:rsid w:val="00617CE1"/>
    <w:rsid w:val="006204FA"/>
    <w:rsid w:val="00620677"/>
    <w:rsid w:val="00620AEE"/>
    <w:rsid w:val="00620D4A"/>
    <w:rsid w:val="00621340"/>
    <w:rsid w:val="00621FDD"/>
    <w:rsid w:val="00622A49"/>
    <w:rsid w:val="00622B5B"/>
    <w:rsid w:val="00622C5D"/>
    <w:rsid w:val="00622EA0"/>
    <w:rsid w:val="0062315D"/>
    <w:rsid w:val="006233E6"/>
    <w:rsid w:val="006236AE"/>
    <w:rsid w:val="006237FF"/>
    <w:rsid w:val="0062410C"/>
    <w:rsid w:val="00624238"/>
    <w:rsid w:val="006244E4"/>
    <w:rsid w:val="00624721"/>
    <w:rsid w:val="00624790"/>
    <w:rsid w:val="00624808"/>
    <w:rsid w:val="006254B0"/>
    <w:rsid w:val="00625E66"/>
    <w:rsid w:val="00625E7C"/>
    <w:rsid w:val="00626A32"/>
    <w:rsid w:val="00626ABC"/>
    <w:rsid w:val="00626BB0"/>
    <w:rsid w:val="00627062"/>
    <w:rsid w:val="006273F9"/>
    <w:rsid w:val="00627413"/>
    <w:rsid w:val="00627841"/>
    <w:rsid w:val="0062786B"/>
    <w:rsid w:val="006300A7"/>
    <w:rsid w:val="00631507"/>
    <w:rsid w:val="0063166B"/>
    <w:rsid w:val="006316B8"/>
    <w:rsid w:val="00631778"/>
    <w:rsid w:val="0063354C"/>
    <w:rsid w:val="0063422D"/>
    <w:rsid w:val="00635235"/>
    <w:rsid w:val="00635912"/>
    <w:rsid w:val="00635F01"/>
    <w:rsid w:val="00636471"/>
    <w:rsid w:val="00636691"/>
    <w:rsid w:val="00636B61"/>
    <w:rsid w:val="00636BA3"/>
    <w:rsid w:val="00637458"/>
    <w:rsid w:val="00637530"/>
    <w:rsid w:val="00637696"/>
    <w:rsid w:val="00637A58"/>
    <w:rsid w:val="00637AE8"/>
    <w:rsid w:val="00637E63"/>
    <w:rsid w:val="006402F8"/>
    <w:rsid w:val="00640413"/>
    <w:rsid w:val="006407BE"/>
    <w:rsid w:val="00641093"/>
    <w:rsid w:val="0064125B"/>
    <w:rsid w:val="00641362"/>
    <w:rsid w:val="00641EB2"/>
    <w:rsid w:val="006423B4"/>
    <w:rsid w:val="00642451"/>
    <w:rsid w:val="006424FC"/>
    <w:rsid w:val="006425C8"/>
    <w:rsid w:val="00642863"/>
    <w:rsid w:val="00643432"/>
    <w:rsid w:val="0064428B"/>
    <w:rsid w:val="006444BD"/>
    <w:rsid w:val="0064476B"/>
    <w:rsid w:val="00644BB7"/>
    <w:rsid w:val="006452F9"/>
    <w:rsid w:val="006458ED"/>
    <w:rsid w:val="00645ADB"/>
    <w:rsid w:val="00646125"/>
    <w:rsid w:val="006461C5"/>
    <w:rsid w:val="0064648F"/>
    <w:rsid w:val="00646ACA"/>
    <w:rsid w:val="00646D89"/>
    <w:rsid w:val="00646EBC"/>
    <w:rsid w:val="0064757A"/>
    <w:rsid w:val="00647819"/>
    <w:rsid w:val="006478CD"/>
    <w:rsid w:val="00647A57"/>
    <w:rsid w:val="00647AE4"/>
    <w:rsid w:val="00647BE4"/>
    <w:rsid w:val="00647C08"/>
    <w:rsid w:val="00647D2F"/>
    <w:rsid w:val="00647FD7"/>
    <w:rsid w:val="006500F9"/>
    <w:rsid w:val="0065018B"/>
    <w:rsid w:val="00650647"/>
    <w:rsid w:val="006508DB"/>
    <w:rsid w:val="00650B68"/>
    <w:rsid w:val="00650CBD"/>
    <w:rsid w:val="00650F52"/>
    <w:rsid w:val="006510AC"/>
    <w:rsid w:val="0065193E"/>
    <w:rsid w:val="00651EE0"/>
    <w:rsid w:val="006520AC"/>
    <w:rsid w:val="006529AA"/>
    <w:rsid w:val="00652C15"/>
    <w:rsid w:val="00652D44"/>
    <w:rsid w:val="00653F8A"/>
    <w:rsid w:val="0065451E"/>
    <w:rsid w:val="00654FD0"/>
    <w:rsid w:val="006550CA"/>
    <w:rsid w:val="0065540E"/>
    <w:rsid w:val="00656E52"/>
    <w:rsid w:val="006574BB"/>
    <w:rsid w:val="0065750F"/>
    <w:rsid w:val="00660005"/>
    <w:rsid w:val="006601EA"/>
    <w:rsid w:val="0066056B"/>
    <w:rsid w:val="00660711"/>
    <w:rsid w:val="00660E53"/>
    <w:rsid w:val="00661328"/>
    <w:rsid w:val="006613EC"/>
    <w:rsid w:val="006615D5"/>
    <w:rsid w:val="0066180F"/>
    <w:rsid w:val="0066182C"/>
    <w:rsid w:val="00661BB3"/>
    <w:rsid w:val="0066215F"/>
    <w:rsid w:val="00662676"/>
    <w:rsid w:val="00662898"/>
    <w:rsid w:val="00662D5F"/>
    <w:rsid w:val="0066332B"/>
    <w:rsid w:val="00663A53"/>
    <w:rsid w:val="00664016"/>
    <w:rsid w:val="006642E8"/>
    <w:rsid w:val="006648DC"/>
    <w:rsid w:val="00664F63"/>
    <w:rsid w:val="00665407"/>
    <w:rsid w:val="00665615"/>
    <w:rsid w:val="00665E72"/>
    <w:rsid w:val="00666F98"/>
    <w:rsid w:val="00667830"/>
    <w:rsid w:val="006679FC"/>
    <w:rsid w:val="00667F26"/>
    <w:rsid w:val="00670169"/>
    <w:rsid w:val="00670ACD"/>
    <w:rsid w:val="00670B17"/>
    <w:rsid w:val="0067149B"/>
    <w:rsid w:val="00671513"/>
    <w:rsid w:val="006716FF"/>
    <w:rsid w:val="00671D73"/>
    <w:rsid w:val="00671F38"/>
    <w:rsid w:val="006720E6"/>
    <w:rsid w:val="0067234D"/>
    <w:rsid w:val="006724B8"/>
    <w:rsid w:val="00672695"/>
    <w:rsid w:val="00672804"/>
    <w:rsid w:val="00672D3E"/>
    <w:rsid w:val="00672E83"/>
    <w:rsid w:val="00672F2C"/>
    <w:rsid w:val="00673459"/>
    <w:rsid w:val="00673628"/>
    <w:rsid w:val="00673679"/>
    <w:rsid w:val="00673A3F"/>
    <w:rsid w:val="006740E1"/>
    <w:rsid w:val="006742C7"/>
    <w:rsid w:val="006743E6"/>
    <w:rsid w:val="0067469C"/>
    <w:rsid w:val="006747DE"/>
    <w:rsid w:val="00674901"/>
    <w:rsid w:val="00674B61"/>
    <w:rsid w:val="00675183"/>
    <w:rsid w:val="00675B91"/>
    <w:rsid w:val="00675C0D"/>
    <w:rsid w:val="00675EE0"/>
    <w:rsid w:val="006762BA"/>
    <w:rsid w:val="00676477"/>
    <w:rsid w:val="0067647F"/>
    <w:rsid w:val="00676512"/>
    <w:rsid w:val="00676A2B"/>
    <w:rsid w:val="00676BBE"/>
    <w:rsid w:val="00676F6A"/>
    <w:rsid w:val="00677878"/>
    <w:rsid w:val="00677B75"/>
    <w:rsid w:val="00677C52"/>
    <w:rsid w:val="00677EB3"/>
    <w:rsid w:val="006800C0"/>
    <w:rsid w:val="00680135"/>
    <w:rsid w:val="00680436"/>
    <w:rsid w:val="00680442"/>
    <w:rsid w:val="006810BE"/>
    <w:rsid w:val="006811B9"/>
    <w:rsid w:val="0068159A"/>
    <w:rsid w:val="00682554"/>
    <w:rsid w:val="00682760"/>
    <w:rsid w:val="00682828"/>
    <w:rsid w:val="00682A3E"/>
    <w:rsid w:val="00682AC1"/>
    <w:rsid w:val="00682B05"/>
    <w:rsid w:val="00682C73"/>
    <w:rsid w:val="006831A4"/>
    <w:rsid w:val="00683250"/>
    <w:rsid w:val="006832F5"/>
    <w:rsid w:val="0068366F"/>
    <w:rsid w:val="0068384D"/>
    <w:rsid w:val="006839C8"/>
    <w:rsid w:val="0068413E"/>
    <w:rsid w:val="00684406"/>
    <w:rsid w:val="00684483"/>
    <w:rsid w:val="006847D1"/>
    <w:rsid w:val="00684892"/>
    <w:rsid w:val="00684904"/>
    <w:rsid w:val="00685058"/>
    <w:rsid w:val="006854F3"/>
    <w:rsid w:val="00686463"/>
    <w:rsid w:val="00686565"/>
    <w:rsid w:val="00686578"/>
    <w:rsid w:val="006865A0"/>
    <w:rsid w:val="00686634"/>
    <w:rsid w:val="00686F71"/>
    <w:rsid w:val="006870CA"/>
    <w:rsid w:val="006870DA"/>
    <w:rsid w:val="006878DC"/>
    <w:rsid w:val="00690C3D"/>
    <w:rsid w:val="00690C88"/>
    <w:rsid w:val="006912C4"/>
    <w:rsid w:val="00691AFC"/>
    <w:rsid w:val="00691BA2"/>
    <w:rsid w:val="0069237F"/>
    <w:rsid w:val="00692E07"/>
    <w:rsid w:val="0069353E"/>
    <w:rsid w:val="00693733"/>
    <w:rsid w:val="00693D60"/>
    <w:rsid w:val="00694522"/>
    <w:rsid w:val="0069473A"/>
    <w:rsid w:val="00694757"/>
    <w:rsid w:val="0069480E"/>
    <w:rsid w:val="00694CFE"/>
    <w:rsid w:val="00695294"/>
    <w:rsid w:val="006952CF"/>
    <w:rsid w:val="00695500"/>
    <w:rsid w:val="00695726"/>
    <w:rsid w:val="00695BE4"/>
    <w:rsid w:val="00695CD0"/>
    <w:rsid w:val="00695F54"/>
    <w:rsid w:val="0069649D"/>
    <w:rsid w:val="00696E5B"/>
    <w:rsid w:val="0069734E"/>
    <w:rsid w:val="00697360"/>
    <w:rsid w:val="006976D6"/>
    <w:rsid w:val="006976FD"/>
    <w:rsid w:val="006A0666"/>
    <w:rsid w:val="006A08EE"/>
    <w:rsid w:val="006A1293"/>
    <w:rsid w:val="006A18FB"/>
    <w:rsid w:val="006A1A29"/>
    <w:rsid w:val="006A1BA1"/>
    <w:rsid w:val="006A1FE2"/>
    <w:rsid w:val="006A205A"/>
    <w:rsid w:val="006A2238"/>
    <w:rsid w:val="006A2B55"/>
    <w:rsid w:val="006A2B99"/>
    <w:rsid w:val="006A2DB8"/>
    <w:rsid w:val="006A2FB2"/>
    <w:rsid w:val="006A32B3"/>
    <w:rsid w:val="006A3A2F"/>
    <w:rsid w:val="006A3FF9"/>
    <w:rsid w:val="006A42DF"/>
    <w:rsid w:val="006A42FB"/>
    <w:rsid w:val="006A4834"/>
    <w:rsid w:val="006A53FA"/>
    <w:rsid w:val="006A5DA9"/>
    <w:rsid w:val="006A5F62"/>
    <w:rsid w:val="006A64AF"/>
    <w:rsid w:val="006A656A"/>
    <w:rsid w:val="006A68F9"/>
    <w:rsid w:val="006A71CB"/>
    <w:rsid w:val="006A790E"/>
    <w:rsid w:val="006A7B17"/>
    <w:rsid w:val="006A7D75"/>
    <w:rsid w:val="006A7E3B"/>
    <w:rsid w:val="006B0B41"/>
    <w:rsid w:val="006B0B70"/>
    <w:rsid w:val="006B0B84"/>
    <w:rsid w:val="006B0B87"/>
    <w:rsid w:val="006B0F19"/>
    <w:rsid w:val="006B100D"/>
    <w:rsid w:val="006B1113"/>
    <w:rsid w:val="006B17EF"/>
    <w:rsid w:val="006B1958"/>
    <w:rsid w:val="006B1C7B"/>
    <w:rsid w:val="006B1E6F"/>
    <w:rsid w:val="006B20A6"/>
    <w:rsid w:val="006B2D82"/>
    <w:rsid w:val="006B3224"/>
    <w:rsid w:val="006B4095"/>
    <w:rsid w:val="006B4B44"/>
    <w:rsid w:val="006B4EC1"/>
    <w:rsid w:val="006B500B"/>
    <w:rsid w:val="006B5985"/>
    <w:rsid w:val="006B5A3B"/>
    <w:rsid w:val="006B6465"/>
    <w:rsid w:val="006B649B"/>
    <w:rsid w:val="006B6658"/>
    <w:rsid w:val="006B6CC6"/>
    <w:rsid w:val="006B6DE9"/>
    <w:rsid w:val="006B7046"/>
    <w:rsid w:val="006B70AE"/>
    <w:rsid w:val="006B71BC"/>
    <w:rsid w:val="006B751A"/>
    <w:rsid w:val="006B7867"/>
    <w:rsid w:val="006B7C00"/>
    <w:rsid w:val="006C03FF"/>
    <w:rsid w:val="006C04E4"/>
    <w:rsid w:val="006C0AAE"/>
    <w:rsid w:val="006C0B20"/>
    <w:rsid w:val="006C1049"/>
    <w:rsid w:val="006C1418"/>
    <w:rsid w:val="006C16CA"/>
    <w:rsid w:val="006C18B0"/>
    <w:rsid w:val="006C19FA"/>
    <w:rsid w:val="006C1AD9"/>
    <w:rsid w:val="006C2272"/>
    <w:rsid w:val="006C261D"/>
    <w:rsid w:val="006C272D"/>
    <w:rsid w:val="006C2790"/>
    <w:rsid w:val="006C2EAC"/>
    <w:rsid w:val="006C391F"/>
    <w:rsid w:val="006C41EA"/>
    <w:rsid w:val="006C45FD"/>
    <w:rsid w:val="006C4C2B"/>
    <w:rsid w:val="006C4D1A"/>
    <w:rsid w:val="006C54D9"/>
    <w:rsid w:val="006C56CB"/>
    <w:rsid w:val="006C65CE"/>
    <w:rsid w:val="006C7393"/>
    <w:rsid w:val="006C7C58"/>
    <w:rsid w:val="006D0040"/>
    <w:rsid w:val="006D0786"/>
    <w:rsid w:val="006D1046"/>
    <w:rsid w:val="006D1186"/>
    <w:rsid w:val="006D13F1"/>
    <w:rsid w:val="006D1E61"/>
    <w:rsid w:val="006D1ED9"/>
    <w:rsid w:val="006D2413"/>
    <w:rsid w:val="006D2549"/>
    <w:rsid w:val="006D272D"/>
    <w:rsid w:val="006D2985"/>
    <w:rsid w:val="006D2A06"/>
    <w:rsid w:val="006D2AE9"/>
    <w:rsid w:val="006D2AEE"/>
    <w:rsid w:val="006D2CFF"/>
    <w:rsid w:val="006D2EA8"/>
    <w:rsid w:val="006D3684"/>
    <w:rsid w:val="006D3B1F"/>
    <w:rsid w:val="006D3B98"/>
    <w:rsid w:val="006D3D49"/>
    <w:rsid w:val="006D4F75"/>
    <w:rsid w:val="006D53CC"/>
    <w:rsid w:val="006D5571"/>
    <w:rsid w:val="006D5740"/>
    <w:rsid w:val="006D5A03"/>
    <w:rsid w:val="006D602F"/>
    <w:rsid w:val="006D6150"/>
    <w:rsid w:val="006D6911"/>
    <w:rsid w:val="006D6EC2"/>
    <w:rsid w:val="006D72F5"/>
    <w:rsid w:val="006D739C"/>
    <w:rsid w:val="006D79DD"/>
    <w:rsid w:val="006D7DD5"/>
    <w:rsid w:val="006E04F4"/>
    <w:rsid w:val="006E05DD"/>
    <w:rsid w:val="006E0995"/>
    <w:rsid w:val="006E0D5E"/>
    <w:rsid w:val="006E1046"/>
    <w:rsid w:val="006E14FC"/>
    <w:rsid w:val="006E224F"/>
    <w:rsid w:val="006E23B3"/>
    <w:rsid w:val="006E2618"/>
    <w:rsid w:val="006E29DF"/>
    <w:rsid w:val="006E2B44"/>
    <w:rsid w:val="006E3B07"/>
    <w:rsid w:val="006E3B52"/>
    <w:rsid w:val="006E3CE0"/>
    <w:rsid w:val="006E40B0"/>
    <w:rsid w:val="006E412D"/>
    <w:rsid w:val="006E448B"/>
    <w:rsid w:val="006E45C7"/>
    <w:rsid w:val="006E467D"/>
    <w:rsid w:val="006E4A1B"/>
    <w:rsid w:val="006E51B1"/>
    <w:rsid w:val="006E5446"/>
    <w:rsid w:val="006E5670"/>
    <w:rsid w:val="006E5D6D"/>
    <w:rsid w:val="006E5D7B"/>
    <w:rsid w:val="006E63D1"/>
    <w:rsid w:val="006E63E5"/>
    <w:rsid w:val="006E75AB"/>
    <w:rsid w:val="006E7727"/>
    <w:rsid w:val="006E7A98"/>
    <w:rsid w:val="006E7D2F"/>
    <w:rsid w:val="006F1719"/>
    <w:rsid w:val="006F21C8"/>
    <w:rsid w:val="006F2702"/>
    <w:rsid w:val="006F285D"/>
    <w:rsid w:val="006F3125"/>
    <w:rsid w:val="006F33DE"/>
    <w:rsid w:val="006F3B63"/>
    <w:rsid w:val="006F3C61"/>
    <w:rsid w:val="006F3E7E"/>
    <w:rsid w:val="006F4027"/>
    <w:rsid w:val="006F4568"/>
    <w:rsid w:val="006F460A"/>
    <w:rsid w:val="006F4F8C"/>
    <w:rsid w:val="006F5132"/>
    <w:rsid w:val="006F5796"/>
    <w:rsid w:val="006F58ED"/>
    <w:rsid w:val="006F6104"/>
    <w:rsid w:val="006F701B"/>
    <w:rsid w:val="006F7020"/>
    <w:rsid w:val="006F7490"/>
    <w:rsid w:val="006F75E3"/>
    <w:rsid w:val="006F793F"/>
    <w:rsid w:val="007000ED"/>
    <w:rsid w:val="007001DF"/>
    <w:rsid w:val="0070026D"/>
    <w:rsid w:val="00700945"/>
    <w:rsid w:val="00700B6B"/>
    <w:rsid w:val="00700DC9"/>
    <w:rsid w:val="007013CF"/>
    <w:rsid w:val="00701570"/>
    <w:rsid w:val="00701698"/>
    <w:rsid w:val="00701AF6"/>
    <w:rsid w:val="00701BB6"/>
    <w:rsid w:val="00701BE1"/>
    <w:rsid w:val="00702090"/>
    <w:rsid w:val="00702526"/>
    <w:rsid w:val="007025C1"/>
    <w:rsid w:val="007027FB"/>
    <w:rsid w:val="00702B5C"/>
    <w:rsid w:val="00703497"/>
    <w:rsid w:val="00703506"/>
    <w:rsid w:val="00703C22"/>
    <w:rsid w:val="00703DF7"/>
    <w:rsid w:val="00704171"/>
    <w:rsid w:val="00704191"/>
    <w:rsid w:val="007047A2"/>
    <w:rsid w:val="00704F85"/>
    <w:rsid w:val="00704F88"/>
    <w:rsid w:val="007051B3"/>
    <w:rsid w:val="007057A9"/>
    <w:rsid w:val="0070585E"/>
    <w:rsid w:val="00706498"/>
    <w:rsid w:val="007065F2"/>
    <w:rsid w:val="0070692C"/>
    <w:rsid w:val="00706EF0"/>
    <w:rsid w:val="00706FDD"/>
    <w:rsid w:val="007075FC"/>
    <w:rsid w:val="00707733"/>
    <w:rsid w:val="00707E55"/>
    <w:rsid w:val="0071002B"/>
    <w:rsid w:val="0071016B"/>
    <w:rsid w:val="0071070B"/>
    <w:rsid w:val="00710849"/>
    <w:rsid w:val="00710A7A"/>
    <w:rsid w:val="0071101E"/>
    <w:rsid w:val="007110A9"/>
    <w:rsid w:val="00711186"/>
    <w:rsid w:val="00711DFC"/>
    <w:rsid w:val="00712776"/>
    <w:rsid w:val="00713489"/>
    <w:rsid w:val="00713782"/>
    <w:rsid w:val="007138AE"/>
    <w:rsid w:val="0071470F"/>
    <w:rsid w:val="00714C06"/>
    <w:rsid w:val="007157A4"/>
    <w:rsid w:val="00715939"/>
    <w:rsid w:val="0071597F"/>
    <w:rsid w:val="00716A3C"/>
    <w:rsid w:val="00716C5D"/>
    <w:rsid w:val="00716C5E"/>
    <w:rsid w:val="00716E14"/>
    <w:rsid w:val="0071732A"/>
    <w:rsid w:val="00717BC7"/>
    <w:rsid w:val="00717CF3"/>
    <w:rsid w:val="00717F85"/>
    <w:rsid w:val="007206E1"/>
    <w:rsid w:val="00720CB1"/>
    <w:rsid w:val="00720E1B"/>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3D"/>
    <w:rsid w:val="00726BAA"/>
    <w:rsid w:val="00726D64"/>
    <w:rsid w:val="00727B5F"/>
    <w:rsid w:val="00727F29"/>
    <w:rsid w:val="00730668"/>
    <w:rsid w:val="0073158C"/>
    <w:rsid w:val="00731D70"/>
    <w:rsid w:val="00732560"/>
    <w:rsid w:val="00732672"/>
    <w:rsid w:val="00732AD3"/>
    <w:rsid w:val="00732E8F"/>
    <w:rsid w:val="00733442"/>
    <w:rsid w:val="007338B5"/>
    <w:rsid w:val="00733955"/>
    <w:rsid w:val="00733976"/>
    <w:rsid w:val="00733A73"/>
    <w:rsid w:val="00734182"/>
    <w:rsid w:val="007345D8"/>
    <w:rsid w:val="00734892"/>
    <w:rsid w:val="00734F2F"/>
    <w:rsid w:val="00735167"/>
    <w:rsid w:val="00735338"/>
    <w:rsid w:val="00735638"/>
    <w:rsid w:val="00735967"/>
    <w:rsid w:val="00735A00"/>
    <w:rsid w:val="00735EA4"/>
    <w:rsid w:val="00735FB0"/>
    <w:rsid w:val="00735FB9"/>
    <w:rsid w:val="007360DF"/>
    <w:rsid w:val="00736B08"/>
    <w:rsid w:val="007374DC"/>
    <w:rsid w:val="00737B26"/>
    <w:rsid w:val="00740525"/>
    <w:rsid w:val="00741690"/>
    <w:rsid w:val="007419F1"/>
    <w:rsid w:val="00742022"/>
    <w:rsid w:val="007422E9"/>
    <w:rsid w:val="00742714"/>
    <w:rsid w:val="00742DA1"/>
    <w:rsid w:val="0074322A"/>
    <w:rsid w:val="007441A8"/>
    <w:rsid w:val="007451CD"/>
    <w:rsid w:val="0074569F"/>
    <w:rsid w:val="00745769"/>
    <w:rsid w:val="00745C0D"/>
    <w:rsid w:val="00745F10"/>
    <w:rsid w:val="0074620F"/>
    <w:rsid w:val="00746667"/>
    <w:rsid w:val="00747649"/>
    <w:rsid w:val="00747902"/>
    <w:rsid w:val="00747DF6"/>
    <w:rsid w:val="00750073"/>
    <w:rsid w:val="007501F1"/>
    <w:rsid w:val="00750451"/>
    <w:rsid w:val="007504BF"/>
    <w:rsid w:val="00750533"/>
    <w:rsid w:val="00750839"/>
    <w:rsid w:val="0075085C"/>
    <w:rsid w:val="0075097B"/>
    <w:rsid w:val="00750B15"/>
    <w:rsid w:val="007511D1"/>
    <w:rsid w:val="0075172E"/>
    <w:rsid w:val="00751889"/>
    <w:rsid w:val="00751BFF"/>
    <w:rsid w:val="00751C15"/>
    <w:rsid w:val="00752519"/>
    <w:rsid w:val="007528B0"/>
    <w:rsid w:val="00752D9B"/>
    <w:rsid w:val="00753194"/>
    <w:rsid w:val="00753B7D"/>
    <w:rsid w:val="00753C03"/>
    <w:rsid w:val="00753FAB"/>
    <w:rsid w:val="007544E8"/>
    <w:rsid w:val="00754957"/>
    <w:rsid w:val="00754AA9"/>
    <w:rsid w:val="00755529"/>
    <w:rsid w:val="00755C41"/>
    <w:rsid w:val="00755EBB"/>
    <w:rsid w:val="00756197"/>
    <w:rsid w:val="0075682B"/>
    <w:rsid w:val="007568E0"/>
    <w:rsid w:val="00756AA2"/>
    <w:rsid w:val="00756C87"/>
    <w:rsid w:val="007575C2"/>
    <w:rsid w:val="00760323"/>
    <w:rsid w:val="00760718"/>
    <w:rsid w:val="00760ED5"/>
    <w:rsid w:val="00761355"/>
    <w:rsid w:val="007621BD"/>
    <w:rsid w:val="00762682"/>
    <w:rsid w:val="00763228"/>
    <w:rsid w:val="00763283"/>
    <w:rsid w:val="007632A0"/>
    <w:rsid w:val="00763554"/>
    <w:rsid w:val="00763A23"/>
    <w:rsid w:val="00763D50"/>
    <w:rsid w:val="00764146"/>
    <w:rsid w:val="00764173"/>
    <w:rsid w:val="00764262"/>
    <w:rsid w:val="0076429D"/>
    <w:rsid w:val="00764318"/>
    <w:rsid w:val="00764E66"/>
    <w:rsid w:val="007650B3"/>
    <w:rsid w:val="007658F2"/>
    <w:rsid w:val="00766118"/>
    <w:rsid w:val="00766219"/>
    <w:rsid w:val="00766252"/>
    <w:rsid w:val="007668C0"/>
    <w:rsid w:val="007677B9"/>
    <w:rsid w:val="00767B69"/>
    <w:rsid w:val="00767B7B"/>
    <w:rsid w:val="00767BF0"/>
    <w:rsid w:val="007700AC"/>
    <w:rsid w:val="007708D0"/>
    <w:rsid w:val="00770B63"/>
    <w:rsid w:val="00770C3E"/>
    <w:rsid w:val="00771096"/>
    <w:rsid w:val="00771183"/>
    <w:rsid w:val="0077158D"/>
    <w:rsid w:val="00771691"/>
    <w:rsid w:val="00771EEB"/>
    <w:rsid w:val="007722AA"/>
    <w:rsid w:val="007723FD"/>
    <w:rsid w:val="00772430"/>
    <w:rsid w:val="00772E00"/>
    <w:rsid w:val="0077334A"/>
    <w:rsid w:val="007733D1"/>
    <w:rsid w:val="00773D61"/>
    <w:rsid w:val="00773D96"/>
    <w:rsid w:val="00773F8A"/>
    <w:rsid w:val="00774CB9"/>
    <w:rsid w:val="0077522F"/>
    <w:rsid w:val="00775907"/>
    <w:rsid w:val="00775965"/>
    <w:rsid w:val="00775B1B"/>
    <w:rsid w:val="00775E40"/>
    <w:rsid w:val="007765DE"/>
    <w:rsid w:val="00776637"/>
    <w:rsid w:val="00776AED"/>
    <w:rsid w:val="00776BC9"/>
    <w:rsid w:val="007776A8"/>
    <w:rsid w:val="007804C2"/>
    <w:rsid w:val="00780DA4"/>
    <w:rsid w:val="00781400"/>
    <w:rsid w:val="00781C3A"/>
    <w:rsid w:val="007823C4"/>
    <w:rsid w:val="00782571"/>
    <w:rsid w:val="00782CDC"/>
    <w:rsid w:val="00782D04"/>
    <w:rsid w:val="00783038"/>
    <w:rsid w:val="00783054"/>
    <w:rsid w:val="0078366A"/>
    <w:rsid w:val="00783690"/>
    <w:rsid w:val="00783745"/>
    <w:rsid w:val="00783764"/>
    <w:rsid w:val="007848BA"/>
    <w:rsid w:val="00784CB5"/>
    <w:rsid w:val="007855B9"/>
    <w:rsid w:val="00785AD3"/>
    <w:rsid w:val="00785AF9"/>
    <w:rsid w:val="007870C5"/>
    <w:rsid w:val="0078737A"/>
    <w:rsid w:val="007873C9"/>
    <w:rsid w:val="00790028"/>
    <w:rsid w:val="00790C14"/>
    <w:rsid w:val="007914FD"/>
    <w:rsid w:val="00791C7B"/>
    <w:rsid w:val="007921BF"/>
    <w:rsid w:val="00792721"/>
    <w:rsid w:val="00792C7C"/>
    <w:rsid w:val="00792EF8"/>
    <w:rsid w:val="0079301F"/>
    <w:rsid w:val="007930DC"/>
    <w:rsid w:val="0079331B"/>
    <w:rsid w:val="0079376D"/>
    <w:rsid w:val="0079396C"/>
    <w:rsid w:val="007939B2"/>
    <w:rsid w:val="00794014"/>
    <w:rsid w:val="00794027"/>
    <w:rsid w:val="007941FB"/>
    <w:rsid w:val="00794245"/>
    <w:rsid w:val="007942A0"/>
    <w:rsid w:val="0079440F"/>
    <w:rsid w:val="0079445C"/>
    <w:rsid w:val="00795365"/>
    <w:rsid w:val="00795A26"/>
    <w:rsid w:val="00796075"/>
    <w:rsid w:val="007962D3"/>
    <w:rsid w:val="007964EC"/>
    <w:rsid w:val="00796595"/>
    <w:rsid w:val="007968BD"/>
    <w:rsid w:val="0079796D"/>
    <w:rsid w:val="007979B6"/>
    <w:rsid w:val="007979E7"/>
    <w:rsid w:val="00797B87"/>
    <w:rsid w:val="007A1433"/>
    <w:rsid w:val="007A1D47"/>
    <w:rsid w:val="007A1F2D"/>
    <w:rsid w:val="007A3047"/>
    <w:rsid w:val="007A364A"/>
    <w:rsid w:val="007A38DD"/>
    <w:rsid w:val="007A3AC8"/>
    <w:rsid w:val="007A3E4B"/>
    <w:rsid w:val="007A4063"/>
    <w:rsid w:val="007A435D"/>
    <w:rsid w:val="007A4E79"/>
    <w:rsid w:val="007A4F62"/>
    <w:rsid w:val="007A5229"/>
    <w:rsid w:val="007A539D"/>
    <w:rsid w:val="007A53CB"/>
    <w:rsid w:val="007A5633"/>
    <w:rsid w:val="007A56C1"/>
    <w:rsid w:val="007A60D3"/>
    <w:rsid w:val="007A6417"/>
    <w:rsid w:val="007A6630"/>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A3F"/>
    <w:rsid w:val="007B1BB2"/>
    <w:rsid w:val="007B1E28"/>
    <w:rsid w:val="007B1F07"/>
    <w:rsid w:val="007B2122"/>
    <w:rsid w:val="007B2212"/>
    <w:rsid w:val="007B24DD"/>
    <w:rsid w:val="007B2648"/>
    <w:rsid w:val="007B281C"/>
    <w:rsid w:val="007B2BBD"/>
    <w:rsid w:val="007B3514"/>
    <w:rsid w:val="007B3841"/>
    <w:rsid w:val="007B3960"/>
    <w:rsid w:val="007B3AA2"/>
    <w:rsid w:val="007B3B46"/>
    <w:rsid w:val="007B4358"/>
    <w:rsid w:val="007B5086"/>
    <w:rsid w:val="007B5996"/>
    <w:rsid w:val="007B61B3"/>
    <w:rsid w:val="007B6B2E"/>
    <w:rsid w:val="007B6B2F"/>
    <w:rsid w:val="007B6FA3"/>
    <w:rsid w:val="007B7111"/>
    <w:rsid w:val="007B759D"/>
    <w:rsid w:val="007C0137"/>
    <w:rsid w:val="007C0326"/>
    <w:rsid w:val="007C04C7"/>
    <w:rsid w:val="007C0549"/>
    <w:rsid w:val="007C0942"/>
    <w:rsid w:val="007C0DB6"/>
    <w:rsid w:val="007C1182"/>
    <w:rsid w:val="007C120A"/>
    <w:rsid w:val="007C1341"/>
    <w:rsid w:val="007C159A"/>
    <w:rsid w:val="007C18DB"/>
    <w:rsid w:val="007C1B34"/>
    <w:rsid w:val="007C202C"/>
    <w:rsid w:val="007C2C7E"/>
    <w:rsid w:val="007C2F08"/>
    <w:rsid w:val="007C2F71"/>
    <w:rsid w:val="007C3375"/>
    <w:rsid w:val="007C33D8"/>
    <w:rsid w:val="007C3788"/>
    <w:rsid w:val="007C40FB"/>
    <w:rsid w:val="007C476B"/>
    <w:rsid w:val="007C493F"/>
    <w:rsid w:val="007C4F43"/>
    <w:rsid w:val="007C60E2"/>
    <w:rsid w:val="007C6153"/>
    <w:rsid w:val="007C65B7"/>
    <w:rsid w:val="007C6B0D"/>
    <w:rsid w:val="007C6B76"/>
    <w:rsid w:val="007C6DD4"/>
    <w:rsid w:val="007C6E63"/>
    <w:rsid w:val="007C7103"/>
    <w:rsid w:val="007C7897"/>
    <w:rsid w:val="007C7AD5"/>
    <w:rsid w:val="007C7D1F"/>
    <w:rsid w:val="007D05FD"/>
    <w:rsid w:val="007D064B"/>
    <w:rsid w:val="007D06DB"/>
    <w:rsid w:val="007D06F7"/>
    <w:rsid w:val="007D0CE1"/>
    <w:rsid w:val="007D1229"/>
    <w:rsid w:val="007D19AA"/>
    <w:rsid w:val="007D216D"/>
    <w:rsid w:val="007D221C"/>
    <w:rsid w:val="007D2270"/>
    <w:rsid w:val="007D313F"/>
    <w:rsid w:val="007D386F"/>
    <w:rsid w:val="007D42A1"/>
    <w:rsid w:val="007D45D0"/>
    <w:rsid w:val="007D47C9"/>
    <w:rsid w:val="007D52B1"/>
    <w:rsid w:val="007D581F"/>
    <w:rsid w:val="007D61CC"/>
    <w:rsid w:val="007D66DB"/>
    <w:rsid w:val="007D6889"/>
    <w:rsid w:val="007D6B23"/>
    <w:rsid w:val="007D6B80"/>
    <w:rsid w:val="007D6D45"/>
    <w:rsid w:val="007D70EE"/>
    <w:rsid w:val="007D7102"/>
    <w:rsid w:val="007D75AE"/>
    <w:rsid w:val="007D78D8"/>
    <w:rsid w:val="007D7BA7"/>
    <w:rsid w:val="007D7CBB"/>
    <w:rsid w:val="007D7FB9"/>
    <w:rsid w:val="007E03FE"/>
    <w:rsid w:val="007E07F3"/>
    <w:rsid w:val="007E1190"/>
    <w:rsid w:val="007E17C3"/>
    <w:rsid w:val="007E1B9E"/>
    <w:rsid w:val="007E200B"/>
    <w:rsid w:val="007E22FB"/>
    <w:rsid w:val="007E2810"/>
    <w:rsid w:val="007E2B5D"/>
    <w:rsid w:val="007E2CF8"/>
    <w:rsid w:val="007E31D1"/>
    <w:rsid w:val="007E3512"/>
    <w:rsid w:val="007E3677"/>
    <w:rsid w:val="007E3708"/>
    <w:rsid w:val="007E378A"/>
    <w:rsid w:val="007E37BB"/>
    <w:rsid w:val="007E3BB2"/>
    <w:rsid w:val="007E3CFA"/>
    <w:rsid w:val="007E4730"/>
    <w:rsid w:val="007E490F"/>
    <w:rsid w:val="007E4A09"/>
    <w:rsid w:val="007E4EB4"/>
    <w:rsid w:val="007E4FA4"/>
    <w:rsid w:val="007E5802"/>
    <w:rsid w:val="007E586F"/>
    <w:rsid w:val="007E5D5E"/>
    <w:rsid w:val="007E6084"/>
    <w:rsid w:val="007E61AC"/>
    <w:rsid w:val="007E6317"/>
    <w:rsid w:val="007E6857"/>
    <w:rsid w:val="007E6B50"/>
    <w:rsid w:val="007F0444"/>
    <w:rsid w:val="007F050D"/>
    <w:rsid w:val="007F1669"/>
    <w:rsid w:val="007F1C87"/>
    <w:rsid w:val="007F2351"/>
    <w:rsid w:val="007F2FA3"/>
    <w:rsid w:val="007F34F1"/>
    <w:rsid w:val="007F3D26"/>
    <w:rsid w:val="007F4002"/>
    <w:rsid w:val="007F417A"/>
    <w:rsid w:val="007F43C0"/>
    <w:rsid w:val="007F4652"/>
    <w:rsid w:val="007F466A"/>
    <w:rsid w:val="007F4E62"/>
    <w:rsid w:val="007F51D8"/>
    <w:rsid w:val="007F5416"/>
    <w:rsid w:val="007F56ED"/>
    <w:rsid w:val="007F5B95"/>
    <w:rsid w:val="007F5DBD"/>
    <w:rsid w:val="007F64BE"/>
    <w:rsid w:val="007F6594"/>
    <w:rsid w:val="007F699F"/>
    <w:rsid w:val="007F6A19"/>
    <w:rsid w:val="007F6E36"/>
    <w:rsid w:val="007F75EA"/>
    <w:rsid w:val="007F76B3"/>
    <w:rsid w:val="007F78F8"/>
    <w:rsid w:val="008002BA"/>
    <w:rsid w:val="00801236"/>
    <w:rsid w:val="00801B6A"/>
    <w:rsid w:val="00801C63"/>
    <w:rsid w:val="0080252D"/>
    <w:rsid w:val="00802639"/>
    <w:rsid w:val="0080272F"/>
    <w:rsid w:val="00802F5C"/>
    <w:rsid w:val="008036F2"/>
    <w:rsid w:val="00803814"/>
    <w:rsid w:val="008038A3"/>
    <w:rsid w:val="00803FEB"/>
    <w:rsid w:val="00804054"/>
    <w:rsid w:val="008043FA"/>
    <w:rsid w:val="00804602"/>
    <w:rsid w:val="00804971"/>
    <w:rsid w:val="00804CAE"/>
    <w:rsid w:val="00804CFB"/>
    <w:rsid w:val="00804EFA"/>
    <w:rsid w:val="00806045"/>
    <w:rsid w:val="00806398"/>
    <w:rsid w:val="00806512"/>
    <w:rsid w:val="00806C10"/>
    <w:rsid w:val="00806CCF"/>
    <w:rsid w:val="00806E97"/>
    <w:rsid w:val="00807081"/>
    <w:rsid w:val="00807249"/>
    <w:rsid w:val="008074E2"/>
    <w:rsid w:val="008079C1"/>
    <w:rsid w:val="00807FA8"/>
    <w:rsid w:val="008104EE"/>
    <w:rsid w:val="008107E9"/>
    <w:rsid w:val="008108CF"/>
    <w:rsid w:val="00810B9B"/>
    <w:rsid w:val="00811033"/>
    <w:rsid w:val="0081107B"/>
    <w:rsid w:val="0081161F"/>
    <w:rsid w:val="008122FF"/>
    <w:rsid w:val="00812B37"/>
    <w:rsid w:val="00812FB5"/>
    <w:rsid w:val="00813354"/>
    <w:rsid w:val="0081394C"/>
    <w:rsid w:val="008140BD"/>
    <w:rsid w:val="008140C3"/>
    <w:rsid w:val="00814736"/>
    <w:rsid w:val="00814F69"/>
    <w:rsid w:val="0081506D"/>
    <w:rsid w:val="008154F6"/>
    <w:rsid w:val="00815621"/>
    <w:rsid w:val="00815686"/>
    <w:rsid w:val="00815B20"/>
    <w:rsid w:val="00815D01"/>
    <w:rsid w:val="0081700B"/>
    <w:rsid w:val="008178D2"/>
    <w:rsid w:val="00817922"/>
    <w:rsid w:val="00817A0C"/>
    <w:rsid w:val="00817B41"/>
    <w:rsid w:val="0082066C"/>
    <w:rsid w:val="00820B4A"/>
    <w:rsid w:val="0082146E"/>
    <w:rsid w:val="00821B20"/>
    <w:rsid w:val="00821C6A"/>
    <w:rsid w:val="008221B6"/>
    <w:rsid w:val="00822436"/>
    <w:rsid w:val="008231D4"/>
    <w:rsid w:val="00823293"/>
    <w:rsid w:val="00823AEC"/>
    <w:rsid w:val="008247D8"/>
    <w:rsid w:val="00824D05"/>
    <w:rsid w:val="00824E00"/>
    <w:rsid w:val="008250F6"/>
    <w:rsid w:val="008259BC"/>
    <w:rsid w:val="00825A8E"/>
    <w:rsid w:val="00825B3F"/>
    <w:rsid w:val="00825F57"/>
    <w:rsid w:val="008262BE"/>
    <w:rsid w:val="00826342"/>
    <w:rsid w:val="008265F4"/>
    <w:rsid w:val="008269AB"/>
    <w:rsid w:val="008269D8"/>
    <w:rsid w:val="0082778A"/>
    <w:rsid w:val="00827926"/>
    <w:rsid w:val="0082796B"/>
    <w:rsid w:val="008279C8"/>
    <w:rsid w:val="00827CB2"/>
    <w:rsid w:val="00827E97"/>
    <w:rsid w:val="00827F99"/>
    <w:rsid w:val="0083042D"/>
    <w:rsid w:val="00830851"/>
    <w:rsid w:val="008311D5"/>
    <w:rsid w:val="0083158D"/>
    <w:rsid w:val="008321BE"/>
    <w:rsid w:val="00832294"/>
    <w:rsid w:val="008326C7"/>
    <w:rsid w:val="008332A8"/>
    <w:rsid w:val="008334F8"/>
    <w:rsid w:val="0083395F"/>
    <w:rsid w:val="00833F83"/>
    <w:rsid w:val="008343A2"/>
    <w:rsid w:val="00834BB0"/>
    <w:rsid w:val="00834CEF"/>
    <w:rsid w:val="00834CF8"/>
    <w:rsid w:val="00834F0A"/>
    <w:rsid w:val="00835365"/>
    <w:rsid w:val="008355F7"/>
    <w:rsid w:val="00835891"/>
    <w:rsid w:val="00835C87"/>
    <w:rsid w:val="008362B6"/>
    <w:rsid w:val="008367BA"/>
    <w:rsid w:val="00836B24"/>
    <w:rsid w:val="00837288"/>
    <w:rsid w:val="00837801"/>
    <w:rsid w:val="00837F89"/>
    <w:rsid w:val="008400CB"/>
    <w:rsid w:val="008403B4"/>
    <w:rsid w:val="008404CE"/>
    <w:rsid w:val="00840654"/>
    <w:rsid w:val="008407DC"/>
    <w:rsid w:val="008409B8"/>
    <w:rsid w:val="00840C46"/>
    <w:rsid w:val="00840CC6"/>
    <w:rsid w:val="00841449"/>
    <w:rsid w:val="0084145E"/>
    <w:rsid w:val="008425F4"/>
    <w:rsid w:val="00842924"/>
    <w:rsid w:val="0084367D"/>
    <w:rsid w:val="00844955"/>
    <w:rsid w:val="00844A6E"/>
    <w:rsid w:val="00844DBB"/>
    <w:rsid w:val="00845650"/>
    <w:rsid w:val="00845937"/>
    <w:rsid w:val="00845E3E"/>
    <w:rsid w:val="008463B1"/>
    <w:rsid w:val="00846403"/>
    <w:rsid w:val="0084676A"/>
    <w:rsid w:val="0084695F"/>
    <w:rsid w:val="00846DEC"/>
    <w:rsid w:val="008472BC"/>
    <w:rsid w:val="008477A1"/>
    <w:rsid w:val="0085048D"/>
    <w:rsid w:val="008505F4"/>
    <w:rsid w:val="0085068A"/>
    <w:rsid w:val="00850AFF"/>
    <w:rsid w:val="00851158"/>
    <w:rsid w:val="0085115C"/>
    <w:rsid w:val="0085123B"/>
    <w:rsid w:val="00851AC6"/>
    <w:rsid w:val="00851C93"/>
    <w:rsid w:val="00851EC1"/>
    <w:rsid w:val="008527EC"/>
    <w:rsid w:val="00852820"/>
    <w:rsid w:val="00852975"/>
    <w:rsid w:val="00852C8B"/>
    <w:rsid w:val="0085309F"/>
    <w:rsid w:val="00853833"/>
    <w:rsid w:val="00853B89"/>
    <w:rsid w:val="00853CA0"/>
    <w:rsid w:val="00853E6B"/>
    <w:rsid w:val="00854167"/>
    <w:rsid w:val="00854221"/>
    <w:rsid w:val="00854225"/>
    <w:rsid w:val="008542B0"/>
    <w:rsid w:val="0085458E"/>
    <w:rsid w:val="0085461E"/>
    <w:rsid w:val="00854B4F"/>
    <w:rsid w:val="00854F67"/>
    <w:rsid w:val="008553E4"/>
    <w:rsid w:val="0085569C"/>
    <w:rsid w:val="00855AFA"/>
    <w:rsid w:val="008567BC"/>
    <w:rsid w:val="00856916"/>
    <w:rsid w:val="00856A6B"/>
    <w:rsid w:val="00856AFA"/>
    <w:rsid w:val="00856B44"/>
    <w:rsid w:val="00856CDB"/>
    <w:rsid w:val="00856CF5"/>
    <w:rsid w:val="00856FB3"/>
    <w:rsid w:val="00857382"/>
    <w:rsid w:val="00857884"/>
    <w:rsid w:val="0086014C"/>
    <w:rsid w:val="00860D31"/>
    <w:rsid w:val="008610A0"/>
    <w:rsid w:val="00861149"/>
    <w:rsid w:val="0086114E"/>
    <w:rsid w:val="008617E8"/>
    <w:rsid w:val="008618DA"/>
    <w:rsid w:val="00861AA8"/>
    <w:rsid w:val="00862189"/>
    <w:rsid w:val="0086267E"/>
    <w:rsid w:val="00862965"/>
    <w:rsid w:val="00862AF1"/>
    <w:rsid w:val="00862DB0"/>
    <w:rsid w:val="0086312C"/>
    <w:rsid w:val="00863A84"/>
    <w:rsid w:val="00863B42"/>
    <w:rsid w:val="00863E83"/>
    <w:rsid w:val="00864F21"/>
    <w:rsid w:val="0086515B"/>
    <w:rsid w:val="008651C5"/>
    <w:rsid w:val="008651F9"/>
    <w:rsid w:val="00865688"/>
    <w:rsid w:val="008656C2"/>
    <w:rsid w:val="00865B44"/>
    <w:rsid w:val="00865D07"/>
    <w:rsid w:val="008662EB"/>
    <w:rsid w:val="008664AB"/>
    <w:rsid w:val="00866746"/>
    <w:rsid w:val="00866DFA"/>
    <w:rsid w:val="008676A0"/>
    <w:rsid w:val="008677E1"/>
    <w:rsid w:val="00867D01"/>
    <w:rsid w:val="00867D55"/>
    <w:rsid w:val="00867DAC"/>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5BC"/>
    <w:rsid w:val="0087685C"/>
    <w:rsid w:val="00876C33"/>
    <w:rsid w:val="0087702D"/>
    <w:rsid w:val="0087795F"/>
    <w:rsid w:val="00877D48"/>
    <w:rsid w:val="00880AB5"/>
    <w:rsid w:val="008810AD"/>
    <w:rsid w:val="0088120C"/>
    <w:rsid w:val="0088122C"/>
    <w:rsid w:val="00881D45"/>
    <w:rsid w:val="00882305"/>
    <w:rsid w:val="008823F6"/>
    <w:rsid w:val="00882768"/>
    <w:rsid w:val="0088296B"/>
    <w:rsid w:val="00882A6A"/>
    <w:rsid w:val="008835EE"/>
    <w:rsid w:val="00883690"/>
    <w:rsid w:val="00883B14"/>
    <w:rsid w:val="00883DAF"/>
    <w:rsid w:val="0088411D"/>
    <w:rsid w:val="0088434B"/>
    <w:rsid w:val="008843D4"/>
    <w:rsid w:val="00884B49"/>
    <w:rsid w:val="00884C77"/>
    <w:rsid w:val="00884EA1"/>
    <w:rsid w:val="0088542C"/>
    <w:rsid w:val="00885478"/>
    <w:rsid w:val="00885864"/>
    <w:rsid w:val="008858A7"/>
    <w:rsid w:val="00885BEB"/>
    <w:rsid w:val="008861C2"/>
    <w:rsid w:val="00886246"/>
    <w:rsid w:val="00886869"/>
    <w:rsid w:val="008869CD"/>
    <w:rsid w:val="00886D11"/>
    <w:rsid w:val="0088729C"/>
    <w:rsid w:val="008878D3"/>
    <w:rsid w:val="00890114"/>
    <w:rsid w:val="00890965"/>
    <w:rsid w:val="00891CC7"/>
    <w:rsid w:val="00892204"/>
    <w:rsid w:val="008925DD"/>
    <w:rsid w:val="00892B5F"/>
    <w:rsid w:val="008933B3"/>
    <w:rsid w:val="00893B23"/>
    <w:rsid w:val="00893E67"/>
    <w:rsid w:val="0089424B"/>
    <w:rsid w:val="0089430D"/>
    <w:rsid w:val="00894385"/>
    <w:rsid w:val="008943E0"/>
    <w:rsid w:val="00894BAA"/>
    <w:rsid w:val="008954B8"/>
    <w:rsid w:val="008954E1"/>
    <w:rsid w:val="008958D3"/>
    <w:rsid w:val="00896390"/>
    <w:rsid w:val="008967E8"/>
    <w:rsid w:val="0089795E"/>
    <w:rsid w:val="008A03D5"/>
    <w:rsid w:val="008A04EF"/>
    <w:rsid w:val="008A0A7E"/>
    <w:rsid w:val="008A108D"/>
    <w:rsid w:val="008A1195"/>
    <w:rsid w:val="008A1516"/>
    <w:rsid w:val="008A17C6"/>
    <w:rsid w:val="008A235C"/>
    <w:rsid w:val="008A2489"/>
    <w:rsid w:val="008A261B"/>
    <w:rsid w:val="008A26DE"/>
    <w:rsid w:val="008A29E8"/>
    <w:rsid w:val="008A2E29"/>
    <w:rsid w:val="008A2F52"/>
    <w:rsid w:val="008A3AE6"/>
    <w:rsid w:val="008A3AFF"/>
    <w:rsid w:val="008A3C7F"/>
    <w:rsid w:val="008A3D61"/>
    <w:rsid w:val="008A42EF"/>
    <w:rsid w:val="008A438E"/>
    <w:rsid w:val="008A4D38"/>
    <w:rsid w:val="008A5266"/>
    <w:rsid w:val="008A5885"/>
    <w:rsid w:val="008A6008"/>
    <w:rsid w:val="008A6183"/>
    <w:rsid w:val="008A6935"/>
    <w:rsid w:val="008A6B33"/>
    <w:rsid w:val="008A749B"/>
    <w:rsid w:val="008A78C1"/>
    <w:rsid w:val="008A7A0E"/>
    <w:rsid w:val="008B043D"/>
    <w:rsid w:val="008B071E"/>
    <w:rsid w:val="008B13BE"/>
    <w:rsid w:val="008B14EA"/>
    <w:rsid w:val="008B15CC"/>
    <w:rsid w:val="008B1610"/>
    <w:rsid w:val="008B1CB9"/>
    <w:rsid w:val="008B1F17"/>
    <w:rsid w:val="008B1F3D"/>
    <w:rsid w:val="008B2DC4"/>
    <w:rsid w:val="008B373E"/>
    <w:rsid w:val="008B40C4"/>
    <w:rsid w:val="008B4416"/>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E09"/>
    <w:rsid w:val="008C0F21"/>
    <w:rsid w:val="008C1152"/>
    <w:rsid w:val="008C19B7"/>
    <w:rsid w:val="008C1BAD"/>
    <w:rsid w:val="008C1DB5"/>
    <w:rsid w:val="008C25E2"/>
    <w:rsid w:val="008C2D42"/>
    <w:rsid w:val="008C3EA7"/>
    <w:rsid w:val="008C465D"/>
    <w:rsid w:val="008C48F5"/>
    <w:rsid w:val="008C4D4B"/>
    <w:rsid w:val="008C4D89"/>
    <w:rsid w:val="008C5C9F"/>
    <w:rsid w:val="008C6362"/>
    <w:rsid w:val="008C650F"/>
    <w:rsid w:val="008C665A"/>
    <w:rsid w:val="008C66ED"/>
    <w:rsid w:val="008C6D63"/>
    <w:rsid w:val="008C6F82"/>
    <w:rsid w:val="008C719A"/>
    <w:rsid w:val="008C71B9"/>
    <w:rsid w:val="008C740C"/>
    <w:rsid w:val="008C7BBE"/>
    <w:rsid w:val="008C7CBE"/>
    <w:rsid w:val="008D03FB"/>
    <w:rsid w:val="008D04B1"/>
    <w:rsid w:val="008D07A8"/>
    <w:rsid w:val="008D0C60"/>
    <w:rsid w:val="008D136D"/>
    <w:rsid w:val="008D1910"/>
    <w:rsid w:val="008D19CE"/>
    <w:rsid w:val="008D1CA3"/>
    <w:rsid w:val="008D1FB2"/>
    <w:rsid w:val="008D26A6"/>
    <w:rsid w:val="008D3091"/>
    <w:rsid w:val="008D3461"/>
    <w:rsid w:val="008D35EA"/>
    <w:rsid w:val="008D3B54"/>
    <w:rsid w:val="008D3D54"/>
    <w:rsid w:val="008D4F17"/>
    <w:rsid w:val="008D50D2"/>
    <w:rsid w:val="008D547A"/>
    <w:rsid w:val="008D5F30"/>
    <w:rsid w:val="008D6633"/>
    <w:rsid w:val="008D6775"/>
    <w:rsid w:val="008D697C"/>
    <w:rsid w:val="008D69EB"/>
    <w:rsid w:val="008D6F1A"/>
    <w:rsid w:val="008D7410"/>
    <w:rsid w:val="008D7560"/>
    <w:rsid w:val="008D7851"/>
    <w:rsid w:val="008D787E"/>
    <w:rsid w:val="008D7B46"/>
    <w:rsid w:val="008D7C6A"/>
    <w:rsid w:val="008E01D3"/>
    <w:rsid w:val="008E03BA"/>
    <w:rsid w:val="008E04CB"/>
    <w:rsid w:val="008E07EB"/>
    <w:rsid w:val="008E0FF9"/>
    <w:rsid w:val="008E17EE"/>
    <w:rsid w:val="008E2386"/>
    <w:rsid w:val="008E25E7"/>
    <w:rsid w:val="008E2EB6"/>
    <w:rsid w:val="008E358A"/>
    <w:rsid w:val="008E3C52"/>
    <w:rsid w:val="008E3F86"/>
    <w:rsid w:val="008E4431"/>
    <w:rsid w:val="008E4988"/>
    <w:rsid w:val="008E4D24"/>
    <w:rsid w:val="008E4D3C"/>
    <w:rsid w:val="008E5A8D"/>
    <w:rsid w:val="008E60C2"/>
    <w:rsid w:val="008E618B"/>
    <w:rsid w:val="008E7749"/>
    <w:rsid w:val="008F0101"/>
    <w:rsid w:val="008F1430"/>
    <w:rsid w:val="008F1D2D"/>
    <w:rsid w:val="008F21C7"/>
    <w:rsid w:val="008F273C"/>
    <w:rsid w:val="008F2988"/>
    <w:rsid w:val="008F3084"/>
    <w:rsid w:val="008F31B0"/>
    <w:rsid w:val="008F374F"/>
    <w:rsid w:val="008F42CF"/>
    <w:rsid w:val="008F4657"/>
    <w:rsid w:val="008F471A"/>
    <w:rsid w:val="008F485C"/>
    <w:rsid w:val="008F4981"/>
    <w:rsid w:val="008F4DE0"/>
    <w:rsid w:val="008F50E8"/>
    <w:rsid w:val="008F573D"/>
    <w:rsid w:val="008F5F97"/>
    <w:rsid w:val="008F64CF"/>
    <w:rsid w:val="008F6722"/>
    <w:rsid w:val="008F68B5"/>
    <w:rsid w:val="008F6C9F"/>
    <w:rsid w:val="008F7A3F"/>
    <w:rsid w:val="008F7A61"/>
    <w:rsid w:val="00900749"/>
    <w:rsid w:val="009008C3"/>
    <w:rsid w:val="009009C0"/>
    <w:rsid w:val="00900E24"/>
    <w:rsid w:val="00900FEE"/>
    <w:rsid w:val="009014B1"/>
    <w:rsid w:val="00901701"/>
    <w:rsid w:val="009018B6"/>
    <w:rsid w:val="00901A30"/>
    <w:rsid w:val="00901C01"/>
    <w:rsid w:val="00901CFA"/>
    <w:rsid w:val="00901F98"/>
    <w:rsid w:val="009022AF"/>
    <w:rsid w:val="00902BCF"/>
    <w:rsid w:val="00903710"/>
    <w:rsid w:val="009039F9"/>
    <w:rsid w:val="009040A4"/>
    <w:rsid w:val="00904493"/>
    <w:rsid w:val="00904A3A"/>
    <w:rsid w:val="00904CB7"/>
    <w:rsid w:val="00904CBF"/>
    <w:rsid w:val="00905CE8"/>
    <w:rsid w:val="00905DA4"/>
    <w:rsid w:val="0090646A"/>
    <w:rsid w:val="009064AF"/>
    <w:rsid w:val="00906615"/>
    <w:rsid w:val="009066EB"/>
    <w:rsid w:val="0090685E"/>
    <w:rsid w:val="00906ABB"/>
    <w:rsid w:val="00906C39"/>
    <w:rsid w:val="009078A3"/>
    <w:rsid w:val="00907A95"/>
    <w:rsid w:val="00907EF3"/>
    <w:rsid w:val="009103BA"/>
    <w:rsid w:val="0091055D"/>
    <w:rsid w:val="009105FB"/>
    <w:rsid w:val="0091060A"/>
    <w:rsid w:val="009114AC"/>
    <w:rsid w:val="00911676"/>
    <w:rsid w:val="00911DD8"/>
    <w:rsid w:val="00912036"/>
    <w:rsid w:val="009120A9"/>
    <w:rsid w:val="009121CC"/>
    <w:rsid w:val="009121CD"/>
    <w:rsid w:val="0091264A"/>
    <w:rsid w:val="00912687"/>
    <w:rsid w:val="00912698"/>
    <w:rsid w:val="00912791"/>
    <w:rsid w:val="009129E8"/>
    <w:rsid w:val="0091399F"/>
    <w:rsid w:val="00913C61"/>
    <w:rsid w:val="00914889"/>
    <w:rsid w:val="0091502C"/>
    <w:rsid w:val="009153C6"/>
    <w:rsid w:val="009157B0"/>
    <w:rsid w:val="00915876"/>
    <w:rsid w:val="009159AA"/>
    <w:rsid w:val="00915CAB"/>
    <w:rsid w:val="009164D1"/>
    <w:rsid w:val="00916B5A"/>
    <w:rsid w:val="00916EB2"/>
    <w:rsid w:val="00917223"/>
    <w:rsid w:val="009179FE"/>
    <w:rsid w:val="00917C73"/>
    <w:rsid w:val="009201FD"/>
    <w:rsid w:val="009206B6"/>
    <w:rsid w:val="00920BC4"/>
    <w:rsid w:val="00921031"/>
    <w:rsid w:val="009214C6"/>
    <w:rsid w:val="00921709"/>
    <w:rsid w:val="00921FBB"/>
    <w:rsid w:val="0092249A"/>
    <w:rsid w:val="009226C5"/>
    <w:rsid w:val="00922830"/>
    <w:rsid w:val="00922F82"/>
    <w:rsid w:val="00923166"/>
    <w:rsid w:val="0092316A"/>
    <w:rsid w:val="0092390D"/>
    <w:rsid w:val="00923BEB"/>
    <w:rsid w:val="00924289"/>
    <w:rsid w:val="00924951"/>
    <w:rsid w:val="0092497A"/>
    <w:rsid w:val="00924AE7"/>
    <w:rsid w:val="00924D06"/>
    <w:rsid w:val="00924FC1"/>
    <w:rsid w:val="009250B6"/>
    <w:rsid w:val="009253F4"/>
    <w:rsid w:val="00925EF3"/>
    <w:rsid w:val="009269AA"/>
    <w:rsid w:val="009275AC"/>
    <w:rsid w:val="00927737"/>
    <w:rsid w:val="00927E70"/>
    <w:rsid w:val="00927FD5"/>
    <w:rsid w:val="009305AF"/>
    <w:rsid w:val="0093076F"/>
    <w:rsid w:val="00930C52"/>
    <w:rsid w:val="00930C74"/>
    <w:rsid w:val="00931339"/>
    <w:rsid w:val="0093220A"/>
    <w:rsid w:val="00932312"/>
    <w:rsid w:val="009324CA"/>
    <w:rsid w:val="00932804"/>
    <w:rsid w:val="00932A1B"/>
    <w:rsid w:val="00932B50"/>
    <w:rsid w:val="00933085"/>
    <w:rsid w:val="0093319A"/>
    <w:rsid w:val="009337AE"/>
    <w:rsid w:val="00933903"/>
    <w:rsid w:val="00933A93"/>
    <w:rsid w:val="009343A2"/>
    <w:rsid w:val="00934EEF"/>
    <w:rsid w:val="0093576E"/>
    <w:rsid w:val="0093578E"/>
    <w:rsid w:val="00935BEE"/>
    <w:rsid w:val="00936418"/>
    <w:rsid w:val="00937080"/>
    <w:rsid w:val="009373E1"/>
    <w:rsid w:val="00937856"/>
    <w:rsid w:val="009401B9"/>
    <w:rsid w:val="00940337"/>
    <w:rsid w:val="00940431"/>
    <w:rsid w:val="00940EDF"/>
    <w:rsid w:val="0094104D"/>
    <w:rsid w:val="00941820"/>
    <w:rsid w:val="0094188D"/>
    <w:rsid w:val="00941981"/>
    <w:rsid w:val="009420DE"/>
    <w:rsid w:val="00942914"/>
    <w:rsid w:val="00943469"/>
    <w:rsid w:val="0094357C"/>
    <w:rsid w:val="00943778"/>
    <w:rsid w:val="009437D1"/>
    <w:rsid w:val="0094390E"/>
    <w:rsid w:val="009446F3"/>
    <w:rsid w:val="00944815"/>
    <w:rsid w:val="0094484F"/>
    <w:rsid w:val="00944888"/>
    <w:rsid w:val="00944BE1"/>
    <w:rsid w:val="009456AF"/>
    <w:rsid w:val="00945C78"/>
    <w:rsid w:val="0094661D"/>
    <w:rsid w:val="00946A92"/>
    <w:rsid w:val="00947102"/>
    <w:rsid w:val="0094767E"/>
    <w:rsid w:val="009476C0"/>
    <w:rsid w:val="00947860"/>
    <w:rsid w:val="009501B4"/>
    <w:rsid w:val="009501F6"/>
    <w:rsid w:val="0095038D"/>
    <w:rsid w:val="009508A1"/>
    <w:rsid w:val="00950AFB"/>
    <w:rsid w:val="00950BC7"/>
    <w:rsid w:val="00950DD8"/>
    <w:rsid w:val="00950F07"/>
    <w:rsid w:val="0095127B"/>
    <w:rsid w:val="00951489"/>
    <w:rsid w:val="00951562"/>
    <w:rsid w:val="00951B13"/>
    <w:rsid w:val="009521A9"/>
    <w:rsid w:val="0095261C"/>
    <w:rsid w:val="009531F2"/>
    <w:rsid w:val="0095375F"/>
    <w:rsid w:val="00953CF4"/>
    <w:rsid w:val="009542A0"/>
    <w:rsid w:val="00954742"/>
    <w:rsid w:val="009549FF"/>
    <w:rsid w:val="00954B1F"/>
    <w:rsid w:val="00955220"/>
    <w:rsid w:val="00955A51"/>
    <w:rsid w:val="00955EE0"/>
    <w:rsid w:val="00955F56"/>
    <w:rsid w:val="009564B0"/>
    <w:rsid w:val="00956899"/>
    <w:rsid w:val="00957235"/>
    <w:rsid w:val="00957933"/>
    <w:rsid w:val="00957BCE"/>
    <w:rsid w:val="00957EFE"/>
    <w:rsid w:val="009602D9"/>
    <w:rsid w:val="009605A5"/>
    <w:rsid w:val="00960A2F"/>
    <w:rsid w:val="00960D27"/>
    <w:rsid w:val="00960D49"/>
    <w:rsid w:val="00960E32"/>
    <w:rsid w:val="009625FA"/>
    <w:rsid w:val="00962D0F"/>
    <w:rsid w:val="0096372C"/>
    <w:rsid w:val="00963784"/>
    <w:rsid w:val="00963D03"/>
    <w:rsid w:val="00963E81"/>
    <w:rsid w:val="00964055"/>
    <w:rsid w:val="0096429F"/>
    <w:rsid w:val="00964858"/>
    <w:rsid w:val="00964FBC"/>
    <w:rsid w:val="00965186"/>
    <w:rsid w:val="00965392"/>
    <w:rsid w:val="009653CD"/>
    <w:rsid w:val="0096596F"/>
    <w:rsid w:val="0096660D"/>
    <w:rsid w:val="00966687"/>
    <w:rsid w:val="009667DC"/>
    <w:rsid w:val="009667F6"/>
    <w:rsid w:val="00966C9B"/>
    <w:rsid w:val="009670A2"/>
    <w:rsid w:val="0096725D"/>
    <w:rsid w:val="00967311"/>
    <w:rsid w:val="00967661"/>
    <w:rsid w:val="0097084B"/>
    <w:rsid w:val="00970C59"/>
    <w:rsid w:val="009711B3"/>
    <w:rsid w:val="00971249"/>
    <w:rsid w:val="009714F2"/>
    <w:rsid w:val="00971C23"/>
    <w:rsid w:val="00971EF3"/>
    <w:rsid w:val="009722BC"/>
    <w:rsid w:val="009728D5"/>
    <w:rsid w:val="00972CCA"/>
    <w:rsid w:val="00972D24"/>
    <w:rsid w:val="00972E94"/>
    <w:rsid w:val="00973622"/>
    <w:rsid w:val="009736E9"/>
    <w:rsid w:val="0097374B"/>
    <w:rsid w:val="00974FE8"/>
    <w:rsid w:val="0097519C"/>
    <w:rsid w:val="009755AD"/>
    <w:rsid w:val="00975E09"/>
    <w:rsid w:val="0097629E"/>
    <w:rsid w:val="00976928"/>
    <w:rsid w:val="00976F89"/>
    <w:rsid w:val="009773E2"/>
    <w:rsid w:val="0097764F"/>
    <w:rsid w:val="00977A5A"/>
    <w:rsid w:val="00977E0A"/>
    <w:rsid w:val="009800DC"/>
    <w:rsid w:val="00980277"/>
    <w:rsid w:val="00980378"/>
    <w:rsid w:val="00980E56"/>
    <w:rsid w:val="00980E75"/>
    <w:rsid w:val="009818F0"/>
    <w:rsid w:val="00981DF1"/>
    <w:rsid w:val="009827C9"/>
    <w:rsid w:val="00982974"/>
    <w:rsid w:val="00983053"/>
    <w:rsid w:val="0098305E"/>
    <w:rsid w:val="009830EB"/>
    <w:rsid w:val="0098310E"/>
    <w:rsid w:val="009838F6"/>
    <w:rsid w:val="00983C4E"/>
    <w:rsid w:val="00983EB4"/>
    <w:rsid w:val="00984041"/>
    <w:rsid w:val="00984E01"/>
    <w:rsid w:val="00985065"/>
    <w:rsid w:val="00985086"/>
    <w:rsid w:val="0098548B"/>
    <w:rsid w:val="00985762"/>
    <w:rsid w:val="009859CE"/>
    <w:rsid w:val="00985B44"/>
    <w:rsid w:val="00985DDC"/>
    <w:rsid w:val="009868F2"/>
    <w:rsid w:val="009869E5"/>
    <w:rsid w:val="00986AF9"/>
    <w:rsid w:val="009875AB"/>
    <w:rsid w:val="0098786B"/>
    <w:rsid w:val="00990010"/>
    <w:rsid w:val="00990134"/>
    <w:rsid w:val="009901ED"/>
    <w:rsid w:val="00990488"/>
    <w:rsid w:val="00990DDD"/>
    <w:rsid w:val="009919F5"/>
    <w:rsid w:val="00991AF3"/>
    <w:rsid w:val="00991F96"/>
    <w:rsid w:val="0099269A"/>
    <w:rsid w:val="00993ABC"/>
    <w:rsid w:val="00993B48"/>
    <w:rsid w:val="00993B98"/>
    <w:rsid w:val="00993F1D"/>
    <w:rsid w:val="00994356"/>
    <w:rsid w:val="0099499B"/>
    <w:rsid w:val="009951C7"/>
    <w:rsid w:val="0099544B"/>
    <w:rsid w:val="00995580"/>
    <w:rsid w:val="00995B12"/>
    <w:rsid w:val="00995E26"/>
    <w:rsid w:val="00996127"/>
    <w:rsid w:val="0099628D"/>
    <w:rsid w:val="00996415"/>
    <w:rsid w:val="00996EC5"/>
    <w:rsid w:val="00996F6A"/>
    <w:rsid w:val="009970B1"/>
    <w:rsid w:val="00997413"/>
    <w:rsid w:val="009974EA"/>
    <w:rsid w:val="00997BDB"/>
    <w:rsid w:val="00997DCD"/>
    <w:rsid w:val="009A00E9"/>
    <w:rsid w:val="009A029A"/>
    <w:rsid w:val="009A041A"/>
    <w:rsid w:val="009A09CF"/>
    <w:rsid w:val="009A0A3B"/>
    <w:rsid w:val="009A1C82"/>
    <w:rsid w:val="009A2259"/>
    <w:rsid w:val="009A3C36"/>
    <w:rsid w:val="009A3D33"/>
    <w:rsid w:val="009A4828"/>
    <w:rsid w:val="009A534D"/>
    <w:rsid w:val="009A5351"/>
    <w:rsid w:val="009A54D0"/>
    <w:rsid w:val="009A5945"/>
    <w:rsid w:val="009A5BF6"/>
    <w:rsid w:val="009A6679"/>
    <w:rsid w:val="009A6A60"/>
    <w:rsid w:val="009A6D8F"/>
    <w:rsid w:val="009A7071"/>
    <w:rsid w:val="009A712C"/>
    <w:rsid w:val="009A7A64"/>
    <w:rsid w:val="009A7ACC"/>
    <w:rsid w:val="009A7C72"/>
    <w:rsid w:val="009A7FBD"/>
    <w:rsid w:val="009A7FF1"/>
    <w:rsid w:val="009B0260"/>
    <w:rsid w:val="009B0358"/>
    <w:rsid w:val="009B0386"/>
    <w:rsid w:val="009B03D0"/>
    <w:rsid w:val="009B04ED"/>
    <w:rsid w:val="009B05C9"/>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786"/>
    <w:rsid w:val="009B28D6"/>
    <w:rsid w:val="009B3416"/>
    <w:rsid w:val="009B3923"/>
    <w:rsid w:val="009B3C97"/>
    <w:rsid w:val="009B4119"/>
    <w:rsid w:val="009B427A"/>
    <w:rsid w:val="009B4384"/>
    <w:rsid w:val="009B4474"/>
    <w:rsid w:val="009B454D"/>
    <w:rsid w:val="009B4ADF"/>
    <w:rsid w:val="009B59ED"/>
    <w:rsid w:val="009B5A36"/>
    <w:rsid w:val="009B5D1D"/>
    <w:rsid w:val="009B5E9E"/>
    <w:rsid w:val="009B5F28"/>
    <w:rsid w:val="009B5FFA"/>
    <w:rsid w:val="009B65BE"/>
    <w:rsid w:val="009B6645"/>
    <w:rsid w:val="009B6BB2"/>
    <w:rsid w:val="009B702E"/>
    <w:rsid w:val="009B708E"/>
    <w:rsid w:val="009B729F"/>
    <w:rsid w:val="009B7784"/>
    <w:rsid w:val="009B7F2D"/>
    <w:rsid w:val="009C0EC9"/>
    <w:rsid w:val="009C113F"/>
    <w:rsid w:val="009C117E"/>
    <w:rsid w:val="009C1B16"/>
    <w:rsid w:val="009C2062"/>
    <w:rsid w:val="009C2C2B"/>
    <w:rsid w:val="009C3120"/>
    <w:rsid w:val="009C315D"/>
    <w:rsid w:val="009C372A"/>
    <w:rsid w:val="009C3834"/>
    <w:rsid w:val="009C3F59"/>
    <w:rsid w:val="009C421A"/>
    <w:rsid w:val="009C43F5"/>
    <w:rsid w:val="009C461E"/>
    <w:rsid w:val="009C50AC"/>
    <w:rsid w:val="009C519B"/>
    <w:rsid w:val="009C5306"/>
    <w:rsid w:val="009C55CF"/>
    <w:rsid w:val="009C5639"/>
    <w:rsid w:val="009C57CE"/>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456"/>
    <w:rsid w:val="009D756E"/>
    <w:rsid w:val="009D7BC4"/>
    <w:rsid w:val="009E00FE"/>
    <w:rsid w:val="009E0645"/>
    <w:rsid w:val="009E0EEC"/>
    <w:rsid w:val="009E0F96"/>
    <w:rsid w:val="009E187F"/>
    <w:rsid w:val="009E19DA"/>
    <w:rsid w:val="009E1E66"/>
    <w:rsid w:val="009E2930"/>
    <w:rsid w:val="009E2BBC"/>
    <w:rsid w:val="009E301F"/>
    <w:rsid w:val="009E304A"/>
    <w:rsid w:val="009E308E"/>
    <w:rsid w:val="009E3707"/>
    <w:rsid w:val="009E3EB9"/>
    <w:rsid w:val="009E3FCE"/>
    <w:rsid w:val="009E4086"/>
    <w:rsid w:val="009E4244"/>
    <w:rsid w:val="009E4E7E"/>
    <w:rsid w:val="009E4EA6"/>
    <w:rsid w:val="009E52C1"/>
    <w:rsid w:val="009E5B80"/>
    <w:rsid w:val="009E5F6A"/>
    <w:rsid w:val="009E682A"/>
    <w:rsid w:val="009E68DC"/>
    <w:rsid w:val="009E76E1"/>
    <w:rsid w:val="009E79F3"/>
    <w:rsid w:val="009E7A01"/>
    <w:rsid w:val="009E7A1B"/>
    <w:rsid w:val="009E7C4A"/>
    <w:rsid w:val="009F0019"/>
    <w:rsid w:val="009F01C8"/>
    <w:rsid w:val="009F07DC"/>
    <w:rsid w:val="009F10B5"/>
    <w:rsid w:val="009F1235"/>
    <w:rsid w:val="009F129B"/>
    <w:rsid w:val="009F13A3"/>
    <w:rsid w:val="009F147D"/>
    <w:rsid w:val="009F1626"/>
    <w:rsid w:val="009F1A57"/>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3D7"/>
    <w:rsid w:val="009F5B22"/>
    <w:rsid w:val="009F5CAF"/>
    <w:rsid w:val="009F5DD8"/>
    <w:rsid w:val="009F6317"/>
    <w:rsid w:val="009F63D0"/>
    <w:rsid w:val="009F6592"/>
    <w:rsid w:val="009F7A61"/>
    <w:rsid w:val="009F7E6D"/>
    <w:rsid w:val="00A01046"/>
    <w:rsid w:val="00A0105F"/>
    <w:rsid w:val="00A0138A"/>
    <w:rsid w:val="00A01725"/>
    <w:rsid w:val="00A02B5F"/>
    <w:rsid w:val="00A02CBE"/>
    <w:rsid w:val="00A03556"/>
    <w:rsid w:val="00A03557"/>
    <w:rsid w:val="00A03827"/>
    <w:rsid w:val="00A03971"/>
    <w:rsid w:val="00A03CC6"/>
    <w:rsid w:val="00A04326"/>
    <w:rsid w:val="00A04668"/>
    <w:rsid w:val="00A046F8"/>
    <w:rsid w:val="00A04B08"/>
    <w:rsid w:val="00A04B2B"/>
    <w:rsid w:val="00A04E9F"/>
    <w:rsid w:val="00A052BD"/>
    <w:rsid w:val="00A05985"/>
    <w:rsid w:val="00A05B03"/>
    <w:rsid w:val="00A05FC6"/>
    <w:rsid w:val="00A06694"/>
    <w:rsid w:val="00A067EF"/>
    <w:rsid w:val="00A06EDA"/>
    <w:rsid w:val="00A07B1A"/>
    <w:rsid w:val="00A101BC"/>
    <w:rsid w:val="00A107A4"/>
    <w:rsid w:val="00A10B5C"/>
    <w:rsid w:val="00A10CCA"/>
    <w:rsid w:val="00A10D92"/>
    <w:rsid w:val="00A11A60"/>
    <w:rsid w:val="00A11D4D"/>
    <w:rsid w:val="00A126A6"/>
    <w:rsid w:val="00A12FEF"/>
    <w:rsid w:val="00A131F4"/>
    <w:rsid w:val="00A135E7"/>
    <w:rsid w:val="00A138E4"/>
    <w:rsid w:val="00A139A3"/>
    <w:rsid w:val="00A13F78"/>
    <w:rsid w:val="00A13FF3"/>
    <w:rsid w:val="00A1549D"/>
    <w:rsid w:val="00A1673C"/>
    <w:rsid w:val="00A16CA9"/>
    <w:rsid w:val="00A1752A"/>
    <w:rsid w:val="00A17561"/>
    <w:rsid w:val="00A17D9D"/>
    <w:rsid w:val="00A20141"/>
    <w:rsid w:val="00A20AAA"/>
    <w:rsid w:val="00A20CD6"/>
    <w:rsid w:val="00A20CF6"/>
    <w:rsid w:val="00A21072"/>
    <w:rsid w:val="00A21497"/>
    <w:rsid w:val="00A215C8"/>
    <w:rsid w:val="00A21BEE"/>
    <w:rsid w:val="00A21EB3"/>
    <w:rsid w:val="00A22B57"/>
    <w:rsid w:val="00A23275"/>
    <w:rsid w:val="00A2349D"/>
    <w:rsid w:val="00A238CB"/>
    <w:rsid w:val="00A2555C"/>
    <w:rsid w:val="00A25809"/>
    <w:rsid w:val="00A25B33"/>
    <w:rsid w:val="00A25E6D"/>
    <w:rsid w:val="00A26103"/>
    <w:rsid w:val="00A26C17"/>
    <w:rsid w:val="00A26E91"/>
    <w:rsid w:val="00A26F8F"/>
    <w:rsid w:val="00A26FB2"/>
    <w:rsid w:val="00A27607"/>
    <w:rsid w:val="00A27AA6"/>
    <w:rsid w:val="00A27DCE"/>
    <w:rsid w:val="00A27E6A"/>
    <w:rsid w:val="00A27FBF"/>
    <w:rsid w:val="00A27FFE"/>
    <w:rsid w:val="00A304A0"/>
    <w:rsid w:val="00A30F89"/>
    <w:rsid w:val="00A3184C"/>
    <w:rsid w:val="00A31BAC"/>
    <w:rsid w:val="00A31F9C"/>
    <w:rsid w:val="00A3203E"/>
    <w:rsid w:val="00A3239D"/>
    <w:rsid w:val="00A3282B"/>
    <w:rsid w:val="00A33CDF"/>
    <w:rsid w:val="00A34270"/>
    <w:rsid w:val="00A34273"/>
    <w:rsid w:val="00A34A74"/>
    <w:rsid w:val="00A34B94"/>
    <w:rsid w:val="00A34E3D"/>
    <w:rsid w:val="00A35CA6"/>
    <w:rsid w:val="00A35E92"/>
    <w:rsid w:val="00A3606D"/>
    <w:rsid w:val="00A362DE"/>
    <w:rsid w:val="00A36323"/>
    <w:rsid w:val="00A364B1"/>
    <w:rsid w:val="00A36957"/>
    <w:rsid w:val="00A36C1D"/>
    <w:rsid w:val="00A37E27"/>
    <w:rsid w:val="00A37F47"/>
    <w:rsid w:val="00A412A2"/>
    <w:rsid w:val="00A42757"/>
    <w:rsid w:val="00A428C4"/>
    <w:rsid w:val="00A4329E"/>
    <w:rsid w:val="00A43B0F"/>
    <w:rsid w:val="00A43E94"/>
    <w:rsid w:val="00A44608"/>
    <w:rsid w:val="00A4486E"/>
    <w:rsid w:val="00A44B36"/>
    <w:rsid w:val="00A44D37"/>
    <w:rsid w:val="00A4538F"/>
    <w:rsid w:val="00A456B0"/>
    <w:rsid w:val="00A45A68"/>
    <w:rsid w:val="00A45AF7"/>
    <w:rsid w:val="00A463E9"/>
    <w:rsid w:val="00A464E2"/>
    <w:rsid w:val="00A4733C"/>
    <w:rsid w:val="00A47E5F"/>
    <w:rsid w:val="00A47F34"/>
    <w:rsid w:val="00A50403"/>
    <w:rsid w:val="00A50726"/>
    <w:rsid w:val="00A50A48"/>
    <w:rsid w:val="00A50DC5"/>
    <w:rsid w:val="00A50DD1"/>
    <w:rsid w:val="00A50E4F"/>
    <w:rsid w:val="00A51193"/>
    <w:rsid w:val="00A5145A"/>
    <w:rsid w:val="00A5168A"/>
    <w:rsid w:val="00A51DEF"/>
    <w:rsid w:val="00A5207D"/>
    <w:rsid w:val="00A52B8A"/>
    <w:rsid w:val="00A535FB"/>
    <w:rsid w:val="00A53B9C"/>
    <w:rsid w:val="00A53CC4"/>
    <w:rsid w:val="00A53E0A"/>
    <w:rsid w:val="00A53F30"/>
    <w:rsid w:val="00A5435A"/>
    <w:rsid w:val="00A5483C"/>
    <w:rsid w:val="00A54E44"/>
    <w:rsid w:val="00A55304"/>
    <w:rsid w:val="00A554B2"/>
    <w:rsid w:val="00A55552"/>
    <w:rsid w:val="00A558B4"/>
    <w:rsid w:val="00A55F50"/>
    <w:rsid w:val="00A561DD"/>
    <w:rsid w:val="00A5682A"/>
    <w:rsid w:val="00A56B99"/>
    <w:rsid w:val="00A56E1C"/>
    <w:rsid w:val="00A56E6D"/>
    <w:rsid w:val="00A570E5"/>
    <w:rsid w:val="00A578D0"/>
    <w:rsid w:val="00A57C4C"/>
    <w:rsid w:val="00A607B3"/>
    <w:rsid w:val="00A607B5"/>
    <w:rsid w:val="00A60989"/>
    <w:rsid w:val="00A60B29"/>
    <w:rsid w:val="00A60FF6"/>
    <w:rsid w:val="00A610EF"/>
    <w:rsid w:val="00A61195"/>
    <w:rsid w:val="00A61CB1"/>
    <w:rsid w:val="00A6250C"/>
    <w:rsid w:val="00A62BA8"/>
    <w:rsid w:val="00A62E1D"/>
    <w:rsid w:val="00A63253"/>
    <w:rsid w:val="00A6352F"/>
    <w:rsid w:val="00A6355F"/>
    <w:rsid w:val="00A636F7"/>
    <w:rsid w:val="00A63DFC"/>
    <w:rsid w:val="00A64016"/>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F9"/>
    <w:rsid w:val="00A7027B"/>
    <w:rsid w:val="00A70429"/>
    <w:rsid w:val="00A70A9D"/>
    <w:rsid w:val="00A70C67"/>
    <w:rsid w:val="00A70F46"/>
    <w:rsid w:val="00A716C6"/>
    <w:rsid w:val="00A71CCA"/>
    <w:rsid w:val="00A721CC"/>
    <w:rsid w:val="00A72561"/>
    <w:rsid w:val="00A72F4B"/>
    <w:rsid w:val="00A73093"/>
    <w:rsid w:val="00A732F3"/>
    <w:rsid w:val="00A73844"/>
    <w:rsid w:val="00A73C57"/>
    <w:rsid w:val="00A743AD"/>
    <w:rsid w:val="00A74822"/>
    <w:rsid w:val="00A748BA"/>
    <w:rsid w:val="00A74B87"/>
    <w:rsid w:val="00A7630A"/>
    <w:rsid w:val="00A7672C"/>
    <w:rsid w:val="00A773CE"/>
    <w:rsid w:val="00A77412"/>
    <w:rsid w:val="00A80844"/>
    <w:rsid w:val="00A80B9D"/>
    <w:rsid w:val="00A80E6C"/>
    <w:rsid w:val="00A8104F"/>
    <w:rsid w:val="00A8140A"/>
    <w:rsid w:val="00A81734"/>
    <w:rsid w:val="00A81A27"/>
    <w:rsid w:val="00A81A34"/>
    <w:rsid w:val="00A81B5F"/>
    <w:rsid w:val="00A81E4E"/>
    <w:rsid w:val="00A8292A"/>
    <w:rsid w:val="00A82B9D"/>
    <w:rsid w:val="00A836C5"/>
    <w:rsid w:val="00A83731"/>
    <w:rsid w:val="00A83BB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5C"/>
    <w:rsid w:val="00A96987"/>
    <w:rsid w:val="00A96B0F"/>
    <w:rsid w:val="00A96D4D"/>
    <w:rsid w:val="00A96ED4"/>
    <w:rsid w:val="00A96FAC"/>
    <w:rsid w:val="00A9730A"/>
    <w:rsid w:val="00A97604"/>
    <w:rsid w:val="00A97CAB"/>
    <w:rsid w:val="00A97D93"/>
    <w:rsid w:val="00AA0ECE"/>
    <w:rsid w:val="00AA0F83"/>
    <w:rsid w:val="00AA1279"/>
    <w:rsid w:val="00AA1B2B"/>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0FCF"/>
    <w:rsid w:val="00AB12DC"/>
    <w:rsid w:val="00AB1837"/>
    <w:rsid w:val="00AB1BF0"/>
    <w:rsid w:val="00AB2013"/>
    <w:rsid w:val="00AB2927"/>
    <w:rsid w:val="00AB3660"/>
    <w:rsid w:val="00AB3724"/>
    <w:rsid w:val="00AB44D6"/>
    <w:rsid w:val="00AB563A"/>
    <w:rsid w:val="00AB6043"/>
    <w:rsid w:val="00AB6379"/>
    <w:rsid w:val="00AB677D"/>
    <w:rsid w:val="00AB6EC3"/>
    <w:rsid w:val="00AB72AD"/>
    <w:rsid w:val="00AB7769"/>
    <w:rsid w:val="00AB77E6"/>
    <w:rsid w:val="00AB7A52"/>
    <w:rsid w:val="00AB7E39"/>
    <w:rsid w:val="00AC0053"/>
    <w:rsid w:val="00AC065A"/>
    <w:rsid w:val="00AC087F"/>
    <w:rsid w:val="00AC0DF6"/>
    <w:rsid w:val="00AC0FFE"/>
    <w:rsid w:val="00AC126D"/>
    <w:rsid w:val="00AC1942"/>
    <w:rsid w:val="00AC2286"/>
    <w:rsid w:val="00AC255B"/>
    <w:rsid w:val="00AC25A6"/>
    <w:rsid w:val="00AC297F"/>
    <w:rsid w:val="00AC2F4B"/>
    <w:rsid w:val="00AC34A2"/>
    <w:rsid w:val="00AC3A87"/>
    <w:rsid w:val="00AC3DC2"/>
    <w:rsid w:val="00AC3DF0"/>
    <w:rsid w:val="00AC4981"/>
    <w:rsid w:val="00AC4CF9"/>
    <w:rsid w:val="00AC4EEA"/>
    <w:rsid w:val="00AC50AE"/>
    <w:rsid w:val="00AC528F"/>
    <w:rsid w:val="00AC5EB5"/>
    <w:rsid w:val="00AC608A"/>
    <w:rsid w:val="00AC6AE6"/>
    <w:rsid w:val="00AC6C84"/>
    <w:rsid w:val="00AC6DC6"/>
    <w:rsid w:val="00AC76BA"/>
    <w:rsid w:val="00AC7704"/>
    <w:rsid w:val="00AC792C"/>
    <w:rsid w:val="00AC7B1D"/>
    <w:rsid w:val="00AC7EEE"/>
    <w:rsid w:val="00AD0401"/>
    <w:rsid w:val="00AD07CE"/>
    <w:rsid w:val="00AD0ACA"/>
    <w:rsid w:val="00AD0EB6"/>
    <w:rsid w:val="00AD10E0"/>
    <w:rsid w:val="00AD1207"/>
    <w:rsid w:val="00AD1338"/>
    <w:rsid w:val="00AD1F3F"/>
    <w:rsid w:val="00AD21BF"/>
    <w:rsid w:val="00AD2326"/>
    <w:rsid w:val="00AD241C"/>
    <w:rsid w:val="00AD2F50"/>
    <w:rsid w:val="00AD3166"/>
    <w:rsid w:val="00AD32F4"/>
    <w:rsid w:val="00AD3654"/>
    <w:rsid w:val="00AD4143"/>
    <w:rsid w:val="00AD47D2"/>
    <w:rsid w:val="00AD4D50"/>
    <w:rsid w:val="00AD4E46"/>
    <w:rsid w:val="00AD532F"/>
    <w:rsid w:val="00AD5344"/>
    <w:rsid w:val="00AD5C5E"/>
    <w:rsid w:val="00AD6523"/>
    <w:rsid w:val="00AD655B"/>
    <w:rsid w:val="00AD6959"/>
    <w:rsid w:val="00AD70DC"/>
    <w:rsid w:val="00AD7AB8"/>
    <w:rsid w:val="00AD7F24"/>
    <w:rsid w:val="00AE0437"/>
    <w:rsid w:val="00AE0A21"/>
    <w:rsid w:val="00AE0B0A"/>
    <w:rsid w:val="00AE0D09"/>
    <w:rsid w:val="00AE0E16"/>
    <w:rsid w:val="00AE0F1D"/>
    <w:rsid w:val="00AE1053"/>
    <w:rsid w:val="00AE1115"/>
    <w:rsid w:val="00AE1828"/>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456"/>
    <w:rsid w:val="00AF0A61"/>
    <w:rsid w:val="00AF0FD2"/>
    <w:rsid w:val="00AF1346"/>
    <w:rsid w:val="00AF189C"/>
    <w:rsid w:val="00AF19A6"/>
    <w:rsid w:val="00AF1D87"/>
    <w:rsid w:val="00AF219E"/>
    <w:rsid w:val="00AF21D7"/>
    <w:rsid w:val="00AF2C5F"/>
    <w:rsid w:val="00AF2C6B"/>
    <w:rsid w:val="00AF2CA8"/>
    <w:rsid w:val="00AF2EF2"/>
    <w:rsid w:val="00AF32BF"/>
    <w:rsid w:val="00AF34FF"/>
    <w:rsid w:val="00AF36EB"/>
    <w:rsid w:val="00AF3B3F"/>
    <w:rsid w:val="00AF4826"/>
    <w:rsid w:val="00AF4F75"/>
    <w:rsid w:val="00AF58C5"/>
    <w:rsid w:val="00AF5B0E"/>
    <w:rsid w:val="00AF5FE6"/>
    <w:rsid w:val="00AF7024"/>
    <w:rsid w:val="00AF7F6E"/>
    <w:rsid w:val="00B00095"/>
    <w:rsid w:val="00B0055A"/>
    <w:rsid w:val="00B00927"/>
    <w:rsid w:val="00B0101B"/>
    <w:rsid w:val="00B01301"/>
    <w:rsid w:val="00B01655"/>
    <w:rsid w:val="00B01DE8"/>
    <w:rsid w:val="00B01E69"/>
    <w:rsid w:val="00B02004"/>
    <w:rsid w:val="00B026CD"/>
    <w:rsid w:val="00B02976"/>
    <w:rsid w:val="00B03388"/>
    <w:rsid w:val="00B03391"/>
    <w:rsid w:val="00B033F8"/>
    <w:rsid w:val="00B03FD5"/>
    <w:rsid w:val="00B05158"/>
    <w:rsid w:val="00B05387"/>
    <w:rsid w:val="00B053B5"/>
    <w:rsid w:val="00B057AE"/>
    <w:rsid w:val="00B06069"/>
    <w:rsid w:val="00B063C8"/>
    <w:rsid w:val="00B0644B"/>
    <w:rsid w:val="00B06D18"/>
    <w:rsid w:val="00B06FBB"/>
    <w:rsid w:val="00B07704"/>
    <w:rsid w:val="00B07BAD"/>
    <w:rsid w:val="00B10120"/>
    <w:rsid w:val="00B1069A"/>
    <w:rsid w:val="00B1084D"/>
    <w:rsid w:val="00B10D86"/>
    <w:rsid w:val="00B11599"/>
    <w:rsid w:val="00B116A9"/>
    <w:rsid w:val="00B1282F"/>
    <w:rsid w:val="00B12853"/>
    <w:rsid w:val="00B12AB4"/>
    <w:rsid w:val="00B12E3A"/>
    <w:rsid w:val="00B12E7A"/>
    <w:rsid w:val="00B14028"/>
    <w:rsid w:val="00B1414E"/>
    <w:rsid w:val="00B147F3"/>
    <w:rsid w:val="00B15549"/>
    <w:rsid w:val="00B15654"/>
    <w:rsid w:val="00B15FC1"/>
    <w:rsid w:val="00B1693E"/>
    <w:rsid w:val="00B17195"/>
    <w:rsid w:val="00B179F4"/>
    <w:rsid w:val="00B20081"/>
    <w:rsid w:val="00B203CB"/>
    <w:rsid w:val="00B2062E"/>
    <w:rsid w:val="00B2071F"/>
    <w:rsid w:val="00B20805"/>
    <w:rsid w:val="00B20B91"/>
    <w:rsid w:val="00B2146B"/>
    <w:rsid w:val="00B2171C"/>
    <w:rsid w:val="00B2186E"/>
    <w:rsid w:val="00B21FE3"/>
    <w:rsid w:val="00B22017"/>
    <w:rsid w:val="00B22817"/>
    <w:rsid w:val="00B22E72"/>
    <w:rsid w:val="00B22EA9"/>
    <w:rsid w:val="00B23125"/>
    <w:rsid w:val="00B2354F"/>
    <w:rsid w:val="00B2369B"/>
    <w:rsid w:val="00B237BE"/>
    <w:rsid w:val="00B23A03"/>
    <w:rsid w:val="00B23A40"/>
    <w:rsid w:val="00B23E2D"/>
    <w:rsid w:val="00B24512"/>
    <w:rsid w:val="00B24BCA"/>
    <w:rsid w:val="00B24CE0"/>
    <w:rsid w:val="00B259BA"/>
    <w:rsid w:val="00B25A69"/>
    <w:rsid w:val="00B25F76"/>
    <w:rsid w:val="00B2625F"/>
    <w:rsid w:val="00B262EF"/>
    <w:rsid w:val="00B26463"/>
    <w:rsid w:val="00B267D9"/>
    <w:rsid w:val="00B26CE7"/>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22A"/>
    <w:rsid w:val="00B33462"/>
    <w:rsid w:val="00B3362B"/>
    <w:rsid w:val="00B33DFF"/>
    <w:rsid w:val="00B33FD6"/>
    <w:rsid w:val="00B349C7"/>
    <w:rsid w:val="00B34C03"/>
    <w:rsid w:val="00B34CE4"/>
    <w:rsid w:val="00B34EDD"/>
    <w:rsid w:val="00B358DC"/>
    <w:rsid w:val="00B35963"/>
    <w:rsid w:val="00B35C01"/>
    <w:rsid w:val="00B3635C"/>
    <w:rsid w:val="00B36392"/>
    <w:rsid w:val="00B3667E"/>
    <w:rsid w:val="00B37135"/>
    <w:rsid w:val="00B372BE"/>
    <w:rsid w:val="00B37473"/>
    <w:rsid w:val="00B37E97"/>
    <w:rsid w:val="00B40376"/>
    <w:rsid w:val="00B405AA"/>
    <w:rsid w:val="00B4073D"/>
    <w:rsid w:val="00B41C3D"/>
    <w:rsid w:val="00B41D15"/>
    <w:rsid w:val="00B42172"/>
    <w:rsid w:val="00B42341"/>
    <w:rsid w:val="00B425EA"/>
    <w:rsid w:val="00B428A7"/>
    <w:rsid w:val="00B42E3F"/>
    <w:rsid w:val="00B43921"/>
    <w:rsid w:val="00B43982"/>
    <w:rsid w:val="00B43E4E"/>
    <w:rsid w:val="00B44276"/>
    <w:rsid w:val="00B45443"/>
    <w:rsid w:val="00B45462"/>
    <w:rsid w:val="00B4557C"/>
    <w:rsid w:val="00B45DB3"/>
    <w:rsid w:val="00B463F7"/>
    <w:rsid w:val="00B4685D"/>
    <w:rsid w:val="00B46D3E"/>
    <w:rsid w:val="00B46E46"/>
    <w:rsid w:val="00B47476"/>
    <w:rsid w:val="00B474E1"/>
    <w:rsid w:val="00B4765F"/>
    <w:rsid w:val="00B47CCA"/>
    <w:rsid w:val="00B47D4C"/>
    <w:rsid w:val="00B47EC5"/>
    <w:rsid w:val="00B47EFC"/>
    <w:rsid w:val="00B50C2F"/>
    <w:rsid w:val="00B50F20"/>
    <w:rsid w:val="00B519D5"/>
    <w:rsid w:val="00B524F0"/>
    <w:rsid w:val="00B525EE"/>
    <w:rsid w:val="00B528C0"/>
    <w:rsid w:val="00B52B87"/>
    <w:rsid w:val="00B52DFF"/>
    <w:rsid w:val="00B5304F"/>
    <w:rsid w:val="00B532EF"/>
    <w:rsid w:val="00B534D4"/>
    <w:rsid w:val="00B54168"/>
    <w:rsid w:val="00B541E1"/>
    <w:rsid w:val="00B544F3"/>
    <w:rsid w:val="00B545CD"/>
    <w:rsid w:val="00B5508B"/>
    <w:rsid w:val="00B550D8"/>
    <w:rsid w:val="00B55225"/>
    <w:rsid w:val="00B5537C"/>
    <w:rsid w:val="00B557A4"/>
    <w:rsid w:val="00B565F9"/>
    <w:rsid w:val="00B56D45"/>
    <w:rsid w:val="00B56F5C"/>
    <w:rsid w:val="00B5702C"/>
    <w:rsid w:val="00B57222"/>
    <w:rsid w:val="00B57270"/>
    <w:rsid w:val="00B577DC"/>
    <w:rsid w:val="00B57A00"/>
    <w:rsid w:val="00B61121"/>
    <w:rsid w:val="00B611F4"/>
    <w:rsid w:val="00B6137C"/>
    <w:rsid w:val="00B6169A"/>
    <w:rsid w:val="00B62419"/>
    <w:rsid w:val="00B626B8"/>
    <w:rsid w:val="00B62EED"/>
    <w:rsid w:val="00B6307E"/>
    <w:rsid w:val="00B631A2"/>
    <w:rsid w:val="00B631E5"/>
    <w:rsid w:val="00B63AFA"/>
    <w:rsid w:val="00B63CF5"/>
    <w:rsid w:val="00B63CF7"/>
    <w:rsid w:val="00B64A90"/>
    <w:rsid w:val="00B64BE4"/>
    <w:rsid w:val="00B65E61"/>
    <w:rsid w:val="00B662C8"/>
    <w:rsid w:val="00B66B86"/>
    <w:rsid w:val="00B67537"/>
    <w:rsid w:val="00B67596"/>
    <w:rsid w:val="00B6772D"/>
    <w:rsid w:val="00B678F2"/>
    <w:rsid w:val="00B67C29"/>
    <w:rsid w:val="00B70036"/>
    <w:rsid w:val="00B702D0"/>
    <w:rsid w:val="00B705CE"/>
    <w:rsid w:val="00B70B36"/>
    <w:rsid w:val="00B70D78"/>
    <w:rsid w:val="00B70D88"/>
    <w:rsid w:val="00B70EC2"/>
    <w:rsid w:val="00B70EF9"/>
    <w:rsid w:val="00B7102E"/>
    <w:rsid w:val="00B71633"/>
    <w:rsid w:val="00B7184D"/>
    <w:rsid w:val="00B71EBB"/>
    <w:rsid w:val="00B72054"/>
    <w:rsid w:val="00B72645"/>
    <w:rsid w:val="00B72E03"/>
    <w:rsid w:val="00B7305D"/>
    <w:rsid w:val="00B73102"/>
    <w:rsid w:val="00B7316F"/>
    <w:rsid w:val="00B732DF"/>
    <w:rsid w:val="00B7337F"/>
    <w:rsid w:val="00B73C95"/>
    <w:rsid w:val="00B73E86"/>
    <w:rsid w:val="00B743BD"/>
    <w:rsid w:val="00B7477B"/>
    <w:rsid w:val="00B74996"/>
    <w:rsid w:val="00B74FB0"/>
    <w:rsid w:val="00B75482"/>
    <w:rsid w:val="00B75696"/>
    <w:rsid w:val="00B75750"/>
    <w:rsid w:val="00B7590A"/>
    <w:rsid w:val="00B75BC7"/>
    <w:rsid w:val="00B75DE6"/>
    <w:rsid w:val="00B76089"/>
    <w:rsid w:val="00B7640D"/>
    <w:rsid w:val="00B76478"/>
    <w:rsid w:val="00B768C2"/>
    <w:rsid w:val="00B768DA"/>
    <w:rsid w:val="00B76FDE"/>
    <w:rsid w:val="00B7781A"/>
    <w:rsid w:val="00B77827"/>
    <w:rsid w:val="00B779FE"/>
    <w:rsid w:val="00B77A70"/>
    <w:rsid w:val="00B80308"/>
    <w:rsid w:val="00B804C1"/>
    <w:rsid w:val="00B80B69"/>
    <w:rsid w:val="00B81739"/>
    <w:rsid w:val="00B819E5"/>
    <w:rsid w:val="00B81E00"/>
    <w:rsid w:val="00B81EFB"/>
    <w:rsid w:val="00B82269"/>
    <w:rsid w:val="00B8243B"/>
    <w:rsid w:val="00B827B9"/>
    <w:rsid w:val="00B82B08"/>
    <w:rsid w:val="00B82BB7"/>
    <w:rsid w:val="00B82F70"/>
    <w:rsid w:val="00B83056"/>
    <w:rsid w:val="00B830B4"/>
    <w:rsid w:val="00B83120"/>
    <w:rsid w:val="00B83A47"/>
    <w:rsid w:val="00B83D3F"/>
    <w:rsid w:val="00B83D85"/>
    <w:rsid w:val="00B841D2"/>
    <w:rsid w:val="00B84E8E"/>
    <w:rsid w:val="00B84EB1"/>
    <w:rsid w:val="00B84EE3"/>
    <w:rsid w:val="00B85066"/>
    <w:rsid w:val="00B851EA"/>
    <w:rsid w:val="00B85277"/>
    <w:rsid w:val="00B8559F"/>
    <w:rsid w:val="00B858FD"/>
    <w:rsid w:val="00B859DF"/>
    <w:rsid w:val="00B85BCE"/>
    <w:rsid w:val="00B85D3E"/>
    <w:rsid w:val="00B85E34"/>
    <w:rsid w:val="00B85E5D"/>
    <w:rsid w:val="00B86F45"/>
    <w:rsid w:val="00B870B4"/>
    <w:rsid w:val="00B873D0"/>
    <w:rsid w:val="00B8766A"/>
    <w:rsid w:val="00B879CB"/>
    <w:rsid w:val="00B90C4E"/>
    <w:rsid w:val="00B911F3"/>
    <w:rsid w:val="00B91363"/>
    <w:rsid w:val="00B918A5"/>
    <w:rsid w:val="00B918EB"/>
    <w:rsid w:val="00B91DEC"/>
    <w:rsid w:val="00B922DA"/>
    <w:rsid w:val="00B926E7"/>
    <w:rsid w:val="00B92CD7"/>
    <w:rsid w:val="00B92D08"/>
    <w:rsid w:val="00B93565"/>
    <w:rsid w:val="00B9357F"/>
    <w:rsid w:val="00B9396F"/>
    <w:rsid w:val="00B93FF5"/>
    <w:rsid w:val="00B9468C"/>
    <w:rsid w:val="00B94BE8"/>
    <w:rsid w:val="00B94BEE"/>
    <w:rsid w:val="00B952D2"/>
    <w:rsid w:val="00B9538F"/>
    <w:rsid w:val="00B95462"/>
    <w:rsid w:val="00B956C8"/>
    <w:rsid w:val="00B95A0E"/>
    <w:rsid w:val="00B95AFC"/>
    <w:rsid w:val="00B95C4E"/>
    <w:rsid w:val="00B963C2"/>
    <w:rsid w:val="00B963E6"/>
    <w:rsid w:val="00B96537"/>
    <w:rsid w:val="00B96675"/>
    <w:rsid w:val="00B967F0"/>
    <w:rsid w:val="00B969F7"/>
    <w:rsid w:val="00B9701D"/>
    <w:rsid w:val="00B97951"/>
    <w:rsid w:val="00B979C4"/>
    <w:rsid w:val="00BA04A1"/>
    <w:rsid w:val="00BA0CDC"/>
    <w:rsid w:val="00BA13AC"/>
    <w:rsid w:val="00BA1B82"/>
    <w:rsid w:val="00BA22C1"/>
    <w:rsid w:val="00BA2A38"/>
    <w:rsid w:val="00BA2BA3"/>
    <w:rsid w:val="00BA2E00"/>
    <w:rsid w:val="00BA3BF2"/>
    <w:rsid w:val="00BA3DF2"/>
    <w:rsid w:val="00BA4BD3"/>
    <w:rsid w:val="00BA4E77"/>
    <w:rsid w:val="00BA53FB"/>
    <w:rsid w:val="00BA5C20"/>
    <w:rsid w:val="00BA640F"/>
    <w:rsid w:val="00BA6414"/>
    <w:rsid w:val="00BA65F9"/>
    <w:rsid w:val="00BA6DF2"/>
    <w:rsid w:val="00BA6EF4"/>
    <w:rsid w:val="00BA7E85"/>
    <w:rsid w:val="00BB0408"/>
    <w:rsid w:val="00BB0499"/>
    <w:rsid w:val="00BB0550"/>
    <w:rsid w:val="00BB0ADC"/>
    <w:rsid w:val="00BB0C3D"/>
    <w:rsid w:val="00BB128F"/>
    <w:rsid w:val="00BB1364"/>
    <w:rsid w:val="00BB1861"/>
    <w:rsid w:val="00BB187A"/>
    <w:rsid w:val="00BB2451"/>
    <w:rsid w:val="00BB2577"/>
    <w:rsid w:val="00BB2A31"/>
    <w:rsid w:val="00BB2B38"/>
    <w:rsid w:val="00BB3289"/>
    <w:rsid w:val="00BB32E8"/>
    <w:rsid w:val="00BB383A"/>
    <w:rsid w:val="00BB3957"/>
    <w:rsid w:val="00BB3BF0"/>
    <w:rsid w:val="00BB476A"/>
    <w:rsid w:val="00BB4823"/>
    <w:rsid w:val="00BB4A0A"/>
    <w:rsid w:val="00BB4E4B"/>
    <w:rsid w:val="00BB5845"/>
    <w:rsid w:val="00BB5A78"/>
    <w:rsid w:val="00BB5B2F"/>
    <w:rsid w:val="00BB60B6"/>
    <w:rsid w:val="00BB652C"/>
    <w:rsid w:val="00BB6DFE"/>
    <w:rsid w:val="00BB76D2"/>
    <w:rsid w:val="00BB7859"/>
    <w:rsid w:val="00BB7BBF"/>
    <w:rsid w:val="00BB7D70"/>
    <w:rsid w:val="00BC0644"/>
    <w:rsid w:val="00BC09D6"/>
    <w:rsid w:val="00BC0D7C"/>
    <w:rsid w:val="00BC0F90"/>
    <w:rsid w:val="00BC1115"/>
    <w:rsid w:val="00BC1B50"/>
    <w:rsid w:val="00BC1D61"/>
    <w:rsid w:val="00BC1E2D"/>
    <w:rsid w:val="00BC2060"/>
    <w:rsid w:val="00BC22D0"/>
    <w:rsid w:val="00BC28E2"/>
    <w:rsid w:val="00BC2FCB"/>
    <w:rsid w:val="00BC3324"/>
    <w:rsid w:val="00BC371E"/>
    <w:rsid w:val="00BC39C8"/>
    <w:rsid w:val="00BC39D4"/>
    <w:rsid w:val="00BC3B87"/>
    <w:rsid w:val="00BC3DC8"/>
    <w:rsid w:val="00BC3E57"/>
    <w:rsid w:val="00BC5742"/>
    <w:rsid w:val="00BC6AA8"/>
    <w:rsid w:val="00BC6FAF"/>
    <w:rsid w:val="00BC703C"/>
    <w:rsid w:val="00BC7301"/>
    <w:rsid w:val="00BC78BE"/>
    <w:rsid w:val="00BC7972"/>
    <w:rsid w:val="00BC7E8F"/>
    <w:rsid w:val="00BD1775"/>
    <w:rsid w:val="00BD2309"/>
    <w:rsid w:val="00BD230B"/>
    <w:rsid w:val="00BD2CAC"/>
    <w:rsid w:val="00BD2CAE"/>
    <w:rsid w:val="00BD3276"/>
    <w:rsid w:val="00BD32B9"/>
    <w:rsid w:val="00BD3312"/>
    <w:rsid w:val="00BD3529"/>
    <w:rsid w:val="00BD436E"/>
    <w:rsid w:val="00BD4418"/>
    <w:rsid w:val="00BD49BC"/>
    <w:rsid w:val="00BD4B4E"/>
    <w:rsid w:val="00BD4C0E"/>
    <w:rsid w:val="00BD5278"/>
    <w:rsid w:val="00BD5377"/>
    <w:rsid w:val="00BD5627"/>
    <w:rsid w:val="00BD5A0E"/>
    <w:rsid w:val="00BD5E89"/>
    <w:rsid w:val="00BD5EE0"/>
    <w:rsid w:val="00BD6127"/>
    <w:rsid w:val="00BD700C"/>
    <w:rsid w:val="00BD70DA"/>
    <w:rsid w:val="00BD7104"/>
    <w:rsid w:val="00BD7358"/>
    <w:rsid w:val="00BD7417"/>
    <w:rsid w:val="00BD7819"/>
    <w:rsid w:val="00BE0F52"/>
    <w:rsid w:val="00BE145A"/>
    <w:rsid w:val="00BE17C2"/>
    <w:rsid w:val="00BE1E06"/>
    <w:rsid w:val="00BE24C0"/>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67E7"/>
    <w:rsid w:val="00BE79B4"/>
    <w:rsid w:val="00BF00AE"/>
    <w:rsid w:val="00BF0CE1"/>
    <w:rsid w:val="00BF1363"/>
    <w:rsid w:val="00BF14F9"/>
    <w:rsid w:val="00BF17A2"/>
    <w:rsid w:val="00BF1975"/>
    <w:rsid w:val="00BF1B52"/>
    <w:rsid w:val="00BF1BD8"/>
    <w:rsid w:val="00BF1DD8"/>
    <w:rsid w:val="00BF245E"/>
    <w:rsid w:val="00BF2AF5"/>
    <w:rsid w:val="00BF39A8"/>
    <w:rsid w:val="00BF4224"/>
    <w:rsid w:val="00BF4319"/>
    <w:rsid w:val="00BF4819"/>
    <w:rsid w:val="00BF50B2"/>
    <w:rsid w:val="00BF55CF"/>
    <w:rsid w:val="00BF59C8"/>
    <w:rsid w:val="00BF5B48"/>
    <w:rsid w:val="00BF63A6"/>
    <w:rsid w:val="00BF65AC"/>
    <w:rsid w:val="00BF69DA"/>
    <w:rsid w:val="00BF6DC7"/>
    <w:rsid w:val="00BF71EB"/>
    <w:rsid w:val="00BF7B20"/>
    <w:rsid w:val="00C00459"/>
    <w:rsid w:val="00C00F5E"/>
    <w:rsid w:val="00C0135D"/>
    <w:rsid w:val="00C01E35"/>
    <w:rsid w:val="00C0239E"/>
    <w:rsid w:val="00C028ED"/>
    <w:rsid w:val="00C02E12"/>
    <w:rsid w:val="00C02EB6"/>
    <w:rsid w:val="00C04939"/>
    <w:rsid w:val="00C04A14"/>
    <w:rsid w:val="00C05E1C"/>
    <w:rsid w:val="00C05FB8"/>
    <w:rsid w:val="00C064A0"/>
    <w:rsid w:val="00C07138"/>
    <w:rsid w:val="00C07943"/>
    <w:rsid w:val="00C07C0A"/>
    <w:rsid w:val="00C07C69"/>
    <w:rsid w:val="00C10246"/>
    <w:rsid w:val="00C10417"/>
    <w:rsid w:val="00C10C9F"/>
    <w:rsid w:val="00C1106C"/>
    <w:rsid w:val="00C1142C"/>
    <w:rsid w:val="00C1148A"/>
    <w:rsid w:val="00C123E9"/>
    <w:rsid w:val="00C12ECE"/>
    <w:rsid w:val="00C13086"/>
    <w:rsid w:val="00C131CC"/>
    <w:rsid w:val="00C1341A"/>
    <w:rsid w:val="00C1432C"/>
    <w:rsid w:val="00C14389"/>
    <w:rsid w:val="00C14FE9"/>
    <w:rsid w:val="00C15169"/>
    <w:rsid w:val="00C15219"/>
    <w:rsid w:val="00C1545B"/>
    <w:rsid w:val="00C1576A"/>
    <w:rsid w:val="00C157C5"/>
    <w:rsid w:val="00C1596C"/>
    <w:rsid w:val="00C15972"/>
    <w:rsid w:val="00C15E28"/>
    <w:rsid w:val="00C16396"/>
    <w:rsid w:val="00C163EE"/>
    <w:rsid w:val="00C1642F"/>
    <w:rsid w:val="00C16869"/>
    <w:rsid w:val="00C174FF"/>
    <w:rsid w:val="00C175B5"/>
    <w:rsid w:val="00C17971"/>
    <w:rsid w:val="00C17CD1"/>
    <w:rsid w:val="00C17DE9"/>
    <w:rsid w:val="00C2074B"/>
    <w:rsid w:val="00C21203"/>
    <w:rsid w:val="00C21485"/>
    <w:rsid w:val="00C2179A"/>
    <w:rsid w:val="00C22405"/>
    <w:rsid w:val="00C22653"/>
    <w:rsid w:val="00C23617"/>
    <w:rsid w:val="00C23B73"/>
    <w:rsid w:val="00C2418A"/>
    <w:rsid w:val="00C2429F"/>
    <w:rsid w:val="00C24420"/>
    <w:rsid w:val="00C244E2"/>
    <w:rsid w:val="00C25FE2"/>
    <w:rsid w:val="00C27417"/>
    <w:rsid w:val="00C274E4"/>
    <w:rsid w:val="00C2769F"/>
    <w:rsid w:val="00C27A64"/>
    <w:rsid w:val="00C27D6E"/>
    <w:rsid w:val="00C302EC"/>
    <w:rsid w:val="00C3079B"/>
    <w:rsid w:val="00C30934"/>
    <w:rsid w:val="00C30F2D"/>
    <w:rsid w:val="00C31093"/>
    <w:rsid w:val="00C3168E"/>
    <w:rsid w:val="00C31AD6"/>
    <w:rsid w:val="00C31F15"/>
    <w:rsid w:val="00C3244F"/>
    <w:rsid w:val="00C326DE"/>
    <w:rsid w:val="00C32C1C"/>
    <w:rsid w:val="00C32C41"/>
    <w:rsid w:val="00C32CAC"/>
    <w:rsid w:val="00C32E7C"/>
    <w:rsid w:val="00C32F49"/>
    <w:rsid w:val="00C33C59"/>
    <w:rsid w:val="00C340C3"/>
    <w:rsid w:val="00C341A3"/>
    <w:rsid w:val="00C34546"/>
    <w:rsid w:val="00C34906"/>
    <w:rsid w:val="00C349FF"/>
    <w:rsid w:val="00C354BC"/>
    <w:rsid w:val="00C357EF"/>
    <w:rsid w:val="00C37CCC"/>
    <w:rsid w:val="00C404B7"/>
    <w:rsid w:val="00C405EF"/>
    <w:rsid w:val="00C4092F"/>
    <w:rsid w:val="00C4130D"/>
    <w:rsid w:val="00C41316"/>
    <w:rsid w:val="00C416FF"/>
    <w:rsid w:val="00C421C9"/>
    <w:rsid w:val="00C42B8B"/>
    <w:rsid w:val="00C42FA2"/>
    <w:rsid w:val="00C437F3"/>
    <w:rsid w:val="00C443BE"/>
    <w:rsid w:val="00C446F5"/>
    <w:rsid w:val="00C448D0"/>
    <w:rsid w:val="00C44F4A"/>
    <w:rsid w:val="00C4554D"/>
    <w:rsid w:val="00C456D5"/>
    <w:rsid w:val="00C45860"/>
    <w:rsid w:val="00C4610E"/>
    <w:rsid w:val="00C4668D"/>
    <w:rsid w:val="00C46713"/>
    <w:rsid w:val="00C46BF3"/>
    <w:rsid w:val="00C46E87"/>
    <w:rsid w:val="00C4786A"/>
    <w:rsid w:val="00C47EC5"/>
    <w:rsid w:val="00C5010D"/>
    <w:rsid w:val="00C50299"/>
    <w:rsid w:val="00C5057D"/>
    <w:rsid w:val="00C50907"/>
    <w:rsid w:val="00C50B83"/>
    <w:rsid w:val="00C51310"/>
    <w:rsid w:val="00C52477"/>
    <w:rsid w:val="00C532EE"/>
    <w:rsid w:val="00C5373A"/>
    <w:rsid w:val="00C53B94"/>
    <w:rsid w:val="00C53D84"/>
    <w:rsid w:val="00C5406E"/>
    <w:rsid w:val="00C54401"/>
    <w:rsid w:val="00C5450D"/>
    <w:rsid w:val="00C54BEB"/>
    <w:rsid w:val="00C54D33"/>
    <w:rsid w:val="00C54E42"/>
    <w:rsid w:val="00C5537D"/>
    <w:rsid w:val="00C5547F"/>
    <w:rsid w:val="00C555EE"/>
    <w:rsid w:val="00C55D42"/>
    <w:rsid w:val="00C568E1"/>
    <w:rsid w:val="00C56A05"/>
    <w:rsid w:val="00C56F78"/>
    <w:rsid w:val="00C57085"/>
    <w:rsid w:val="00C57306"/>
    <w:rsid w:val="00C579B4"/>
    <w:rsid w:val="00C6078F"/>
    <w:rsid w:val="00C60860"/>
    <w:rsid w:val="00C60AF5"/>
    <w:rsid w:val="00C61ADF"/>
    <w:rsid w:val="00C61AEA"/>
    <w:rsid w:val="00C61F0E"/>
    <w:rsid w:val="00C61FED"/>
    <w:rsid w:val="00C61FFA"/>
    <w:rsid w:val="00C62131"/>
    <w:rsid w:val="00C627B2"/>
    <w:rsid w:val="00C62AC1"/>
    <w:rsid w:val="00C62AD0"/>
    <w:rsid w:val="00C62CD1"/>
    <w:rsid w:val="00C62F59"/>
    <w:rsid w:val="00C63039"/>
    <w:rsid w:val="00C63706"/>
    <w:rsid w:val="00C63748"/>
    <w:rsid w:val="00C63BCC"/>
    <w:rsid w:val="00C63C55"/>
    <w:rsid w:val="00C6408D"/>
    <w:rsid w:val="00C641D5"/>
    <w:rsid w:val="00C644DC"/>
    <w:rsid w:val="00C65059"/>
    <w:rsid w:val="00C65A37"/>
    <w:rsid w:val="00C65A48"/>
    <w:rsid w:val="00C660F2"/>
    <w:rsid w:val="00C66E23"/>
    <w:rsid w:val="00C6748E"/>
    <w:rsid w:val="00C6763E"/>
    <w:rsid w:val="00C676C0"/>
    <w:rsid w:val="00C678DB"/>
    <w:rsid w:val="00C67B2D"/>
    <w:rsid w:val="00C67CAF"/>
    <w:rsid w:val="00C703E3"/>
    <w:rsid w:val="00C70462"/>
    <w:rsid w:val="00C70506"/>
    <w:rsid w:val="00C706E4"/>
    <w:rsid w:val="00C70AE3"/>
    <w:rsid w:val="00C71DA2"/>
    <w:rsid w:val="00C72092"/>
    <w:rsid w:val="00C7222A"/>
    <w:rsid w:val="00C7305D"/>
    <w:rsid w:val="00C7369D"/>
    <w:rsid w:val="00C73869"/>
    <w:rsid w:val="00C73903"/>
    <w:rsid w:val="00C742D8"/>
    <w:rsid w:val="00C742FF"/>
    <w:rsid w:val="00C743FC"/>
    <w:rsid w:val="00C74B52"/>
    <w:rsid w:val="00C751A0"/>
    <w:rsid w:val="00C7598C"/>
    <w:rsid w:val="00C75FA6"/>
    <w:rsid w:val="00C76AD2"/>
    <w:rsid w:val="00C76CE0"/>
    <w:rsid w:val="00C77077"/>
    <w:rsid w:val="00C80A15"/>
    <w:rsid w:val="00C80ACE"/>
    <w:rsid w:val="00C81556"/>
    <w:rsid w:val="00C8165B"/>
    <w:rsid w:val="00C81B24"/>
    <w:rsid w:val="00C81B8B"/>
    <w:rsid w:val="00C81D37"/>
    <w:rsid w:val="00C81ED7"/>
    <w:rsid w:val="00C81FD2"/>
    <w:rsid w:val="00C820EC"/>
    <w:rsid w:val="00C827B3"/>
    <w:rsid w:val="00C82D59"/>
    <w:rsid w:val="00C83150"/>
    <w:rsid w:val="00C83208"/>
    <w:rsid w:val="00C83369"/>
    <w:rsid w:val="00C83BE0"/>
    <w:rsid w:val="00C83D76"/>
    <w:rsid w:val="00C84726"/>
    <w:rsid w:val="00C84AEA"/>
    <w:rsid w:val="00C8612C"/>
    <w:rsid w:val="00C86C34"/>
    <w:rsid w:val="00C87181"/>
    <w:rsid w:val="00C87381"/>
    <w:rsid w:val="00C87739"/>
    <w:rsid w:val="00C8782C"/>
    <w:rsid w:val="00C87B2E"/>
    <w:rsid w:val="00C87B5E"/>
    <w:rsid w:val="00C9105B"/>
    <w:rsid w:val="00C9106A"/>
    <w:rsid w:val="00C91A9B"/>
    <w:rsid w:val="00C91CC2"/>
    <w:rsid w:val="00C91F07"/>
    <w:rsid w:val="00C92198"/>
    <w:rsid w:val="00C926F2"/>
    <w:rsid w:val="00C92890"/>
    <w:rsid w:val="00C92BA1"/>
    <w:rsid w:val="00C92EB7"/>
    <w:rsid w:val="00C9308A"/>
    <w:rsid w:val="00C93379"/>
    <w:rsid w:val="00C93ACD"/>
    <w:rsid w:val="00C940D1"/>
    <w:rsid w:val="00C9439C"/>
    <w:rsid w:val="00C94F89"/>
    <w:rsid w:val="00C951B7"/>
    <w:rsid w:val="00C95605"/>
    <w:rsid w:val="00C95EEB"/>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440"/>
    <w:rsid w:val="00CA2639"/>
    <w:rsid w:val="00CA3450"/>
    <w:rsid w:val="00CA3A25"/>
    <w:rsid w:val="00CA3E7F"/>
    <w:rsid w:val="00CA4E6C"/>
    <w:rsid w:val="00CA5C32"/>
    <w:rsid w:val="00CA652A"/>
    <w:rsid w:val="00CA65C0"/>
    <w:rsid w:val="00CA66AA"/>
    <w:rsid w:val="00CA676D"/>
    <w:rsid w:val="00CA6B71"/>
    <w:rsid w:val="00CA759D"/>
    <w:rsid w:val="00CA760F"/>
    <w:rsid w:val="00CA7CC1"/>
    <w:rsid w:val="00CA7CC2"/>
    <w:rsid w:val="00CA7D03"/>
    <w:rsid w:val="00CB02BA"/>
    <w:rsid w:val="00CB075A"/>
    <w:rsid w:val="00CB0A10"/>
    <w:rsid w:val="00CB0FAE"/>
    <w:rsid w:val="00CB14EE"/>
    <w:rsid w:val="00CB152B"/>
    <w:rsid w:val="00CB160F"/>
    <w:rsid w:val="00CB17A4"/>
    <w:rsid w:val="00CB204A"/>
    <w:rsid w:val="00CB238A"/>
    <w:rsid w:val="00CB2659"/>
    <w:rsid w:val="00CB2BCF"/>
    <w:rsid w:val="00CB31D3"/>
    <w:rsid w:val="00CB37C6"/>
    <w:rsid w:val="00CB3923"/>
    <w:rsid w:val="00CB3F2F"/>
    <w:rsid w:val="00CB41C9"/>
    <w:rsid w:val="00CB4BDA"/>
    <w:rsid w:val="00CB5075"/>
    <w:rsid w:val="00CB5589"/>
    <w:rsid w:val="00CB5F11"/>
    <w:rsid w:val="00CB5F1A"/>
    <w:rsid w:val="00CB6282"/>
    <w:rsid w:val="00CB628B"/>
    <w:rsid w:val="00CB68A8"/>
    <w:rsid w:val="00CB6E15"/>
    <w:rsid w:val="00CB7037"/>
    <w:rsid w:val="00CB7174"/>
    <w:rsid w:val="00CB7551"/>
    <w:rsid w:val="00CB7653"/>
    <w:rsid w:val="00CB78E3"/>
    <w:rsid w:val="00CB7BA5"/>
    <w:rsid w:val="00CC0117"/>
    <w:rsid w:val="00CC0158"/>
    <w:rsid w:val="00CC0837"/>
    <w:rsid w:val="00CC1081"/>
    <w:rsid w:val="00CC2121"/>
    <w:rsid w:val="00CC281F"/>
    <w:rsid w:val="00CC2DB9"/>
    <w:rsid w:val="00CC2E7E"/>
    <w:rsid w:val="00CC3347"/>
    <w:rsid w:val="00CC3BD8"/>
    <w:rsid w:val="00CC3EE1"/>
    <w:rsid w:val="00CC449E"/>
    <w:rsid w:val="00CC4730"/>
    <w:rsid w:val="00CC4815"/>
    <w:rsid w:val="00CC51AF"/>
    <w:rsid w:val="00CC5916"/>
    <w:rsid w:val="00CC60E5"/>
    <w:rsid w:val="00CC6365"/>
    <w:rsid w:val="00CC6BB0"/>
    <w:rsid w:val="00CC6C1A"/>
    <w:rsid w:val="00CD04E4"/>
    <w:rsid w:val="00CD1A15"/>
    <w:rsid w:val="00CD202F"/>
    <w:rsid w:val="00CD20C6"/>
    <w:rsid w:val="00CD25BF"/>
    <w:rsid w:val="00CD30A0"/>
    <w:rsid w:val="00CD3122"/>
    <w:rsid w:val="00CD3202"/>
    <w:rsid w:val="00CD3478"/>
    <w:rsid w:val="00CD3852"/>
    <w:rsid w:val="00CD387A"/>
    <w:rsid w:val="00CD395F"/>
    <w:rsid w:val="00CD46DC"/>
    <w:rsid w:val="00CD4AE9"/>
    <w:rsid w:val="00CD523E"/>
    <w:rsid w:val="00CD564C"/>
    <w:rsid w:val="00CD61CA"/>
    <w:rsid w:val="00CD62BF"/>
    <w:rsid w:val="00CD7338"/>
    <w:rsid w:val="00CD7A14"/>
    <w:rsid w:val="00CD7D10"/>
    <w:rsid w:val="00CD7EB0"/>
    <w:rsid w:val="00CE0B79"/>
    <w:rsid w:val="00CE0C05"/>
    <w:rsid w:val="00CE11D1"/>
    <w:rsid w:val="00CE2A9F"/>
    <w:rsid w:val="00CE2B95"/>
    <w:rsid w:val="00CE353B"/>
    <w:rsid w:val="00CE35A3"/>
    <w:rsid w:val="00CE3A6A"/>
    <w:rsid w:val="00CE3D48"/>
    <w:rsid w:val="00CE403C"/>
    <w:rsid w:val="00CE413E"/>
    <w:rsid w:val="00CE4667"/>
    <w:rsid w:val="00CE48D5"/>
    <w:rsid w:val="00CE4957"/>
    <w:rsid w:val="00CE4ED5"/>
    <w:rsid w:val="00CE6D64"/>
    <w:rsid w:val="00CE6FF4"/>
    <w:rsid w:val="00CE7450"/>
    <w:rsid w:val="00CE752E"/>
    <w:rsid w:val="00CE7BAF"/>
    <w:rsid w:val="00CF0536"/>
    <w:rsid w:val="00CF0797"/>
    <w:rsid w:val="00CF0B9D"/>
    <w:rsid w:val="00CF0BB0"/>
    <w:rsid w:val="00CF0E1A"/>
    <w:rsid w:val="00CF0F72"/>
    <w:rsid w:val="00CF220A"/>
    <w:rsid w:val="00CF26A2"/>
    <w:rsid w:val="00CF2915"/>
    <w:rsid w:val="00CF2FEF"/>
    <w:rsid w:val="00CF3740"/>
    <w:rsid w:val="00CF37C9"/>
    <w:rsid w:val="00CF403B"/>
    <w:rsid w:val="00CF461F"/>
    <w:rsid w:val="00CF50E8"/>
    <w:rsid w:val="00CF56B8"/>
    <w:rsid w:val="00CF5DA0"/>
    <w:rsid w:val="00CF6F7B"/>
    <w:rsid w:val="00CF7454"/>
    <w:rsid w:val="00CF78A7"/>
    <w:rsid w:val="00CF7DF9"/>
    <w:rsid w:val="00D003E0"/>
    <w:rsid w:val="00D004E5"/>
    <w:rsid w:val="00D008C0"/>
    <w:rsid w:val="00D011A9"/>
    <w:rsid w:val="00D01B3A"/>
    <w:rsid w:val="00D01E80"/>
    <w:rsid w:val="00D02311"/>
    <w:rsid w:val="00D02761"/>
    <w:rsid w:val="00D027FD"/>
    <w:rsid w:val="00D02991"/>
    <w:rsid w:val="00D02B88"/>
    <w:rsid w:val="00D02D79"/>
    <w:rsid w:val="00D03D0F"/>
    <w:rsid w:val="00D04090"/>
    <w:rsid w:val="00D045C0"/>
    <w:rsid w:val="00D04D51"/>
    <w:rsid w:val="00D04F2A"/>
    <w:rsid w:val="00D05B0C"/>
    <w:rsid w:val="00D05D68"/>
    <w:rsid w:val="00D05DDE"/>
    <w:rsid w:val="00D05FAE"/>
    <w:rsid w:val="00D0601B"/>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6FFB"/>
    <w:rsid w:val="00D17858"/>
    <w:rsid w:val="00D17AEC"/>
    <w:rsid w:val="00D17B16"/>
    <w:rsid w:val="00D2019C"/>
    <w:rsid w:val="00D203A4"/>
    <w:rsid w:val="00D2082F"/>
    <w:rsid w:val="00D208C8"/>
    <w:rsid w:val="00D209FD"/>
    <w:rsid w:val="00D20B95"/>
    <w:rsid w:val="00D20D15"/>
    <w:rsid w:val="00D21109"/>
    <w:rsid w:val="00D212C0"/>
    <w:rsid w:val="00D21BAC"/>
    <w:rsid w:val="00D2200F"/>
    <w:rsid w:val="00D22912"/>
    <w:rsid w:val="00D22C7D"/>
    <w:rsid w:val="00D22D3F"/>
    <w:rsid w:val="00D22D53"/>
    <w:rsid w:val="00D23270"/>
    <w:rsid w:val="00D232F5"/>
    <w:rsid w:val="00D2394C"/>
    <w:rsid w:val="00D23F62"/>
    <w:rsid w:val="00D259AB"/>
    <w:rsid w:val="00D25A35"/>
    <w:rsid w:val="00D25A5C"/>
    <w:rsid w:val="00D25B15"/>
    <w:rsid w:val="00D2626C"/>
    <w:rsid w:val="00D26FC7"/>
    <w:rsid w:val="00D27077"/>
    <w:rsid w:val="00D27212"/>
    <w:rsid w:val="00D27E7E"/>
    <w:rsid w:val="00D30A81"/>
    <w:rsid w:val="00D31049"/>
    <w:rsid w:val="00D31250"/>
    <w:rsid w:val="00D316B8"/>
    <w:rsid w:val="00D317C6"/>
    <w:rsid w:val="00D31894"/>
    <w:rsid w:val="00D31C84"/>
    <w:rsid w:val="00D31D45"/>
    <w:rsid w:val="00D31D72"/>
    <w:rsid w:val="00D32397"/>
    <w:rsid w:val="00D325B8"/>
    <w:rsid w:val="00D32680"/>
    <w:rsid w:val="00D32748"/>
    <w:rsid w:val="00D3279A"/>
    <w:rsid w:val="00D33045"/>
    <w:rsid w:val="00D335EC"/>
    <w:rsid w:val="00D33DDF"/>
    <w:rsid w:val="00D346BF"/>
    <w:rsid w:val="00D34E6C"/>
    <w:rsid w:val="00D35115"/>
    <w:rsid w:val="00D3584A"/>
    <w:rsid w:val="00D358CA"/>
    <w:rsid w:val="00D35FFA"/>
    <w:rsid w:val="00D36284"/>
    <w:rsid w:val="00D365B7"/>
    <w:rsid w:val="00D370D9"/>
    <w:rsid w:val="00D37512"/>
    <w:rsid w:val="00D40002"/>
    <w:rsid w:val="00D4069E"/>
    <w:rsid w:val="00D410D0"/>
    <w:rsid w:val="00D412F7"/>
    <w:rsid w:val="00D414C4"/>
    <w:rsid w:val="00D41713"/>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476D8"/>
    <w:rsid w:val="00D500BE"/>
    <w:rsid w:val="00D502DF"/>
    <w:rsid w:val="00D50604"/>
    <w:rsid w:val="00D50734"/>
    <w:rsid w:val="00D509FF"/>
    <w:rsid w:val="00D50E62"/>
    <w:rsid w:val="00D51478"/>
    <w:rsid w:val="00D51D42"/>
    <w:rsid w:val="00D53A45"/>
    <w:rsid w:val="00D5439B"/>
    <w:rsid w:val="00D54BFD"/>
    <w:rsid w:val="00D54D85"/>
    <w:rsid w:val="00D55411"/>
    <w:rsid w:val="00D55449"/>
    <w:rsid w:val="00D55468"/>
    <w:rsid w:val="00D5549B"/>
    <w:rsid w:val="00D554D7"/>
    <w:rsid w:val="00D5629D"/>
    <w:rsid w:val="00D563B8"/>
    <w:rsid w:val="00D56700"/>
    <w:rsid w:val="00D56D76"/>
    <w:rsid w:val="00D57975"/>
    <w:rsid w:val="00D57CC3"/>
    <w:rsid w:val="00D57F5A"/>
    <w:rsid w:val="00D620D8"/>
    <w:rsid w:val="00D6286C"/>
    <w:rsid w:val="00D62E0F"/>
    <w:rsid w:val="00D62E93"/>
    <w:rsid w:val="00D631F4"/>
    <w:rsid w:val="00D63303"/>
    <w:rsid w:val="00D63779"/>
    <w:rsid w:val="00D63A03"/>
    <w:rsid w:val="00D63CD4"/>
    <w:rsid w:val="00D63DF6"/>
    <w:rsid w:val="00D648B1"/>
    <w:rsid w:val="00D65450"/>
    <w:rsid w:val="00D657E0"/>
    <w:rsid w:val="00D65AF9"/>
    <w:rsid w:val="00D65C2E"/>
    <w:rsid w:val="00D65FED"/>
    <w:rsid w:val="00D669C3"/>
    <w:rsid w:val="00D66EDF"/>
    <w:rsid w:val="00D67292"/>
    <w:rsid w:val="00D6749D"/>
    <w:rsid w:val="00D6772D"/>
    <w:rsid w:val="00D677DF"/>
    <w:rsid w:val="00D67C57"/>
    <w:rsid w:val="00D67D94"/>
    <w:rsid w:val="00D70229"/>
    <w:rsid w:val="00D705BA"/>
    <w:rsid w:val="00D7070C"/>
    <w:rsid w:val="00D71012"/>
    <w:rsid w:val="00D711D3"/>
    <w:rsid w:val="00D716F6"/>
    <w:rsid w:val="00D71723"/>
    <w:rsid w:val="00D721FC"/>
    <w:rsid w:val="00D7288F"/>
    <w:rsid w:val="00D72A60"/>
    <w:rsid w:val="00D72AA4"/>
    <w:rsid w:val="00D73249"/>
    <w:rsid w:val="00D7339E"/>
    <w:rsid w:val="00D73462"/>
    <w:rsid w:val="00D738A5"/>
    <w:rsid w:val="00D738B0"/>
    <w:rsid w:val="00D74B3D"/>
    <w:rsid w:val="00D7508E"/>
    <w:rsid w:val="00D767ED"/>
    <w:rsid w:val="00D7695F"/>
    <w:rsid w:val="00D77A04"/>
    <w:rsid w:val="00D77E97"/>
    <w:rsid w:val="00D80408"/>
    <w:rsid w:val="00D80454"/>
    <w:rsid w:val="00D8069F"/>
    <w:rsid w:val="00D80BDF"/>
    <w:rsid w:val="00D8114A"/>
    <w:rsid w:val="00D815E7"/>
    <w:rsid w:val="00D8171B"/>
    <w:rsid w:val="00D81A46"/>
    <w:rsid w:val="00D823D6"/>
    <w:rsid w:val="00D824A0"/>
    <w:rsid w:val="00D82E98"/>
    <w:rsid w:val="00D83AA8"/>
    <w:rsid w:val="00D83ACE"/>
    <w:rsid w:val="00D83CA8"/>
    <w:rsid w:val="00D83CAA"/>
    <w:rsid w:val="00D84021"/>
    <w:rsid w:val="00D845DE"/>
    <w:rsid w:val="00D84C33"/>
    <w:rsid w:val="00D84D85"/>
    <w:rsid w:val="00D84D9B"/>
    <w:rsid w:val="00D86722"/>
    <w:rsid w:val="00D86770"/>
    <w:rsid w:val="00D867E9"/>
    <w:rsid w:val="00D86B0C"/>
    <w:rsid w:val="00D86B41"/>
    <w:rsid w:val="00D876B7"/>
    <w:rsid w:val="00D87C53"/>
    <w:rsid w:val="00D87CE5"/>
    <w:rsid w:val="00D87EEE"/>
    <w:rsid w:val="00D9149A"/>
    <w:rsid w:val="00D914A8"/>
    <w:rsid w:val="00D91623"/>
    <w:rsid w:val="00D92061"/>
    <w:rsid w:val="00D920C6"/>
    <w:rsid w:val="00D9291E"/>
    <w:rsid w:val="00D92C8B"/>
    <w:rsid w:val="00D938A7"/>
    <w:rsid w:val="00D938E0"/>
    <w:rsid w:val="00D939DA"/>
    <w:rsid w:val="00D93AD5"/>
    <w:rsid w:val="00D93B30"/>
    <w:rsid w:val="00D93B60"/>
    <w:rsid w:val="00D93E79"/>
    <w:rsid w:val="00D942F2"/>
    <w:rsid w:val="00D94D3E"/>
    <w:rsid w:val="00D9510A"/>
    <w:rsid w:val="00D952A4"/>
    <w:rsid w:val="00D959AE"/>
    <w:rsid w:val="00D960AD"/>
    <w:rsid w:val="00D96434"/>
    <w:rsid w:val="00D96866"/>
    <w:rsid w:val="00D9775F"/>
    <w:rsid w:val="00D97ABC"/>
    <w:rsid w:val="00D97ABF"/>
    <w:rsid w:val="00D97F45"/>
    <w:rsid w:val="00D97F69"/>
    <w:rsid w:val="00D97F6E"/>
    <w:rsid w:val="00DA0589"/>
    <w:rsid w:val="00DA0599"/>
    <w:rsid w:val="00DA0B41"/>
    <w:rsid w:val="00DA11BC"/>
    <w:rsid w:val="00DA1847"/>
    <w:rsid w:val="00DA28D1"/>
    <w:rsid w:val="00DA29D1"/>
    <w:rsid w:val="00DA3A3D"/>
    <w:rsid w:val="00DA3A55"/>
    <w:rsid w:val="00DA3E28"/>
    <w:rsid w:val="00DA3FFC"/>
    <w:rsid w:val="00DA41F4"/>
    <w:rsid w:val="00DA48AB"/>
    <w:rsid w:val="00DA4B56"/>
    <w:rsid w:val="00DA6441"/>
    <w:rsid w:val="00DA6452"/>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0E6"/>
    <w:rsid w:val="00DB4760"/>
    <w:rsid w:val="00DB49AE"/>
    <w:rsid w:val="00DB49F6"/>
    <w:rsid w:val="00DB563D"/>
    <w:rsid w:val="00DB5B0B"/>
    <w:rsid w:val="00DB5F07"/>
    <w:rsid w:val="00DB61BA"/>
    <w:rsid w:val="00DB6642"/>
    <w:rsid w:val="00DB6B20"/>
    <w:rsid w:val="00DB6BDA"/>
    <w:rsid w:val="00DB6BE4"/>
    <w:rsid w:val="00DB70D4"/>
    <w:rsid w:val="00DB73FF"/>
    <w:rsid w:val="00DB759A"/>
    <w:rsid w:val="00DB77BA"/>
    <w:rsid w:val="00DB7B39"/>
    <w:rsid w:val="00DB7DF4"/>
    <w:rsid w:val="00DB7E42"/>
    <w:rsid w:val="00DB7E75"/>
    <w:rsid w:val="00DC0039"/>
    <w:rsid w:val="00DC056E"/>
    <w:rsid w:val="00DC0B1C"/>
    <w:rsid w:val="00DC11DF"/>
    <w:rsid w:val="00DC14A3"/>
    <w:rsid w:val="00DC21B8"/>
    <w:rsid w:val="00DC22C0"/>
    <w:rsid w:val="00DC2FAA"/>
    <w:rsid w:val="00DC35CF"/>
    <w:rsid w:val="00DC3B34"/>
    <w:rsid w:val="00DC3DE6"/>
    <w:rsid w:val="00DC41E7"/>
    <w:rsid w:val="00DC4730"/>
    <w:rsid w:val="00DC4747"/>
    <w:rsid w:val="00DC4F4D"/>
    <w:rsid w:val="00DC5344"/>
    <w:rsid w:val="00DC58D2"/>
    <w:rsid w:val="00DC5DD4"/>
    <w:rsid w:val="00DC68C2"/>
    <w:rsid w:val="00DC6B8D"/>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5F"/>
    <w:rsid w:val="00DD3AB5"/>
    <w:rsid w:val="00DD41BC"/>
    <w:rsid w:val="00DD4A5C"/>
    <w:rsid w:val="00DD4DEB"/>
    <w:rsid w:val="00DD4E4F"/>
    <w:rsid w:val="00DD50BB"/>
    <w:rsid w:val="00DD5147"/>
    <w:rsid w:val="00DD53E1"/>
    <w:rsid w:val="00DD561C"/>
    <w:rsid w:val="00DD5C62"/>
    <w:rsid w:val="00DD5E0C"/>
    <w:rsid w:val="00DD6218"/>
    <w:rsid w:val="00DD781E"/>
    <w:rsid w:val="00DD78CB"/>
    <w:rsid w:val="00DD7A89"/>
    <w:rsid w:val="00DD7D57"/>
    <w:rsid w:val="00DE059E"/>
    <w:rsid w:val="00DE0BCB"/>
    <w:rsid w:val="00DE193F"/>
    <w:rsid w:val="00DE1B67"/>
    <w:rsid w:val="00DE2F16"/>
    <w:rsid w:val="00DE39A7"/>
    <w:rsid w:val="00DE3B2A"/>
    <w:rsid w:val="00DE429E"/>
    <w:rsid w:val="00DE4A7D"/>
    <w:rsid w:val="00DE4C2B"/>
    <w:rsid w:val="00DE513D"/>
    <w:rsid w:val="00DE53E5"/>
    <w:rsid w:val="00DE54D3"/>
    <w:rsid w:val="00DE5F3D"/>
    <w:rsid w:val="00DE61D8"/>
    <w:rsid w:val="00DE6E23"/>
    <w:rsid w:val="00DE6F1B"/>
    <w:rsid w:val="00DE7521"/>
    <w:rsid w:val="00DE7A4D"/>
    <w:rsid w:val="00DE7DBF"/>
    <w:rsid w:val="00DF09CD"/>
    <w:rsid w:val="00DF1664"/>
    <w:rsid w:val="00DF16E8"/>
    <w:rsid w:val="00DF18D0"/>
    <w:rsid w:val="00DF2916"/>
    <w:rsid w:val="00DF293F"/>
    <w:rsid w:val="00DF2ECD"/>
    <w:rsid w:val="00DF31F6"/>
    <w:rsid w:val="00DF3613"/>
    <w:rsid w:val="00DF3D83"/>
    <w:rsid w:val="00DF44F0"/>
    <w:rsid w:val="00DF4FF4"/>
    <w:rsid w:val="00DF534D"/>
    <w:rsid w:val="00DF53C5"/>
    <w:rsid w:val="00DF5522"/>
    <w:rsid w:val="00DF5966"/>
    <w:rsid w:val="00DF5FEB"/>
    <w:rsid w:val="00DF7730"/>
    <w:rsid w:val="00DF788E"/>
    <w:rsid w:val="00DF7F7A"/>
    <w:rsid w:val="00E0025C"/>
    <w:rsid w:val="00E003C5"/>
    <w:rsid w:val="00E008EB"/>
    <w:rsid w:val="00E00D4B"/>
    <w:rsid w:val="00E01931"/>
    <w:rsid w:val="00E01BBD"/>
    <w:rsid w:val="00E02109"/>
    <w:rsid w:val="00E02501"/>
    <w:rsid w:val="00E02F01"/>
    <w:rsid w:val="00E03100"/>
    <w:rsid w:val="00E03251"/>
    <w:rsid w:val="00E03956"/>
    <w:rsid w:val="00E03B9D"/>
    <w:rsid w:val="00E03D6D"/>
    <w:rsid w:val="00E04F77"/>
    <w:rsid w:val="00E05A71"/>
    <w:rsid w:val="00E05C72"/>
    <w:rsid w:val="00E05E03"/>
    <w:rsid w:val="00E05EFD"/>
    <w:rsid w:val="00E06977"/>
    <w:rsid w:val="00E06C4E"/>
    <w:rsid w:val="00E10580"/>
    <w:rsid w:val="00E10648"/>
    <w:rsid w:val="00E10D58"/>
    <w:rsid w:val="00E11FF9"/>
    <w:rsid w:val="00E12071"/>
    <w:rsid w:val="00E12196"/>
    <w:rsid w:val="00E12643"/>
    <w:rsid w:val="00E12A0A"/>
    <w:rsid w:val="00E12F69"/>
    <w:rsid w:val="00E130FA"/>
    <w:rsid w:val="00E1311B"/>
    <w:rsid w:val="00E135AE"/>
    <w:rsid w:val="00E137C0"/>
    <w:rsid w:val="00E13DEB"/>
    <w:rsid w:val="00E14770"/>
    <w:rsid w:val="00E148D7"/>
    <w:rsid w:val="00E14A5B"/>
    <w:rsid w:val="00E15588"/>
    <w:rsid w:val="00E155F5"/>
    <w:rsid w:val="00E1580F"/>
    <w:rsid w:val="00E158B1"/>
    <w:rsid w:val="00E1592C"/>
    <w:rsid w:val="00E161C1"/>
    <w:rsid w:val="00E16E59"/>
    <w:rsid w:val="00E171A0"/>
    <w:rsid w:val="00E174BC"/>
    <w:rsid w:val="00E177BD"/>
    <w:rsid w:val="00E17913"/>
    <w:rsid w:val="00E208A6"/>
    <w:rsid w:val="00E208D5"/>
    <w:rsid w:val="00E20CA0"/>
    <w:rsid w:val="00E210BB"/>
    <w:rsid w:val="00E21C9B"/>
    <w:rsid w:val="00E22680"/>
    <w:rsid w:val="00E22938"/>
    <w:rsid w:val="00E22E3B"/>
    <w:rsid w:val="00E233E7"/>
    <w:rsid w:val="00E235AF"/>
    <w:rsid w:val="00E24002"/>
    <w:rsid w:val="00E241C4"/>
    <w:rsid w:val="00E24411"/>
    <w:rsid w:val="00E24E39"/>
    <w:rsid w:val="00E24EB0"/>
    <w:rsid w:val="00E254C6"/>
    <w:rsid w:val="00E25502"/>
    <w:rsid w:val="00E2567B"/>
    <w:rsid w:val="00E256C5"/>
    <w:rsid w:val="00E25825"/>
    <w:rsid w:val="00E25A8E"/>
    <w:rsid w:val="00E261D7"/>
    <w:rsid w:val="00E26304"/>
    <w:rsid w:val="00E263D6"/>
    <w:rsid w:val="00E26599"/>
    <w:rsid w:val="00E2728C"/>
    <w:rsid w:val="00E272DC"/>
    <w:rsid w:val="00E27452"/>
    <w:rsid w:val="00E277B6"/>
    <w:rsid w:val="00E27D30"/>
    <w:rsid w:val="00E306C0"/>
    <w:rsid w:val="00E318CD"/>
    <w:rsid w:val="00E32029"/>
    <w:rsid w:val="00E32095"/>
    <w:rsid w:val="00E321C3"/>
    <w:rsid w:val="00E32474"/>
    <w:rsid w:val="00E32F84"/>
    <w:rsid w:val="00E33045"/>
    <w:rsid w:val="00E337B7"/>
    <w:rsid w:val="00E33915"/>
    <w:rsid w:val="00E33C7F"/>
    <w:rsid w:val="00E33FDC"/>
    <w:rsid w:val="00E341B6"/>
    <w:rsid w:val="00E34A64"/>
    <w:rsid w:val="00E34D10"/>
    <w:rsid w:val="00E34D7E"/>
    <w:rsid w:val="00E35499"/>
    <w:rsid w:val="00E35A46"/>
    <w:rsid w:val="00E35DFD"/>
    <w:rsid w:val="00E362A8"/>
    <w:rsid w:val="00E364D8"/>
    <w:rsid w:val="00E365DD"/>
    <w:rsid w:val="00E36666"/>
    <w:rsid w:val="00E36704"/>
    <w:rsid w:val="00E36951"/>
    <w:rsid w:val="00E36C05"/>
    <w:rsid w:val="00E376FA"/>
    <w:rsid w:val="00E407A1"/>
    <w:rsid w:val="00E4112B"/>
    <w:rsid w:val="00E414F7"/>
    <w:rsid w:val="00E416E2"/>
    <w:rsid w:val="00E41890"/>
    <w:rsid w:val="00E4277F"/>
    <w:rsid w:val="00E42C2B"/>
    <w:rsid w:val="00E42C96"/>
    <w:rsid w:val="00E43221"/>
    <w:rsid w:val="00E4386B"/>
    <w:rsid w:val="00E43D0D"/>
    <w:rsid w:val="00E43E67"/>
    <w:rsid w:val="00E4432E"/>
    <w:rsid w:val="00E4444F"/>
    <w:rsid w:val="00E44547"/>
    <w:rsid w:val="00E44976"/>
    <w:rsid w:val="00E44A6E"/>
    <w:rsid w:val="00E44B9F"/>
    <w:rsid w:val="00E44EEE"/>
    <w:rsid w:val="00E453A5"/>
    <w:rsid w:val="00E45903"/>
    <w:rsid w:val="00E4760E"/>
    <w:rsid w:val="00E50812"/>
    <w:rsid w:val="00E5103E"/>
    <w:rsid w:val="00E51CFB"/>
    <w:rsid w:val="00E51EA4"/>
    <w:rsid w:val="00E52545"/>
    <w:rsid w:val="00E52D91"/>
    <w:rsid w:val="00E52F7C"/>
    <w:rsid w:val="00E532FA"/>
    <w:rsid w:val="00E5389A"/>
    <w:rsid w:val="00E53B87"/>
    <w:rsid w:val="00E53BF0"/>
    <w:rsid w:val="00E54648"/>
    <w:rsid w:val="00E54947"/>
    <w:rsid w:val="00E54DAE"/>
    <w:rsid w:val="00E55332"/>
    <w:rsid w:val="00E55692"/>
    <w:rsid w:val="00E55705"/>
    <w:rsid w:val="00E56143"/>
    <w:rsid w:val="00E561BD"/>
    <w:rsid w:val="00E56527"/>
    <w:rsid w:val="00E568AE"/>
    <w:rsid w:val="00E5690E"/>
    <w:rsid w:val="00E56C32"/>
    <w:rsid w:val="00E578BC"/>
    <w:rsid w:val="00E5799A"/>
    <w:rsid w:val="00E60295"/>
    <w:rsid w:val="00E6099D"/>
    <w:rsid w:val="00E60C72"/>
    <w:rsid w:val="00E60E13"/>
    <w:rsid w:val="00E61185"/>
    <w:rsid w:val="00E615E3"/>
    <w:rsid w:val="00E6169C"/>
    <w:rsid w:val="00E616DF"/>
    <w:rsid w:val="00E619A8"/>
    <w:rsid w:val="00E622C0"/>
    <w:rsid w:val="00E626DE"/>
    <w:rsid w:val="00E62FA1"/>
    <w:rsid w:val="00E63017"/>
    <w:rsid w:val="00E63404"/>
    <w:rsid w:val="00E6346C"/>
    <w:rsid w:val="00E63A71"/>
    <w:rsid w:val="00E63BF4"/>
    <w:rsid w:val="00E63DC9"/>
    <w:rsid w:val="00E640EC"/>
    <w:rsid w:val="00E644F8"/>
    <w:rsid w:val="00E64691"/>
    <w:rsid w:val="00E64CE6"/>
    <w:rsid w:val="00E65A14"/>
    <w:rsid w:val="00E65AA1"/>
    <w:rsid w:val="00E660C5"/>
    <w:rsid w:val="00E66607"/>
    <w:rsid w:val="00E66720"/>
    <w:rsid w:val="00E66C02"/>
    <w:rsid w:val="00E66D2E"/>
    <w:rsid w:val="00E676BC"/>
    <w:rsid w:val="00E6788F"/>
    <w:rsid w:val="00E678C7"/>
    <w:rsid w:val="00E67B53"/>
    <w:rsid w:val="00E67B6D"/>
    <w:rsid w:val="00E7010A"/>
    <w:rsid w:val="00E705F4"/>
    <w:rsid w:val="00E70F66"/>
    <w:rsid w:val="00E71454"/>
    <w:rsid w:val="00E71BA6"/>
    <w:rsid w:val="00E71CC3"/>
    <w:rsid w:val="00E72254"/>
    <w:rsid w:val="00E72E31"/>
    <w:rsid w:val="00E736A9"/>
    <w:rsid w:val="00E73E45"/>
    <w:rsid w:val="00E740FA"/>
    <w:rsid w:val="00E742C4"/>
    <w:rsid w:val="00E74DA9"/>
    <w:rsid w:val="00E74E5F"/>
    <w:rsid w:val="00E75184"/>
    <w:rsid w:val="00E752E7"/>
    <w:rsid w:val="00E753B9"/>
    <w:rsid w:val="00E75771"/>
    <w:rsid w:val="00E76AC3"/>
    <w:rsid w:val="00E77721"/>
    <w:rsid w:val="00E801CF"/>
    <w:rsid w:val="00E8101D"/>
    <w:rsid w:val="00E814E7"/>
    <w:rsid w:val="00E81837"/>
    <w:rsid w:val="00E8231B"/>
    <w:rsid w:val="00E82B30"/>
    <w:rsid w:val="00E82C35"/>
    <w:rsid w:val="00E82D1D"/>
    <w:rsid w:val="00E835F8"/>
    <w:rsid w:val="00E836D5"/>
    <w:rsid w:val="00E83B51"/>
    <w:rsid w:val="00E83F92"/>
    <w:rsid w:val="00E842CF"/>
    <w:rsid w:val="00E844B0"/>
    <w:rsid w:val="00E84B37"/>
    <w:rsid w:val="00E84C58"/>
    <w:rsid w:val="00E85748"/>
    <w:rsid w:val="00E859B5"/>
    <w:rsid w:val="00E860A9"/>
    <w:rsid w:val="00E86466"/>
    <w:rsid w:val="00E8704C"/>
    <w:rsid w:val="00E87BAC"/>
    <w:rsid w:val="00E87C19"/>
    <w:rsid w:val="00E87FA1"/>
    <w:rsid w:val="00E90516"/>
    <w:rsid w:val="00E90758"/>
    <w:rsid w:val="00E9091B"/>
    <w:rsid w:val="00E90AC7"/>
    <w:rsid w:val="00E90F91"/>
    <w:rsid w:val="00E9148F"/>
    <w:rsid w:val="00E9159D"/>
    <w:rsid w:val="00E9170F"/>
    <w:rsid w:val="00E918C1"/>
    <w:rsid w:val="00E91E55"/>
    <w:rsid w:val="00E9203C"/>
    <w:rsid w:val="00E92266"/>
    <w:rsid w:val="00E922B9"/>
    <w:rsid w:val="00E92B58"/>
    <w:rsid w:val="00E92DF1"/>
    <w:rsid w:val="00E92E41"/>
    <w:rsid w:val="00E92F41"/>
    <w:rsid w:val="00E931A2"/>
    <w:rsid w:val="00E931CD"/>
    <w:rsid w:val="00E934F2"/>
    <w:rsid w:val="00E9365F"/>
    <w:rsid w:val="00E937F8"/>
    <w:rsid w:val="00E93BE0"/>
    <w:rsid w:val="00E93F13"/>
    <w:rsid w:val="00E9441C"/>
    <w:rsid w:val="00E946B4"/>
    <w:rsid w:val="00E948B5"/>
    <w:rsid w:val="00E95161"/>
    <w:rsid w:val="00E95523"/>
    <w:rsid w:val="00E95B86"/>
    <w:rsid w:val="00E95D2A"/>
    <w:rsid w:val="00E95ECB"/>
    <w:rsid w:val="00E95F91"/>
    <w:rsid w:val="00E964EA"/>
    <w:rsid w:val="00E97264"/>
    <w:rsid w:val="00E97299"/>
    <w:rsid w:val="00E9753F"/>
    <w:rsid w:val="00E97596"/>
    <w:rsid w:val="00EA042B"/>
    <w:rsid w:val="00EA04EB"/>
    <w:rsid w:val="00EA0B37"/>
    <w:rsid w:val="00EA107A"/>
    <w:rsid w:val="00EA1134"/>
    <w:rsid w:val="00EA23C1"/>
    <w:rsid w:val="00EA25FE"/>
    <w:rsid w:val="00EA3182"/>
    <w:rsid w:val="00EA32E9"/>
    <w:rsid w:val="00EA344F"/>
    <w:rsid w:val="00EA3BE6"/>
    <w:rsid w:val="00EA3E77"/>
    <w:rsid w:val="00EA4425"/>
    <w:rsid w:val="00EA453E"/>
    <w:rsid w:val="00EA46A3"/>
    <w:rsid w:val="00EA47AD"/>
    <w:rsid w:val="00EA48B4"/>
    <w:rsid w:val="00EA4FCB"/>
    <w:rsid w:val="00EA6DEB"/>
    <w:rsid w:val="00EA734F"/>
    <w:rsid w:val="00EA741D"/>
    <w:rsid w:val="00EA7726"/>
    <w:rsid w:val="00EA7861"/>
    <w:rsid w:val="00EA7917"/>
    <w:rsid w:val="00EB0671"/>
    <w:rsid w:val="00EB07E1"/>
    <w:rsid w:val="00EB0E48"/>
    <w:rsid w:val="00EB108B"/>
    <w:rsid w:val="00EB1710"/>
    <w:rsid w:val="00EB18CB"/>
    <w:rsid w:val="00EB1BB6"/>
    <w:rsid w:val="00EB1BE2"/>
    <w:rsid w:val="00EB1D61"/>
    <w:rsid w:val="00EB203A"/>
    <w:rsid w:val="00EB2279"/>
    <w:rsid w:val="00EB285D"/>
    <w:rsid w:val="00EB29B7"/>
    <w:rsid w:val="00EB2B66"/>
    <w:rsid w:val="00EB2EC0"/>
    <w:rsid w:val="00EB42FF"/>
    <w:rsid w:val="00EB4C41"/>
    <w:rsid w:val="00EB4D0D"/>
    <w:rsid w:val="00EB4F9A"/>
    <w:rsid w:val="00EB5110"/>
    <w:rsid w:val="00EB513C"/>
    <w:rsid w:val="00EB519A"/>
    <w:rsid w:val="00EB5981"/>
    <w:rsid w:val="00EB6593"/>
    <w:rsid w:val="00EB6811"/>
    <w:rsid w:val="00EB687C"/>
    <w:rsid w:val="00EB6F40"/>
    <w:rsid w:val="00EB6FBE"/>
    <w:rsid w:val="00EB7EA3"/>
    <w:rsid w:val="00EC000B"/>
    <w:rsid w:val="00EC010F"/>
    <w:rsid w:val="00EC033A"/>
    <w:rsid w:val="00EC1260"/>
    <w:rsid w:val="00EC1DB4"/>
    <w:rsid w:val="00EC21D9"/>
    <w:rsid w:val="00EC29B9"/>
    <w:rsid w:val="00EC2D1B"/>
    <w:rsid w:val="00EC2FF7"/>
    <w:rsid w:val="00EC3AF3"/>
    <w:rsid w:val="00EC3C78"/>
    <w:rsid w:val="00EC4BD3"/>
    <w:rsid w:val="00EC4CA1"/>
    <w:rsid w:val="00EC53C6"/>
    <w:rsid w:val="00EC53D7"/>
    <w:rsid w:val="00EC565E"/>
    <w:rsid w:val="00EC5FBE"/>
    <w:rsid w:val="00EC5FC2"/>
    <w:rsid w:val="00EC5FE4"/>
    <w:rsid w:val="00EC6101"/>
    <w:rsid w:val="00EC63CE"/>
    <w:rsid w:val="00EC669D"/>
    <w:rsid w:val="00EC7004"/>
    <w:rsid w:val="00EC7911"/>
    <w:rsid w:val="00EC7CC7"/>
    <w:rsid w:val="00ED0235"/>
    <w:rsid w:val="00ED0594"/>
    <w:rsid w:val="00ED0D49"/>
    <w:rsid w:val="00ED0F81"/>
    <w:rsid w:val="00ED187D"/>
    <w:rsid w:val="00ED2126"/>
    <w:rsid w:val="00ED233D"/>
    <w:rsid w:val="00ED26BD"/>
    <w:rsid w:val="00ED2887"/>
    <w:rsid w:val="00ED31CC"/>
    <w:rsid w:val="00ED3503"/>
    <w:rsid w:val="00ED3560"/>
    <w:rsid w:val="00ED36F7"/>
    <w:rsid w:val="00ED39A4"/>
    <w:rsid w:val="00ED44A0"/>
    <w:rsid w:val="00ED464F"/>
    <w:rsid w:val="00ED4A09"/>
    <w:rsid w:val="00ED4BBB"/>
    <w:rsid w:val="00ED52C4"/>
    <w:rsid w:val="00ED538C"/>
    <w:rsid w:val="00ED59B1"/>
    <w:rsid w:val="00ED5C93"/>
    <w:rsid w:val="00ED5F00"/>
    <w:rsid w:val="00ED606B"/>
    <w:rsid w:val="00ED75C9"/>
    <w:rsid w:val="00ED78E5"/>
    <w:rsid w:val="00EE0926"/>
    <w:rsid w:val="00EE0BAE"/>
    <w:rsid w:val="00EE0BC6"/>
    <w:rsid w:val="00EE12D8"/>
    <w:rsid w:val="00EE278B"/>
    <w:rsid w:val="00EE2CC9"/>
    <w:rsid w:val="00EE3028"/>
    <w:rsid w:val="00EE316C"/>
    <w:rsid w:val="00EE3679"/>
    <w:rsid w:val="00EE4073"/>
    <w:rsid w:val="00EE4401"/>
    <w:rsid w:val="00EE4478"/>
    <w:rsid w:val="00EE49C8"/>
    <w:rsid w:val="00EE4A10"/>
    <w:rsid w:val="00EE4C9F"/>
    <w:rsid w:val="00EE51EB"/>
    <w:rsid w:val="00EE570B"/>
    <w:rsid w:val="00EE5B3F"/>
    <w:rsid w:val="00EE5E1F"/>
    <w:rsid w:val="00EE61A1"/>
    <w:rsid w:val="00EE6621"/>
    <w:rsid w:val="00EE69D9"/>
    <w:rsid w:val="00EE70D4"/>
    <w:rsid w:val="00EE75E2"/>
    <w:rsid w:val="00EE78B1"/>
    <w:rsid w:val="00EE794C"/>
    <w:rsid w:val="00EE7C4A"/>
    <w:rsid w:val="00EF013F"/>
    <w:rsid w:val="00EF0E57"/>
    <w:rsid w:val="00EF1256"/>
    <w:rsid w:val="00EF1532"/>
    <w:rsid w:val="00EF1695"/>
    <w:rsid w:val="00EF16FF"/>
    <w:rsid w:val="00EF18B1"/>
    <w:rsid w:val="00EF18B9"/>
    <w:rsid w:val="00EF2E9D"/>
    <w:rsid w:val="00EF2F4B"/>
    <w:rsid w:val="00EF33E5"/>
    <w:rsid w:val="00EF3F22"/>
    <w:rsid w:val="00EF4198"/>
    <w:rsid w:val="00EF52D9"/>
    <w:rsid w:val="00EF54EF"/>
    <w:rsid w:val="00EF57D3"/>
    <w:rsid w:val="00EF5DD9"/>
    <w:rsid w:val="00EF5F3D"/>
    <w:rsid w:val="00EF64FF"/>
    <w:rsid w:val="00EF6C87"/>
    <w:rsid w:val="00EF6F6E"/>
    <w:rsid w:val="00EF722B"/>
    <w:rsid w:val="00EF74C3"/>
    <w:rsid w:val="00EF7732"/>
    <w:rsid w:val="00F003A1"/>
    <w:rsid w:val="00F003E1"/>
    <w:rsid w:val="00F00497"/>
    <w:rsid w:val="00F005FD"/>
    <w:rsid w:val="00F007A7"/>
    <w:rsid w:val="00F0096E"/>
    <w:rsid w:val="00F00F0E"/>
    <w:rsid w:val="00F0146F"/>
    <w:rsid w:val="00F01483"/>
    <w:rsid w:val="00F0178D"/>
    <w:rsid w:val="00F01895"/>
    <w:rsid w:val="00F01A38"/>
    <w:rsid w:val="00F02171"/>
    <w:rsid w:val="00F02324"/>
    <w:rsid w:val="00F02ADC"/>
    <w:rsid w:val="00F02B60"/>
    <w:rsid w:val="00F02E1E"/>
    <w:rsid w:val="00F02EF7"/>
    <w:rsid w:val="00F03249"/>
    <w:rsid w:val="00F0345E"/>
    <w:rsid w:val="00F03770"/>
    <w:rsid w:val="00F04323"/>
    <w:rsid w:val="00F048DC"/>
    <w:rsid w:val="00F04ABE"/>
    <w:rsid w:val="00F05522"/>
    <w:rsid w:val="00F05898"/>
    <w:rsid w:val="00F05BB9"/>
    <w:rsid w:val="00F060F8"/>
    <w:rsid w:val="00F06618"/>
    <w:rsid w:val="00F06795"/>
    <w:rsid w:val="00F06B58"/>
    <w:rsid w:val="00F06C4E"/>
    <w:rsid w:val="00F06FB7"/>
    <w:rsid w:val="00F0724D"/>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6E5"/>
    <w:rsid w:val="00F1377B"/>
    <w:rsid w:val="00F14B32"/>
    <w:rsid w:val="00F15A5C"/>
    <w:rsid w:val="00F16409"/>
    <w:rsid w:val="00F16DAB"/>
    <w:rsid w:val="00F16F54"/>
    <w:rsid w:val="00F17207"/>
    <w:rsid w:val="00F202E7"/>
    <w:rsid w:val="00F21BFD"/>
    <w:rsid w:val="00F21FD0"/>
    <w:rsid w:val="00F22442"/>
    <w:rsid w:val="00F22AF2"/>
    <w:rsid w:val="00F23F37"/>
    <w:rsid w:val="00F241A2"/>
    <w:rsid w:val="00F243BC"/>
    <w:rsid w:val="00F2469D"/>
    <w:rsid w:val="00F24830"/>
    <w:rsid w:val="00F25118"/>
    <w:rsid w:val="00F254DF"/>
    <w:rsid w:val="00F25508"/>
    <w:rsid w:val="00F2594C"/>
    <w:rsid w:val="00F25D45"/>
    <w:rsid w:val="00F25D4E"/>
    <w:rsid w:val="00F25E9D"/>
    <w:rsid w:val="00F25F2D"/>
    <w:rsid w:val="00F264CD"/>
    <w:rsid w:val="00F26DBE"/>
    <w:rsid w:val="00F276C1"/>
    <w:rsid w:val="00F27863"/>
    <w:rsid w:val="00F27876"/>
    <w:rsid w:val="00F27938"/>
    <w:rsid w:val="00F27AD9"/>
    <w:rsid w:val="00F27CD9"/>
    <w:rsid w:val="00F27DDE"/>
    <w:rsid w:val="00F30824"/>
    <w:rsid w:val="00F31229"/>
    <w:rsid w:val="00F319BF"/>
    <w:rsid w:val="00F31CF9"/>
    <w:rsid w:val="00F32158"/>
    <w:rsid w:val="00F3219D"/>
    <w:rsid w:val="00F322A0"/>
    <w:rsid w:val="00F323BE"/>
    <w:rsid w:val="00F32A82"/>
    <w:rsid w:val="00F33102"/>
    <w:rsid w:val="00F33620"/>
    <w:rsid w:val="00F33B5C"/>
    <w:rsid w:val="00F35125"/>
    <w:rsid w:val="00F35404"/>
    <w:rsid w:val="00F3570C"/>
    <w:rsid w:val="00F359DD"/>
    <w:rsid w:val="00F35A8A"/>
    <w:rsid w:val="00F35EF9"/>
    <w:rsid w:val="00F366E3"/>
    <w:rsid w:val="00F36830"/>
    <w:rsid w:val="00F370F7"/>
    <w:rsid w:val="00F371B7"/>
    <w:rsid w:val="00F37433"/>
    <w:rsid w:val="00F375A7"/>
    <w:rsid w:val="00F37712"/>
    <w:rsid w:val="00F3773A"/>
    <w:rsid w:val="00F37892"/>
    <w:rsid w:val="00F40086"/>
    <w:rsid w:val="00F4024B"/>
    <w:rsid w:val="00F40478"/>
    <w:rsid w:val="00F40507"/>
    <w:rsid w:val="00F4076D"/>
    <w:rsid w:val="00F40AB7"/>
    <w:rsid w:val="00F4142D"/>
    <w:rsid w:val="00F41BEA"/>
    <w:rsid w:val="00F41CD1"/>
    <w:rsid w:val="00F42110"/>
    <w:rsid w:val="00F42183"/>
    <w:rsid w:val="00F42675"/>
    <w:rsid w:val="00F4268E"/>
    <w:rsid w:val="00F427B7"/>
    <w:rsid w:val="00F42BD0"/>
    <w:rsid w:val="00F4315A"/>
    <w:rsid w:val="00F43690"/>
    <w:rsid w:val="00F4378A"/>
    <w:rsid w:val="00F4388F"/>
    <w:rsid w:val="00F43A8E"/>
    <w:rsid w:val="00F43BCE"/>
    <w:rsid w:val="00F43C1D"/>
    <w:rsid w:val="00F43D7D"/>
    <w:rsid w:val="00F441F9"/>
    <w:rsid w:val="00F449E7"/>
    <w:rsid w:val="00F45301"/>
    <w:rsid w:val="00F4556D"/>
    <w:rsid w:val="00F455BF"/>
    <w:rsid w:val="00F45A40"/>
    <w:rsid w:val="00F45F6E"/>
    <w:rsid w:val="00F467EE"/>
    <w:rsid w:val="00F46ADC"/>
    <w:rsid w:val="00F46DF2"/>
    <w:rsid w:val="00F470C1"/>
    <w:rsid w:val="00F47660"/>
    <w:rsid w:val="00F47731"/>
    <w:rsid w:val="00F4785C"/>
    <w:rsid w:val="00F47C90"/>
    <w:rsid w:val="00F501AA"/>
    <w:rsid w:val="00F504A5"/>
    <w:rsid w:val="00F50767"/>
    <w:rsid w:val="00F50BE2"/>
    <w:rsid w:val="00F50C3D"/>
    <w:rsid w:val="00F51131"/>
    <w:rsid w:val="00F512C9"/>
    <w:rsid w:val="00F5141C"/>
    <w:rsid w:val="00F51454"/>
    <w:rsid w:val="00F5154D"/>
    <w:rsid w:val="00F51C43"/>
    <w:rsid w:val="00F51DD9"/>
    <w:rsid w:val="00F5223A"/>
    <w:rsid w:val="00F5235B"/>
    <w:rsid w:val="00F525A9"/>
    <w:rsid w:val="00F52F3A"/>
    <w:rsid w:val="00F53654"/>
    <w:rsid w:val="00F536D8"/>
    <w:rsid w:val="00F53AB3"/>
    <w:rsid w:val="00F545F5"/>
    <w:rsid w:val="00F54947"/>
    <w:rsid w:val="00F54A08"/>
    <w:rsid w:val="00F54DB3"/>
    <w:rsid w:val="00F55F8E"/>
    <w:rsid w:val="00F5642D"/>
    <w:rsid w:val="00F564F6"/>
    <w:rsid w:val="00F567EB"/>
    <w:rsid w:val="00F56ACC"/>
    <w:rsid w:val="00F56B8D"/>
    <w:rsid w:val="00F57166"/>
    <w:rsid w:val="00F57A68"/>
    <w:rsid w:val="00F605FD"/>
    <w:rsid w:val="00F60727"/>
    <w:rsid w:val="00F60C74"/>
    <w:rsid w:val="00F60EC4"/>
    <w:rsid w:val="00F60FE3"/>
    <w:rsid w:val="00F60FF4"/>
    <w:rsid w:val="00F61959"/>
    <w:rsid w:val="00F61CF8"/>
    <w:rsid w:val="00F62751"/>
    <w:rsid w:val="00F63162"/>
    <w:rsid w:val="00F63C9E"/>
    <w:rsid w:val="00F6408A"/>
    <w:rsid w:val="00F644BE"/>
    <w:rsid w:val="00F64E4D"/>
    <w:rsid w:val="00F658EE"/>
    <w:rsid w:val="00F66071"/>
    <w:rsid w:val="00F667C6"/>
    <w:rsid w:val="00F668C0"/>
    <w:rsid w:val="00F6690A"/>
    <w:rsid w:val="00F6699B"/>
    <w:rsid w:val="00F66B11"/>
    <w:rsid w:val="00F66B5D"/>
    <w:rsid w:val="00F6705C"/>
    <w:rsid w:val="00F67619"/>
    <w:rsid w:val="00F6795C"/>
    <w:rsid w:val="00F67A95"/>
    <w:rsid w:val="00F67F0C"/>
    <w:rsid w:val="00F703C4"/>
    <w:rsid w:val="00F70479"/>
    <w:rsid w:val="00F709F2"/>
    <w:rsid w:val="00F70ACD"/>
    <w:rsid w:val="00F70B0A"/>
    <w:rsid w:val="00F710BF"/>
    <w:rsid w:val="00F710E8"/>
    <w:rsid w:val="00F71BB6"/>
    <w:rsid w:val="00F720CE"/>
    <w:rsid w:val="00F7230C"/>
    <w:rsid w:val="00F728E6"/>
    <w:rsid w:val="00F72DAE"/>
    <w:rsid w:val="00F7319B"/>
    <w:rsid w:val="00F733FA"/>
    <w:rsid w:val="00F738E0"/>
    <w:rsid w:val="00F739BC"/>
    <w:rsid w:val="00F73A11"/>
    <w:rsid w:val="00F7425C"/>
    <w:rsid w:val="00F7433B"/>
    <w:rsid w:val="00F7435C"/>
    <w:rsid w:val="00F7467B"/>
    <w:rsid w:val="00F747CE"/>
    <w:rsid w:val="00F748CA"/>
    <w:rsid w:val="00F74E27"/>
    <w:rsid w:val="00F7506B"/>
    <w:rsid w:val="00F7507D"/>
    <w:rsid w:val="00F758AB"/>
    <w:rsid w:val="00F759D6"/>
    <w:rsid w:val="00F761C9"/>
    <w:rsid w:val="00F761E8"/>
    <w:rsid w:val="00F7626C"/>
    <w:rsid w:val="00F80652"/>
    <w:rsid w:val="00F8071C"/>
    <w:rsid w:val="00F80A76"/>
    <w:rsid w:val="00F80CC8"/>
    <w:rsid w:val="00F817B3"/>
    <w:rsid w:val="00F8195C"/>
    <w:rsid w:val="00F81CAE"/>
    <w:rsid w:val="00F82958"/>
    <w:rsid w:val="00F82D20"/>
    <w:rsid w:val="00F837B5"/>
    <w:rsid w:val="00F8444F"/>
    <w:rsid w:val="00F84BC2"/>
    <w:rsid w:val="00F84E1E"/>
    <w:rsid w:val="00F85767"/>
    <w:rsid w:val="00F8590E"/>
    <w:rsid w:val="00F8627D"/>
    <w:rsid w:val="00F86BA8"/>
    <w:rsid w:val="00F87AA4"/>
    <w:rsid w:val="00F87DD8"/>
    <w:rsid w:val="00F87F5C"/>
    <w:rsid w:val="00F901C9"/>
    <w:rsid w:val="00F90613"/>
    <w:rsid w:val="00F909CF"/>
    <w:rsid w:val="00F90FD7"/>
    <w:rsid w:val="00F91839"/>
    <w:rsid w:val="00F92055"/>
    <w:rsid w:val="00F923FE"/>
    <w:rsid w:val="00F92811"/>
    <w:rsid w:val="00F9376B"/>
    <w:rsid w:val="00F9381D"/>
    <w:rsid w:val="00F938CC"/>
    <w:rsid w:val="00F938E7"/>
    <w:rsid w:val="00F93CA9"/>
    <w:rsid w:val="00F94264"/>
    <w:rsid w:val="00F94583"/>
    <w:rsid w:val="00F94597"/>
    <w:rsid w:val="00F9488F"/>
    <w:rsid w:val="00F95100"/>
    <w:rsid w:val="00F954BF"/>
    <w:rsid w:val="00F95A3F"/>
    <w:rsid w:val="00F960BC"/>
    <w:rsid w:val="00F96471"/>
    <w:rsid w:val="00F96664"/>
    <w:rsid w:val="00F97505"/>
    <w:rsid w:val="00F97BE7"/>
    <w:rsid w:val="00FA03F8"/>
    <w:rsid w:val="00FA0435"/>
    <w:rsid w:val="00FA066C"/>
    <w:rsid w:val="00FA0A4E"/>
    <w:rsid w:val="00FA0EBF"/>
    <w:rsid w:val="00FA14C8"/>
    <w:rsid w:val="00FA1A3B"/>
    <w:rsid w:val="00FA1AC3"/>
    <w:rsid w:val="00FA1C1F"/>
    <w:rsid w:val="00FA1D02"/>
    <w:rsid w:val="00FA308A"/>
    <w:rsid w:val="00FA335E"/>
    <w:rsid w:val="00FA34EE"/>
    <w:rsid w:val="00FA36F6"/>
    <w:rsid w:val="00FA3F7D"/>
    <w:rsid w:val="00FA4402"/>
    <w:rsid w:val="00FA4BB8"/>
    <w:rsid w:val="00FA543B"/>
    <w:rsid w:val="00FA5E85"/>
    <w:rsid w:val="00FA6019"/>
    <w:rsid w:val="00FA6078"/>
    <w:rsid w:val="00FA639D"/>
    <w:rsid w:val="00FA69B0"/>
    <w:rsid w:val="00FA6C9B"/>
    <w:rsid w:val="00FA6CD9"/>
    <w:rsid w:val="00FA776E"/>
    <w:rsid w:val="00FA799D"/>
    <w:rsid w:val="00FA7B6F"/>
    <w:rsid w:val="00FA7F21"/>
    <w:rsid w:val="00FB0126"/>
    <w:rsid w:val="00FB026A"/>
    <w:rsid w:val="00FB02AA"/>
    <w:rsid w:val="00FB125D"/>
    <w:rsid w:val="00FB153A"/>
    <w:rsid w:val="00FB171D"/>
    <w:rsid w:val="00FB1761"/>
    <w:rsid w:val="00FB19C6"/>
    <w:rsid w:val="00FB1BD2"/>
    <w:rsid w:val="00FB2003"/>
    <w:rsid w:val="00FB213D"/>
    <w:rsid w:val="00FB25E2"/>
    <w:rsid w:val="00FB2824"/>
    <w:rsid w:val="00FB2EA3"/>
    <w:rsid w:val="00FB31F2"/>
    <w:rsid w:val="00FB3A5A"/>
    <w:rsid w:val="00FB3AFA"/>
    <w:rsid w:val="00FB3BAA"/>
    <w:rsid w:val="00FB3CCB"/>
    <w:rsid w:val="00FB410D"/>
    <w:rsid w:val="00FB43E4"/>
    <w:rsid w:val="00FB4434"/>
    <w:rsid w:val="00FB4BC8"/>
    <w:rsid w:val="00FB51AA"/>
    <w:rsid w:val="00FB531B"/>
    <w:rsid w:val="00FB57BB"/>
    <w:rsid w:val="00FB599C"/>
    <w:rsid w:val="00FB5A52"/>
    <w:rsid w:val="00FB5A67"/>
    <w:rsid w:val="00FB5E74"/>
    <w:rsid w:val="00FB6255"/>
    <w:rsid w:val="00FB6638"/>
    <w:rsid w:val="00FB73DA"/>
    <w:rsid w:val="00FB7AD9"/>
    <w:rsid w:val="00FC05B4"/>
    <w:rsid w:val="00FC0697"/>
    <w:rsid w:val="00FC1097"/>
    <w:rsid w:val="00FC1253"/>
    <w:rsid w:val="00FC318E"/>
    <w:rsid w:val="00FC3688"/>
    <w:rsid w:val="00FC3A3A"/>
    <w:rsid w:val="00FC3D12"/>
    <w:rsid w:val="00FC4943"/>
    <w:rsid w:val="00FC4C09"/>
    <w:rsid w:val="00FC4CFD"/>
    <w:rsid w:val="00FC5AC7"/>
    <w:rsid w:val="00FC5E0E"/>
    <w:rsid w:val="00FC629A"/>
    <w:rsid w:val="00FC63C2"/>
    <w:rsid w:val="00FC6893"/>
    <w:rsid w:val="00FC6EBF"/>
    <w:rsid w:val="00FC70A9"/>
    <w:rsid w:val="00FC7BF9"/>
    <w:rsid w:val="00FC7E19"/>
    <w:rsid w:val="00FD04E5"/>
    <w:rsid w:val="00FD06A3"/>
    <w:rsid w:val="00FD06FC"/>
    <w:rsid w:val="00FD0A04"/>
    <w:rsid w:val="00FD0DEF"/>
    <w:rsid w:val="00FD1034"/>
    <w:rsid w:val="00FD1B38"/>
    <w:rsid w:val="00FD1CA3"/>
    <w:rsid w:val="00FD237F"/>
    <w:rsid w:val="00FD269E"/>
    <w:rsid w:val="00FD34AC"/>
    <w:rsid w:val="00FD358A"/>
    <w:rsid w:val="00FD3605"/>
    <w:rsid w:val="00FD3FDB"/>
    <w:rsid w:val="00FD42D7"/>
    <w:rsid w:val="00FD4525"/>
    <w:rsid w:val="00FD49DF"/>
    <w:rsid w:val="00FD4C3E"/>
    <w:rsid w:val="00FD50D6"/>
    <w:rsid w:val="00FD538D"/>
    <w:rsid w:val="00FD66BE"/>
    <w:rsid w:val="00FD6CDA"/>
    <w:rsid w:val="00FD6D30"/>
    <w:rsid w:val="00FD73A0"/>
    <w:rsid w:val="00FD74D7"/>
    <w:rsid w:val="00FD7BFF"/>
    <w:rsid w:val="00FD7FFD"/>
    <w:rsid w:val="00FE0349"/>
    <w:rsid w:val="00FE08B2"/>
    <w:rsid w:val="00FE0C2A"/>
    <w:rsid w:val="00FE0D5C"/>
    <w:rsid w:val="00FE10A3"/>
    <w:rsid w:val="00FE10BD"/>
    <w:rsid w:val="00FE1301"/>
    <w:rsid w:val="00FE1915"/>
    <w:rsid w:val="00FE1CA1"/>
    <w:rsid w:val="00FE25D3"/>
    <w:rsid w:val="00FE2C6E"/>
    <w:rsid w:val="00FE31D4"/>
    <w:rsid w:val="00FE3368"/>
    <w:rsid w:val="00FE39BA"/>
    <w:rsid w:val="00FE3ABD"/>
    <w:rsid w:val="00FE43A5"/>
    <w:rsid w:val="00FE453B"/>
    <w:rsid w:val="00FE46EF"/>
    <w:rsid w:val="00FE4826"/>
    <w:rsid w:val="00FE4C36"/>
    <w:rsid w:val="00FE6CC7"/>
    <w:rsid w:val="00FE6D33"/>
    <w:rsid w:val="00FE6F5A"/>
    <w:rsid w:val="00FE7385"/>
    <w:rsid w:val="00FE73A6"/>
    <w:rsid w:val="00FE765F"/>
    <w:rsid w:val="00FE7E23"/>
    <w:rsid w:val="00FF00B3"/>
    <w:rsid w:val="00FF0931"/>
    <w:rsid w:val="00FF0E31"/>
    <w:rsid w:val="00FF0F8F"/>
    <w:rsid w:val="00FF14AD"/>
    <w:rsid w:val="00FF1CB8"/>
    <w:rsid w:val="00FF1F1A"/>
    <w:rsid w:val="00FF2176"/>
    <w:rsid w:val="00FF2554"/>
    <w:rsid w:val="00FF2970"/>
    <w:rsid w:val="00FF2C73"/>
    <w:rsid w:val="00FF3246"/>
    <w:rsid w:val="00FF3640"/>
    <w:rsid w:val="00FF3BDA"/>
    <w:rsid w:val="00FF4179"/>
    <w:rsid w:val="00FF4275"/>
    <w:rsid w:val="00FF443F"/>
    <w:rsid w:val="00FF466A"/>
    <w:rsid w:val="00FF4C91"/>
    <w:rsid w:val="00FF4EA8"/>
    <w:rsid w:val="00FF5963"/>
    <w:rsid w:val="00FF596B"/>
    <w:rsid w:val="00FF5F15"/>
    <w:rsid w:val="00FF64CD"/>
    <w:rsid w:val="00FF6586"/>
    <w:rsid w:val="00FF6666"/>
    <w:rsid w:val="00FF6C8D"/>
    <w:rsid w:val="00FF6ED5"/>
    <w:rsid w:val="00FF6F61"/>
    <w:rsid w:val="00FF7214"/>
    <w:rsid w:val="00FF7E5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30CB35"/>
  <w15:docId w15:val="{0FD7ABC9-BFEE-402A-94A8-ABAB7CE5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B4C"/>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6D8"/>
    <w:rPr>
      <w:rFonts w:ascii="Segoe UI" w:eastAsiaTheme="minorHAnsi" w:hAnsi="Segoe UI" w:cs="Segoe UI"/>
      <w:sz w:val="18"/>
      <w:szCs w:val="18"/>
      <w:lang w:eastAsia="en-US"/>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C5450D"/>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450D"/>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E05AF"/>
    <w:rPr>
      <w:color w:val="0000FF" w:themeColor="hyperlink"/>
      <w:u w:val="single"/>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character" w:styleId="Strong">
    <w:name w:val="Strong"/>
    <w:basedOn w:val="DefaultParagraphFont"/>
    <w:uiPriority w:val="22"/>
    <w:qFormat/>
    <w:rsid w:val="00CE2B95"/>
    <w:rPr>
      <w:b/>
      <w:bCs/>
    </w:rPr>
  </w:style>
  <w:style w:type="character" w:customStyle="1" w:styleId="apple-converted-space">
    <w:name w:val="apple-converted-space"/>
    <w:basedOn w:val="DefaultParagraphFont"/>
    <w:rsid w:val="00CE2B95"/>
  </w:style>
  <w:style w:type="character" w:styleId="FollowedHyperlink">
    <w:name w:val="FollowedHyperlink"/>
    <w:basedOn w:val="DefaultParagraphFont"/>
    <w:uiPriority w:val="99"/>
    <w:semiHidden/>
    <w:unhideWhenUsed/>
    <w:rsid w:val="00201B9F"/>
    <w:rPr>
      <w:color w:val="800080" w:themeColor="followedHyperlink"/>
      <w:u w:val="single"/>
    </w:rPr>
  </w:style>
  <w:style w:type="paragraph" w:customStyle="1" w:styleId="Aaoeeu">
    <w:name w:val="Aaoeeu"/>
    <w:rsid w:val="00B67596"/>
    <w:pPr>
      <w:widowControl w:val="0"/>
    </w:pPr>
    <w:rPr>
      <w:lang w:val="en-US" w:eastAsia="en-US"/>
    </w:rPr>
  </w:style>
  <w:style w:type="paragraph" w:customStyle="1" w:styleId="Aeeaoaeaa1">
    <w:name w:val="A?eeaoae?aa 1"/>
    <w:basedOn w:val="Aaoeeu"/>
    <w:next w:val="Aaoeeu"/>
    <w:rsid w:val="00B67596"/>
    <w:pPr>
      <w:keepNext/>
      <w:jc w:val="right"/>
    </w:pPr>
    <w:rPr>
      <w:b/>
    </w:rPr>
  </w:style>
  <w:style w:type="paragraph" w:customStyle="1" w:styleId="Eaoaeaa">
    <w:name w:val="Eaoae?aa"/>
    <w:basedOn w:val="Aaoeeu"/>
    <w:rsid w:val="00B67596"/>
    <w:pPr>
      <w:tabs>
        <w:tab w:val="center" w:pos="4153"/>
        <w:tab w:val="right" w:pos="8306"/>
      </w:tabs>
    </w:pPr>
  </w:style>
  <w:style w:type="paragraph" w:customStyle="1" w:styleId="OiaeaeiYiio2">
    <w:name w:val="O?ia eaeiYiio 2"/>
    <w:basedOn w:val="Aaoeeu"/>
    <w:rsid w:val="00B67596"/>
    <w:pPr>
      <w:jc w:val="right"/>
    </w:pPr>
    <w:rPr>
      <w:i/>
      <w:sz w:val="16"/>
    </w:rPr>
  </w:style>
  <w:style w:type="paragraph" w:customStyle="1" w:styleId="Aeeaoaeaa2">
    <w:name w:val="A?eeaoae?aa 2"/>
    <w:basedOn w:val="Aaoeeu"/>
    <w:next w:val="Aaoeeu"/>
    <w:rsid w:val="00B67596"/>
    <w:pPr>
      <w:keepNext/>
      <w:jc w:val="right"/>
    </w:pPr>
    <w:rPr>
      <w:i/>
    </w:rPr>
  </w:style>
  <w:style w:type="paragraph" w:styleId="ListParagraph">
    <w:name w:val="List Paragraph"/>
    <w:basedOn w:val="Normal"/>
    <w:uiPriority w:val="34"/>
    <w:qFormat/>
    <w:rsid w:val="00924AE7"/>
    <w:pPr>
      <w:ind w:left="720"/>
      <w:contextualSpacing/>
    </w:pPr>
  </w:style>
  <w:style w:type="paragraph" w:customStyle="1" w:styleId="Style3">
    <w:name w:val="Style3"/>
    <w:basedOn w:val="Normal"/>
    <w:rsid w:val="007F6A19"/>
    <w:pPr>
      <w:widowControl w:val="0"/>
      <w:autoSpaceDE w:val="0"/>
      <w:autoSpaceDN w:val="0"/>
      <w:adjustRightInd w:val="0"/>
      <w:spacing w:line="410" w:lineRule="exact"/>
      <w:jc w:val="both"/>
    </w:pPr>
  </w:style>
  <w:style w:type="character" w:customStyle="1" w:styleId="FontStyle26">
    <w:name w:val="Font Style26"/>
    <w:rsid w:val="007F6A19"/>
    <w:rPr>
      <w:rFonts w:ascii="Times New Roman" w:hAnsi="Times New Roman" w:cs="Times New Roman"/>
      <w:sz w:val="22"/>
      <w:szCs w:val="22"/>
    </w:rPr>
  </w:style>
  <w:style w:type="character" w:customStyle="1" w:styleId="FontStyle27">
    <w:name w:val="Font Style27"/>
    <w:rsid w:val="007F6A19"/>
    <w:rPr>
      <w:rFonts w:ascii="Times New Roman" w:hAnsi="Times New Roman" w:cs="Times New Roman"/>
      <w:b/>
      <w:bCs/>
      <w:spacing w:val="-10"/>
      <w:sz w:val="22"/>
      <w:szCs w:val="22"/>
    </w:rPr>
  </w:style>
  <w:style w:type="paragraph" w:customStyle="1" w:styleId="Style6">
    <w:name w:val="Style6"/>
    <w:basedOn w:val="Normal"/>
    <w:rsid w:val="007F6A19"/>
    <w:pPr>
      <w:widowControl w:val="0"/>
      <w:autoSpaceDE w:val="0"/>
      <w:autoSpaceDN w:val="0"/>
      <w:adjustRightInd w:val="0"/>
      <w:spacing w:line="408" w:lineRule="exact"/>
      <w:jc w:val="both"/>
    </w:pPr>
  </w:style>
  <w:style w:type="character" w:customStyle="1" w:styleId="FontStyle38">
    <w:name w:val="Font Style38"/>
    <w:rsid w:val="007F6A19"/>
    <w:rPr>
      <w:rFonts w:ascii="Georgia" w:hAnsi="Georgia" w:cs="Georgia"/>
      <w:spacing w:val="-10"/>
      <w:sz w:val="16"/>
      <w:szCs w:val="16"/>
    </w:rPr>
  </w:style>
  <w:style w:type="paragraph" w:customStyle="1" w:styleId="Style8">
    <w:name w:val="Style8"/>
    <w:basedOn w:val="Normal"/>
    <w:rsid w:val="007F6A19"/>
    <w:pPr>
      <w:widowControl w:val="0"/>
      <w:autoSpaceDE w:val="0"/>
      <w:autoSpaceDN w:val="0"/>
      <w:adjustRightInd w:val="0"/>
      <w:jc w:val="both"/>
    </w:pPr>
  </w:style>
  <w:style w:type="character" w:styleId="CommentReference">
    <w:name w:val="annotation reference"/>
    <w:basedOn w:val="DefaultParagraphFont"/>
    <w:unhideWhenUsed/>
    <w:rsid w:val="008247D8"/>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8247D8"/>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8247D8"/>
    <w:rPr>
      <w:b/>
      <w:bCs/>
    </w:rPr>
  </w:style>
  <w:style w:type="character" w:customStyle="1" w:styleId="CommentSubjectChar">
    <w:name w:val="Comment Subject Char"/>
    <w:basedOn w:val="CommentTextChar"/>
    <w:link w:val="CommentSubject"/>
    <w:uiPriority w:val="99"/>
    <w:semiHidden/>
    <w:rsid w:val="008247D8"/>
    <w:rPr>
      <w:rFonts w:asciiTheme="minorHAnsi" w:eastAsiaTheme="minorHAnsi" w:hAnsiTheme="minorHAnsi" w:cstheme="minorBidi"/>
      <w:b/>
      <w:bCs/>
      <w:lang w:eastAsia="en-US"/>
    </w:rPr>
  </w:style>
  <w:style w:type="paragraph" w:styleId="Revision">
    <w:name w:val="Revision"/>
    <w:hidden/>
    <w:uiPriority w:val="99"/>
    <w:semiHidden/>
    <w:rsid w:val="00F323BE"/>
    <w:rPr>
      <w:rFonts w:asciiTheme="minorHAnsi" w:eastAsiaTheme="minorHAnsi" w:hAnsiTheme="minorHAnsi" w:cstheme="minorBidi"/>
      <w:sz w:val="22"/>
      <w:szCs w:val="22"/>
      <w:lang w:eastAsia="en-US"/>
    </w:r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96B0F"/>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A96B0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326DE"/>
    <w:rPr>
      <w:rFonts w:asciiTheme="minorHAnsi" w:eastAsiaTheme="minorHAnsi" w:hAnsiTheme="minorHAnsi" w:cstheme="minorBidi"/>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C326DE"/>
    <w:rPr>
      <w:vertAlign w:val="superscript"/>
    </w:rPr>
  </w:style>
  <w:style w:type="table" w:styleId="TableGrid">
    <w:name w:val="Table Grid"/>
    <w:basedOn w:val="TableNormal"/>
    <w:uiPriority w:val="59"/>
    <w:rsid w:val="004F3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753B7D"/>
    <w:pPr>
      <w:spacing w:after="240"/>
      <w:ind w:left="482"/>
      <w:jc w:val="both"/>
    </w:pPr>
    <w:rPr>
      <w:szCs w:val="20"/>
    </w:rPr>
  </w:style>
  <w:style w:type="character" w:customStyle="1" w:styleId="Heading1Char">
    <w:name w:val="Heading 1 Char"/>
    <w:basedOn w:val="DefaultParagraphFont"/>
    <w:link w:val="Heading1"/>
    <w:uiPriority w:val="9"/>
    <w:rsid w:val="004C3C6E"/>
    <w:rPr>
      <w:rFonts w:asciiTheme="majorHAnsi" w:eastAsiaTheme="majorEastAsia" w:hAnsiTheme="majorHAnsi" w:cstheme="majorBidi"/>
      <w:b/>
      <w:bCs/>
      <w:color w:val="365F91" w:themeColor="accent1" w:themeShade="BF"/>
      <w:sz w:val="28"/>
      <w:szCs w:val="28"/>
      <w:lang w:eastAsia="en-US"/>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3">
    <w:name w:val="toc 3"/>
    <w:basedOn w:val="Normal"/>
    <w:next w:val="Normal"/>
    <w:autoRedefine/>
    <w:uiPriority w:val="39"/>
    <w:unhideWhenUsed/>
    <w:rsid w:val="005C1072"/>
    <w:pPr>
      <w:spacing w:after="100"/>
      <w:ind w:left="440"/>
    </w:pPr>
  </w:style>
  <w:style w:type="character" w:customStyle="1" w:styleId="Heading3Char">
    <w:name w:val="Heading 3 Char"/>
    <w:basedOn w:val="DefaultParagraphFont"/>
    <w:link w:val="Heading3"/>
    <w:uiPriority w:val="9"/>
    <w:rsid w:val="00980378"/>
    <w:rPr>
      <w:rFonts w:asciiTheme="majorHAnsi" w:eastAsiaTheme="majorEastAsia" w:hAnsiTheme="majorHAnsi" w:cstheme="majorBidi"/>
      <w:b/>
      <w:bCs/>
      <w:color w:val="4F81BD" w:themeColor="accent1"/>
      <w:sz w:val="22"/>
      <w:szCs w:val="22"/>
      <w:lang w:eastAsia="en-US"/>
    </w:rPr>
  </w:style>
  <w:style w:type="paragraph" w:customStyle="1" w:styleId="Char1">
    <w:name w:val="Char1"/>
    <w:basedOn w:val="Normal"/>
    <w:rsid w:val="00AE1828"/>
    <w:pPr>
      <w:tabs>
        <w:tab w:val="left" w:pos="709"/>
      </w:tabs>
    </w:pPr>
    <w:rPr>
      <w:rFonts w:ascii="Tahoma" w:hAnsi="Tahoma"/>
      <w:noProof/>
      <w:lang w:val="pl-PL" w:eastAsia="pl-PL"/>
    </w:rPr>
  </w:style>
  <w:style w:type="table" w:customStyle="1" w:styleId="TableGrid1">
    <w:name w:val="Table Grid1"/>
    <w:basedOn w:val="TableNormal"/>
    <w:next w:val="TableGrid"/>
    <w:uiPriority w:val="59"/>
    <w:rsid w:val="007E3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B44B8"/>
    <w:pPr>
      <w:spacing w:before="240" w:after="60"/>
      <w:jc w:val="center"/>
      <w:outlineLvl w:val="0"/>
    </w:pPr>
    <w:rPr>
      <w:rFonts w:ascii="Arial" w:hAnsi="Arial" w:cs="Arial"/>
      <w:b/>
      <w:bCs/>
      <w:kern w:val="28"/>
      <w:sz w:val="32"/>
      <w:szCs w:val="32"/>
      <w:lang w:val="pl-PL" w:eastAsia="pl-PL"/>
    </w:rPr>
  </w:style>
  <w:style w:type="character" w:customStyle="1" w:styleId="TitleChar">
    <w:name w:val="Title Char"/>
    <w:basedOn w:val="DefaultParagraphFont"/>
    <w:link w:val="Title"/>
    <w:rsid w:val="001B44B8"/>
    <w:rPr>
      <w:rFonts w:ascii="Arial" w:hAnsi="Arial" w:cs="Arial"/>
      <w:b/>
      <w:bCs/>
      <w:kern w:val="28"/>
      <w:sz w:val="32"/>
      <w:szCs w:val="32"/>
      <w:lang w:val="pl-PL" w:eastAsia="pl-PL"/>
    </w:rPr>
  </w:style>
  <w:style w:type="character" w:customStyle="1" w:styleId="Heading2Char">
    <w:name w:val="Heading 2 Char"/>
    <w:basedOn w:val="DefaultParagraphFont"/>
    <w:link w:val="Heading2"/>
    <w:uiPriority w:val="9"/>
    <w:rsid w:val="005132B1"/>
    <w:rPr>
      <w:rFonts w:asciiTheme="majorHAnsi" w:eastAsiaTheme="majorEastAsia" w:hAnsiTheme="majorHAnsi" w:cstheme="majorBidi"/>
      <w:b/>
      <w:bCs/>
      <w:color w:val="4F81BD" w:themeColor="accent1"/>
      <w:sz w:val="26"/>
      <w:szCs w:val="26"/>
      <w:lang w:eastAsia="en-US"/>
    </w:rPr>
  </w:style>
  <w:style w:type="paragraph" w:customStyle="1" w:styleId="Default">
    <w:name w:val="Default"/>
    <w:rsid w:val="001D61F2"/>
    <w:pPr>
      <w:autoSpaceDE w:val="0"/>
      <w:autoSpaceDN w:val="0"/>
      <w:adjustRightInd w:val="0"/>
    </w:pPr>
    <w:rPr>
      <w:rFonts w:ascii="EUAlbertina" w:hAnsi="EUAlbertina" w:cs="EUAlbertina"/>
      <w:color w:val="000000"/>
      <w:sz w:val="24"/>
      <w:szCs w:val="24"/>
      <w:lang w:val="en-US"/>
    </w:rPr>
  </w:style>
  <w:style w:type="character" w:customStyle="1" w:styleId="ldef">
    <w:name w:val="ldef"/>
    <w:basedOn w:val="DefaultParagraphFont"/>
    <w:rsid w:val="000D7223"/>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TOC2">
    <w:name w:val="toc 2"/>
    <w:basedOn w:val="Normal"/>
    <w:next w:val="Normal"/>
    <w:autoRedefine/>
    <w:uiPriority w:val="39"/>
    <w:unhideWhenUsed/>
    <w:rsid w:val="005C1072"/>
    <w:pPr>
      <w:spacing w:after="100"/>
      <w:ind w:left="22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uiPriority w:val="39"/>
    <w:unhideWhenUsed/>
    <w:rsid w:val="00880AB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528">
      <w:bodyDiv w:val="1"/>
      <w:marLeft w:val="0"/>
      <w:marRight w:val="0"/>
      <w:marTop w:val="0"/>
      <w:marBottom w:val="0"/>
      <w:divBdr>
        <w:top w:val="none" w:sz="0" w:space="0" w:color="auto"/>
        <w:left w:val="none" w:sz="0" w:space="0" w:color="auto"/>
        <w:bottom w:val="none" w:sz="0" w:space="0" w:color="auto"/>
        <w:right w:val="none" w:sz="0" w:space="0" w:color="auto"/>
      </w:divBdr>
      <w:divsChild>
        <w:div w:id="19206697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1556973">
      <w:bodyDiv w:val="1"/>
      <w:marLeft w:val="0"/>
      <w:marRight w:val="0"/>
      <w:marTop w:val="0"/>
      <w:marBottom w:val="0"/>
      <w:divBdr>
        <w:top w:val="none" w:sz="0" w:space="0" w:color="auto"/>
        <w:left w:val="none" w:sz="0" w:space="0" w:color="auto"/>
        <w:bottom w:val="none" w:sz="0" w:space="0" w:color="auto"/>
        <w:right w:val="none" w:sz="0" w:space="0" w:color="auto"/>
      </w:divBdr>
    </w:div>
    <w:div w:id="21851323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72009382">
      <w:bodyDiv w:val="1"/>
      <w:marLeft w:val="0"/>
      <w:marRight w:val="0"/>
      <w:marTop w:val="0"/>
      <w:marBottom w:val="0"/>
      <w:divBdr>
        <w:top w:val="none" w:sz="0" w:space="0" w:color="auto"/>
        <w:left w:val="none" w:sz="0" w:space="0" w:color="auto"/>
        <w:bottom w:val="none" w:sz="0" w:space="0" w:color="auto"/>
        <w:right w:val="none" w:sz="0" w:space="0" w:color="auto"/>
      </w:divBdr>
    </w:div>
    <w:div w:id="877085626">
      <w:bodyDiv w:val="1"/>
      <w:marLeft w:val="0"/>
      <w:marRight w:val="0"/>
      <w:marTop w:val="0"/>
      <w:marBottom w:val="0"/>
      <w:divBdr>
        <w:top w:val="none" w:sz="0" w:space="0" w:color="auto"/>
        <w:left w:val="none" w:sz="0" w:space="0" w:color="auto"/>
        <w:bottom w:val="none" w:sz="0" w:space="0" w:color="auto"/>
        <w:right w:val="none" w:sz="0" w:space="0" w:color="auto"/>
      </w:divBdr>
      <w:divsChild>
        <w:div w:id="663896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0787898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03763611">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8971368">
      <w:bodyDiv w:val="1"/>
      <w:marLeft w:val="0"/>
      <w:marRight w:val="0"/>
      <w:marTop w:val="0"/>
      <w:marBottom w:val="0"/>
      <w:divBdr>
        <w:top w:val="none" w:sz="0" w:space="0" w:color="auto"/>
        <w:left w:val="none" w:sz="0" w:space="0" w:color="auto"/>
        <w:bottom w:val="none" w:sz="0" w:space="0" w:color="auto"/>
        <w:right w:val="none" w:sz="0" w:space="0" w:color="auto"/>
      </w:divBdr>
      <w:divsChild>
        <w:div w:id="377173096">
          <w:marLeft w:val="0"/>
          <w:marRight w:val="0"/>
          <w:marTop w:val="0"/>
          <w:marBottom w:val="0"/>
          <w:divBdr>
            <w:top w:val="none" w:sz="0" w:space="0" w:color="auto"/>
            <w:left w:val="none" w:sz="0" w:space="0" w:color="auto"/>
            <w:bottom w:val="none" w:sz="0" w:space="0" w:color="auto"/>
            <w:right w:val="none" w:sz="0" w:space="0" w:color="auto"/>
          </w:divBdr>
        </w:div>
        <w:div w:id="234557554">
          <w:marLeft w:val="0"/>
          <w:marRight w:val="0"/>
          <w:marTop w:val="0"/>
          <w:marBottom w:val="0"/>
          <w:divBdr>
            <w:top w:val="none" w:sz="0" w:space="0" w:color="auto"/>
            <w:left w:val="none" w:sz="0" w:space="0" w:color="auto"/>
            <w:bottom w:val="none" w:sz="0" w:space="0" w:color="auto"/>
            <w:right w:val="none" w:sz="0" w:space="0" w:color="auto"/>
          </w:divBdr>
        </w:div>
        <w:div w:id="74984306">
          <w:marLeft w:val="0"/>
          <w:marRight w:val="0"/>
          <w:marTop w:val="0"/>
          <w:marBottom w:val="0"/>
          <w:divBdr>
            <w:top w:val="none" w:sz="0" w:space="0" w:color="auto"/>
            <w:left w:val="none" w:sz="0" w:space="0" w:color="auto"/>
            <w:bottom w:val="none" w:sz="0" w:space="0" w:color="auto"/>
            <w:right w:val="none" w:sz="0" w:space="0" w:color="auto"/>
          </w:divBdr>
        </w:div>
        <w:div w:id="1488858657">
          <w:marLeft w:val="0"/>
          <w:marRight w:val="0"/>
          <w:marTop w:val="0"/>
          <w:marBottom w:val="0"/>
          <w:divBdr>
            <w:top w:val="none" w:sz="0" w:space="0" w:color="auto"/>
            <w:left w:val="none" w:sz="0" w:space="0" w:color="auto"/>
            <w:bottom w:val="none" w:sz="0" w:space="0" w:color="auto"/>
            <w:right w:val="none" w:sz="0" w:space="0" w:color="auto"/>
          </w:divBdr>
        </w:div>
        <w:div w:id="1022902883">
          <w:marLeft w:val="0"/>
          <w:marRight w:val="0"/>
          <w:marTop w:val="0"/>
          <w:marBottom w:val="0"/>
          <w:divBdr>
            <w:top w:val="none" w:sz="0" w:space="0" w:color="auto"/>
            <w:left w:val="none" w:sz="0" w:space="0" w:color="auto"/>
            <w:bottom w:val="none" w:sz="0" w:space="0" w:color="auto"/>
            <w:right w:val="none" w:sz="0" w:space="0" w:color="auto"/>
          </w:divBdr>
        </w:div>
        <w:div w:id="2016805914">
          <w:marLeft w:val="0"/>
          <w:marRight w:val="0"/>
          <w:marTop w:val="0"/>
          <w:marBottom w:val="0"/>
          <w:divBdr>
            <w:top w:val="none" w:sz="0" w:space="0" w:color="auto"/>
            <w:left w:val="none" w:sz="0" w:space="0" w:color="auto"/>
            <w:bottom w:val="none" w:sz="0" w:space="0" w:color="auto"/>
            <w:right w:val="none" w:sz="0" w:space="0" w:color="auto"/>
          </w:divBdr>
        </w:div>
        <w:div w:id="1386025132">
          <w:marLeft w:val="0"/>
          <w:marRight w:val="0"/>
          <w:marTop w:val="0"/>
          <w:marBottom w:val="0"/>
          <w:divBdr>
            <w:top w:val="none" w:sz="0" w:space="0" w:color="auto"/>
            <w:left w:val="none" w:sz="0" w:space="0" w:color="auto"/>
            <w:bottom w:val="none" w:sz="0" w:space="0" w:color="auto"/>
            <w:right w:val="none" w:sz="0" w:space="0" w:color="auto"/>
          </w:divBdr>
        </w:div>
        <w:div w:id="348531702">
          <w:marLeft w:val="0"/>
          <w:marRight w:val="0"/>
          <w:marTop w:val="0"/>
          <w:marBottom w:val="0"/>
          <w:divBdr>
            <w:top w:val="none" w:sz="0" w:space="0" w:color="auto"/>
            <w:left w:val="none" w:sz="0" w:space="0" w:color="auto"/>
            <w:bottom w:val="none" w:sz="0" w:space="0" w:color="auto"/>
            <w:right w:val="none" w:sz="0" w:space="0" w:color="auto"/>
          </w:divBdr>
        </w:div>
        <w:div w:id="2142993553">
          <w:marLeft w:val="0"/>
          <w:marRight w:val="0"/>
          <w:marTop w:val="0"/>
          <w:marBottom w:val="0"/>
          <w:divBdr>
            <w:top w:val="none" w:sz="0" w:space="0" w:color="auto"/>
            <w:left w:val="none" w:sz="0" w:space="0" w:color="auto"/>
            <w:bottom w:val="none" w:sz="0" w:space="0" w:color="auto"/>
            <w:right w:val="none" w:sz="0" w:space="0" w:color="auto"/>
          </w:divBdr>
        </w:div>
        <w:div w:id="1641307637">
          <w:marLeft w:val="0"/>
          <w:marRight w:val="0"/>
          <w:marTop w:val="0"/>
          <w:marBottom w:val="0"/>
          <w:divBdr>
            <w:top w:val="none" w:sz="0" w:space="0" w:color="auto"/>
            <w:left w:val="none" w:sz="0" w:space="0" w:color="auto"/>
            <w:bottom w:val="none" w:sz="0" w:space="0" w:color="auto"/>
            <w:right w:val="none" w:sz="0" w:space="0" w:color="auto"/>
          </w:divBdr>
        </w:div>
        <w:div w:id="336687778">
          <w:marLeft w:val="0"/>
          <w:marRight w:val="0"/>
          <w:marTop w:val="0"/>
          <w:marBottom w:val="0"/>
          <w:divBdr>
            <w:top w:val="none" w:sz="0" w:space="0" w:color="auto"/>
            <w:left w:val="none" w:sz="0" w:space="0" w:color="auto"/>
            <w:bottom w:val="none" w:sz="0" w:space="0" w:color="auto"/>
            <w:right w:val="none" w:sz="0" w:space="0" w:color="auto"/>
          </w:divBdr>
        </w:div>
        <w:div w:id="1408724131">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855849592">
      <w:bodyDiv w:val="1"/>
      <w:marLeft w:val="0"/>
      <w:marRight w:val="0"/>
      <w:marTop w:val="0"/>
      <w:marBottom w:val="0"/>
      <w:divBdr>
        <w:top w:val="none" w:sz="0" w:space="0" w:color="auto"/>
        <w:left w:val="none" w:sz="0" w:space="0" w:color="auto"/>
        <w:bottom w:val="none" w:sz="0" w:space="0" w:color="auto"/>
        <w:right w:val="none" w:sz="0" w:space="0" w:color="auto"/>
      </w:divBdr>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81381930">
      <w:bodyDiv w:val="1"/>
      <w:marLeft w:val="0"/>
      <w:marRight w:val="0"/>
      <w:marTop w:val="0"/>
      <w:marBottom w:val="0"/>
      <w:divBdr>
        <w:top w:val="none" w:sz="0" w:space="0" w:color="auto"/>
        <w:left w:val="none" w:sz="0" w:space="0" w:color="auto"/>
        <w:bottom w:val="none" w:sz="0" w:space="0" w:color="auto"/>
        <w:right w:val="none" w:sz="0" w:space="0" w:color="auto"/>
      </w:divBdr>
    </w:div>
    <w:div w:id="2006467303">
      <w:bodyDiv w:val="1"/>
      <w:marLeft w:val="0"/>
      <w:marRight w:val="0"/>
      <w:marTop w:val="0"/>
      <w:marBottom w:val="0"/>
      <w:divBdr>
        <w:top w:val="none" w:sz="0" w:space="0" w:color="auto"/>
        <w:left w:val="none" w:sz="0" w:space="0" w:color="auto"/>
        <w:bottom w:val="none" w:sz="0" w:space="0" w:color="auto"/>
        <w:right w:val="none" w:sz="0" w:space="0" w:color="auto"/>
      </w:divBdr>
      <w:divsChild>
        <w:div w:id="456224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07D0D-1FEE-4957-8C06-CA424F58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7283</Words>
  <Characters>41514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Hristo Yordanov</cp:lastModifiedBy>
  <cp:revision>5</cp:revision>
  <cp:lastPrinted>2022-09-28T12:39:00Z</cp:lastPrinted>
  <dcterms:created xsi:type="dcterms:W3CDTF">2023-09-20T06:09:00Z</dcterms:created>
  <dcterms:modified xsi:type="dcterms:W3CDTF">2024-03-28T07:49:00Z</dcterms:modified>
</cp:coreProperties>
</file>