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769C2" w14:textId="77777777" w:rsidR="00153909" w:rsidRPr="003D36D4" w:rsidRDefault="003D36D4" w:rsidP="00153909">
      <w:pPr>
        <w:jc w:val="right"/>
        <w:rPr>
          <w:rFonts w:ascii="Times New Roman" w:hAnsi="Times New Roman"/>
          <w:b/>
          <w:sz w:val="24"/>
          <w:szCs w:val="24"/>
          <w:lang w:val="en-US"/>
        </w:rPr>
      </w:pPr>
      <w:r w:rsidRPr="003D36D4">
        <w:rPr>
          <w:rFonts w:ascii="Times New Roman" w:hAnsi="Times New Roman"/>
          <w:b/>
          <w:sz w:val="24"/>
          <w:szCs w:val="24"/>
        </w:rPr>
        <w:t>Приложение 3</w:t>
      </w:r>
      <w:r w:rsidR="00F42203">
        <w:rPr>
          <w:rFonts w:ascii="Times New Roman" w:hAnsi="Times New Roman"/>
          <w:b/>
          <w:sz w:val="24"/>
          <w:szCs w:val="24"/>
        </w:rPr>
        <w:t>.</w:t>
      </w:r>
      <w:r w:rsidRPr="003D36D4">
        <w:rPr>
          <w:rFonts w:ascii="Times New Roman" w:hAnsi="Times New Roman"/>
          <w:b/>
          <w:sz w:val="24"/>
          <w:szCs w:val="24"/>
          <w:lang w:val="en-US"/>
        </w:rPr>
        <w:t>A</w:t>
      </w:r>
    </w:p>
    <w:p w14:paraId="1E510D92" w14:textId="0AF9B5B2" w:rsidR="00153909" w:rsidRPr="00153909" w:rsidRDefault="00153909" w:rsidP="00153909">
      <w:pPr>
        <w:jc w:val="center"/>
        <w:rPr>
          <w:rFonts w:ascii="Times New Roman" w:hAnsi="Times New Roman"/>
          <w:b/>
          <w:sz w:val="24"/>
          <w:szCs w:val="24"/>
        </w:rPr>
      </w:pPr>
      <w:r w:rsidRPr="00153909">
        <w:rPr>
          <w:rFonts w:ascii="Times New Roman" w:hAnsi="Times New Roman"/>
          <w:b/>
          <w:sz w:val="24"/>
          <w:szCs w:val="24"/>
        </w:rPr>
        <w:t xml:space="preserve">Изисквания, свързани с правилата за </w:t>
      </w:r>
      <w:r w:rsidR="0093490C">
        <w:rPr>
          <w:rFonts w:ascii="Times New Roman" w:hAnsi="Times New Roman"/>
          <w:b/>
          <w:sz w:val="24"/>
          <w:szCs w:val="24"/>
        </w:rPr>
        <w:t>„</w:t>
      </w:r>
      <w:r w:rsidRPr="00153909">
        <w:rPr>
          <w:rFonts w:ascii="Times New Roman" w:hAnsi="Times New Roman"/>
          <w:b/>
          <w:sz w:val="24"/>
          <w:szCs w:val="24"/>
        </w:rPr>
        <w:t>регионална</w:t>
      </w:r>
      <w:r w:rsidR="0093490C" w:rsidRPr="0093490C">
        <w:rPr>
          <w:rFonts w:ascii="Times New Roman" w:hAnsi="Times New Roman"/>
          <w:b/>
          <w:sz w:val="24"/>
          <w:szCs w:val="24"/>
        </w:rPr>
        <w:t xml:space="preserve"> </w:t>
      </w:r>
      <w:r w:rsidR="0093490C" w:rsidRPr="00153909">
        <w:rPr>
          <w:rFonts w:ascii="Times New Roman" w:hAnsi="Times New Roman"/>
          <w:b/>
          <w:sz w:val="24"/>
          <w:szCs w:val="24"/>
        </w:rPr>
        <w:t>инвестиционна помощ“ съгласно чл. 13 и чл. 14 от Регламент (ЕС) № 651/2014</w:t>
      </w:r>
      <w:r w:rsidR="0093490C">
        <w:rPr>
          <w:rFonts w:ascii="Times New Roman" w:hAnsi="Times New Roman"/>
          <w:b/>
          <w:sz w:val="24"/>
          <w:szCs w:val="24"/>
        </w:rPr>
        <w:t xml:space="preserve"> и </w:t>
      </w:r>
      <w:r w:rsidR="0093490C" w:rsidRPr="0093490C">
        <w:rPr>
          <w:rFonts w:ascii="Times New Roman" w:hAnsi="Times New Roman"/>
          <w:b/>
          <w:sz w:val="24"/>
          <w:szCs w:val="24"/>
        </w:rPr>
        <w:t>„</w:t>
      </w:r>
      <w:r w:rsidR="0093490C">
        <w:rPr>
          <w:rFonts w:ascii="Times New Roman" w:hAnsi="Times New Roman"/>
          <w:b/>
          <w:sz w:val="24"/>
          <w:szCs w:val="24"/>
        </w:rPr>
        <w:t>м</w:t>
      </w:r>
      <w:r w:rsidR="0093490C" w:rsidRPr="0093490C">
        <w:rPr>
          <w:rFonts w:ascii="Times New Roman" w:hAnsi="Times New Roman"/>
          <w:b/>
          <w:sz w:val="24"/>
          <w:szCs w:val="24"/>
        </w:rPr>
        <w:t>инимална помощ“ (</w:t>
      </w:r>
      <w:proofErr w:type="spellStart"/>
      <w:r w:rsidR="0093490C" w:rsidRPr="0093490C">
        <w:rPr>
          <w:rFonts w:ascii="Times New Roman" w:hAnsi="Times New Roman"/>
          <w:b/>
          <w:sz w:val="24"/>
          <w:szCs w:val="24"/>
        </w:rPr>
        <w:t>de</w:t>
      </w:r>
      <w:proofErr w:type="spellEnd"/>
      <w:r w:rsidR="0093490C" w:rsidRPr="0093490C">
        <w:rPr>
          <w:rFonts w:ascii="Times New Roman" w:hAnsi="Times New Roman"/>
          <w:b/>
          <w:sz w:val="24"/>
          <w:szCs w:val="24"/>
        </w:rPr>
        <w:t xml:space="preserve"> </w:t>
      </w:r>
      <w:proofErr w:type="spellStart"/>
      <w:r w:rsidR="0093490C" w:rsidRPr="0093490C">
        <w:rPr>
          <w:rFonts w:ascii="Times New Roman" w:hAnsi="Times New Roman"/>
          <w:b/>
          <w:sz w:val="24"/>
          <w:szCs w:val="24"/>
        </w:rPr>
        <w:t>minimis</w:t>
      </w:r>
      <w:proofErr w:type="spellEnd"/>
      <w:r w:rsidR="0093490C" w:rsidRPr="0093490C">
        <w:rPr>
          <w:rFonts w:ascii="Times New Roman" w:hAnsi="Times New Roman"/>
          <w:b/>
          <w:sz w:val="24"/>
          <w:szCs w:val="24"/>
        </w:rPr>
        <w:t xml:space="preserve">) съгласно Регламент (ЕС) № </w:t>
      </w:r>
      <w:r w:rsidR="00737766">
        <w:rPr>
          <w:rFonts w:ascii="Times New Roman" w:hAnsi="Times New Roman"/>
          <w:b/>
          <w:sz w:val="24"/>
          <w:szCs w:val="24"/>
        </w:rPr>
        <w:t>2023/2831</w:t>
      </w:r>
    </w:p>
    <w:p w14:paraId="26826891" w14:textId="77777777" w:rsidR="007D773B" w:rsidRPr="00153909" w:rsidRDefault="00153909" w:rsidP="00954589">
      <w:pPr>
        <w:jc w:val="both"/>
        <w:rPr>
          <w:rFonts w:ascii="Times New Roman" w:hAnsi="Times New Roman"/>
          <w:bCs/>
          <w:sz w:val="24"/>
          <w:szCs w:val="24"/>
        </w:rPr>
      </w:pPr>
      <w:r w:rsidRPr="00153909">
        <w:rPr>
          <w:rFonts w:ascii="Times New Roman" w:hAnsi="Times New Roman"/>
          <w:b/>
          <w:sz w:val="24"/>
          <w:szCs w:val="24"/>
          <w:lang w:val="en-US"/>
        </w:rPr>
        <w:t>I</w:t>
      </w:r>
      <w:r w:rsidRPr="00153909">
        <w:rPr>
          <w:rFonts w:ascii="Times New Roman" w:hAnsi="Times New Roman"/>
          <w:b/>
          <w:sz w:val="24"/>
          <w:szCs w:val="24"/>
        </w:rPr>
        <w:t xml:space="preserve">. В случай че </w:t>
      </w:r>
      <w:proofErr w:type="spellStart"/>
      <w:r w:rsidRPr="00153909">
        <w:rPr>
          <w:rFonts w:ascii="Times New Roman" w:hAnsi="Times New Roman"/>
          <w:b/>
          <w:sz w:val="24"/>
          <w:szCs w:val="24"/>
          <w:lang w:val="en-US"/>
        </w:rPr>
        <w:t>проектът</w:t>
      </w:r>
      <w:proofErr w:type="spellEnd"/>
      <w:r w:rsidRPr="00153909">
        <w:rPr>
          <w:rFonts w:ascii="Times New Roman" w:hAnsi="Times New Roman"/>
          <w:b/>
          <w:sz w:val="24"/>
          <w:szCs w:val="24"/>
          <w:lang w:val="en-US"/>
        </w:rPr>
        <w:t xml:space="preserve"> </w:t>
      </w:r>
      <w:proofErr w:type="spellStart"/>
      <w:r w:rsidRPr="00153909">
        <w:rPr>
          <w:rFonts w:ascii="Times New Roman" w:hAnsi="Times New Roman"/>
          <w:b/>
          <w:sz w:val="24"/>
          <w:szCs w:val="24"/>
          <w:lang w:val="en-US"/>
        </w:rPr>
        <w:t>ще</w:t>
      </w:r>
      <w:proofErr w:type="spellEnd"/>
      <w:r w:rsidRPr="00153909">
        <w:rPr>
          <w:rFonts w:ascii="Times New Roman" w:hAnsi="Times New Roman"/>
          <w:b/>
          <w:sz w:val="24"/>
          <w:szCs w:val="24"/>
          <w:lang w:val="en-US"/>
        </w:rPr>
        <w:t xml:space="preserve"> </w:t>
      </w:r>
      <w:proofErr w:type="spellStart"/>
      <w:r w:rsidRPr="00153909">
        <w:rPr>
          <w:rFonts w:ascii="Times New Roman" w:hAnsi="Times New Roman"/>
          <w:b/>
          <w:sz w:val="24"/>
          <w:szCs w:val="24"/>
          <w:lang w:val="en-US"/>
        </w:rPr>
        <w:t>се</w:t>
      </w:r>
      <w:proofErr w:type="spellEnd"/>
      <w:r w:rsidRPr="00153909">
        <w:rPr>
          <w:rFonts w:ascii="Times New Roman" w:hAnsi="Times New Roman"/>
          <w:b/>
          <w:sz w:val="24"/>
          <w:szCs w:val="24"/>
          <w:lang w:val="en-US"/>
        </w:rPr>
        <w:t xml:space="preserve"> </w:t>
      </w:r>
      <w:r w:rsidRPr="00153909">
        <w:rPr>
          <w:rFonts w:ascii="Times New Roman" w:hAnsi="Times New Roman"/>
          <w:b/>
          <w:sz w:val="24"/>
          <w:szCs w:val="24"/>
        </w:rPr>
        <w:t>изпълнява при условията на режим „регионална инвестиционна помощ“ съгласно чл. 13 и чл. 14 от Регламент (ЕС) № 651/2014 на Комисията от 17 юни 2014 година</w:t>
      </w:r>
      <w:r>
        <w:rPr>
          <w:rFonts w:ascii="Times New Roman" w:hAnsi="Times New Roman"/>
          <w:b/>
          <w:sz w:val="24"/>
          <w:szCs w:val="24"/>
        </w:rPr>
        <w:t>, е необходимо да се спазват следните изисквания</w:t>
      </w:r>
      <w:r w:rsidR="007D773B" w:rsidRPr="00153909">
        <w:rPr>
          <w:rFonts w:ascii="Times New Roman" w:hAnsi="Times New Roman"/>
          <w:b/>
          <w:sz w:val="24"/>
          <w:szCs w:val="24"/>
        </w:rPr>
        <w:t>:</w:t>
      </w:r>
    </w:p>
    <w:p w14:paraId="73F243EF" w14:textId="77777777" w:rsidR="00153909" w:rsidRPr="00153909" w:rsidRDefault="00153909" w:rsidP="00153909">
      <w:pPr>
        <w:jc w:val="both"/>
        <w:rPr>
          <w:rFonts w:ascii="Times New Roman" w:hAnsi="Times New Roman"/>
          <w:b/>
          <w:sz w:val="24"/>
          <w:szCs w:val="24"/>
        </w:rPr>
      </w:pPr>
      <w:r w:rsidRPr="00153909">
        <w:rPr>
          <w:rFonts w:ascii="Times New Roman" w:hAnsi="Times New Roman"/>
          <w:b/>
          <w:sz w:val="24"/>
          <w:szCs w:val="24"/>
        </w:rPr>
        <w:t>1. Видове първоначални инвестиции:</w:t>
      </w:r>
    </w:p>
    <w:p w14:paraId="3025300C"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Допустими</w:t>
      </w:r>
      <w:r>
        <w:rPr>
          <w:rFonts w:ascii="Times New Roman" w:hAnsi="Times New Roman"/>
          <w:sz w:val="24"/>
          <w:szCs w:val="24"/>
        </w:rPr>
        <w:t xml:space="preserve"> </w:t>
      </w:r>
      <w:r w:rsidRPr="00153909">
        <w:rPr>
          <w:rFonts w:ascii="Times New Roman" w:hAnsi="Times New Roman"/>
          <w:sz w:val="24"/>
          <w:szCs w:val="24"/>
        </w:rPr>
        <w:t xml:space="preserve">за подкрепа са само предложения за изпълнение на инвестиция, които имат за свой основен предмет осъществяването на </w:t>
      </w:r>
      <w:r w:rsidRPr="00153909">
        <w:rPr>
          <w:rFonts w:ascii="Times New Roman" w:hAnsi="Times New Roman"/>
          <w:b/>
          <w:sz w:val="24"/>
          <w:szCs w:val="24"/>
        </w:rPr>
        <w:t>една</w:t>
      </w:r>
      <w:r w:rsidRPr="00153909">
        <w:rPr>
          <w:rFonts w:ascii="Times New Roman" w:hAnsi="Times New Roman"/>
          <w:sz w:val="24"/>
          <w:szCs w:val="24"/>
        </w:rPr>
        <w:t xml:space="preserve"> от следните първоначални инвестиции</w:t>
      </w:r>
      <w:r w:rsidRPr="00153909">
        <w:rPr>
          <w:rFonts w:ascii="Times New Roman" w:hAnsi="Times New Roman"/>
          <w:sz w:val="24"/>
          <w:szCs w:val="24"/>
          <w:vertAlign w:val="superscript"/>
        </w:rPr>
        <w:footnoteReference w:id="1"/>
      </w:r>
      <w:r w:rsidRPr="00153909">
        <w:rPr>
          <w:rFonts w:ascii="Times New Roman" w:hAnsi="Times New Roman"/>
          <w:sz w:val="24"/>
          <w:szCs w:val="24"/>
        </w:rPr>
        <w:t xml:space="preserve"> в материални и нематериални активи:</w:t>
      </w:r>
    </w:p>
    <w:p w14:paraId="1DB0F887"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 xml:space="preserve">•  </w:t>
      </w:r>
      <w:r w:rsidRPr="00153909">
        <w:rPr>
          <w:rFonts w:ascii="Times New Roman" w:hAnsi="Times New Roman"/>
          <w:b/>
          <w:sz w:val="24"/>
          <w:szCs w:val="24"/>
        </w:rPr>
        <w:t>създаване на нов стопански обект:</w:t>
      </w:r>
      <w:r w:rsidRPr="00153909">
        <w:rPr>
          <w:rFonts w:ascii="Times New Roman" w:hAnsi="Times New Roman"/>
          <w:sz w:val="24"/>
          <w:szCs w:val="24"/>
        </w:rPr>
        <w:t xml:space="preserve"> </w:t>
      </w:r>
    </w:p>
    <w:p w14:paraId="293B276A"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w:t>
      </w:r>
      <w:r w:rsidRPr="00153909">
        <w:rPr>
          <w:rFonts w:ascii="Times New Roman" w:hAnsi="Times New Roman"/>
          <w:sz w:val="24"/>
          <w:szCs w:val="24"/>
          <w:lang w:val="en-US"/>
        </w:rPr>
        <w:t>,</w:t>
      </w:r>
      <w:r w:rsidRPr="00153909">
        <w:rPr>
          <w:rFonts w:ascii="Times New Roman" w:hAnsi="Times New Roman"/>
          <w:sz w:val="24"/>
          <w:szCs w:val="24"/>
        </w:rPr>
        <w:t xml:space="preserve">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5D63D536" w14:textId="14D738EF"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 xml:space="preserve">•  </w:t>
      </w:r>
      <w:r w:rsidR="00F67FDA">
        <w:rPr>
          <w:rFonts w:ascii="Times New Roman" w:hAnsi="Times New Roman"/>
          <w:b/>
          <w:sz w:val="24"/>
          <w:szCs w:val="24"/>
        </w:rPr>
        <w:t>увеличаване</w:t>
      </w:r>
      <w:r w:rsidRPr="00153909">
        <w:rPr>
          <w:rFonts w:ascii="Times New Roman" w:hAnsi="Times New Roman"/>
          <w:b/>
          <w:sz w:val="24"/>
          <w:szCs w:val="24"/>
        </w:rPr>
        <w:t xml:space="preserve"> на капацитета на съществуващ стопански обект</w:t>
      </w:r>
      <w:r w:rsidRPr="00153909">
        <w:rPr>
          <w:rFonts w:ascii="Times New Roman" w:hAnsi="Times New Roman"/>
          <w:sz w:val="24"/>
          <w:szCs w:val="24"/>
        </w:rPr>
        <w:t>:</w:t>
      </w:r>
    </w:p>
    <w:p w14:paraId="59F7724D" w14:textId="647622ED" w:rsidR="00153909" w:rsidRPr="00153909" w:rsidRDefault="00F67FDA" w:rsidP="00153909">
      <w:pPr>
        <w:jc w:val="both"/>
        <w:rPr>
          <w:rFonts w:ascii="Times New Roman" w:hAnsi="Times New Roman"/>
          <w:sz w:val="24"/>
          <w:szCs w:val="24"/>
        </w:rPr>
      </w:pPr>
      <w:r>
        <w:rPr>
          <w:rFonts w:ascii="Times New Roman" w:hAnsi="Times New Roman"/>
          <w:sz w:val="24"/>
          <w:szCs w:val="24"/>
        </w:rPr>
        <w:t>Увеличаване</w:t>
      </w:r>
      <w:r w:rsidRPr="00153909">
        <w:rPr>
          <w:rFonts w:ascii="Times New Roman" w:hAnsi="Times New Roman"/>
          <w:sz w:val="24"/>
          <w:szCs w:val="24"/>
        </w:rPr>
        <w:t xml:space="preserve"> </w:t>
      </w:r>
      <w:r w:rsidR="00153909" w:rsidRPr="00153909">
        <w:rPr>
          <w:rFonts w:ascii="Times New Roman" w:hAnsi="Times New Roman"/>
          <w:sz w:val="24"/>
          <w:szCs w:val="24"/>
        </w:rPr>
        <w:t>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04E8CD37" w14:textId="6D304D18" w:rsidR="00153909" w:rsidRPr="00153909" w:rsidRDefault="00153909" w:rsidP="00153909">
      <w:pPr>
        <w:jc w:val="both"/>
        <w:rPr>
          <w:rFonts w:ascii="Times New Roman" w:hAnsi="Times New Roman"/>
          <w:b/>
          <w:sz w:val="24"/>
          <w:szCs w:val="24"/>
        </w:rPr>
      </w:pPr>
      <w:r w:rsidRPr="00153909">
        <w:rPr>
          <w:rFonts w:ascii="Times New Roman" w:hAnsi="Times New Roman"/>
          <w:sz w:val="24"/>
          <w:szCs w:val="24"/>
        </w:rPr>
        <w:t xml:space="preserve">•  </w:t>
      </w:r>
      <w:r w:rsidR="004356D1" w:rsidRPr="004356D1">
        <w:rPr>
          <w:rFonts w:ascii="Times New Roman" w:hAnsi="Times New Roman"/>
          <w:b/>
          <w:sz w:val="24"/>
          <w:szCs w:val="24"/>
        </w:rPr>
        <w:t>диверсификация на продукцията на даден стопански обект с продукти или услуги, които той не е произвеждал или предлагал до този момент</w:t>
      </w:r>
      <w:r w:rsidRPr="00153909">
        <w:rPr>
          <w:rFonts w:ascii="Times New Roman" w:hAnsi="Times New Roman"/>
          <w:b/>
          <w:sz w:val="24"/>
          <w:szCs w:val="24"/>
        </w:rPr>
        <w:t>:</w:t>
      </w:r>
    </w:p>
    <w:p w14:paraId="72157744" w14:textId="07C72EAA"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 xml:space="preserve">Диверсификацията на продукцията на </w:t>
      </w:r>
      <w:r w:rsidR="004356D1">
        <w:rPr>
          <w:rFonts w:ascii="Times New Roman" w:hAnsi="Times New Roman"/>
          <w:sz w:val="24"/>
          <w:szCs w:val="24"/>
        </w:rPr>
        <w:t xml:space="preserve">даден </w:t>
      </w:r>
      <w:r w:rsidRPr="00153909">
        <w:rPr>
          <w:rFonts w:ascii="Times New Roman" w:hAnsi="Times New Roman"/>
          <w:sz w:val="24"/>
          <w:szCs w:val="24"/>
        </w:rPr>
        <w:t>стопански обект с продукти</w:t>
      </w:r>
      <w:r w:rsidR="004356D1">
        <w:rPr>
          <w:rFonts w:ascii="Times New Roman" w:hAnsi="Times New Roman"/>
          <w:sz w:val="24"/>
          <w:szCs w:val="24"/>
        </w:rPr>
        <w:t xml:space="preserve"> или услуги</w:t>
      </w:r>
      <w:r w:rsidRPr="00153909">
        <w:rPr>
          <w:rFonts w:ascii="Times New Roman" w:hAnsi="Times New Roman"/>
          <w:sz w:val="24"/>
          <w:szCs w:val="24"/>
        </w:rPr>
        <w:t xml:space="preserve">, които </w:t>
      </w:r>
      <w:r w:rsidR="004356D1">
        <w:rPr>
          <w:rFonts w:ascii="Times New Roman" w:hAnsi="Times New Roman"/>
          <w:sz w:val="24"/>
          <w:szCs w:val="24"/>
        </w:rPr>
        <w:t>е</w:t>
      </w:r>
      <w:r w:rsidRPr="00153909">
        <w:rPr>
          <w:rFonts w:ascii="Times New Roman" w:hAnsi="Times New Roman"/>
          <w:sz w:val="24"/>
          <w:szCs w:val="24"/>
        </w:rPr>
        <w:t xml:space="preserve"> произвежда</w:t>
      </w:r>
      <w:r w:rsidR="004356D1">
        <w:rPr>
          <w:rFonts w:ascii="Times New Roman" w:hAnsi="Times New Roman"/>
          <w:sz w:val="24"/>
          <w:szCs w:val="24"/>
        </w:rPr>
        <w:t>л или предлагал</w:t>
      </w:r>
      <w:r w:rsidRPr="00153909">
        <w:rPr>
          <w:rFonts w:ascii="Times New Roman" w:hAnsi="Times New Roman"/>
          <w:sz w:val="24"/>
          <w:szCs w:val="24"/>
        </w:rPr>
        <w:t xml:space="preserve"> до</w:t>
      </w:r>
      <w:r w:rsidR="004356D1">
        <w:rPr>
          <w:rFonts w:ascii="Times New Roman" w:hAnsi="Times New Roman"/>
          <w:sz w:val="24"/>
          <w:szCs w:val="24"/>
        </w:rPr>
        <w:t xml:space="preserve"> този</w:t>
      </w:r>
      <w:r w:rsidRPr="00153909">
        <w:rPr>
          <w:rFonts w:ascii="Times New Roman" w:hAnsi="Times New Roman"/>
          <w:sz w:val="24"/>
          <w:szCs w:val="24"/>
        </w:rPr>
        <w:t xml:space="preserve"> момент е налице, когато продуктът не е бил произвеждан в предприятието преди инвестицията, за която се кандидатства. Незначително изменен продукт чрез рутинна продуктова иновация за разлика от основната иновация не се класифицира като продукт, който не е произвеждан преди. Диверсификацията на продукцията обхваща продукти с фундаментално нови характеристики, </w:t>
      </w:r>
      <w:proofErr w:type="spellStart"/>
      <w:r w:rsidRPr="00153909">
        <w:rPr>
          <w:rFonts w:ascii="Times New Roman" w:hAnsi="Times New Roman"/>
          <w:sz w:val="24"/>
          <w:szCs w:val="24"/>
        </w:rPr>
        <w:t>необхващащи</w:t>
      </w:r>
      <w:proofErr w:type="spellEnd"/>
      <w:r w:rsidRPr="00153909">
        <w:rPr>
          <w:rFonts w:ascii="Times New Roman" w:hAnsi="Times New Roman"/>
          <w:sz w:val="24"/>
          <w:szCs w:val="24"/>
        </w:rPr>
        <w:t xml:space="preserve"> незначително осъвременяване на продуктите.</w:t>
      </w:r>
    </w:p>
    <w:p w14:paraId="3C8D6610" w14:textId="489DA4AE"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 xml:space="preserve">За да бъде определена първоначалната инвестиция като диверсификация на продукцията на стопански обект, е необходимо допустимите разходи да надхвърлят минималния праг уреден по чл. 14, </w:t>
      </w:r>
      <w:proofErr w:type="spellStart"/>
      <w:r w:rsidRPr="00153909">
        <w:rPr>
          <w:rFonts w:ascii="Times New Roman" w:hAnsi="Times New Roman"/>
          <w:sz w:val="24"/>
          <w:szCs w:val="24"/>
        </w:rPr>
        <w:t>пар</w:t>
      </w:r>
      <w:proofErr w:type="spellEnd"/>
      <w:r w:rsidRPr="00153909">
        <w:rPr>
          <w:rFonts w:ascii="Times New Roman" w:hAnsi="Times New Roman"/>
          <w:sz w:val="24"/>
          <w:szCs w:val="24"/>
        </w:rPr>
        <w:t xml:space="preserve">. 7 от Регламент (ЕС) № 651/2014, който по-подробно е пояснен </w:t>
      </w:r>
      <w:r w:rsidR="009C635F">
        <w:rPr>
          <w:rFonts w:ascii="Times New Roman" w:hAnsi="Times New Roman"/>
          <w:sz w:val="24"/>
          <w:szCs w:val="24"/>
        </w:rPr>
        <w:t xml:space="preserve">по-долу </w:t>
      </w:r>
      <w:r w:rsidRPr="00153909">
        <w:rPr>
          <w:rFonts w:ascii="Times New Roman" w:hAnsi="Times New Roman"/>
          <w:sz w:val="24"/>
          <w:szCs w:val="24"/>
        </w:rPr>
        <w:t xml:space="preserve">в т. </w:t>
      </w:r>
      <w:r w:rsidR="009C635F">
        <w:rPr>
          <w:rFonts w:ascii="Times New Roman" w:hAnsi="Times New Roman"/>
          <w:sz w:val="24"/>
          <w:szCs w:val="24"/>
        </w:rPr>
        <w:t>2</w:t>
      </w:r>
      <w:r w:rsidRPr="00153909">
        <w:rPr>
          <w:rFonts w:ascii="Times New Roman" w:hAnsi="Times New Roman"/>
          <w:sz w:val="24"/>
          <w:szCs w:val="24"/>
        </w:rPr>
        <w:t>.</w:t>
      </w:r>
    </w:p>
    <w:p w14:paraId="17913F1E" w14:textId="01AD7CB8" w:rsidR="00153909" w:rsidRPr="00153909" w:rsidRDefault="00153909" w:rsidP="00153909">
      <w:pPr>
        <w:jc w:val="both"/>
        <w:rPr>
          <w:rFonts w:ascii="Times New Roman" w:hAnsi="Times New Roman"/>
          <w:sz w:val="24"/>
          <w:szCs w:val="24"/>
        </w:rPr>
      </w:pPr>
      <w:r w:rsidRPr="00153909">
        <w:rPr>
          <w:rFonts w:ascii="Times New Roman" w:hAnsi="Times New Roman"/>
          <w:b/>
          <w:sz w:val="24"/>
          <w:szCs w:val="24"/>
        </w:rPr>
        <w:lastRenderedPageBreak/>
        <w:t xml:space="preserve">• основна промяна в целия производствен процес </w:t>
      </w:r>
      <w:r w:rsidR="004356D1" w:rsidRPr="004356D1">
        <w:rPr>
          <w:rFonts w:ascii="Times New Roman" w:hAnsi="Times New Roman"/>
          <w:b/>
          <w:sz w:val="24"/>
          <w:szCs w:val="24"/>
        </w:rPr>
        <w:t>на продукта(</w:t>
      </w:r>
      <w:proofErr w:type="spellStart"/>
      <w:r w:rsidR="004356D1" w:rsidRPr="004356D1">
        <w:rPr>
          <w:rFonts w:ascii="Times New Roman" w:hAnsi="Times New Roman"/>
          <w:b/>
          <w:sz w:val="24"/>
          <w:szCs w:val="24"/>
        </w:rPr>
        <w:t>ите</w:t>
      </w:r>
      <w:proofErr w:type="spellEnd"/>
      <w:r w:rsidR="004356D1" w:rsidRPr="004356D1">
        <w:rPr>
          <w:rFonts w:ascii="Times New Roman" w:hAnsi="Times New Roman"/>
          <w:b/>
          <w:sz w:val="24"/>
          <w:szCs w:val="24"/>
        </w:rPr>
        <w:t>) или цялостното предоставяне на услугата(</w:t>
      </w:r>
      <w:proofErr w:type="spellStart"/>
      <w:r w:rsidR="004356D1" w:rsidRPr="004356D1">
        <w:rPr>
          <w:rFonts w:ascii="Times New Roman" w:hAnsi="Times New Roman"/>
          <w:b/>
          <w:sz w:val="24"/>
          <w:szCs w:val="24"/>
        </w:rPr>
        <w:t>ите</w:t>
      </w:r>
      <w:proofErr w:type="spellEnd"/>
      <w:r w:rsidR="004356D1" w:rsidRPr="004356D1">
        <w:rPr>
          <w:rFonts w:ascii="Times New Roman" w:hAnsi="Times New Roman"/>
          <w:b/>
          <w:sz w:val="24"/>
          <w:szCs w:val="24"/>
        </w:rPr>
        <w:t xml:space="preserve">), засегнати от инвестицията в </w:t>
      </w:r>
      <w:r w:rsidRPr="00153909">
        <w:rPr>
          <w:rFonts w:ascii="Times New Roman" w:hAnsi="Times New Roman"/>
          <w:b/>
          <w:sz w:val="24"/>
          <w:szCs w:val="24"/>
        </w:rPr>
        <w:t xml:space="preserve"> стопански</w:t>
      </w:r>
      <w:r w:rsidR="004356D1">
        <w:rPr>
          <w:rFonts w:ascii="Times New Roman" w:hAnsi="Times New Roman"/>
          <w:b/>
          <w:sz w:val="24"/>
          <w:szCs w:val="24"/>
        </w:rPr>
        <w:t>я</w:t>
      </w:r>
      <w:r w:rsidRPr="00153909">
        <w:rPr>
          <w:rFonts w:ascii="Times New Roman" w:hAnsi="Times New Roman"/>
          <w:b/>
          <w:sz w:val="24"/>
          <w:szCs w:val="24"/>
        </w:rPr>
        <w:t xml:space="preserve"> обект:</w:t>
      </w:r>
    </w:p>
    <w:p w14:paraId="3A2F2A6E"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Промяна в целия производствен процес означава прилагането на основна за разлика от рутинна производствена промяна. Модернизирането на част от производствения процес не попада в посочения вид първоначална инвестиция, за да е налице основна (фундаментална) промяна следва да се модернизира цялостния производствен процес.</w:t>
      </w:r>
    </w:p>
    <w:p w14:paraId="3E7B9135"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14:paraId="257E7087" w14:textId="77777777" w:rsidR="00153909" w:rsidRPr="00153909" w:rsidRDefault="00153909" w:rsidP="00153909">
      <w:pPr>
        <w:jc w:val="both"/>
        <w:rPr>
          <w:rFonts w:ascii="Times New Roman" w:hAnsi="Times New Roman"/>
          <w:sz w:val="24"/>
          <w:szCs w:val="24"/>
        </w:rPr>
      </w:pPr>
      <w:r w:rsidRPr="00153909">
        <w:rPr>
          <w:rFonts w:ascii="Times New Roman" w:hAnsi="Times New Roman"/>
          <w:b/>
          <w:sz w:val="24"/>
          <w:szCs w:val="24"/>
        </w:rPr>
        <w:t>ВАЖНО:</w:t>
      </w:r>
      <w:r w:rsidRPr="00153909">
        <w:rPr>
          <w:rFonts w:ascii="Times New Roman" w:hAnsi="Times New Roman"/>
          <w:sz w:val="24"/>
          <w:szCs w:val="24"/>
        </w:rPr>
        <w:t xml:space="preserve"> Едно предложение за изпълнение на инвестиция може да попада САМО В ЕДНА от посочените по-горе категории първоначални инвестиции. В случай че дадено предложение за изпълнение на инвестиция, който се изпълнява при условията на режим „регионална инвестиционна помощ“, се отнася едновременно към повече от една допустима категории първоначални инвестиции, то кандидатът следва да определи една от тях като водеща.</w:t>
      </w:r>
    </w:p>
    <w:p w14:paraId="7EAFAF73" w14:textId="77777777" w:rsidR="00091101" w:rsidRPr="00091101" w:rsidRDefault="00091101" w:rsidP="00954589">
      <w:pPr>
        <w:jc w:val="both"/>
        <w:rPr>
          <w:rFonts w:ascii="Times New Roman" w:hAnsi="Times New Roman"/>
          <w:b/>
          <w:sz w:val="24"/>
          <w:szCs w:val="24"/>
        </w:rPr>
      </w:pPr>
      <w:r w:rsidRPr="00091101">
        <w:rPr>
          <w:rFonts w:ascii="Times New Roman" w:hAnsi="Times New Roman"/>
          <w:b/>
          <w:sz w:val="24"/>
          <w:szCs w:val="24"/>
        </w:rPr>
        <w:t>2</w:t>
      </w:r>
      <w:r w:rsidR="007D773B" w:rsidRPr="00091101">
        <w:rPr>
          <w:rFonts w:ascii="Times New Roman" w:hAnsi="Times New Roman"/>
          <w:b/>
          <w:sz w:val="24"/>
          <w:szCs w:val="24"/>
        </w:rPr>
        <w:t xml:space="preserve">. </w:t>
      </w:r>
      <w:r w:rsidRPr="00091101">
        <w:rPr>
          <w:rFonts w:ascii="Times New Roman" w:hAnsi="Times New Roman"/>
          <w:b/>
          <w:sz w:val="24"/>
          <w:szCs w:val="24"/>
        </w:rPr>
        <w:t xml:space="preserve">Ограничения </w:t>
      </w:r>
      <w:r>
        <w:rPr>
          <w:rFonts w:ascii="Times New Roman" w:hAnsi="Times New Roman"/>
          <w:b/>
          <w:sz w:val="24"/>
          <w:szCs w:val="24"/>
        </w:rPr>
        <w:t xml:space="preserve">в размера на помощта: </w:t>
      </w:r>
    </w:p>
    <w:p w14:paraId="34EAC8C3" w14:textId="77777777" w:rsidR="007D773B" w:rsidRPr="00153909" w:rsidRDefault="00091101" w:rsidP="00954589">
      <w:pPr>
        <w:jc w:val="both"/>
        <w:rPr>
          <w:rFonts w:ascii="Times New Roman" w:hAnsi="Times New Roman"/>
          <w:sz w:val="24"/>
          <w:szCs w:val="24"/>
        </w:rPr>
      </w:pPr>
      <w:r>
        <w:rPr>
          <w:rFonts w:ascii="Times New Roman" w:hAnsi="Times New Roman"/>
          <w:b/>
          <w:bCs/>
          <w:sz w:val="24"/>
          <w:szCs w:val="24"/>
        </w:rPr>
        <w:t xml:space="preserve">В допълнение към минималния и максималния размер на помощта, посочени в т. 9 от Условията за кандидатстване, кандидатите следва да имат предвид и следните ограничения, произтичащи от заявения режим </w:t>
      </w:r>
      <w:r w:rsidR="007D773B" w:rsidRPr="00153909">
        <w:rPr>
          <w:rFonts w:ascii="Times New Roman" w:hAnsi="Times New Roman"/>
          <w:b/>
          <w:bCs/>
          <w:sz w:val="24"/>
          <w:szCs w:val="24"/>
        </w:rPr>
        <w:t>„</w:t>
      </w:r>
      <w:r>
        <w:rPr>
          <w:rFonts w:ascii="Times New Roman" w:hAnsi="Times New Roman"/>
          <w:b/>
          <w:bCs/>
          <w:sz w:val="24"/>
          <w:szCs w:val="24"/>
        </w:rPr>
        <w:t>регионална инвестиционна помощ“</w:t>
      </w:r>
      <w:r>
        <w:rPr>
          <w:rFonts w:ascii="Times New Roman" w:hAnsi="Times New Roman"/>
          <w:sz w:val="24"/>
          <w:szCs w:val="24"/>
        </w:rPr>
        <w:t>:</w:t>
      </w:r>
    </w:p>
    <w:p w14:paraId="2E24AF97" w14:textId="77777777" w:rsidR="00091101" w:rsidRPr="00153909" w:rsidRDefault="00091101" w:rsidP="00091101">
      <w:pPr>
        <w:jc w:val="both"/>
        <w:rPr>
          <w:rFonts w:ascii="Times New Roman" w:hAnsi="Times New Roman"/>
          <w:b/>
          <w:sz w:val="24"/>
          <w:szCs w:val="24"/>
        </w:rPr>
      </w:pPr>
      <w:r w:rsidRPr="00153909">
        <w:rPr>
          <w:rFonts w:ascii="Times New Roman" w:hAnsi="Times New Roman"/>
          <w:b/>
          <w:sz w:val="24"/>
          <w:szCs w:val="24"/>
        </w:rPr>
        <w:t>2</w:t>
      </w:r>
      <w:r>
        <w:rPr>
          <w:rFonts w:ascii="Times New Roman" w:hAnsi="Times New Roman"/>
          <w:b/>
          <w:sz w:val="24"/>
          <w:szCs w:val="24"/>
        </w:rPr>
        <w:t>.1</w:t>
      </w:r>
      <w:r w:rsidRPr="00153909">
        <w:rPr>
          <w:rFonts w:ascii="Times New Roman" w:hAnsi="Times New Roman"/>
          <w:b/>
          <w:sz w:val="24"/>
          <w:szCs w:val="24"/>
        </w:rPr>
        <w:t>.</w:t>
      </w:r>
      <w:r>
        <w:rPr>
          <w:rFonts w:ascii="Times New Roman" w:hAnsi="Times New Roman"/>
          <w:b/>
          <w:sz w:val="24"/>
          <w:szCs w:val="24"/>
        </w:rPr>
        <w:t xml:space="preserve"> Минима</w:t>
      </w:r>
      <w:r w:rsidRPr="00153909">
        <w:rPr>
          <w:rFonts w:ascii="Times New Roman" w:hAnsi="Times New Roman"/>
          <w:b/>
          <w:sz w:val="24"/>
          <w:szCs w:val="24"/>
        </w:rPr>
        <w:t>лен размер на помощта:</w:t>
      </w:r>
    </w:p>
    <w:p w14:paraId="50710A06" w14:textId="55918007" w:rsidR="007D773B" w:rsidRPr="00091101" w:rsidRDefault="007D773B" w:rsidP="00954589">
      <w:pPr>
        <w:jc w:val="both"/>
        <w:rPr>
          <w:rFonts w:ascii="Times New Roman" w:hAnsi="Times New Roman"/>
          <w:sz w:val="24"/>
          <w:szCs w:val="24"/>
        </w:rPr>
      </w:pPr>
      <w:r w:rsidRPr="00091101">
        <w:rPr>
          <w:rFonts w:ascii="Times New Roman" w:hAnsi="Times New Roman"/>
          <w:sz w:val="24"/>
          <w:szCs w:val="24"/>
        </w:rPr>
        <w:t xml:space="preserve">При </w:t>
      </w:r>
      <w:r w:rsidRPr="00091101">
        <w:rPr>
          <w:rFonts w:ascii="Times New Roman" w:hAnsi="Times New Roman"/>
          <w:b/>
          <w:sz w:val="24"/>
          <w:szCs w:val="24"/>
        </w:rPr>
        <w:t>диверсификацията</w:t>
      </w:r>
      <w:r w:rsidRPr="00091101">
        <w:rPr>
          <w:rFonts w:ascii="Times New Roman" w:hAnsi="Times New Roman"/>
          <w:sz w:val="24"/>
          <w:szCs w:val="24"/>
        </w:rPr>
        <w:t xml:space="preserve"> на продукцията на стопански обект с продукти, </w:t>
      </w:r>
      <w:r w:rsidR="004356D1" w:rsidRPr="004356D1">
        <w:rPr>
          <w:rFonts w:ascii="Times New Roman" w:hAnsi="Times New Roman"/>
          <w:sz w:val="24"/>
          <w:szCs w:val="24"/>
        </w:rPr>
        <w:t>с продукти или услуги, които той не е произвеждал или предлагал до този момент</w:t>
      </w:r>
      <w:r w:rsidRPr="00091101">
        <w:rPr>
          <w:rFonts w:ascii="Times New Roman" w:hAnsi="Times New Roman"/>
          <w:sz w:val="24"/>
          <w:szCs w:val="24"/>
        </w:rPr>
        <w:t xml:space="preserve">: </w:t>
      </w:r>
    </w:p>
    <w:p w14:paraId="1B9A5DAD" w14:textId="62C38279" w:rsidR="007D773B" w:rsidRPr="00153909" w:rsidRDefault="007D773B" w:rsidP="00954589">
      <w:pPr>
        <w:jc w:val="both"/>
        <w:rPr>
          <w:rFonts w:ascii="Times New Roman" w:hAnsi="Times New Roman"/>
          <w:sz w:val="24"/>
          <w:szCs w:val="24"/>
          <w:lang w:val="en-US"/>
        </w:rPr>
      </w:pPr>
      <w:r w:rsidRPr="00153909">
        <w:rPr>
          <w:rFonts w:ascii="Times New Roman" w:hAnsi="Times New Roman"/>
          <w:sz w:val="24"/>
          <w:szCs w:val="24"/>
        </w:rPr>
        <w:t xml:space="preserve">Общият размер на допустимите разходи трябва да надхвърлят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предложението за изпълнение на инвестицията. </w:t>
      </w:r>
    </w:p>
    <w:p w14:paraId="0C0872FE"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xml:space="preserve">За целите на определяне на минималния размер на допустимите разходи: </w:t>
      </w:r>
    </w:p>
    <w:p w14:paraId="3B303624"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xml:space="preserve">- Счетоводната стойност на активите, които се използват повторно е стойността, на която активът е заведен в баланса на кандидата и представлява остатъчната стойност на актива, така както е вписан в счетоводните регистри на кандидата/крайния получател към 31 декември на годината преди започването на работата по първоначалната инвестиция. </w:t>
      </w:r>
    </w:p>
    <w:p w14:paraId="4399E1F0" w14:textId="01713EF1"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xml:space="preserve">- Стойността на допустимите разходи трябва да бъде по-висока от счетоводната стойност на активите </w:t>
      </w:r>
      <w:r w:rsidRPr="00134330">
        <w:rPr>
          <w:rFonts w:ascii="Times New Roman" w:hAnsi="Times New Roman"/>
          <w:b/>
          <w:sz w:val="24"/>
          <w:szCs w:val="24"/>
        </w:rPr>
        <w:t>умножена по три</w:t>
      </w:r>
      <w:r w:rsidR="00F448CD">
        <w:rPr>
          <w:rFonts w:ascii="Times New Roman" w:hAnsi="Times New Roman"/>
          <w:sz w:val="24"/>
          <w:szCs w:val="24"/>
        </w:rPr>
        <w:t>.</w:t>
      </w:r>
    </w:p>
    <w:p w14:paraId="017D8C62"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xml:space="preserve">- Следва да се вземе предвид степента, в която активите се използват повторно, т.е. взема се само съответната част от счетоводната стойност на съответния актив, която ще бъде използвана повторно. </w:t>
      </w:r>
    </w:p>
    <w:p w14:paraId="487F370F"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Под повторно използване се имат предвид случаите, когато използваните активи за производството на съществуващ продукт/услуга, ще бъдат използвани изцяло или частично и за новия продукт/услуга, който предстои да бъде произвеждан.</w:t>
      </w:r>
    </w:p>
    <w:p w14:paraId="537021C7" w14:textId="65CF8FB2" w:rsidR="007D773B" w:rsidRPr="00091101" w:rsidRDefault="007D773B" w:rsidP="00954589">
      <w:pPr>
        <w:jc w:val="both"/>
        <w:rPr>
          <w:rFonts w:ascii="Times New Roman" w:hAnsi="Times New Roman"/>
          <w:b/>
          <w:sz w:val="24"/>
          <w:szCs w:val="24"/>
          <w:lang w:val="en-US"/>
        </w:rPr>
      </w:pPr>
      <w:r w:rsidRPr="00091101">
        <w:rPr>
          <w:rFonts w:ascii="Times New Roman" w:hAnsi="Times New Roman"/>
          <w:b/>
          <w:sz w:val="24"/>
          <w:szCs w:val="24"/>
        </w:rPr>
        <w:lastRenderedPageBreak/>
        <w:t xml:space="preserve">ВАЖНО: </w:t>
      </w:r>
      <w:r w:rsidR="00BC03FB" w:rsidRPr="00134330">
        <w:rPr>
          <w:rFonts w:ascii="Times New Roman" w:hAnsi="Times New Roman"/>
          <w:sz w:val="24"/>
          <w:szCs w:val="24"/>
        </w:rPr>
        <w:t>На етап кандидатстване посоченото изискване ще се проверява на декларативен принцип чрез Справката относно активите, които ще бъдат използвани при производството на нов продукт (Приложение 3.3 към Декларацията за държавни/минимални помощи или декларирана релевантната информация в т. „Е-декларации“ на Формуляра за кандидатстване). Допълнително, преди сключване на договор за финансиране ще бъде извършена и документална проверка на декларираните обстоятелства.</w:t>
      </w:r>
    </w:p>
    <w:p w14:paraId="0FCCA0BE" w14:textId="77777777" w:rsidR="007D773B" w:rsidRPr="00153909" w:rsidRDefault="007D773B" w:rsidP="00954589">
      <w:pPr>
        <w:jc w:val="both"/>
        <w:rPr>
          <w:rFonts w:ascii="Times New Roman" w:hAnsi="Times New Roman"/>
          <w:b/>
          <w:sz w:val="24"/>
          <w:szCs w:val="24"/>
        </w:rPr>
      </w:pPr>
      <w:r w:rsidRPr="00153909">
        <w:rPr>
          <w:rFonts w:ascii="Times New Roman" w:hAnsi="Times New Roman"/>
          <w:b/>
          <w:sz w:val="24"/>
          <w:szCs w:val="24"/>
        </w:rPr>
        <w:t>2</w:t>
      </w:r>
      <w:r w:rsidR="00091101">
        <w:rPr>
          <w:rFonts w:ascii="Times New Roman" w:hAnsi="Times New Roman"/>
          <w:b/>
          <w:sz w:val="24"/>
          <w:szCs w:val="24"/>
        </w:rPr>
        <w:t>.2</w:t>
      </w:r>
      <w:r w:rsidR="00954589" w:rsidRPr="00153909">
        <w:rPr>
          <w:rFonts w:ascii="Times New Roman" w:hAnsi="Times New Roman"/>
          <w:b/>
          <w:sz w:val="24"/>
          <w:szCs w:val="24"/>
        </w:rPr>
        <w:t>.</w:t>
      </w:r>
      <w:r w:rsidRPr="00153909">
        <w:rPr>
          <w:rFonts w:ascii="Times New Roman" w:hAnsi="Times New Roman"/>
          <w:b/>
          <w:sz w:val="24"/>
          <w:szCs w:val="24"/>
        </w:rPr>
        <w:t xml:space="preserve"> Максимален размер на помощта:</w:t>
      </w:r>
    </w:p>
    <w:p w14:paraId="383F5D82"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Безвъзмездното финансиране, за което се кандидатства под режим „регионална инвестиционна помощ“, заедно с получената държавна/минимална помощ от други източници, не може да надхвърля:</w:t>
      </w:r>
    </w:p>
    <w:p w14:paraId="5D58D820" w14:textId="3D609C94" w:rsidR="007D773B" w:rsidRPr="00153909" w:rsidRDefault="007D773B">
      <w:pPr>
        <w:jc w:val="both"/>
        <w:rPr>
          <w:rFonts w:ascii="Times New Roman" w:hAnsi="Times New Roman"/>
          <w:bCs/>
          <w:sz w:val="24"/>
          <w:szCs w:val="24"/>
        </w:rPr>
      </w:pPr>
      <w:r w:rsidRPr="00153909">
        <w:rPr>
          <w:rFonts w:ascii="Times New Roman" w:hAnsi="Times New Roman"/>
          <w:b/>
          <w:sz w:val="24"/>
          <w:szCs w:val="24"/>
        </w:rPr>
        <w:t>А)</w:t>
      </w:r>
      <w:r w:rsidRPr="00153909">
        <w:rPr>
          <w:rFonts w:ascii="Times New Roman" w:hAnsi="Times New Roman"/>
          <w:sz w:val="24"/>
          <w:szCs w:val="24"/>
        </w:rPr>
        <w:t xml:space="preserve"> Максимално допустимия размер на помощта по чл. 4, </w:t>
      </w:r>
      <w:proofErr w:type="spellStart"/>
      <w:r w:rsidRPr="00153909">
        <w:rPr>
          <w:rFonts w:ascii="Times New Roman" w:hAnsi="Times New Roman"/>
          <w:sz w:val="24"/>
          <w:szCs w:val="24"/>
        </w:rPr>
        <w:t>пар</w:t>
      </w:r>
      <w:proofErr w:type="spellEnd"/>
      <w:r w:rsidRPr="00153909">
        <w:rPr>
          <w:rFonts w:ascii="Times New Roman" w:hAnsi="Times New Roman"/>
          <w:sz w:val="24"/>
          <w:szCs w:val="24"/>
        </w:rPr>
        <w:t>. 1, буква „а“ от Регламент на Комисията (ЕС) № 651/2014</w:t>
      </w:r>
      <w:r w:rsidR="00017DD1">
        <w:rPr>
          <w:rFonts w:ascii="Times New Roman" w:hAnsi="Times New Roman"/>
          <w:sz w:val="24"/>
          <w:szCs w:val="24"/>
          <w:lang w:val="en-US"/>
        </w:rPr>
        <w:t xml:space="preserve"> </w:t>
      </w:r>
      <w:r w:rsidR="00017DD1" w:rsidRPr="00017DD1">
        <w:rPr>
          <w:rFonts w:ascii="Times New Roman" w:hAnsi="Times New Roman"/>
          <w:sz w:val="24"/>
          <w:szCs w:val="24"/>
        </w:rPr>
        <w:t>(при максимално допустим интензитет по процедурата от 50%)</w:t>
      </w:r>
      <w:r w:rsidR="00E132EB">
        <w:rPr>
          <w:rFonts w:ascii="Times New Roman" w:hAnsi="Times New Roman"/>
          <w:sz w:val="24"/>
          <w:szCs w:val="24"/>
        </w:rPr>
        <w:t>,</w:t>
      </w:r>
      <w:r w:rsidR="00E132EB" w:rsidRPr="00E132EB">
        <w:rPr>
          <w:rFonts w:ascii="Times New Roman" w:hAnsi="Times New Roman"/>
          <w:sz w:val="24"/>
          <w:szCs w:val="24"/>
        </w:rPr>
        <w:t xml:space="preserve"> </w:t>
      </w:r>
      <w:r w:rsidR="00E132EB">
        <w:rPr>
          <w:rFonts w:ascii="Times New Roman" w:hAnsi="Times New Roman"/>
          <w:sz w:val="24"/>
          <w:szCs w:val="24"/>
        </w:rPr>
        <w:t>в размер на</w:t>
      </w:r>
      <w:r w:rsidRPr="00153909">
        <w:rPr>
          <w:rFonts w:ascii="Times New Roman" w:hAnsi="Times New Roman"/>
          <w:bCs/>
          <w:sz w:val="24"/>
          <w:szCs w:val="24"/>
        </w:rPr>
        <w:t xml:space="preserve"> левовата равностойност на 37 500 000 евро.</w:t>
      </w:r>
    </w:p>
    <w:p w14:paraId="34683BF6" w14:textId="77777777" w:rsidR="007D773B" w:rsidRPr="00153909" w:rsidRDefault="007D773B" w:rsidP="00954589">
      <w:pPr>
        <w:jc w:val="both"/>
        <w:rPr>
          <w:rFonts w:ascii="Times New Roman" w:hAnsi="Times New Roman"/>
          <w:bCs/>
          <w:sz w:val="24"/>
          <w:szCs w:val="24"/>
        </w:rPr>
      </w:pPr>
      <w:r w:rsidRPr="00153909">
        <w:rPr>
          <w:rFonts w:ascii="Times New Roman" w:hAnsi="Times New Roman"/>
          <w:sz w:val="24"/>
          <w:szCs w:val="24"/>
        </w:rPr>
        <w:t xml:space="preserve">Проверката за съответствие с максимално допустимия размер на помощта се извършва при вземане предвид на общия размер на </w:t>
      </w:r>
      <w:r w:rsidRPr="00153909">
        <w:rPr>
          <w:rFonts w:ascii="Times New Roman" w:hAnsi="Times New Roman"/>
          <w:bCs/>
          <w:sz w:val="24"/>
          <w:szCs w:val="24"/>
        </w:rPr>
        <w:t xml:space="preserve">държавната помощ и/или минималната помощ, получена във връзка със същите </w:t>
      </w:r>
      <w:proofErr w:type="spellStart"/>
      <w:r w:rsidRPr="00153909">
        <w:rPr>
          <w:rFonts w:ascii="Times New Roman" w:hAnsi="Times New Roman"/>
          <w:bCs/>
          <w:sz w:val="24"/>
          <w:szCs w:val="24"/>
        </w:rPr>
        <w:t>установими</w:t>
      </w:r>
      <w:proofErr w:type="spellEnd"/>
      <w:r w:rsidRPr="00153909">
        <w:rPr>
          <w:rFonts w:ascii="Times New Roman" w:hAnsi="Times New Roman"/>
          <w:bCs/>
          <w:sz w:val="24"/>
          <w:szCs w:val="24"/>
        </w:rPr>
        <w:t xml:space="preserve"> допустими разходи, които се припокриват частично или напълно с разходите по предложението за изпълнение на инвестиция.</w:t>
      </w:r>
    </w:p>
    <w:p w14:paraId="1DD11B45" w14:textId="3931DCB5" w:rsidR="007D773B" w:rsidRPr="00153909" w:rsidRDefault="007D773B" w:rsidP="00954589">
      <w:pPr>
        <w:jc w:val="both"/>
        <w:rPr>
          <w:rFonts w:ascii="Times New Roman" w:hAnsi="Times New Roman"/>
          <w:sz w:val="24"/>
          <w:szCs w:val="24"/>
        </w:rPr>
      </w:pPr>
      <w:r w:rsidRPr="00153909">
        <w:rPr>
          <w:rFonts w:ascii="Times New Roman" w:hAnsi="Times New Roman"/>
          <w:b/>
          <w:sz w:val="24"/>
          <w:szCs w:val="24"/>
        </w:rPr>
        <w:t>Б)</w:t>
      </w:r>
      <w:r w:rsidRPr="00153909">
        <w:rPr>
          <w:rFonts w:ascii="Times New Roman" w:hAnsi="Times New Roman"/>
          <w:sz w:val="24"/>
          <w:szCs w:val="24"/>
        </w:rPr>
        <w:t xml:space="preserve"> </w:t>
      </w:r>
      <w:r w:rsidRPr="00BA0AA1">
        <w:rPr>
          <w:rFonts w:ascii="Times New Roman" w:hAnsi="Times New Roman"/>
          <w:b/>
          <w:sz w:val="24"/>
          <w:szCs w:val="24"/>
        </w:rPr>
        <w:t>Коригираният размер на помощта</w:t>
      </w:r>
      <w:r w:rsidR="00BA0AA1">
        <w:rPr>
          <w:rFonts w:ascii="Times New Roman" w:hAnsi="Times New Roman"/>
          <w:b/>
          <w:sz w:val="24"/>
          <w:szCs w:val="24"/>
        </w:rPr>
        <w:t xml:space="preserve"> </w:t>
      </w:r>
      <w:r w:rsidR="00BA0AA1">
        <w:rPr>
          <w:rFonts w:ascii="Times New Roman" w:hAnsi="Times New Roman"/>
          <w:sz w:val="24"/>
          <w:szCs w:val="24"/>
        </w:rPr>
        <w:t>(</w:t>
      </w:r>
      <w:r w:rsidRPr="00153909">
        <w:rPr>
          <w:rFonts w:ascii="Times New Roman" w:hAnsi="Times New Roman"/>
          <w:sz w:val="24"/>
          <w:szCs w:val="24"/>
        </w:rPr>
        <w:t xml:space="preserve">изчислен съгласно указанията на чл. 2, </w:t>
      </w:r>
      <w:proofErr w:type="spellStart"/>
      <w:r w:rsidRPr="00153909">
        <w:rPr>
          <w:rFonts w:ascii="Times New Roman" w:hAnsi="Times New Roman"/>
          <w:sz w:val="24"/>
          <w:szCs w:val="24"/>
        </w:rPr>
        <w:t>пар</w:t>
      </w:r>
      <w:proofErr w:type="spellEnd"/>
      <w:r w:rsidRPr="00153909">
        <w:rPr>
          <w:rFonts w:ascii="Times New Roman" w:hAnsi="Times New Roman"/>
          <w:sz w:val="24"/>
          <w:szCs w:val="24"/>
        </w:rPr>
        <w:t xml:space="preserve">. 20 от Регламент на Комисията (ЕС) № 651/2014, </w:t>
      </w:r>
      <w:r w:rsidR="00BA0AA1">
        <w:rPr>
          <w:rFonts w:ascii="Times New Roman" w:hAnsi="Times New Roman"/>
          <w:sz w:val="24"/>
          <w:szCs w:val="24"/>
        </w:rPr>
        <w:t>когато</w:t>
      </w:r>
      <w:r w:rsidRPr="00153909">
        <w:rPr>
          <w:rFonts w:ascii="Times New Roman" w:hAnsi="Times New Roman"/>
          <w:sz w:val="24"/>
          <w:szCs w:val="24"/>
        </w:rPr>
        <w:t xml:space="preserve"> стойността на допустимите разходи на инвестиционен проект или на „единен инвестиционен проект“</w:t>
      </w:r>
      <w:r w:rsidR="00017DD1">
        <w:rPr>
          <w:rStyle w:val="FootnoteReference"/>
          <w:rFonts w:ascii="Times New Roman" w:hAnsi="Times New Roman"/>
          <w:sz w:val="24"/>
          <w:szCs w:val="24"/>
        </w:rPr>
        <w:footnoteReference w:id="2"/>
      </w:r>
      <w:r w:rsidRPr="00153909">
        <w:rPr>
          <w:rFonts w:ascii="Times New Roman" w:hAnsi="Times New Roman"/>
          <w:sz w:val="24"/>
          <w:szCs w:val="24"/>
        </w:rPr>
        <w:t xml:space="preserve"> по чл. 14, </w:t>
      </w:r>
      <w:proofErr w:type="spellStart"/>
      <w:r w:rsidRPr="00153909">
        <w:rPr>
          <w:rFonts w:ascii="Times New Roman" w:hAnsi="Times New Roman"/>
          <w:sz w:val="24"/>
          <w:szCs w:val="24"/>
        </w:rPr>
        <w:t>пар</w:t>
      </w:r>
      <w:proofErr w:type="spellEnd"/>
      <w:r w:rsidRPr="00153909">
        <w:rPr>
          <w:rFonts w:ascii="Times New Roman" w:hAnsi="Times New Roman"/>
          <w:sz w:val="24"/>
          <w:szCs w:val="24"/>
        </w:rPr>
        <w:t>. 13 от Регламент (ЕС) № 651/2014, е над левовата равностойност на 50 000 000 евро</w:t>
      </w:r>
      <w:r w:rsidR="00BA0AA1">
        <w:rPr>
          <w:rFonts w:ascii="Times New Roman" w:hAnsi="Times New Roman"/>
          <w:sz w:val="24"/>
          <w:szCs w:val="24"/>
        </w:rPr>
        <w:t>)</w:t>
      </w:r>
      <w:r w:rsidRPr="00153909">
        <w:rPr>
          <w:rFonts w:ascii="Times New Roman" w:hAnsi="Times New Roman"/>
          <w:sz w:val="24"/>
          <w:szCs w:val="24"/>
        </w:rPr>
        <w:t>.</w:t>
      </w:r>
    </w:p>
    <w:p w14:paraId="7A0FE3CE"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xml:space="preserve">Всеки договор за финансиране с крайния получател по настоящата процедура представлява индивидуална помощ по смисъла на чл. 2, </w:t>
      </w:r>
      <w:proofErr w:type="spellStart"/>
      <w:r w:rsidRPr="00153909">
        <w:rPr>
          <w:rFonts w:ascii="Times New Roman" w:hAnsi="Times New Roman"/>
          <w:sz w:val="24"/>
          <w:szCs w:val="24"/>
        </w:rPr>
        <w:t>пар</w:t>
      </w:r>
      <w:proofErr w:type="spellEnd"/>
      <w:r w:rsidRPr="00153909">
        <w:rPr>
          <w:rFonts w:ascii="Times New Roman" w:hAnsi="Times New Roman"/>
          <w:sz w:val="24"/>
          <w:szCs w:val="24"/>
        </w:rPr>
        <w:t>. 14, ii) от Регламент на Комисията (ЕС) № 651/2014.</w:t>
      </w:r>
    </w:p>
    <w:p w14:paraId="4EA34973" w14:textId="77777777" w:rsidR="002A7526" w:rsidRPr="00091101" w:rsidRDefault="00091101" w:rsidP="00954589">
      <w:pPr>
        <w:jc w:val="both"/>
        <w:rPr>
          <w:rFonts w:ascii="Times New Roman" w:hAnsi="Times New Roman"/>
          <w:b/>
          <w:sz w:val="24"/>
          <w:szCs w:val="24"/>
        </w:rPr>
      </w:pPr>
      <w:r w:rsidRPr="00091101">
        <w:rPr>
          <w:rFonts w:ascii="Times New Roman" w:hAnsi="Times New Roman"/>
          <w:b/>
          <w:sz w:val="24"/>
          <w:szCs w:val="24"/>
        </w:rPr>
        <w:t>3</w:t>
      </w:r>
      <w:r w:rsidR="00954589" w:rsidRPr="00091101">
        <w:rPr>
          <w:rFonts w:ascii="Times New Roman" w:hAnsi="Times New Roman"/>
          <w:b/>
          <w:sz w:val="24"/>
          <w:szCs w:val="24"/>
        </w:rPr>
        <w:t>.</w:t>
      </w:r>
      <w:r w:rsidR="002A7526" w:rsidRPr="00091101">
        <w:rPr>
          <w:rFonts w:ascii="Times New Roman" w:hAnsi="Times New Roman"/>
          <w:b/>
          <w:sz w:val="24"/>
          <w:szCs w:val="24"/>
        </w:rPr>
        <w:t xml:space="preserve"> </w:t>
      </w:r>
      <w:r w:rsidRPr="00091101">
        <w:rPr>
          <w:rFonts w:ascii="Times New Roman" w:hAnsi="Times New Roman"/>
          <w:b/>
          <w:sz w:val="24"/>
          <w:szCs w:val="24"/>
        </w:rPr>
        <w:t>Н</w:t>
      </w:r>
      <w:r w:rsidR="002A7526" w:rsidRPr="00091101">
        <w:rPr>
          <w:rFonts w:ascii="Times New Roman" w:hAnsi="Times New Roman"/>
          <w:b/>
          <w:sz w:val="24"/>
          <w:szCs w:val="24"/>
        </w:rPr>
        <w:t>едопустим</w:t>
      </w:r>
      <w:r w:rsidRPr="00091101">
        <w:rPr>
          <w:rFonts w:ascii="Times New Roman" w:hAnsi="Times New Roman"/>
          <w:b/>
          <w:sz w:val="24"/>
          <w:szCs w:val="24"/>
        </w:rPr>
        <w:t>и</w:t>
      </w:r>
      <w:r w:rsidR="002A7526" w:rsidRPr="00091101">
        <w:rPr>
          <w:rFonts w:ascii="Times New Roman" w:hAnsi="Times New Roman"/>
          <w:b/>
          <w:sz w:val="24"/>
          <w:szCs w:val="24"/>
        </w:rPr>
        <w:t xml:space="preserve"> </w:t>
      </w:r>
      <w:r>
        <w:rPr>
          <w:rFonts w:ascii="Times New Roman" w:hAnsi="Times New Roman"/>
          <w:b/>
          <w:sz w:val="24"/>
          <w:szCs w:val="24"/>
        </w:rPr>
        <w:t>кандидати</w:t>
      </w:r>
      <w:r w:rsidRPr="00091101">
        <w:rPr>
          <w:rFonts w:ascii="Times New Roman" w:hAnsi="Times New Roman"/>
          <w:b/>
          <w:sz w:val="24"/>
          <w:szCs w:val="24"/>
        </w:rPr>
        <w:t xml:space="preserve"> при избран режим „регионална инвестицио</w:t>
      </w:r>
      <w:r>
        <w:rPr>
          <w:rFonts w:ascii="Times New Roman" w:hAnsi="Times New Roman"/>
          <w:b/>
          <w:sz w:val="24"/>
          <w:szCs w:val="24"/>
        </w:rPr>
        <w:t>нна помощ“:</w:t>
      </w:r>
    </w:p>
    <w:p w14:paraId="6945A51B" w14:textId="77777777" w:rsidR="002A7526" w:rsidRPr="00153909" w:rsidRDefault="00091101" w:rsidP="00954589">
      <w:pPr>
        <w:jc w:val="both"/>
        <w:rPr>
          <w:rFonts w:ascii="Times New Roman" w:hAnsi="Times New Roman"/>
          <w:sz w:val="24"/>
          <w:szCs w:val="24"/>
        </w:rPr>
      </w:pPr>
      <w:r w:rsidRPr="00153909">
        <w:rPr>
          <w:rFonts w:ascii="Times New Roman" w:hAnsi="Times New Roman"/>
          <w:b/>
          <w:sz w:val="24"/>
          <w:szCs w:val="24"/>
        </w:rPr>
        <w:t>К</w:t>
      </w:r>
      <w:r w:rsidR="002A7526" w:rsidRPr="00153909">
        <w:rPr>
          <w:rFonts w:ascii="Times New Roman" w:hAnsi="Times New Roman"/>
          <w:b/>
          <w:sz w:val="24"/>
          <w:szCs w:val="24"/>
        </w:rPr>
        <w:t>андидатите</w:t>
      </w:r>
      <w:r>
        <w:rPr>
          <w:rFonts w:ascii="Times New Roman" w:hAnsi="Times New Roman"/>
          <w:b/>
          <w:sz w:val="24"/>
          <w:szCs w:val="24"/>
        </w:rPr>
        <w:t xml:space="preserve"> </w:t>
      </w:r>
      <w:r w:rsidR="002A7526" w:rsidRPr="00153909">
        <w:rPr>
          <w:rFonts w:ascii="Times New Roman" w:hAnsi="Times New Roman"/>
          <w:b/>
          <w:sz w:val="24"/>
          <w:szCs w:val="24"/>
        </w:rPr>
        <w:t xml:space="preserve">не могат да участват </w:t>
      </w:r>
      <w:r w:rsidR="002A7526" w:rsidRPr="00153909">
        <w:rPr>
          <w:rFonts w:ascii="Times New Roman" w:hAnsi="Times New Roman"/>
          <w:sz w:val="24"/>
          <w:szCs w:val="24"/>
        </w:rPr>
        <w:t xml:space="preserve">в процедурата и да получат безвъзмездно финансиране, в случай че попадат в </w:t>
      </w:r>
      <w:r w:rsidR="002A7526" w:rsidRPr="00153909">
        <w:rPr>
          <w:rFonts w:ascii="Times New Roman" w:hAnsi="Times New Roman"/>
          <w:b/>
          <w:sz w:val="24"/>
          <w:szCs w:val="24"/>
        </w:rPr>
        <w:t>забранителните режими</w:t>
      </w:r>
      <w:r w:rsidR="002A7526" w:rsidRPr="00153909">
        <w:rPr>
          <w:rFonts w:ascii="Times New Roman" w:hAnsi="Times New Roman"/>
          <w:sz w:val="24"/>
          <w:szCs w:val="24"/>
        </w:rPr>
        <w:t xml:space="preserve"> съгласно чл. 1, </w:t>
      </w:r>
      <w:proofErr w:type="spellStart"/>
      <w:r w:rsidR="002A7526" w:rsidRPr="00153909">
        <w:rPr>
          <w:rFonts w:ascii="Times New Roman" w:hAnsi="Times New Roman"/>
          <w:sz w:val="24"/>
          <w:szCs w:val="24"/>
        </w:rPr>
        <w:t>пар</w:t>
      </w:r>
      <w:proofErr w:type="spellEnd"/>
      <w:r w:rsidR="002A7526" w:rsidRPr="00153909">
        <w:rPr>
          <w:rFonts w:ascii="Times New Roman" w:hAnsi="Times New Roman"/>
          <w:sz w:val="24"/>
          <w:szCs w:val="24"/>
        </w:rPr>
        <w:t xml:space="preserve">. 3 на </w:t>
      </w:r>
      <w:r w:rsidR="002A7526" w:rsidRPr="00153909">
        <w:rPr>
          <w:rFonts w:ascii="Times New Roman" w:hAnsi="Times New Roman"/>
          <w:bCs/>
          <w:sz w:val="24"/>
          <w:szCs w:val="24"/>
        </w:rPr>
        <w:t xml:space="preserve">Регламент на Комисията (ЕС) № 651/2014 </w:t>
      </w:r>
      <w:r w:rsidR="002A7526" w:rsidRPr="00153909">
        <w:rPr>
          <w:rFonts w:ascii="Times New Roman" w:hAnsi="Times New Roman"/>
          <w:sz w:val="24"/>
          <w:szCs w:val="24"/>
        </w:rPr>
        <w:t>и по-конкретно, ако:</w:t>
      </w:r>
    </w:p>
    <w:p w14:paraId="2FDBDEF7"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А)</w:t>
      </w:r>
      <w:r w:rsidRPr="00153909">
        <w:rPr>
          <w:rFonts w:ascii="Times New Roman" w:hAnsi="Times New Roman"/>
          <w:sz w:val="24"/>
          <w:szCs w:val="24"/>
        </w:rPr>
        <w:t xml:space="preserve"> </w:t>
      </w:r>
      <w:r w:rsidRPr="00153909">
        <w:rPr>
          <w:rFonts w:ascii="Times New Roman" w:hAnsi="Times New Roman"/>
          <w:b/>
          <w:sz w:val="24"/>
          <w:szCs w:val="24"/>
        </w:rPr>
        <w:t>Икономическата дейността</w:t>
      </w:r>
      <w:r w:rsidRPr="00153909">
        <w:rPr>
          <w:rFonts w:ascii="Times New Roman" w:hAnsi="Times New Roman"/>
          <w:sz w:val="24"/>
          <w:szCs w:val="24"/>
        </w:rPr>
        <w:t>,</w:t>
      </w:r>
      <w:r w:rsidRPr="00153909">
        <w:rPr>
          <w:rFonts w:ascii="Times New Roman" w:hAnsi="Times New Roman"/>
          <w:b/>
          <w:sz w:val="24"/>
          <w:szCs w:val="24"/>
        </w:rPr>
        <w:t xml:space="preserve"> за която кандидатстват се отнася до</w:t>
      </w:r>
      <w:r w:rsidRPr="00153909">
        <w:rPr>
          <w:rFonts w:ascii="Times New Roman" w:hAnsi="Times New Roman"/>
          <w:b/>
          <w:sz w:val="24"/>
          <w:szCs w:val="24"/>
          <w:vertAlign w:val="superscript"/>
        </w:rPr>
        <w:footnoteReference w:id="3"/>
      </w:r>
      <w:r w:rsidRPr="00153909">
        <w:rPr>
          <w:rFonts w:ascii="Times New Roman" w:hAnsi="Times New Roman"/>
          <w:b/>
          <w:sz w:val="24"/>
          <w:szCs w:val="24"/>
        </w:rPr>
        <w:t>:</w:t>
      </w:r>
    </w:p>
    <w:p w14:paraId="210581A0"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 сектора на рибарството и </w:t>
      </w:r>
      <w:proofErr w:type="spellStart"/>
      <w:r w:rsidRPr="00153909">
        <w:rPr>
          <w:rFonts w:ascii="Times New Roman" w:hAnsi="Times New Roman"/>
          <w:sz w:val="24"/>
          <w:szCs w:val="24"/>
        </w:rPr>
        <w:t>аквакултурите</w:t>
      </w:r>
      <w:proofErr w:type="spellEnd"/>
      <w:r w:rsidRPr="00153909">
        <w:rPr>
          <w:rFonts w:ascii="Times New Roman" w:hAnsi="Times New Roman"/>
          <w:sz w:val="24"/>
          <w:szCs w:val="24"/>
        </w:rPr>
        <w:t>, уредени с Регламент (ЕС) № 1379/2013 (недопустими са предприятия, кандидатстващи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6B4A8D12"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сектора на първично производство на селскостопански продукти;</w:t>
      </w:r>
    </w:p>
    <w:p w14:paraId="2612E35A"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lastRenderedPageBreak/>
        <w:t>• сектора на преработка и продажба на селскостопански продукти, в следните случаи:</w:t>
      </w:r>
    </w:p>
    <w:p w14:paraId="3DA8B841"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CB1772C"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w:t>
      </w:r>
      <w:r w:rsidRPr="00153909">
        <w:rPr>
          <w:rFonts w:ascii="Times New Roman" w:hAnsi="Times New Roman"/>
          <w:sz w:val="24"/>
          <w:szCs w:val="24"/>
        </w:rPr>
        <w:softHyphen/>
        <w:t>тели;</w:t>
      </w:r>
    </w:p>
    <w:p w14:paraId="0F35997F" w14:textId="730CCF35"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w:t>
      </w:r>
      <w:r w:rsidR="004356D1">
        <w:rPr>
          <w:rFonts w:ascii="Times New Roman" w:hAnsi="Times New Roman"/>
          <w:sz w:val="24"/>
          <w:szCs w:val="24"/>
        </w:rPr>
        <w:t xml:space="preserve">а </w:t>
      </w:r>
      <w:r w:rsidRPr="00153909">
        <w:rPr>
          <w:rFonts w:ascii="Times New Roman" w:hAnsi="Times New Roman"/>
          <w:sz w:val="24"/>
          <w:szCs w:val="24"/>
        </w:rPr>
        <w:t xml:space="preserve"> </w:t>
      </w:r>
      <w:r w:rsidR="004356D1" w:rsidRPr="004356D1">
        <w:rPr>
          <w:rFonts w:ascii="Times New Roman" w:hAnsi="Times New Roman"/>
          <w:sz w:val="24"/>
          <w:szCs w:val="24"/>
        </w:rPr>
        <w:t>на стоманата, лигнита и въглищата</w:t>
      </w:r>
      <w:r w:rsidRPr="00153909">
        <w:rPr>
          <w:rFonts w:ascii="Times New Roman" w:hAnsi="Times New Roman"/>
          <w:sz w:val="24"/>
          <w:szCs w:val="24"/>
        </w:rPr>
        <w:t>;</w:t>
      </w:r>
    </w:p>
    <w:p w14:paraId="41763EC2"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 транспорт, както и свързаната с него инфраструктура</w:t>
      </w:r>
      <w:r w:rsidRPr="00153909">
        <w:rPr>
          <w:rFonts w:ascii="Times New Roman" w:hAnsi="Times New Roman"/>
          <w:sz w:val="24"/>
          <w:szCs w:val="24"/>
          <w:vertAlign w:val="superscript"/>
        </w:rPr>
        <w:footnoteReference w:id="4"/>
      </w:r>
      <w:r w:rsidRPr="00153909">
        <w:rPr>
          <w:rFonts w:ascii="Times New Roman" w:hAnsi="Times New Roman"/>
          <w:sz w:val="24"/>
          <w:szCs w:val="24"/>
        </w:rPr>
        <w:t>;</w:t>
      </w:r>
    </w:p>
    <w:p w14:paraId="70527A7B" w14:textId="31AE663A"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 </w:t>
      </w:r>
      <w:r w:rsidR="004356D1" w:rsidRPr="004356D1">
        <w:rPr>
          <w:rFonts w:ascii="Times New Roman" w:hAnsi="Times New Roman"/>
          <w:sz w:val="24"/>
          <w:szCs w:val="24"/>
        </w:rPr>
        <w:t xml:space="preserve">производство, съхранение, пренос и разпределение на енергия и за енергийни инфраструктури </w:t>
      </w:r>
      <w:r w:rsidRPr="00153909">
        <w:rPr>
          <w:rFonts w:ascii="Times New Roman" w:hAnsi="Times New Roman"/>
          <w:sz w:val="24"/>
          <w:szCs w:val="24"/>
          <w:vertAlign w:val="superscript"/>
        </w:rPr>
        <w:footnoteReference w:id="5"/>
      </w:r>
      <w:r w:rsidRPr="00153909">
        <w:rPr>
          <w:rFonts w:ascii="Times New Roman" w:hAnsi="Times New Roman"/>
          <w:sz w:val="24"/>
          <w:szCs w:val="24"/>
        </w:rPr>
        <w:t>.</w:t>
      </w:r>
    </w:p>
    <w:p w14:paraId="2731B101" w14:textId="77777777" w:rsidR="002A7526" w:rsidRPr="00153909" w:rsidRDefault="002A7526" w:rsidP="00954589">
      <w:pPr>
        <w:jc w:val="both"/>
        <w:rPr>
          <w:rFonts w:ascii="Times New Roman" w:hAnsi="Times New Roman"/>
          <w:sz w:val="24"/>
          <w:szCs w:val="24"/>
        </w:rPr>
      </w:pPr>
      <w:r w:rsidRPr="00153909">
        <w:rPr>
          <w:rFonts w:ascii="Times New Roman" w:hAnsi="Times New Roman"/>
          <w:b/>
          <w:sz w:val="24"/>
          <w:szCs w:val="24"/>
        </w:rPr>
        <w:t xml:space="preserve">А1) </w:t>
      </w:r>
      <w:r w:rsidRPr="00153909">
        <w:rPr>
          <w:rFonts w:ascii="Times New Roman" w:hAnsi="Times New Roman"/>
          <w:sz w:val="24"/>
          <w:szCs w:val="24"/>
        </w:rPr>
        <w:t>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p w14:paraId="386031A1"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Б) Са предприятия, които:</w:t>
      </w:r>
    </w:p>
    <w:p w14:paraId="5D5CC527" w14:textId="13B4FDB7" w:rsidR="002A7526" w:rsidRPr="00153909" w:rsidRDefault="002A7526" w:rsidP="00954589">
      <w:pPr>
        <w:jc w:val="both"/>
        <w:rPr>
          <w:rFonts w:ascii="Times New Roman" w:hAnsi="Times New Roman"/>
          <w:sz w:val="24"/>
          <w:szCs w:val="24"/>
        </w:rPr>
      </w:pPr>
      <w:r w:rsidRPr="00153909">
        <w:rPr>
          <w:rFonts w:ascii="Times New Roman" w:hAnsi="Times New Roman"/>
          <w:b/>
          <w:sz w:val="24"/>
          <w:szCs w:val="24"/>
        </w:rPr>
        <w:t xml:space="preserve">Б1) </w:t>
      </w:r>
      <w:r w:rsidRPr="00153909">
        <w:rPr>
          <w:rFonts w:ascii="Times New Roman" w:hAnsi="Times New Roman"/>
          <w:sz w:val="24"/>
          <w:szCs w:val="24"/>
        </w:rPr>
        <w:t>Са извършили преместване</w:t>
      </w:r>
      <w:r w:rsidRPr="00153909">
        <w:rPr>
          <w:rFonts w:ascii="Times New Roman" w:hAnsi="Times New Roman"/>
          <w:sz w:val="24"/>
          <w:szCs w:val="24"/>
          <w:vertAlign w:val="superscript"/>
        </w:rPr>
        <w:footnoteReference w:id="6"/>
      </w:r>
      <w:r w:rsidRPr="00153909">
        <w:rPr>
          <w:rFonts w:ascii="Times New Roman" w:hAnsi="Times New Roman"/>
          <w:sz w:val="24"/>
          <w:szCs w:val="24"/>
        </w:rPr>
        <w:t xml:space="preserve"> към предприятието, в което предстои да бъде осъществена първоначалната инвестиция, за която предприятието кандидатства по настоящото предложение за изпълнение на инвестиция през двете години, предхождащи подаването на </w:t>
      </w:r>
      <w:r w:rsidR="00BC696D">
        <w:rPr>
          <w:rFonts w:ascii="Times New Roman" w:hAnsi="Times New Roman"/>
          <w:sz w:val="24"/>
          <w:szCs w:val="24"/>
        </w:rPr>
        <w:t>настоящото предложение</w:t>
      </w:r>
      <w:r w:rsidRPr="00153909">
        <w:rPr>
          <w:rFonts w:ascii="Times New Roman" w:hAnsi="Times New Roman"/>
          <w:sz w:val="24"/>
          <w:szCs w:val="24"/>
        </w:rPr>
        <w:t xml:space="preserve">. Кандидатите се ангажират да не правят такова преместване за период до две години след приключването на първоначалната инвестиция, за която се иска помощта (съгласно Декларация за държавни/минимални помощи – Приложение </w:t>
      </w:r>
      <w:r w:rsidRPr="00153909">
        <w:rPr>
          <w:rFonts w:ascii="Times New Roman" w:hAnsi="Times New Roman"/>
          <w:sz w:val="24"/>
          <w:szCs w:val="24"/>
          <w:lang w:val="en-US"/>
        </w:rPr>
        <w:t>3</w:t>
      </w:r>
      <w:r w:rsidRPr="00153909">
        <w:rPr>
          <w:rFonts w:ascii="Times New Roman" w:hAnsi="Times New Roman"/>
          <w:sz w:val="24"/>
          <w:szCs w:val="24"/>
        </w:rPr>
        <w:t xml:space="preserve"> към Условията за кандидатстване и Договор за финансиране с крайния получател</w:t>
      </w:r>
      <w:r w:rsidRPr="00153909" w:rsidDel="00395568">
        <w:rPr>
          <w:rFonts w:ascii="Times New Roman" w:hAnsi="Times New Roman"/>
          <w:sz w:val="24"/>
          <w:szCs w:val="24"/>
        </w:rPr>
        <w:t xml:space="preserve"> </w:t>
      </w:r>
      <w:r w:rsidRPr="00153909">
        <w:rPr>
          <w:rFonts w:ascii="Times New Roman" w:hAnsi="Times New Roman"/>
          <w:sz w:val="24"/>
          <w:szCs w:val="24"/>
        </w:rPr>
        <w:t xml:space="preserve">– Приложение </w:t>
      </w:r>
      <w:r w:rsidR="00F547D4">
        <w:rPr>
          <w:rFonts w:ascii="Times New Roman" w:hAnsi="Times New Roman"/>
          <w:sz w:val="24"/>
          <w:szCs w:val="24"/>
          <w:lang w:val="en-US"/>
        </w:rPr>
        <w:t>15</w:t>
      </w:r>
      <w:r w:rsidRPr="00153909">
        <w:rPr>
          <w:rFonts w:ascii="Times New Roman" w:hAnsi="Times New Roman"/>
          <w:sz w:val="24"/>
          <w:szCs w:val="24"/>
        </w:rPr>
        <w:t xml:space="preserve"> към Условията за изпълнение)</w:t>
      </w:r>
      <w:r w:rsidR="00F547D4" w:rsidRPr="00042EE0">
        <w:rPr>
          <w:rFonts w:ascii="Times New Roman" w:hAnsi="Times New Roman"/>
          <w:sz w:val="24"/>
          <w:szCs w:val="24"/>
        </w:rPr>
        <w:t>.</w:t>
      </w:r>
    </w:p>
    <w:p w14:paraId="4B0456F0" w14:textId="77777777" w:rsidR="002A7526" w:rsidRPr="00153909" w:rsidRDefault="002A7526" w:rsidP="00954589">
      <w:pPr>
        <w:jc w:val="both"/>
        <w:rPr>
          <w:rFonts w:ascii="Times New Roman" w:hAnsi="Times New Roman"/>
          <w:sz w:val="24"/>
          <w:szCs w:val="24"/>
        </w:rPr>
      </w:pPr>
      <w:r w:rsidRPr="00153909">
        <w:rPr>
          <w:rFonts w:ascii="Times New Roman" w:hAnsi="Times New Roman"/>
          <w:b/>
          <w:sz w:val="24"/>
          <w:szCs w:val="24"/>
        </w:rPr>
        <w:t>Важно:</w:t>
      </w:r>
      <w:r w:rsidRPr="00153909">
        <w:rPr>
          <w:rFonts w:ascii="Times New Roman" w:hAnsi="Times New Roman"/>
          <w:sz w:val="24"/>
          <w:szCs w:val="24"/>
        </w:rPr>
        <w:t xml:space="preserve"> Във връзка с това изискване кандидатът се разглежда на ниво група, която представлява една стопанска единица с общ източник на контрол, а не отделно юридическо лице.</w:t>
      </w:r>
    </w:p>
    <w:p w14:paraId="00881300" w14:textId="217613AC"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При установяване на обстоятелството по подточка Б1 по време на изпълнение на договора за финансиране  или в рамките на две години от изпълнението му, полученото безвъзмездно финансиране подлежи на възстановяване, вкл. начислената законна лихва. Съответствието с посоченото изискване се проверява и по реда на т. 2</w:t>
      </w:r>
      <w:r w:rsidR="00F547D4">
        <w:rPr>
          <w:rFonts w:ascii="Times New Roman" w:hAnsi="Times New Roman"/>
          <w:sz w:val="24"/>
          <w:szCs w:val="24"/>
        </w:rPr>
        <w:t>4</w:t>
      </w:r>
      <w:r w:rsidRPr="00153909">
        <w:rPr>
          <w:rFonts w:ascii="Times New Roman" w:hAnsi="Times New Roman"/>
          <w:sz w:val="24"/>
          <w:szCs w:val="24"/>
        </w:rPr>
        <w:t>.</w:t>
      </w:r>
      <w:r w:rsidR="00F547D4">
        <w:rPr>
          <w:rFonts w:ascii="Times New Roman" w:hAnsi="Times New Roman"/>
          <w:sz w:val="24"/>
          <w:szCs w:val="24"/>
        </w:rPr>
        <w:t>2</w:t>
      </w:r>
      <w:r w:rsidRPr="00153909">
        <w:rPr>
          <w:rFonts w:ascii="Times New Roman" w:hAnsi="Times New Roman"/>
          <w:sz w:val="24"/>
          <w:szCs w:val="24"/>
        </w:rPr>
        <w:t xml:space="preserve"> от Условия за кандидатстване</w:t>
      </w:r>
      <w:r w:rsidR="00BC696D">
        <w:rPr>
          <w:rFonts w:ascii="Times New Roman" w:hAnsi="Times New Roman"/>
          <w:sz w:val="24"/>
          <w:szCs w:val="24"/>
        </w:rPr>
        <w:t xml:space="preserve"> по настоящата процедура</w:t>
      </w:r>
      <w:r w:rsidRPr="00153909">
        <w:rPr>
          <w:rFonts w:ascii="Times New Roman" w:hAnsi="Times New Roman"/>
          <w:sz w:val="24"/>
          <w:szCs w:val="24"/>
        </w:rPr>
        <w:t>.</w:t>
      </w:r>
    </w:p>
    <w:p w14:paraId="7F4DAA5B"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Б2) Са предприятия, които:</w:t>
      </w:r>
    </w:p>
    <w:p w14:paraId="618D7093"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153909">
        <w:rPr>
          <w:rFonts w:ascii="Times New Roman" w:hAnsi="Times New Roman"/>
          <w:sz w:val="24"/>
          <w:szCs w:val="24"/>
          <w:vertAlign w:val="superscript"/>
        </w:rPr>
        <w:footnoteReference w:id="7"/>
      </w:r>
      <w:r w:rsidRPr="00153909">
        <w:rPr>
          <w:rFonts w:ascii="Times New Roman" w:hAnsi="Times New Roman"/>
          <w:sz w:val="24"/>
          <w:szCs w:val="24"/>
        </w:rPr>
        <w:t>;</w:t>
      </w:r>
    </w:p>
    <w:p w14:paraId="0A24A507"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lastRenderedPageBreak/>
        <w:t>• са „предприятия в затруднено положение“, по отношение на които е изпълнено поне едно от следните обстоятелства</w:t>
      </w:r>
      <w:r w:rsidRPr="00153909">
        <w:rPr>
          <w:rFonts w:ascii="Times New Roman" w:hAnsi="Times New Roman"/>
          <w:sz w:val="24"/>
          <w:szCs w:val="24"/>
          <w:vertAlign w:val="superscript"/>
        </w:rPr>
        <w:footnoteReference w:id="8"/>
      </w:r>
      <w:r w:rsidRPr="00153909">
        <w:rPr>
          <w:rFonts w:ascii="Times New Roman" w:hAnsi="Times New Roman"/>
          <w:sz w:val="24"/>
          <w:szCs w:val="24"/>
        </w:rPr>
        <w:t>:</w:t>
      </w:r>
    </w:p>
    <w:p w14:paraId="3ADBA70E" w14:textId="40744F84"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4356D1" w:rsidRPr="004356D1">
        <w:rPr>
          <w:rFonts w:ascii="Times New Roman" w:hAnsi="Times New Roman"/>
          <w:sz w:val="24"/>
          <w:szCs w:val="24"/>
        </w:rPr>
        <w:t>(различно от МСП, което съществува по-малко от три години)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r w:rsidRPr="00153909">
        <w:rPr>
          <w:rFonts w:ascii="Times New Roman" w:hAnsi="Times New Roman"/>
          <w:sz w:val="24"/>
          <w:szCs w:val="24"/>
        </w:rPr>
        <w:t>.</w:t>
      </w:r>
    </w:p>
    <w:p w14:paraId="17A48FB1"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1F293758"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Едно предприятие ще бъде считано за </w:t>
      </w:r>
      <w:r w:rsidRPr="00153909">
        <w:rPr>
          <w:rFonts w:ascii="Times New Roman" w:hAnsi="Times New Roman"/>
          <w:sz w:val="24"/>
          <w:szCs w:val="24"/>
          <w:lang w:val="en-US"/>
        </w:rPr>
        <w:t>“</w:t>
      </w:r>
      <w:r w:rsidRPr="00153909">
        <w:rPr>
          <w:rFonts w:ascii="Times New Roman" w:hAnsi="Times New Roman"/>
          <w:sz w:val="24"/>
          <w:szCs w:val="24"/>
        </w:rPr>
        <w:t xml:space="preserve">предприятие в затруднено положение“, когато сумата на т. </w:t>
      </w:r>
      <w:r w:rsidRPr="00153909">
        <w:rPr>
          <w:rFonts w:ascii="Times New Roman" w:hAnsi="Times New Roman"/>
          <w:sz w:val="24"/>
          <w:szCs w:val="24"/>
          <w:lang w:val="en-US"/>
        </w:rPr>
        <w:t>III</w:t>
      </w:r>
      <w:r w:rsidRPr="00153909">
        <w:rPr>
          <w:rFonts w:ascii="Times New Roman" w:hAnsi="Times New Roman"/>
          <w:sz w:val="24"/>
          <w:szCs w:val="24"/>
        </w:rPr>
        <w:t xml:space="preserve"> „Резерв от последващи оценки“, т. </w:t>
      </w:r>
      <w:r w:rsidRPr="00153909">
        <w:rPr>
          <w:rFonts w:ascii="Times New Roman" w:hAnsi="Times New Roman"/>
          <w:sz w:val="24"/>
          <w:szCs w:val="24"/>
          <w:lang w:val="en-US"/>
        </w:rPr>
        <w:t>IV</w:t>
      </w:r>
      <w:r w:rsidRPr="00153909">
        <w:rPr>
          <w:rFonts w:ascii="Times New Roman" w:hAnsi="Times New Roman"/>
          <w:sz w:val="24"/>
          <w:szCs w:val="24"/>
        </w:rPr>
        <w:t xml:space="preserve"> „Резерви“, т. </w:t>
      </w:r>
      <w:r w:rsidRPr="00153909">
        <w:rPr>
          <w:rFonts w:ascii="Times New Roman" w:hAnsi="Times New Roman"/>
          <w:sz w:val="24"/>
          <w:szCs w:val="24"/>
          <w:lang w:val="en-US"/>
        </w:rPr>
        <w:t>V</w:t>
      </w:r>
      <w:r w:rsidRPr="00153909">
        <w:rPr>
          <w:rFonts w:ascii="Times New Roman" w:hAnsi="Times New Roman"/>
          <w:sz w:val="24"/>
          <w:szCs w:val="24"/>
        </w:rPr>
        <w:t xml:space="preserve"> „Натрупана печалба (загуба) от минали години“ и т. </w:t>
      </w:r>
      <w:r w:rsidRPr="00153909">
        <w:rPr>
          <w:rFonts w:ascii="Times New Roman" w:hAnsi="Times New Roman"/>
          <w:sz w:val="24"/>
          <w:szCs w:val="24"/>
          <w:lang w:val="en-US"/>
        </w:rPr>
        <w:t>VI</w:t>
      </w:r>
      <w:r w:rsidRPr="00153909">
        <w:rPr>
          <w:rFonts w:ascii="Times New Roman" w:hAnsi="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153909">
        <w:rPr>
          <w:rFonts w:ascii="Times New Roman" w:hAnsi="Times New Roman"/>
          <w:b/>
          <w:sz w:val="24"/>
          <w:szCs w:val="24"/>
        </w:rPr>
        <w:t>е отрицателна стойност</w:t>
      </w:r>
      <w:r w:rsidRPr="00153909">
        <w:rPr>
          <w:rFonts w:ascii="Times New Roman" w:hAnsi="Times New Roman"/>
          <w:sz w:val="24"/>
          <w:szCs w:val="24"/>
        </w:rPr>
        <w:t xml:space="preserve">, която надвишава 50% от сумата на т. </w:t>
      </w:r>
      <w:r w:rsidRPr="00153909">
        <w:rPr>
          <w:rFonts w:ascii="Times New Roman" w:hAnsi="Times New Roman"/>
          <w:sz w:val="24"/>
          <w:szCs w:val="24"/>
          <w:lang w:val="en-US"/>
        </w:rPr>
        <w:t>I</w:t>
      </w:r>
      <w:r w:rsidRPr="00153909">
        <w:rPr>
          <w:rFonts w:ascii="Times New Roman" w:hAnsi="Times New Roman"/>
          <w:sz w:val="24"/>
          <w:szCs w:val="24"/>
        </w:rPr>
        <w:t xml:space="preserve"> „Записан капитал“ и т. </w:t>
      </w:r>
      <w:r w:rsidRPr="00153909">
        <w:rPr>
          <w:rFonts w:ascii="Times New Roman" w:hAnsi="Times New Roman"/>
          <w:sz w:val="24"/>
          <w:szCs w:val="24"/>
          <w:lang w:val="en-US"/>
        </w:rPr>
        <w:t>II</w:t>
      </w:r>
      <w:r w:rsidRPr="00153909">
        <w:rPr>
          <w:rFonts w:ascii="Times New Roman" w:hAnsi="Times New Roman"/>
          <w:sz w:val="24"/>
          <w:szCs w:val="24"/>
        </w:rPr>
        <w:t xml:space="preserve"> „Премии от емисии“ от раздел А „Собствен капитал“ на пасивите, описани в Счетоводния баланс</w:t>
      </w:r>
      <w:r w:rsidRPr="00153909">
        <w:rPr>
          <w:rFonts w:ascii="Times New Roman" w:hAnsi="Times New Roman"/>
          <w:sz w:val="24"/>
          <w:szCs w:val="24"/>
          <w:vertAlign w:val="superscript"/>
        </w:rPr>
        <w:footnoteReference w:id="9"/>
      </w:r>
      <w:r w:rsidRPr="00153909">
        <w:rPr>
          <w:rFonts w:ascii="Times New Roman" w:hAnsi="Times New Roman"/>
          <w:sz w:val="24"/>
          <w:szCs w:val="24"/>
        </w:rPr>
        <w:t>.</w:t>
      </w:r>
    </w:p>
    <w:p w14:paraId="0B3CEDBC" w14:textId="32B11D66"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2. В случай на събирателно дружество или командитно дружество, или други лица по Приложение II към Директива 2013/34/ЕС </w:t>
      </w:r>
      <w:r w:rsidR="004356D1" w:rsidRPr="004356D1">
        <w:rPr>
          <w:rFonts w:ascii="Times New Roman" w:hAnsi="Times New Roman"/>
          <w:sz w:val="24"/>
          <w:szCs w:val="24"/>
        </w:rPr>
        <w:t>(което не е МСП, което съществува от по-малко от три години)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Pr="00153909">
        <w:rPr>
          <w:rFonts w:ascii="Times New Roman" w:hAnsi="Times New Roman"/>
          <w:sz w:val="24"/>
          <w:szCs w:val="24"/>
        </w:rPr>
        <w:t>.</w:t>
      </w:r>
    </w:p>
    <w:p w14:paraId="3B78F2B4"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A03C014"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lastRenderedPageBreak/>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CEC8D30" w14:textId="77777777" w:rsidR="002A7526" w:rsidRPr="00091101" w:rsidRDefault="002A7526" w:rsidP="00954589">
      <w:pPr>
        <w:jc w:val="both"/>
        <w:rPr>
          <w:rFonts w:ascii="Times New Roman" w:hAnsi="Times New Roman"/>
          <w:sz w:val="24"/>
          <w:szCs w:val="24"/>
        </w:rPr>
      </w:pPr>
      <w:r w:rsidRPr="00091101">
        <w:rPr>
          <w:rFonts w:ascii="Times New Roman" w:hAnsi="Times New Roman"/>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 2, </w:t>
      </w:r>
      <w:proofErr w:type="spellStart"/>
      <w:r w:rsidRPr="00091101">
        <w:rPr>
          <w:rFonts w:ascii="Times New Roman" w:hAnsi="Times New Roman"/>
          <w:sz w:val="24"/>
          <w:szCs w:val="24"/>
        </w:rPr>
        <w:t>пар</w:t>
      </w:r>
      <w:proofErr w:type="spellEnd"/>
      <w:r w:rsidRPr="00091101">
        <w:rPr>
          <w:rFonts w:ascii="Times New Roman" w:hAnsi="Times New Roman"/>
          <w:sz w:val="24"/>
          <w:szCs w:val="24"/>
        </w:rPr>
        <w:t>.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49F1670B"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В) Финансирането представлява:</w:t>
      </w:r>
    </w:p>
    <w:p w14:paraId="4D0AED88"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153909">
        <w:rPr>
          <w:rFonts w:ascii="Times New Roman" w:hAnsi="Times New Roman"/>
          <w:sz w:val="24"/>
          <w:szCs w:val="24"/>
          <w:vertAlign w:val="superscript"/>
        </w:rPr>
        <w:footnoteReference w:id="10"/>
      </w:r>
      <w:r w:rsidRPr="00153909">
        <w:rPr>
          <w:rFonts w:ascii="Times New Roman" w:hAnsi="Times New Roman"/>
          <w:sz w:val="24"/>
          <w:szCs w:val="24"/>
        </w:rPr>
        <w:t>;</w:t>
      </w:r>
    </w:p>
    <w:p w14:paraId="374760C2" w14:textId="49DD7E2F"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помощ, поставена в зависимост от използване на местни (национално произведени стоки и услуги) за сметка на вносни стоки</w:t>
      </w:r>
      <w:r w:rsidRPr="00153909">
        <w:rPr>
          <w:rFonts w:ascii="Times New Roman" w:hAnsi="Times New Roman"/>
          <w:sz w:val="24"/>
          <w:szCs w:val="24"/>
          <w:vertAlign w:val="superscript"/>
        </w:rPr>
        <w:footnoteReference w:id="11"/>
      </w:r>
      <w:r w:rsidR="00BC696D">
        <w:rPr>
          <w:rFonts w:ascii="Times New Roman" w:hAnsi="Times New Roman"/>
          <w:sz w:val="24"/>
          <w:szCs w:val="24"/>
        </w:rPr>
        <w:t>.</w:t>
      </w:r>
    </w:p>
    <w:p w14:paraId="4857D0F6" w14:textId="77777777" w:rsidR="0093490C" w:rsidRDefault="0093490C" w:rsidP="0093490C">
      <w:pPr>
        <w:jc w:val="both"/>
        <w:rPr>
          <w:rFonts w:ascii="Times New Roman" w:hAnsi="Times New Roman"/>
          <w:b/>
          <w:sz w:val="24"/>
          <w:szCs w:val="24"/>
          <w:lang w:val="en-US"/>
        </w:rPr>
      </w:pPr>
    </w:p>
    <w:p w14:paraId="6BF84914" w14:textId="0531F475" w:rsidR="0093490C" w:rsidRPr="00153909" w:rsidRDefault="0093490C" w:rsidP="0093490C">
      <w:pPr>
        <w:jc w:val="both"/>
        <w:rPr>
          <w:rFonts w:ascii="Times New Roman" w:hAnsi="Times New Roman"/>
          <w:bCs/>
          <w:sz w:val="24"/>
          <w:szCs w:val="24"/>
        </w:rPr>
      </w:pPr>
      <w:r>
        <w:rPr>
          <w:rFonts w:ascii="Times New Roman" w:hAnsi="Times New Roman"/>
          <w:b/>
          <w:sz w:val="24"/>
          <w:szCs w:val="24"/>
          <w:lang w:val="en-US"/>
        </w:rPr>
        <w:t>I</w:t>
      </w:r>
      <w:r w:rsidRPr="00153909">
        <w:rPr>
          <w:rFonts w:ascii="Times New Roman" w:hAnsi="Times New Roman"/>
          <w:b/>
          <w:sz w:val="24"/>
          <w:szCs w:val="24"/>
          <w:lang w:val="en-US"/>
        </w:rPr>
        <w:t>I</w:t>
      </w:r>
      <w:r w:rsidRPr="00153909">
        <w:rPr>
          <w:rFonts w:ascii="Times New Roman" w:hAnsi="Times New Roman"/>
          <w:b/>
          <w:sz w:val="24"/>
          <w:szCs w:val="24"/>
        </w:rPr>
        <w:t xml:space="preserve">. В случай че </w:t>
      </w:r>
      <w:proofErr w:type="spellStart"/>
      <w:r w:rsidRPr="00153909">
        <w:rPr>
          <w:rFonts w:ascii="Times New Roman" w:hAnsi="Times New Roman"/>
          <w:b/>
          <w:sz w:val="24"/>
          <w:szCs w:val="24"/>
          <w:lang w:val="en-US"/>
        </w:rPr>
        <w:t>проектът</w:t>
      </w:r>
      <w:proofErr w:type="spellEnd"/>
      <w:r w:rsidRPr="00153909">
        <w:rPr>
          <w:rFonts w:ascii="Times New Roman" w:hAnsi="Times New Roman"/>
          <w:b/>
          <w:sz w:val="24"/>
          <w:szCs w:val="24"/>
          <w:lang w:val="en-US"/>
        </w:rPr>
        <w:t xml:space="preserve"> </w:t>
      </w:r>
      <w:proofErr w:type="spellStart"/>
      <w:r w:rsidRPr="00153909">
        <w:rPr>
          <w:rFonts w:ascii="Times New Roman" w:hAnsi="Times New Roman"/>
          <w:b/>
          <w:sz w:val="24"/>
          <w:szCs w:val="24"/>
          <w:lang w:val="en-US"/>
        </w:rPr>
        <w:t>ще</w:t>
      </w:r>
      <w:proofErr w:type="spellEnd"/>
      <w:r w:rsidRPr="00153909">
        <w:rPr>
          <w:rFonts w:ascii="Times New Roman" w:hAnsi="Times New Roman"/>
          <w:b/>
          <w:sz w:val="24"/>
          <w:szCs w:val="24"/>
          <w:lang w:val="en-US"/>
        </w:rPr>
        <w:t xml:space="preserve"> </w:t>
      </w:r>
      <w:proofErr w:type="spellStart"/>
      <w:r w:rsidRPr="00153909">
        <w:rPr>
          <w:rFonts w:ascii="Times New Roman" w:hAnsi="Times New Roman"/>
          <w:b/>
          <w:sz w:val="24"/>
          <w:szCs w:val="24"/>
          <w:lang w:val="en-US"/>
        </w:rPr>
        <w:t>се</w:t>
      </w:r>
      <w:proofErr w:type="spellEnd"/>
      <w:r w:rsidRPr="00153909">
        <w:rPr>
          <w:rFonts w:ascii="Times New Roman" w:hAnsi="Times New Roman"/>
          <w:b/>
          <w:sz w:val="24"/>
          <w:szCs w:val="24"/>
          <w:lang w:val="en-US"/>
        </w:rPr>
        <w:t xml:space="preserve"> </w:t>
      </w:r>
      <w:r w:rsidRPr="00153909">
        <w:rPr>
          <w:rFonts w:ascii="Times New Roman" w:hAnsi="Times New Roman"/>
          <w:b/>
          <w:sz w:val="24"/>
          <w:szCs w:val="24"/>
        </w:rPr>
        <w:t xml:space="preserve">изпълнява при условията на режим </w:t>
      </w:r>
      <w:r w:rsidRPr="00153909">
        <w:rPr>
          <w:rFonts w:ascii="Times New Roman" w:hAnsi="Times New Roman"/>
          <w:b/>
          <w:bCs/>
          <w:sz w:val="24"/>
          <w:szCs w:val="24"/>
        </w:rPr>
        <w:t>„минимална помощ“ (</w:t>
      </w:r>
      <w:proofErr w:type="spellStart"/>
      <w:r w:rsidRPr="00153909">
        <w:rPr>
          <w:rFonts w:ascii="Times New Roman" w:hAnsi="Times New Roman"/>
          <w:b/>
          <w:bCs/>
          <w:sz w:val="24"/>
          <w:szCs w:val="24"/>
        </w:rPr>
        <w:t>de</w:t>
      </w:r>
      <w:proofErr w:type="spellEnd"/>
      <w:r w:rsidRPr="00153909">
        <w:rPr>
          <w:rFonts w:ascii="Times New Roman" w:hAnsi="Times New Roman"/>
          <w:b/>
          <w:bCs/>
          <w:sz w:val="24"/>
          <w:szCs w:val="24"/>
        </w:rPr>
        <w:t xml:space="preserve"> </w:t>
      </w:r>
      <w:proofErr w:type="spellStart"/>
      <w:r w:rsidRPr="00153909">
        <w:rPr>
          <w:rFonts w:ascii="Times New Roman" w:hAnsi="Times New Roman"/>
          <w:b/>
          <w:bCs/>
          <w:sz w:val="24"/>
          <w:szCs w:val="24"/>
        </w:rPr>
        <w:t>minimis</w:t>
      </w:r>
      <w:proofErr w:type="spellEnd"/>
      <w:r w:rsidRPr="00153909">
        <w:rPr>
          <w:rFonts w:ascii="Times New Roman" w:hAnsi="Times New Roman"/>
          <w:b/>
          <w:bCs/>
          <w:sz w:val="24"/>
          <w:szCs w:val="24"/>
        </w:rPr>
        <w:t xml:space="preserve">) съгласно Регламент (ЕС) № </w:t>
      </w:r>
      <w:r w:rsidR="00737766">
        <w:rPr>
          <w:rFonts w:ascii="Times New Roman" w:hAnsi="Times New Roman"/>
          <w:b/>
          <w:bCs/>
          <w:sz w:val="24"/>
          <w:szCs w:val="24"/>
        </w:rPr>
        <w:t>2023/2831</w:t>
      </w:r>
      <w:r>
        <w:rPr>
          <w:rFonts w:ascii="Times New Roman" w:hAnsi="Times New Roman"/>
          <w:b/>
          <w:sz w:val="24"/>
          <w:szCs w:val="24"/>
        </w:rPr>
        <w:t>, е необходимо да се спазват следните изисквания</w:t>
      </w:r>
      <w:r w:rsidRPr="00153909">
        <w:rPr>
          <w:rFonts w:ascii="Times New Roman" w:hAnsi="Times New Roman"/>
          <w:b/>
          <w:sz w:val="24"/>
          <w:szCs w:val="24"/>
        </w:rPr>
        <w:t>:</w:t>
      </w:r>
    </w:p>
    <w:p w14:paraId="2F186AB2" w14:textId="77777777" w:rsidR="0093490C" w:rsidRPr="00091101" w:rsidRDefault="0093490C" w:rsidP="0093490C">
      <w:pPr>
        <w:jc w:val="both"/>
        <w:rPr>
          <w:rFonts w:ascii="Times New Roman" w:hAnsi="Times New Roman"/>
          <w:b/>
          <w:sz w:val="24"/>
          <w:szCs w:val="24"/>
        </w:rPr>
      </w:pPr>
      <w:r>
        <w:rPr>
          <w:rFonts w:ascii="Times New Roman" w:hAnsi="Times New Roman"/>
          <w:b/>
          <w:sz w:val="24"/>
          <w:szCs w:val="24"/>
        </w:rPr>
        <w:t>1</w:t>
      </w:r>
      <w:r w:rsidRPr="00091101">
        <w:rPr>
          <w:rFonts w:ascii="Times New Roman" w:hAnsi="Times New Roman"/>
          <w:b/>
          <w:sz w:val="24"/>
          <w:szCs w:val="24"/>
        </w:rPr>
        <w:t xml:space="preserve">. Ограничения </w:t>
      </w:r>
      <w:r>
        <w:rPr>
          <w:rFonts w:ascii="Times New Roman" w:hAnsi="Times New Roman"/>
          <w:b/>
          <w:sz w:val="24"/>
          <w:szCs w:val="24"/>
        </w:rPr>
        <w:t xml:space="preserve">в размера на помощта: </w:t>
      </w:r>
    </w:p>
    <w:p w14:paraId="56C1EDD4" w14:textId="77777777" w:rsidR="0093490C" w:rsidRPr="00153909" w:rsidRDefault="0093490C" w:rsidP="0093490C">
      <w:pPr>
        <w:jc w:val="both"/>
        <w:rPr>
          <w:rFonts w:ascii="Times New Roman" w:hAnsi="Times New Roman"/>
          <w:sz w:val="24"/>
          <w:szCs w:val="24"/>
        </w:rPr>
      </w:pPr>
      <w:r>
        <w:rPr>
          <w:rFonts w:ascii="Times New Roman" w:hAnsi="Times New Roman"/>
          <w:b/>
          <w:bCs/>
          <w:sz w:val="24"/>
          <w:szCs w:val="24"/>
        </w:rPr>
        <w:t xml:space="preserve">В допълнение към минималния и максималния размер на помощта, посочени в т. 9 от Условията за кандидатстване, кандидатите следва да имат предвид и следните ограничения, произтичащи от заявения </w:t>
      </w:r>
      <w:r w:rsidRPr="00153909">
        <w:rPr>
          <w:rFonts w:ascii="Times New Roman" w:hAnsi="Times New Roman"/>
          <w:b/>
          <w:sz w:val="24"/>
          <w:szCs w:val="24"/>
        </w:rPr>
        <w:t xml:space="preserve">режим </w:t>
      </w:r>
      <w:r w:rsidRPr="00153909">
        <w:rPr>
          <w:rFonts w:ascii="Times New Roman" w:hAnsi="Times New Roman"/>
          <w:b/>
          <w:bCs/>
          <w:sz w:val="24"/>
          <w:szCs w:val="24"/>
        </w:rPr>
        <w:t>„минимална помощ“ (</w:t>
      </w:r>
      <w:proofErr w:type="spellStart"/>
      <w:r w:rsidRPr="00153909">
        <w:rPr>
          <w:rFonts w:ascii="Times New Roman" w:hAnsi="Times New Roman"/>
          <w:b/>
          <w:bCs/>
          <w:sz w:val="24"/>
          <w:szCs w:val="24"/>
        </w:rPr>
        <w:t>de</w:t>
      </w:r>
      <w:proofErr w:type="spellEnd"/>
      <w:r w:rsidRPr="00153909">
        <w:rPr>
          <w:rFonts w:ascii="Times New Roman" w:hAnsi="Times New Roman"/>
          <w:b/>
          <w:bCs/>
          <w:sz w:val="24"/>
          <w:szCs w:val="24"/>
        </w:rPr>
        <w:t xml:space="preserve"> </w:t>
      </w:r>
      <w:proofErr w:type="spellStart"/>
      <w:r w:rsidRPr="00153909">
        <w:rPr>
          <w:rFonts w:ascii="Times New Roman" w:hAnsi="Times New Roman"/>
          <w:b/>
          <w:bCs/>
          <w:sz w:val="24"/>
          <w:szCs w:val="24"/>
        </w:rPr>
        <w:t>minimis</w:t>
      </w:r>
      <w:proofErr w:type="spellEnd"/>
      <w:r w:rsidRPr="00153909">
        <w:rPr>
          <w:rFonts w:ascii="Times New Roman" w:hAnsi="Times New Roman"/>
          <w:b/>
          <w:bCs/>
          <w:sz w:val="24"/>
          <w:szCs w:val="24"/>
        </w:rPr>
        <w:t>)</w:t>
      </w:r>
      <w:r>
        <w:rPr>
          <w:rFonts w:ascii="Times New Roman" w:hAnsi="Times New Roman"/>
          <w:sz w:val="24"/>
          <w:szCs w:val="24"/>
        </w:rPr>
        <w:t>:</w:t>
      </w:r>
    </w:p>
    <w:p w14:paraId="68CDBC93" w14:textId="27BC058D" w:rsidR="000C5D84" w:rsidRPr="00153909" w:rsidRDefault="000C5D84" w:rsidP="000C5D84">
      <w:pPr>
        <w:jc w:val="both"/>
        <w:rPr>
          <w:rFonts w:ascii="Times New Roman" w:hAnsi="Times New Roman"/>
          <w:bCs/>
          <w:sz w:val="24"/>
          <w:szCs w:val="24"/>
        </w:rPr>
      </w:pPr>
      <w:r w:rsidRPr="00153909">
        <w:rPr>
          <w:rFonts w:ascii="Times New Roman" w:hAnsi="Times New Roman"/>
          <w:b/>
          <w:bCs/>
          <w:sz w:val="24"/>
          <w:szCs w:val="24"/>
        </w:rPr>
        <w:t>Максималният размер на помощта по режим „минимална помощ“ (</w:t>
      </w:r>
      <w:r w:rsidRPr="00153909">
        <w:rPr>
          <w:rFonts w:ascii="Times New Roman" w:hAnsi="Times New Roman"/>
          <w:bCs/>
          <w:sz w:val="24"/>
          <w:szCs w:val="24"/>
          <w:lang w:val="en-US"/>
        </w:rPr>
        <w:t>de</w:t>
      </w:r>
      <w:r w:rsidRPr="00153909">
        <w:rPr>
          <w:rFonts w:ascii="Times New Roman" w:hAnsi="Times New Roman"/>
          <w:bCs/>
          <w:sz w:val="24"/>
          <w:szCs w:val="24"/>
        </w:rPr>
        <w:t xml:space="preserve"> </w:t>
      </w:r>
      <w:proofErr w:type="spellStart"/>
      <w:r w:rsidRPr="00153909">
        <w:rPr>
          <w:rFonts w:ascii="Times New Roman" w:hAnsi="Times New Roman"/>
          <w:bCs/>
          <w:sz w:val="24"/>
          <w:szCs w:val="24"/>
          <w:lang w:val="en-US"/>
        </w:rPr>
        <w:t>minimis</w:t>
      </w:r>
      <w:proofErr w:type="spellEnd"/>
      <w:r w:rsidRPr="00153909">
        <w:rPr>
          <w:rFonts w:ascii="Times New Roman" w:hAnsi="Times New Roman"/>
          <w:bCs/>
          <w:sz w:val="24"/>
          <w:szCs w:val="24"/>
        </w:rPr>
        <w:t xml:space="preserve">), за която се кандидатства, заедно с другите получени минимални помощи от кандидата, не </w:t>
      </w:r>
      <w:r w:rsidRPr="00153909">
        <w:rPr>
          <w:rFonts w:ascii="Times New Roman" w:hAnsi="Times New Roman"/>
          <w:bCs/>
          <w:sz w:val="24"/>
          <w:szCs w:val="24"/>
        </w:rPr>
        <w:lastRenderedPageBreak/>
        <w:t xml:space="preserve">може да надхвърля левовата равностойност на </w:t>
      </w:r>
      <w:r w:rsidR="00737766">
        <w:rPr>
          <w:rFonts w:ascii="Times New Roman" w:hAnsi="Times New Roman"/>
          <w:bCs/>
          <w:sz w:val="24"/>
          <w:szCs w:val="24"/>
        </w:rPr>
        <w:t>3</w:t>
      </w:r>
      <w:r w:rsidR="00737766" w:rsidRPr="00153909">
        <w:rPr>
          <w:rFonts w:ascii="Times New Roman" w:hAnsi="Times New Roman"/>
          <w:bCs/>
          <w:sz w:val="24"/>
          <w:szCs w:val="24"/>
        </w:rPr>
        <w:t xml:space="preserve">00 </w:t>
      </w:r>
      <w:r w:rsidRPr="00153909">
        <w:rPr>
          <w:rFonts w:ascii="Times New Roman" w:hAnsi="Times New Roman"/>
          <w:bCs/>
          <w:sz w:val="24"/>
          <w:szCs w:val="24"/>
        </w:rPr>
        <w:t xml:space="preserve">000 евро за период от три </w:t>
      </w:r>
      <w:r w:rsidR="00737766">
        <w:rPr>
          <w:rFonts w:ascii="Times New Roman" w:hAnsi="Times New Roman"/>
          <w:bCs/>
          <w:sz w:val="24"/>
          <w:szCs w:val="24"/>
        </w:rPr>
        <w:t>предходни</w:t>
      </w:r>
      <w:r w:rsidR="00737766" w:rsidRPr="00153909">
        <w:rPr>
          <w:rFonts w:ascii="Times New Roman" w:hAnsi="Times New Roman"/>
          <w:bCs/>
          <w:sz w:val="24"/>
          <w:szCs w:val="24"/>
        </w:rPr>
        <w:t xml:space="preserve"> </w:t>
      </w:r>
      <w:r w:rsidRPr="00153909">
        <w:rPr>
          <w:rFonts w:ascii="Times New Roman" w:hAnsi="Times New Roman"/>
          <w:bCs/>
          <w:sz w:val="24"/>
          <w:szCs w:val="24"/>
        </w:rPr>
        <w:t>години</w:t>
      </w:r>
      <w:r w:rsidR="00BB4D7B" w:rsidRPr="00BB4D7B">
        <w:rPr>
          <w:rFonts w:ascii="Times New Roman" w:hAnsi="Times New Roman"/>
          <w:bCs/>
          <w:sz w:val="24"/>
          <w:szCs w:val="24"/>
        </w:rPr>
        <w:t>, считано от датата на предоставяне на помощта</w:t>
      </w:r>
      <w:r w:rsidRPr="00737766">
        <w:rPr>
          <w:rFonts w:ascii="Times New Roman" w:hAnsi="Times New Roman"/>
          <w:bCs/>
          <w:sz w:val="24"/>
          <w:szCs w:val="24"/>
        </w:rPr>
        <w:t>.</w:t>
      </w:r>
    </w:p>
    <w:p w14:paraId="37C83615" w14:textId="77777777" w:rsidR="000C5D84" w:rsidRPr="00153909" w:rsidRDefault="000C5D84" w:rsidP="000C5D84">
      <w:pPr>
        <w:jc w:val="both"/>
        <w:rPr>
          <w:rFonts w:ascii="Times New Roman" w:hAnsi="Times New Roman"/>
          <w:bCs/>
          <w:sz w:val="24"/>
          <w:szCs w:val="24"/>
        </w:rPr>
      </w:pPr>
      <w:r w:rsidRPr="00153909">
        <w:rPr>
          <w:rFonts w:ascii="Times New Roman" w:hAnsi="Times New Roman"/>
          <w:bCs/>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16CFA5F0" w14:textId="77777777" w:rsidR="000C5D84" w:rsidRPr="00153909" w:rsidRDefault="000C5D84" w:rsidP="000C5D84">
      <w:pPr>
        <w:jc w:val="both"/>
        <w:rPr>
          <w:rFonts w:ascii="Times New Roman" w:hAnsi="Times New Roman"/>
          <w:bCs/>
          <w:sz w:val="24"/>
          <w:szCs w:val="24"/>
        </w:rPr>
      </w:pPr>
      <w:r w:rsidRPr="00153909">
        <w:rPr>
          <w:rFonts w:ascii="Times New Roman" w:hAnsi="Times New Roman"/>
          <w:bCs/>
          <w:sz w:val="24"/>
          <w:szCs w:val="24"/>
        </w:rPr>
        <w:t>• предприятието-кандидат;</w:t>
      </w:r>
    </w:p>
    <w:p w14:paraId="371DA7A7" w14:textId="1AD41A4F" w:rsidR="000C5D84" w:rsidRPr="00153909" w:rsidRDefault="000C5D84" w:rsidP="000C5D84">
      <w:pPr>
        <w:jc w:val="both"/>
        <w:rPr>
          <w:rFonts w:ascii="Times New Roman" w:hAnsi="Times New Roman"/>
          <w:bCs/>
          <w:sz w:val="24"/>
          <w:szCs w:val="24"/>
        </w:rPr>
      </w:pPr>
      <w:r w:rsidRPr="00153909">
        <w:rPr>
          <w:rFonts w:ascii="Times New Roman" w:hAnsi="Times New Roman"/>
          <w:bCs/>
          <w:sz w:val="24"/>
          <w:szCs w:val="24"/>
        </w:rPr>
        <w:t xml:space="preserve">• предприятията, с които предприятието кандидат образува „едно и също предприятие“ по смисъла на чл. 2, </w:t>
      </w:r>
      <w:proofErr w:type="spellStart"/>
      <w:r w:rsidRPr="00153909">
        <w:rPr>
          <w:rFonts w:ascii="Times New Roman" w:hAnsi="Times New Roman"/>
          <w:bCs/>
          <w:sz w:val="24"/>
          <w:szCs w:val="24"/>
        </w:rPr>
        <w:t>пар</w:t>
      </w:r>
      <w:proofErr w:type="spellEnd"/>
      <w:r w:rsidRPr="00153909">
        <w:rPr>
          <w:rFonts w:ascii="Times New Roman" w:hAnsi="Times New Roman"/>
          <w:bCs/>
          <w:sz w:val="24"/>
          <w:szCs w:val="24"/>
        </w:rPr>
        <w:t xml:space="preserve">. 2 на Регламент (ЕС) № </w:t>
      </w:r>
      <w:r w:rsidR="00B9623E">
        <w:rPr>
          <w:rFonts w:ascii="Times New Roman" w:hAnsi="Times New Roman"/>
          <w:bCs/>
          <w:sz w:val="24"/>
          <w:szCs w:val="24"/>
        </w:rPr>
        <w:t>2023/2831</w:t>
      </w:r>
      <w:r w:rsidRPr="00153909">
        <w:rPr>
          <w:rFonts w:ascii="Times New Roman" w:hAnsi="Times New Roman"/>
          <w:bCs/>
          <w:sz w:val="24"/>
          <w:szCs w:val="24"/>
        </w:rPr>
        <w:t xml:space="preserve"> и Приложение 12 към настоящите Условия за кандидатстване;</w:t>
      </w:r>
    </w:p>
    <w:p w14:paraId="07B585BE" w14:textId="595ED7DA" w:rsidR="000C5D84" w:rsidRPr="00153909" w:rsidRDefault="000C5D84" w:rsidP="000C5D84">
      <w:pPr>
        <w:jc w:val="both"/>
        <w:rPr>
          <w:rFonts w:ascii="Times New Roman" w:hAnsi="Times New Roman"/>
          <w:bCs/>
          <w:sz w:val="24"/>
          <w:szCs w:val="24"/>
        </w:rPr>
      </w:pPr>
      <w:r w:rsidRPr="00153909">
        <w:rPr>
          <w:rFonts w:ascii="Times New Roman" w:hAnsi="Times New Roman"/>
          <w:bCs/>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153909">
        <w:rPr>
          <w:rFonts w:ascii="Times New Roman" w:hAnsi="Times New Roman"/>
          <w:bCs/>
          <w:sz w:val="24"/>
          <w:szCs w:val="24"/>
        </w:rPr>
        <w:t>пар</w:t>
      </w:r>
      <w:proofErr w:type="spellEnd"/>
      <w:r w:rsidRPr="00153909">
        <w:rPr>
          <w:rFonts w:ascii="Times New Roman" w:hAnsi="Times New Roman"/>
          <w:bCs/>
          <w:sz w:val="24"/>
          <w:szCs w:val="24"/>
        </w:rPr>
        <w:t xml:space="preserve">. 8 на Регламент (ЕС) № </w:t>
      </w:r>
      <w:r w:rsidR="00B9623E">
        <w:rPr>
          <w:rFonts w:ascii="Times New Roman" w:hAnsi="Times New Roman"/>
          <w:bCs/>
          <w:sz w:val="24"/>
          <w:szCs w:val="24"/>
        </w:rPr>
        <w:t>2023/2831</w:t>
      </w:r>
      <w:r w:rsidRPr="00153909">
        <w:rPr>
          <w:rFonts w:ascii="Times New Roman" w:hAnsi="Times New Roman"/>
          <w:bCs/>
          <w:sz w:val="24"/>
          <w:szCs w:val="24"/>
        </w:rPr>
        <w:t>;</w:t>
      </w:r>
    </w:p>
    <w:p w14:paraId="59D875DB" w14:textId="793CF4B0" w:rsidR="000C5D84" w:rsidRPr="00153909" w:rsidRDefault="000C5D84" w:rsidP="000C5D84">
      <w:pPr>
        <w:jc w:val="both"/>
        <w:rPr>
          <w:rFonts w:ascii="Times New Roman" w:hAnsi="Times New Roman"/>
          <w:bCs/>
          <w:sz w:val="24"/>
          <w:szCs w:val="24"/>
        </w:rPr>
      </w:pPr>
      <w:r w:rsidRPr="00153909">
        <w:rPr>
          <w:rFonts w:ascii="Times New Roman" w:hAnsi="Times New Roman"/>
          <w:bCs/>
          <w:sz w:val="24"/>
          <w:szCs w:val="24"/>
        </w:rPr>
        <w:t>• предприятията, образуващи „едно и също предприятие“ с предприятието кандидат, които са се</w:t>
      </w:r>
      <w:r w:rsidRPr="00153909">
        <w:rPr>
          <w:rFonts w:ascii="Times New Roman" w:hAnsi="Times New Roman"/>
          <w:sz w:val="24"/>
          <w:szCs w:val="24"/>
        </w:rPr>
        <w:t xml:space="preserve"> </w:t>
      </w:r>
      <w:r w:rsidRPr="00153909">
        <w:rPr>
          <w:rFonts w:ascii="Times New Roman" w:hAnsi="Times New Roman"/>
          <w:bCs/>
          <w:sz w:val="24"/>
          <w:szCs w:val="24"/>
        </w:rPr>
        <w:t xml:space="preserve">възползвали от помощ </w:t>
      </w:r>
      <w:proofErr w:type="spellStart"/>
      <w:r w:rsidRPr="00153909">
        <w:rPr>
          <w:rFonts w:ascii="Times New Roman" w:hAnsi="Times New Roman"/>
          <w:bCs/>
          <w:sz w:val="24"/>
          <w:szCs w:val="24"/>
        </w:rPr>
        <w:t>de</w:t>
      </w:r>
      <w:proofErr w:type="spellEnd"/>
      <w:r w:rsidRPr="00153909">
        <w:rPr>
          <w:rFonts w:ascii="Times New Roman" w:hAnsi="Times New Roman"/>
          <w:bCs/>
          <w:sz w:val="24"/>
          <w:szCs w:val="24"/>
        </w:rPr>
        <w:t xml:space="preserve"> </w:t>
      </w:r>
      <w:proofErr w:type="spellStart"/>
      <w:r w:rsidRPr="00153909">
        <w:rPr>
          <w:rFonts w:ascii="Times New Roman" w:hAnsi="Times New Roman"/>
          <w:bCs/>
          <w:sz w:val="24"/>
          <w:szCs w:val="24"/>
        </w:rPr>
        <w:t>minimis</w:t>
      </w:r>
      <w:proofErr w:type="spellEnd"/>
      <w:r w:rsidRPr="00153909">
        <w:rPr>
          <w:rFonts w:ascii="Times New Roman" w:hAnsi="Times New Roman"/>
          <w:bCs/>
          <w:sz w:val="24"/>
          <w:szCs w:val="24"/>
        </w:rPr>
        <w:t xml:space="preserve">, получена преди разделяне или отделяне, съгласно чл. 3, </w:t>
      </w:r>
      <w:proofErr w:type="spellStart"/>
      <w:r w:rsidRPr="00153909">
        <w:rPr>
          <w:rFonts w:ascii="Times New Roman" w:hAnsi="Times New Roman"/>
          <w:bCs/>
          <w:sz w:val="24"/>
          <w:szCs w:val="24"/>
        </w:rPr>
        <w:t>пар</w:t>
      </w:r>
      <w:proofErr w:type="spellEnd"/>
      <w:r w:rsidRPr="00153909">
        <w:rPr>
          <w:rFonts w:ascii="Times New Roman" w:hAnsi="Times New Roman"/>
          <w:bCs/>
          <w:sz w:val="24"/>
          <w:szCs w:val="24"/>
        </w:rPr>
        <w:t xml:space="preserve">. 9 от Регламент (ЕС) № </w:t>
      </w:r>
      <w:r w:rsidR="00B9623E">
        <w:rPr>
          <w:rFonts w:ascii="Times New Roman" w:hAnsi="Times New Roman"/>
          <w:bCs/>
          <w:sz w:val="24"/>
          <w:szCs w:val="24"/>
        </w:rPr>
        <w:t>2023/2831</w:t>
      </w:r>
      <w:r w:rsidRPr="00153909">
        <w:rPr>
          <w:rFonts w:ascii="Times New Roman" w:hAnsi="Times New Roman"/>
          <w:bCs/>
          <w:sz w:val="24"/>
          <w:szCs w:val="24"/>
        </w:rPr>
        <w:t>.</w:t>
      </w:r>
    </w:p>
    <w:p w14:paraId="602E365D" w14:textId="37F934D9" w:rsidR="000C5D84" w:rsidRPr="00153909" w:rsidRDefault="000C5D84" w:rsidP="000C5D84">
      <w:pPr>
        <w:jc w:val="both"/>
        <w:rPr>
          <w:rFonts w:ascii="Times New Roman" w:hAnsi="Times New Roman"/>
          <w:sz w:val="24"/>
          <w:szCs w:val="24"/>
        </w:rPr>
      </w:pPr>
      <w:r w:rsidRPr="00153909">
        <w:rPr>
          <w:rFonts w:ascii="Times New Roman" w:hAnsi="Times New Roman"/>
          <w:bCs/>
          <w:sz w:val="24"/>
          <w:szCs w:val="24"/>
        </w:rPr>
        <w:t xml:space="preserve">Спазването на посочените прагове </w:t>
      </w:r>
      <w:r w:rsidRPr="00153909">
        <w:rPr>
          <w:rFonts w:ascii="Times New Roman" w:hAnsi="Times New Roman"/>
          <w:sz w:val="24"/>
          <w:szCs w:val="24"/>
        </w:rPr>
        <w:t xml:space="preserve">ще бъде проверявано </w:t>
      </w:r>
      <w:r w:rsidRPr="00153909">
        <w:rPr>
          <w:rFonts w:ascii="Times New Roman" w:hAnsi="Times New Roman"/>
          <w:bCs/>
          <w:sz w:val="24"/>
          <w:szCs w:val="24"/>
        </w:rPr>
        <w:t xml:space="preserve">чрез Декларацията </w:t>
      </w:r>
      <w:r w:rsidRPr="00153909">
        <w:rPr>
          <w:rFonts w:ascii="Times New Roman" w:hAnsi="Times New Roman"/>
          <w:sz w:val="24"/>
          <w:szCs w:val="24"/>
        </w:rPr>
        <w:t>за държавни/минимални помощи (Приложение 3)</w:t>
      </w:r>
      <w:r w:rsidRPr="00153909">
        <w:rPr>
          <w:rFonts w:ascii="Times New Roman" w:hAnsi="Times New Roman"/>
          <w:sz w:val="24"/>
          <w:szCs w:val="24"/>
          <w:lang w:val="en-US"/>
        </w:rPr>
        <w:t xml:space="preserve">, </w:t>
      </w:r>
      <w:r w:rsidRPr="00153909">
        <w:rPr>
          <w:rFonts w:ascii="Times New Roman" w:hAnsi="Times New Roman"/>
          <w:sz w:val="24"/>
          <w:szCs w:val="24"/>
        </w:rPr>
        <w:t>като кандидатите носят отговорност за декларираните данни. Допълнително ще бъде извършвана проверка и в Информационната система "Регистър на минималните помощи"</w:t>
      </w:r>
      <w:r w:rsidRPr="00153909">
        <w:rPr>
          <w:rFonts w:ascii="Times New Roman" w:hAnsi="Times New Roman"/>
          <w:bCs/>
          <w:sz w:val="24"/>
          <w:szCs w:val="24"/>
        </w:rPr>
        <w:t>.</w:t>
      </w:r>
    </w:p>
    <w:p w14:paraId="67E86586" w14:textId="6A0A9D61" w:rsidR="000C5D84" w:rsidRPr="00153909" w:rsidRDefault="000C5D84" w:rsidP="00954589">
      <w:pPr>
        <w:jc w:val="both"/>
        <w:rPr>
          <w:rFonts w:ascii="Times New Roman" w:hAnsi="Times New Roman"/>
          <w:bCs/>
          <w:sz w:val="24"/>
          <w:szCs w:val="24"/>
        </w:rPr>
      </w:pPr>
      <w:r w:rsidRPr="00153909">
        <w:rPr>
          <w:rFonts w:ascii="Times New Roman" w:hAnsi="Times New Roman"/>
          <w:b/>
          <w:bCs/>
          <w:sz w:val="24"/>
          <w:szCs w:val="24"/>
        </w:rPr>
        <w:t xml:space="preserve">ВАЖНО: </w:t>
      </w:r>
      <w:r w:rsidRPr="00153909">
        <w:rPr>
          <w:rFonts w:ascii="Times New Roman" w:hAnsi="Times New Roman"/>
          <w:sz w:val="24"/>
          <w:szCs w:val="24"/>
        </w:rPr>
        <w:t xml:space="preserve">Преди сключване на договор за финансиране с крайните получатели на средства, ще бъде извършена документална проверка на декларираните данни от одобрените кандидати в Декларацията за държавни/минимални помощи </w:t>
      </w:r>
      <w:r w:rsidR="00BF06A2">
        <w:rPr>
          <w:rFonts w:ascii="Times New Roman" w:hAnsi="Times New Roman"/>
          <w:sz w:val="24"/>
          <w:szCs w:val="24"/>
        </w:rPr>
        <w:t>(</w:t>
      </w:r>
      <w:r w:rsidRPr="00153909">
        <w:rPr>
          <w:rFonts w:ascii="Times New Roman" w:hAnsi="Times New Roman"/>
          <w:sz w:val="24"/>
          <w:szCs w:val="24"/>
        </w:rPr>
        <w:t xml:space="preserve">Приложение </w:t>
      </w:r>
      <w:r w:rsidRPr="00153909">
        <w:rPr>
          <w:rFonts w:ascii="Times New Roman" w:hAnsi="Times New Roman"/>
          <w:sz w:val="24"/>
          <w:szCs w:val="24"/>
          <w:lang w:val="en-US"/>
        </w:rPr>
        <w:t>3</w:t>
      </w:r>
      <w:r w:rsidR="00BF06A2">
        <w:rPr>
          <w:rFonts w:ascii="Times New Roman" w:hAnsi="Times New Roman"/>
          <w:sz w:val="24"/>
          <w:szCs w:val="24"/>
        </w:rPr>
        <w:t>)</w:t>
      </w:r>
      <w:r w:rsidRPr="00153909">
        <w:rPr>
          <w:rFonts w:ascii="Times New Roman" w:hAnsi="Times New Roman"/>
          <w:sz w:val="24"/>
          <w:szCs w:val="24"/>
          <w:lang w:val="en-US"/>
        </w:rPr>
        <w:t>,</w:t>
      </w:r>
      <w:r w:rsidRPr="00153909">
        <w:rPr>
          <w:rFonts w:ascii="Times New Roman" w:hAnsi="Times New Roman"/>
          <w:sz w:val="24"/>
          <w:szCs w:val="24"/>
        </w:rPr>
        <w:t xml:space="preserve"> </w:t>
      </w:r>
      <w:proofErr w:type="spellStart"/>
      <w:r w:rsidRPr="00153909">
        <w:rPr>
          <w:rFonts w:ascii="Times New Roman" w:hAnsi="Times New Roman"/>
          <w:sz w:val="24"/>
          <w:szCs w:val="24"/>
          <w:lang w:val="en-US"/>
        </w:rPr>
        <w:t>която</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се</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попълва</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на</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етап</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кандидатстване</w:t>
      </w:r>
      <w:proofErr w:type="spellEnd"/>
      <w:r w:rsidRPr="00153909">
        <w:rPr>
          <w:rFonts w:ascii="Times New Roman" w:hAnsi="Times New Roman"/>
          <w:sz w:val="24"/>
          <w:szCs w:val="24"/>
          <w:lang w:val="en-US"/>
        </w:rPr>
        <w:t xml:space="preserve">, а </w:t>
      </w:r>
      <w:proofErr w:type="spellStart"/>
      <w:r w:rsidRPr="00153909">
        <w:rPr>
          <w:rFonts w:ascii="Times New Roman" w:hAnsi="Times New Roman"/>
          <w:sz w:val="24"/>
          <w:szCs w:val="24"/>
          <w:lang w:val="en-US"/>
        </w:rPr>
        <w:t>при</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настъпване</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на</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нови</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обстоятелства</w:t>
      </w:r>
      <w:proofErr w:type="spellEnd"/>
      <w:r w:rsidRPr="00153909">
        <w:rPr>
          <w:rFonts w:ascii="Times New Roman" w:hAnsi="Times New Roman"/>
          <w:sz w:val="24"/>
          <w:szCs w:val="24"/>
          <w:lang w:val="en-US"/>
        </w:rPr>
        <w:t xml:space="preserve"> и </w:t>
      </w:r>
      <w:proofErr w:type="spellStart"/>
      <w:r w:rsidRPr="00153909">
        <w:rPr>
          <w:rFonts w:ascii="Times New Roman" w:hAnsi="Times New Roman"/>
          <w:sz w:val="24"/>
          <w:szCs w:val="24"/>
          <w:lang w:val="en-US"/>
        </w:rPr>
        <w:t>преди</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сключване</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на</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договор</w:t>
      </w:r>
      <w:proofErr w:type="spellEnd"/>
      <w:r w:rsidRPr="00153909">
        <w:rPr>
          <w:rFonts w:ascii="Times New Roman" w:hAnsi="Times New Roman"/>
          <w:sz w:val="24"/>
          <w:szCs w:val="24"/>
          <w:lang w:val="en-US"/>
        </w:rPr>
        <w:t>.</w:t>
      </w:r>
      <w:r w:rsidRPr="00153909" w:rsidDel="00C473A5">
        <w:rPr>
          <w:rFonts w:ascii="Times New Roman" w:hAnsi="Times New Roman"/>
          <w:sz w:val="24"/>
          <w:szCs w:val="24"/>
        </w:rPr>
        <w:t xml:space="preserve"> </w:t>
      </w:r>
    </w:p>
    <w:p w14:paraId="598BBA6B" w14:textId="77777777" w:rsidR="0093490C" w:rsidRPr="00091101" w:rsidRDefault="0093490C" w:rsidP="0093490C">
      <w:pPr>
        <w:jc w:val="both"/>
        <w:rPr>
          <w:rFonts w:ascii="Times New Roman" w:hAnsi="Times New Roman"/>
          <w:b/>
          <w:sz w:val="24"/>
          <w:szCs w:val="24"/>
        </w:rPr>
      </w:pPr>
      <w:r w:rsidRPr="0093490C">
        <w:rPr>
          <w:rFonts w:ascii="Times New Roman" w:hAnsi="Times New Roman"/>
          <w:b/>
          <w:sz w:val="24"/>
          <w:szCs w:val="24"/>
        </w:rPr>
        <w:t>2</w:t>
      </w:r>
      <w:r w:rsidR="000D2394" w:rsidRPr="0093490C">
        <w:rPr>
          <w:rFonts w:ascii="Times New Roman" w:hAnsi="Times New Roman"/>
          <w:b/>
          <w:sz w:val="24"/>
          <w:szCs w:val="24"/>
        </w:rPr>
        <w:t>.</w:t>
      </w:r>
      <w:r w:rsidR="000D2394" w:rsidRPr="0093490C">
        <w:rPr>
          <w:rFonts w:ascii="Times New Roman" w:hAnsi="Times New Roman"/>
          <w:b/>
          <w:sz w:val="24"/>
          <w:szCs w:val="24"/>
          <w:lang w:val="en-US"/>
        </w:rPr>
        <w:t xml:space="preserve"> </w:t>
      </w:r>
      <w:r w:rsidRPr="00091101">
        <w:rPr>
          <w:rFonts w:ascii="Times New Roman" w:hAnsi="Times New Roman"/>
          <w:b/>
          <w:sz w:val="24"/>
          <w:szCs w:val="24"/>
        </w:rPr>
        <w:t xml:space="preserve">Недопустими </w:t>
      </w:r>
      <w:r>
        <w:rPr>
          <w:rFonts w:ascii="Times New Roman" w:hAnsi="Times New Roman"/>
          <w:b/>
          <w:sz w:val="24"/>
          <w:szCs w:val="24"/>
        </w:rPr>
        <w:t>кандидати</w:t>
      </w:r>
      <w:r w:rsidRPr="00091101">
        <w:rPr>
          <w:rFonts w:ascii="Times New Roman" w:hAnsi="Times New Roman"/>
          <w:b/>
          <w:sz w:val="24"/>
          <w:szCs w:val="24"/>
        </w:rPr>
        <w:t xml:space="preserve"> при избран режим </w:t>
      </w:r>
      <w:r>
        <w:rPr>
          <w:rFonts w:ascii="Times New Roman" w:hAnsi="Times New Roman"/>
          <w:b/>
          <w:sz w:val="24"/>
          <w:szCs w:val="24"/>
        </w:rPr>
        <w:t>“минимална помощ“ (</w:t>
      </w:r>
      <w:proofErr w:type="spellStart"/>
      <w:r>
        <w:rPr>
          <w:rFonts w:ascii="Times New Roman" w:hAnsi="Times New Roman"/>
          <w:b/>
          <w:sz w:val="24"/>
          <w:szCs w:val="24"/>
        </w:rPr>
        <w:t>de</w:t>
      </w:r>
      <w:proofErr w:type="spellEnd"/>
      <w:r>
        <w:rPr>
          <w:rFonts w:ascii="Times New Roman" w:hAnsi="Times New Roman"/>
          <w:b/>
          <w:sz w:val="24"/>
          <w:szCs w:val="24"/>
        </w:rPr>
        <w:t xml:space="preserve"> </w:t>
      </w:r>
      <w:proofErr w:type="spellStart"/>
      <w:r>
        <w:rPr>
          <w:rFonts w:ascii="Times New Roman" w:hAnsi="Times New Roman"/>
          <w:b/>
          <w:sz w:val="24"/>
          <w:szCs w:val="24"/>
        </w:rPr>
        <w:t>minimis</w:t>
      </w:r>
      <w:proofErr w:type="spellEnd"/>
      <w:r>
        <w:rPr>
          <w:rFonts w:ascii="Times New Roman" w:hAnsi="Times New Roman"/>
          <w:b/>
          <w:sz w:val="24"/>
          <w:szCs w:val="24"/>
        </w:rPr>
        <w:t>):</w:t>
      </w:r>
    </w:p>
    <w:p w14:paraId="607B748F" w14:textId="749AD916" w:rsidR="003B1AA6" w:rsidRPr="00153909" w:rsidRDefault="0093490C" w:rsidP="003B1AA6">
      <w:pPr>
        <w:jc w:val="both"/>
        <w:rPr>
          <w:rFonts w:ascii="Times New Roman" w:hAnsi="Times New Roman"/>
          <w:sz w:val="24"/>
          <w:szCs w:val="24"/>
        </w:rPr>
      </w:pPr>
      <w:r w:rsidRPr="00153909">
        <w:rPr>
          <w:rFonts w:ascii="Times New Roman" w:hAnsi="Times New Roman"/>
          <w:b/>
          <w:sz w:val="24"/>
          <w:szCs w:val="24"/>
        </w:rPr>
        <w:t>К</w:t>
      </w:r>
      <w:r w:rsidR="003B1AA6" w:rsidRPr="00153909">
        <w:rPr>
          <w:rFonts w:ascii="Times New Roman" w:hAnsi="Times New Roman"/>
          <w:b/>
          <w:sz w:val="24"/>
          <w:szCs w:val="24"/>
        </w:rPr>
        <w:t>андидатите</w:t>
      </w:r>
      <w:r>
        <w:rPr>
          <w:rFonts w:ascii="Times New Roman" w:hAnsi="Times New Roman"/>
          <w:b/>
          <w:sz w:val="24"/>
          <w:szCs w:val="24"/>
        </w:rPr>
        <w:t xml:space="preserve"> </w:t>
      </w:r>
      <w:r w:rsidR="003B1AA6" w:rsidRPr="00153909">
        <w:rPr>
          <w:rFonts w:ascii="Times New Roman" w:hAnsi="Times New Roman"/>
          <w:b/>
          <w:sz w:val="24"/>
          <w:szCs w:val="24"/>
        </w:rPr>
        <w:t xml:space="preserve">не могат да участват </w:t>
      </w:r>
      <w:r w:rsidR="003B1AA6" w:rsidRPr="00153909">
        <w:rPr>
          <w:rFonts w:ascii="Times New Roman" w:hAnsi="Times New Roman"/>
          <w:sz w:val="24"/>
          <w:szCs w:val="24"/>
        </w:rPr>
        <w:t xml:space="preserve">в процедурата и да получат безвъзмездно финансиране , в случай че попадат в </w:t>
      </w:r>
      <w:r w:rsidR="003B1AA6" w:rsidRPr="00153909">
        <w:rPr>
          <w:rFonts w:ascii="Times New Roman" w:hAnsi="Times New Roman"/>
          <w:b/>
          <w:sz w:val="24"/>
          <w:szCs w:val="24"/>
        </w:rPr>
        <w:t>забранителните режими</w:t>
      </w:r>
      <w:r w:rsidR="003B1AA6" w:rsidRPr="00153909">
        <w:rPr>
          <w:rFonts w:ascii="Times New Roman" w:hAnsi="Times New Roman"/>
          <w:sz w:val="24"/>
          <w:szCs w:val="24"/>
        </w:rPr>
        <w:t xml:space="preserve"> на </w:t>
      </w:r>
      <w:r w:rsidR="003B1AA6" w:rsidRPr="00153909">
        <w:rPr>
          <w:rFonts w:ascii="Times New Roman" w:hAnsi="Times New Roman"/>
          <w:bCs/>
          <w:sz w:val="24"/>
          <w:szCs w:val="24"/>
        </w:rPr>
        <w:t xml:space="preserve">Регламент (ЕС) № </w:t>
      </w:r>
      <w:r w:rsidR="00E7055A">
        <w:rPr>
          <w:rFonts w:ascii="Times New Roman" w:hAnsi="Times New Roman"/>
          <w:bCs/>
          <w:sz w:val="24"/>
          <w:szCs w:val="24"/>
        </w:rPr>
        <w:t>2023/2831</w:t>
      </w:r>
      <w:r w:rsidR="003B1AA6" w:rsidRPr="00153909">
        <w:rPr>
          <w:rFonts w:ascii="Times New Roman" w:hAnsi="Times New Roman"/>
          <w:bCs/>
          <w:sz w:val="24"/>
          <w:szCs w:val="24"/>
        </w:rPr>
        <w:t xml:space="preserve"> </w:t>
      </w:r>
      <w:r w:rsidR="003B1AA6" w:rsidRPr="00153909">
        <w:rPr>
          <w:rFonts w:ascii="Times New Roman" w:hAnsi="Times New Roman"/>
          <w:sz w:val="24"/>
          <w:szCs w:val="24"/>
        </w:rPr>
        <w:t>и по-конкретно, ако:</w:t>
      </w:r>
    </w:p>
    <w:p w14:paraId="7B337C0B" w14:textId="77777777" w:rsidR="003B1AA6" w:rsidRPr="00153909" w:rsidRDefault="003B1AA6" w:rsidP="003B1AA6">
      <w:pPr>
        <w:jc w:val="both"/>
        <w:rPr>
          <w:rFonts w:ascii="Times New Roman" w:hAnsi="Times New Roman"/>
          <w:b/>
          <w:sz w:val="24"/>
          <w:szCs w:val="24"/>
        </w:rPr>
      </w:pPr>
      <w:r w:rsidRPr="00153909">
        <w:rPr>
          <w:rFonts w:ascii="Times New Roman" w:hAnsi="Times New Roman"/>
          <w:b/>
          <w:sz w:val="24"/>
          <w:szCs w:val="24"/>
        </w:rPr>
        <w:t>А)</w:t>
      </w:r>
      <w:r w:rsidRPr="00153909">
        <w:rPr>
          <w:rFonts w:ascii="Times New Roman" w:hAnsi="Times New Roman"/>
          <w:sz w:val="24"/>
          <w:szCs w:val="24"/>
        </w:rPr>
        <w:t xml:space="preserve"> Икономическата </w:t>
      </w:r>
      <w:r w:rsidRPr="00153909">
        <w:rPr>
          <w:rFonts w:ascii="Times New Roman" w:hAnsi="Times New Roman"/>
          <w:b/>
          <w:sz w:val="24"/>
          <w:szCs w:val="24"/>
        </w:rPr>
        <w:t>дейност</w:t>
      </w:r>
      <w:r w:rsidRPr="00153909">
        <w:rPr>
          <w:rFonts w:ascii="Times New Roman" w:hAnsi="Times New Roman"/>
          <w:sz w:val="24"/>
          <w:szCs w:val="24"/>
        </w:rPr>
        <w:t>,</w:t>
      </w:r>
      <w:r w:rsidRPr="00153909">
        <w:rPr>
          <w:rFonts w:ascii="Times New Roman" w:hAnsi="Times New Roman"/>
          <w:b/>
          <w:sz w:val="24"/>
          <w:szCs w:val="24"/>
        </w:rPr>
        <w:t xml:space="preserve"> за която кандидатстват се отнася до</w:t>
      </w:r>
      <w:r w:rsidRPr="00153909">
        <w:rPr>
          <w:rFonts w:ascii="Times New Roman" w:hAnsi="Times New Roman"/>
          <w:b/>
          <w:sz w:val="24"/>
          <w:szCs w:val="24"/>
          <w:vertAlign w:val="superscript"/>
        </w:rPr>
        <w:footnoteReference w:id="12"/>
      </w:r>
      <w:r w:rsidRPr="00153909">
        <w:rPr>
          <w:rFonts w:ascii="Times New Roman" w:hAnsi="Times New Roman"/>
          <w:b/>
          <w:sz w:val="24"/>
          <w:szCs w:val="24"/>
        </w:rPr>
        <w:t>:</w:t>
      </w:r>
    </w:p>
    <w:p w14:paraId="012AB9FF"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xml:space="preserve">• сектора на рибарството и </w:t>
      </w:r>
      <w:proofErr w:type="spellStart"/>
      <w:r w:rsidRPr="00153909">
        <w:rPr>
          <w:rFonts w:ascii="Times New Roman" w:hAnsi="Times New Roman"/>
          <w:sz w:val="24"/>
          <w:szCs w:val="24"/>
        </w:rPr>
        <w:t>аквакултурите</w:t>
      </w:r>
      <w:proofErr w:type="spellEnd"/>
      <w:r w:rsidRPr="00153909">
        <w:rPr>
          <w:rFonts w:ascii="Times New Roman" w:hAnsi="Times New Roman"/>
          <w:sz w:val="24"/>
          <w:szCs w:val="24"/>
        </w:rPr>
        <w:t>, уредени с Регламент (ЕС) № 1379/2013 (недопустими са предприятия, които кандидатстват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5F2E12D3"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сектора на първично производство на селскостопански продукти;</w:t>
      </w:r>
    </w:p>
    <w:p w14:paraId="0595026C"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сектора на преработката и търговията със селскостопански продукти, в следните случаи:</w:t>
      </w:r>
    </w:p>
    <w:p w14:paraId="408A990A"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lastRenderedPageBreak/>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201DEA21"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когато помощта е свързана със задължението да бъде прехвърлена частично или изцяло на първичните производи</w:t>
      </w:r>
      <w:r w:rsidRPr="00153909">
        <w:rPr>
          <w:rFonts w:ascii="Times New Roman" w:hAnsi="Times New Roman"/>
          <w:sz w:val="24"/>
          <w:szCs w:val="24"/>
        </w:rPr>
        <w:softHyphen/>
        <w:t>тели.</w:t>
      </w:r>
    </w:p>
    <w:p w14:paraId="36ABB121" w14:textId="77777777" w:rsidR="003B1AA6" w:rsidRPr="00153909" w:rsidRDefault="003B1AA6" w:rsidP="003B1AA6">
      <w:pPr>
        <w:jc w:val="both"/>
        <w:rPr>
          <w:rFonts w:ascii="Times New Roman" w:hAnsi="Times New Roman"/>
          <w:b/>
          <w:sz w:val="24"/>
          <w:szCs w:val="24"/>
        </w:rPr>
      </w:pPr>
      <w:r w:rsidRPr="00153909">
        <w:rPr>
          <w:rFonts w:ascii="Times New Roman" w:hAnsi="Times New Roman"/>
          <w:b/>
          <w:sz w:val="24"/>
          <w:szCs w:val="24"/>
        </w:rPr>
        <w:t>Б) Финансирането представлява:</w:t>
      </w:r>
    </w:p>
    <w:p w14:paraId="73B72137"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53824034" w14:textId="38472EE0"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xml:space="preserve">• помощ, поставена в зависимост от преференциално използване на национални </w:t>
      </w:r>
      <w:r w:rsidR="00E7055A">
        <w:rPr>
          <w:rFonts w:ascii="Times New Roman" w:hAnsi="Times New Roman"/>
          <w:sz w:val="24"/>
          <w:szCs w:val="24"/>
        </w:rPr>
        <w:t>стоки и услуги</w:t>
      </w:r>
      <w:r w:rsidR="00E7055A" w:rsidRPr="00153909">
        <w:rPr>
          <w:rFonts w:ascii="Times New Roman" w:hAnsi="Times New Roman"/>
          <w:sz w:val="24"/>
          <w:szCs w:val="24"/>
        </w:rPr>
        <w:t xml:space="preserve"> </w:t>
      </w:r>
      <w:r w:rsidRPr="00153909">
        <w:rPr>
          <w:rFonts w:ascii="Times New Roman" w:hAnsi="Times New Roman"/>
          <w:sz w:val="24"/>
          <w:szCs w:val="24"/>
        </w:rPr>
        <w:t>спрямо вносни такива;</w:t>
      </w:r>
    </w:p>
    <w:p w14:paraId="7C4B2E30" w14:textId="77777777" w:rsidR="003B1AA6" w:rsidRPr="00153909" w:rsidRDefault="003B1AA6" w:rsidP="00954589">
      <w:pPr>
        <w:jc w:val="both"/>
        <w:rPr>
          <w:rFonts w:ascii="Times New Roman" w:hAnsi="Times New Roman"/>
          <w:sz w:val="24"/>
          <w:szCs w:val="24"/>
        </w:rPr>
      </w:pPr>
    </w:p>
    <w:sectPr w:rsidR="003B1AA6" w:rsidRPr="0015390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DB5BE" w14:textId="77777777" w:rsidR="0028316F" w:rsidRDefault="0028316F" w:rsidP="007D773B">
      <w:pPr>
        <w:spacing w:after="0" w:line="240" w:lineRule="auto"/>
      </w:pPr>
      <w:r>
        <w:separator/>
      </w:r>
    </w:p>
  </w:endnote>
  <w:endnote w:type="continuationSeparator" w:id="0">
    <w:p w14:paraId="3C740DD9" w14:textId="77777777" w:rsidR="0028316F" w:rsidRDefault="0028316F" w:rsidP="007D7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552AD4C9"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BB4D7B">
          <w:rPr>
            <w:rFonts w:ascii="Times New Roman" w:hAnsi="Times New Roman"/>
            <w:noProof/>
          </w:rPr>
          <w:t>8</w:t>
        </w:r>
        <w:r w:rsidRPr="00BA0AA1">
          <w:rPr>
            <w:rFonts w:ascii="Times New Roman" w:hAnsi="Times New Roman"/>
            <w:noProof/>
          </w:rPr>
          <w:fldChar w:fldCharType="end"/>
        </w:r>
      </w:p>
    </w:sdtContent>
  </w:sdt>
  <w:p w14:paraId="7BC952F1" w14:textId="77777777" w:rsidR="00BA0AA1" w:rsidRDefault="00BA0A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C4160" w14:textId="77777777" w:rsidR="0028316F" w:rsidRDefault="0028316F" w:rsidP="007D773B">
      <w:pPr>
        <w:spacing w:after="0" w:line="240" w:lineRule="auto"/>
      </w:pPr>
      <w:r>
        <w:separator/>
      </w:r>
    </w:p>
  </w:footnote>
  <w:footnote w:type="continuationSeparator" w:id="0">
    <w:p w14:paraId="265ED0C5" w14:textId="77777777" w:rsidR="0028316F" w:rsidRDefault="0028316F" w:rsidP="007D773B">
      <w:pPr>
        <w:spacing w:after="0" w:line="240" w:lineRule="auto"/>
      </w:pPr>
      <w:r>
        <w:continuationSeparator/>
      </w:r>
    </w:p>
  </w:footnote>
  <w:footnote w:id="1">
    <w:p w14:paraId="620BCBD9" w14:textId="77777777" w:rsidR="00153909" w:rsidRPr="003D36D4" w:rsidRDefault="00153909" w:rsidP="00153909">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определението, дадено в Приложение 12.</w:t>
      </w:r>
    </w:p>
  </w:footnote>
  <w:footnote w:id="2">
    <w:p w14:paraId="6FFC0763" w14:textId="57602EBE" w:rsidR="00017DD1" w:rsidRPr="00042EE0" w:rsidRDefault="00017DD1" w:rsidP="00042EE0">
      <w:pPr>
        <w:pStyle w:val="FootnoteText"/>
        <w:jc w:val="both"/>
        <w:rPr>
          <w:rFonts w:ascii="Times New Roman" w:hAnsi="Times New Roman"/>
        </w:rPr>
      </w:pPr>
      <w:r w:rsidRPr="00042EE0">
        <w:rPr>
          <w:rStyle w:val="FootnoteReference"/>
          <w:rFonts w:ascii="Times New Roman" w:hAnsi="Times New Roman"/>
        </w:rPr>
        <w:footnoteRef/>
      </w:r>
      <w:r w:rsidRPr="00042EE0">
        <w:rPr>
          <w:rFonts w:ascii="Times New Roman" w:hAnsi="Times New Roman"/>
        </w:rPr>
        <w:t xml:space="preserve"> Всяка първоначална инвестиция, започната от един и същ бенефициент (на равнище група) в срок от три години, считано от датата на започване на работите по друга подпомогната инвестиция в същия регион от ниво 3 по Общата класификация на териториалните единици за статистически цели (NUTS 3).</w:t>
      </w:r>
    </w:p>
  </w:footnote>
  <w:footnote w:id="3">
    <w:p w14:paraId="79983066" w14:textId="77777777" w:rsidR="002A7526" w:rsidRPr="003D36D4" w:rsidRDefault="002A7526" w:rsidP="00042EE0">
      <w:pPr>
        <w:pStyle w:val="FootnoteText"/>
        <w:jc w:val="both"/>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Съгласно дефинициите, дадени в чл. 2, </w:t>
      </w:r>
      <w:proofErr w:type="spellStart"/>
      <w:r w:rsidRPr="003D36D4">
        <w:rPr>
          <w:rFonts w:ascii="Times New Roman" w:hAnsi="Times New Roman"/>
        </w:rPr>
        <w:t>пар</w:t>
      </w:r>
      <w:proofErr w:type="spellEnd"/>
      <w:r w:rsidRPr="003D36D4">
        <w:rPr>
          <w:rFonts w:ascii="Times New Roman" w:hAnsi="Times New Roman"/>
        </w:rPr>
        <w:t>. 8, 9, 10, 11, 43, 44, 45 от Регламент на Комисията (ЕС) № 651/2014, т. 12 от Рамката за държавната помощ за корабостроенето и Приложение</w:t>
      </w:r>
      <w:r w:rsidR="003D36D4">
        <w:rPr>
          <w:rFonts w:ascii="Times New Roman" w:hAnsi="Times New Roman"/>
          <w:lang w:val="en-US"/>
        </w:rPr>
        <w:t xml:space="preserve"> 12</w:t>
      </w:r>
      <w:r w:rsidRPr="003D36D4">
        <w:rPr>
          <w:rFonts w:ascii="Times New Roman" w:hAnsi="Times New Roman"/>
        </w:rPr>
        <w:t xml:space="preserve"> към настоящите Условия за кандидатстване</w:t>
      </w:r>
      <w:r w:rsidR="003D36D4">
        <w:rPr>
          <w:rFonts w:ascii="Times New Roman" w:hAnsi="Times New Roman"/>
          <w:lang w:val="en-US"/>
        </w:rPr>
        <w:t>.</w:t>
      </w:r>
    </w:p>
  </w:footnote>
  <w:footnote w:id="4">
    <w:p w14:paraId="5E85C0D3" w14:textId="77777777" w:rsidR="002A7526" w:rsidRPr="003D36D4" w:rsidRDefault="002A7526" w:rsidP="002A7526">
      <w:pPr>
        <w:pStyle w:val="FootnoteText"/>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Съгласно определението, дадено в </w:t>
      </w:r>
      <w:r w:rsidR="003D36D4" w:rsidRPr="003D36D4">
        <w:rPr>
          <w:rFonts w:ascii="Times New Roman" w:hAnsi="Times New Roman"/>
        </w:rPr>
        <w:t>Приложение 12</w:t>
      </w:r>
      <w:r w:rsidR="003D36D4">
        <w:rPr>
          <w:rFonts w:ascii="Times New Roman" w:hAnsi="Times New Roman"/>
          <w:lang w:val="en-US"/>
        </w:rPr>
        <w:t>.</w:t>
      </w:r>
    </w:p>
  </w:footnote>
  <w:footnote w:id="5">
    <w:p w14:paraId="4C433D96" w14:textId="77777777" w:rsidR="002A7526" w:rsidRPr="003D36D4" w:rsidRDefault="002A7526" w:rsidP="002A7526">
      <w:pPr>
        <w:pStyle w:val="FootnoteText"/>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Съгласно определението, дадено в </w:t>
      </w:r>
      <w:r w:rsidR="003D36D4" w:rsidRPr="003D36D4">
        <w:rPr>
          <w:rFonts w:ascii="Times New Roman" w:hAnsi="Times New Roman"/>
        </w:rPr>
        <w:t>Приложение 12</w:t>
      </w:r>
      <w:r w:rsidR="003D36D4">
        <w:rPr>
          <w:rFonts w:ascii="Times New Roman" w:hAnsi="Times New Roman"/>
          <w:lang w:val="en-US"/>
        </w:rPr>
        <w:t>.</w:t>
      </w:r>
    </w:p>
  </w:footnote>
  <w:footnote w:id="6">
    <w:p w14:paraId="4A9E82A7" w14:textId="77777777" w:rsidR="002A7526" w:rsidRPr="003D36D4" w:rsidRDefault="002A7526" w:rsidP="002A7526">
      <w:pPr>
        <w:pStyle w:val="FootnoteText"/>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Съгласно определението, дадено в </w:t>
      </w:r>
      <w:r w:rsidR="003D36D4" w:rsidRPr="003D36D4">
        <w:rPr>
          <w:rFonts w:ascii="Times New Roman" w:hAnsi="Times New Roman"/>
        </w:rPr>
        <w:t>Приложение 12</w:t>
      </w:r>
      <w:r w:rsidR="003D36D4">
        <w:rPr>
          <w:rFonts w:ascii="Times New Roman" w:hAnsi="Times New Roman"/>
          <w:lang w:val="en-US"/>
        </w:rPr>
        <w:t>.</w:t>
      </w:r>
    </w:p>
  </w:footnote>
  <w:footnote w:id="7">
    <w:p w14:paraId="3E070E5E"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 1, </w:t>
      </w:r>
      <w:proofErr w:type="spellStart"/>
      <w:r w:rsidRPr="003D36D4">
        <w:rPr>
          <w:rFonts w:ascii="Times New Roman" w:hAnsi="Times New Roman"/>
        </w:rPr>
        <w:t>пар</w:t>
      </w:r>
      <w:proofErr w:type="spellEnd"/>
      <w:r w:rsidRPr="003D36D4">
        <w:rPr>
          <w:rFonts w:ascii="Times New Roman" w:hAnsi="Times New Roman"/>
        </w:rPr>
        <w:t>. 4, б. а) от Регламент на Комисията (ЕС) № 651/2014г.</w:t>
      </w:r>
    </w:p>
  </w:footnote>
  <w:footnote w:id="8">
    <w:p w14:paraId="2FBF13DA"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w:t>
      </w:r>
      <w:proofErr w:type="spellStart"/>
      <w:r w:rsidRPr="003D36D4">
        <w:rPr>
          <w:rFonts w:ascii="Times New Roman" w:hAnsi="Times New Roman"/>
        </w:rPr>
        <w:t>пар</w:t>
      </w:r>
      <w:proofErr w:type="spellEnd"/>
      <w:r w:rsidRPr="003D36D4">
        <w:rPr>
          <w:rFonts w:ascii="Times New Roman" w:hAnsi="Times New Roman"/>
        </w:rPr>
        <w:t>. 18 от Регламент (ЕС) № 651/2014 ще бъде извършвана спрямо всички кандидати съгласно данни от Декларацията за минимални/държавни помощи, удостоверение за актуално състояние, налична информация в публичните регистри (вкл. ТР</w:t>
      </w:r>
      <w:r w:rsidRPr="003D36D4">
        <w:rPr>
          <w:rFonts w:ascii="Times New Roman" w:hAnsi="Times New Roman"/>
          <w:sz w:val="22"/>
          <w:szCs w:val="22"/>
        </w:rPr>
        <w:t xml:space="preserve"> </w:t>
      </w:r>
      <w:r w:rsidRPr="003D36D4">
        <w:rPr>
          <w:rFonts w:ascii="Times New Roman" w:hAnsi="Times New Roman"/>
        </w:rPr>
        <w:t>и регистър на ЮЛНЦ) и Годишен отчет за дейността за последните три приключени финансови  години (2019, 2020 и 2021 г.)</w:t>
      </w:r>
    </w:p>
  </w:footnote>
  <w:footnote w:id="9">
    <w:p w14:paraId="506954A8"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данните от формуляра „Счетоводен баланс“ на предприятието-кандидат, част от Годишния отчет за дейността, подаден към НСИ, за последната приключена финансова година.</w:t>
      </w:r>
    </w:p>
  </w:footnote>
  <w:footnote w:id="10">
    <w:p w14:paraId="73E18F4A"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 1, </w:t>
      </w:r>
      <w:proofErr w:type="spellStart"/>
      <w:r w:rsidRPr="003D36D4">
        <w:rPr>
          <w:rFonts w:ascii="Times New Roman" w:hAnsi="Times New Roman"/>
        </w:rPr>
        <w:t>пар</w:t>
      </w:r>
      <w:proofErr w:type="spellEnd"/>
      <w:r w:rsidRPr="003D36D4">
        <w:rPr>
          <w:rFonts w:ascii="Times New Roman" w:hAnsi="Times New Roman"/>
        </w:rPr>
        <w:t>. 2, б. в) от Регламент на Комисията (ЕС) № 651/2014г.</w:t>
      </w:r>
    </w:p>
  </w:footnote>
  <w:footnote w:id="11">
    <w:p w14:paraId="2F42F70E"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 1, </w:t>
      </w:r>
      <w:proofErr w:type="spellStart"/>
      <w:r w:rsidRPr="003D36D4">
        <w:rPr>
          <w:rFonts w:ascii="Times New Roman" w:hAnsi="Times New Roman"/>
        </w:rPr>
        <w:t>пар</w:t>
      </w:r>
      <w:proofErr w:type="spellEnd"/>
      <w:r w:rsidRPr="003D36D4">
        <w:rPr>
          <w:rFonts w:ascii="Times New Roman" w:hAnsi="Times New Roman"/>
        </w:rPr>
        <w:t>. 2, б. г) от Регламент на Комисията (ЕС) № 651/2014г.</w:t>
      </w:r>
    </w:p>
  </w:footnote>
  <w:footnote w:id="12">
    <w:p w14:paraId="7A7985C9" w14:textId="78F3EA8F" w:rsidR="003B1AA6" w:rsidRPr="003D36D4" w:rsidRDefault="003B1AA6" w:rsidP="003D36D4">
      <w:pPr>
        <w:pStyle w:val="FootnoteText"/>
        <w:jc w:val="both"/>
        <w:rPr>
          <w:rFonts w:ascii="Times New Roman" w:hAnsi="Times New Roman"/>
          <w:lang w:val="en-US"/>
        </w:rPr>
      </w:pPr>
      <w:r w:rsidRPr="003D36D4">
        <w:rPr>
          <w:rFonts w:ascii="Times New Roman" w:hAnsi="Times New Roman"/>
        </w:rPr>
        <w:footnoteRef/>
      </w:r>
      <w:r w:rsidRPr="003D36D4">
        <w:rPr>
          <w:rFonts w:ascii="Times New Roman" w:hAnsi="Times New Roman"/>
        </w:rPr>
        <w:t xml:space="preserve"> Съгласно дефинициите, дадени в чл. 2 от Регламент на Комисията (ЕС) </w:t>
      </w:r>
      <w:bookmarkStart w:id="0" w:name="_GoBack"/>
      <w:r w:rsidR="00E7055A">
        <w:rPr>
          <w:rFonts w:ascii="Times New Roman" w:hAnsi="Times New Roman"/>
        </w:rPr>
        <w:t>2023/2831</w:t>
      </w:r>
      <w:bookmarkEnd w:id="0"/>
      <w:r w:rsidRPr="003D36D4">
        <w:rPr>
          <w:rFonts w:ascii="Times New Roman" w:hAnsi="Times New Roman"/>
        </w:rPr>
        <w:t xml:space="preserve"> и Приложение </w:t>
      </w:r>
      <w:r w:rsidR="003D36D4">
        <w:rPr>
          <w:rFonts w:ascii="Times New Roman" w:hAnsi="Times New Roman"/>
          <w:lang w:val="en-US"/>
        </w:rPr>
        <w:t>12</w:t>
      </w:r>
      <w:r w:rsidRPr="003D36D4">
        <w:rPr>
          <w:rFonts w:ascii="Times New Roman" w:hAnsi="Times New Roman"/>
        </w:rPr>
        <w:t xml:space="preserve"> към настоящите Условия за кандидатстване</w:t>
      </w:r>
      <w:r w:rsidR="003D36D4">
        <w:rPr>
          <w:rFonts w:ascii="Times New Roman" w:hAnsi="Times New Roman"/>
          <w:lang w:val="en-US"/>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7DD1"/>
    <w:rsid w:val="00021894"/>
    <w:rsid w:val="00042EE0"/>
    <w:rsid w:val="00053778"/>
    <w:rsid w:val="00091101"/>
    <w:rsid w:val="000948D6"/>
    <w:rsid w:val="000C5D84"/>
    <w:rsid w:val="000D2394"/>
    <w:rsid w:val="00134330"/>
    <w:rsid w:val="00153909"/>
    <w:rsid w:val="001F49EC"/>
    <w:rsid w:val="00224B83"/>
    <w:rsid w:val="002652DE"/>
    <w:rsid w:val="0028316F"/>
    <w:rsid w:val="002A7526"/>
    <w:rsid w:val="002B159B"/>
    <w:rsid w:val="003B1AA6"/>
    <w:rsid w:val="003C4B39"/>
    <w:rsid w:val="003D36D4"/>
    <w:rsid w:val="0042382C"/>
    <w:rsid w:val="004356D1"/>
    <w:rsid w:val="00481E85"/>
    <w:rsid w:val="00490A59"/>
    <w:rsid w:val="00496E34"/>
    <w:rsid w:val="004C3B19"/>
    <w:rsid w:val="00521BF0"/>
    <w:rsid w:val="00546539"/>
    <w:rsid w:val="00601BF3"/>
    <w:rsid w:val="00677537"/>
    <w:rsid w:val="006A5385"/>
    <w:rsid w:val="006D472A"/>
    <w:rsid w:val="006F3205"/>
    <w:rsid w:val="00710193"/>
    <w:rsid w:val="00720B38"/>
    <w:rsid w:val="00723E45"/>
    <w:rsid w:val="00737766"/>
    <w:rsid w:val="007D773B"/>
    <w:rsid w:val="00835505"/>
    <w:rsid w:val="0089236E"/>
    <w:rsid w:val="0093490C"/>
    <w:rsid w:val="00954589"/>
    <w:rsid w:val="009640FF"/>
    <w:rsid w:val="009A55AA"/>
    <w:rsid w:val="009C635F"/>
    <w:rsid w:val="009E3C2C"/>
    <w:rsid w:val="00A3243B"/>
    <w:rsid w:val="00B171E7"/>
    <w:rsid w:val="00B23385"/>
    <w:rsid w:val="00B31967"/>
    <w:rsid w:val="00B74C19"/>
    <w:rsid w:val="00B9623E"/>
    <w:rsid w:val="00B969A1"/>
    <w:rsid w:val="00BA0AA1"/>
    <w:rsid w:val="00BB0310"/>
    <w:rsid w:val="00BB4D7B"/>
    <w:rsid w:val="00BC03FB"/>
    <w:rsid w:val="00BC696D"/>
    <w:rsid w:val="00BF06A2"/>
    <w:rsid w:val="00BF0F93"/>
    <w:rsid w:val="00C27CAD"/>
    <w:rsid w:val="00C971CB"/>
    <w:rsid w:val="00CC1F6E"/>
    <w:rsid w:val="00CD3D52"/>
    <w:rsid w:val="00D1317F"/>
    <w:rsid w:val="00D57584"/>
    <w:rsid w:val="00D92E0B"/>
    <w:rsid w:val="00E132EB"/>
    <w:rsid w:val="00E51700"/>
    <w:rsid w:val="00E67DE5"/>
    <w:rsid w:val="00E7055A"/>
    <w:rsid w:val="00E820E0"/>
    <w:rsid w:val="00F128B7"/>
    <w:rsid w:val="00F42203"/>
    <w:rsid w:val="00F448CD"/>
    <w:rsid w:val="00F547D4"/>
    <w:rsid w:val="00F67F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773B"/>
    <w:pPr>
      <w:spacing w:after="0" w:line="240" w:lineRule="auto"/>
    </w:pPr>
    <w:rPr>
      <w:szCs w:val="20"/>
    </w:rPr>
  </w:style>
  <w:style w:type="character" w:customStyle="1" w:styleId="FootnoteTextChar">
    <w:name w:val="Footnote Text Char"/>
    <w:basedOn w:val="DefaultParagraphFont"/>
    <w:link w:val="FootnoteText"/>
    <w:uiPriority w:val="99"/>
    <w:semiHidden/>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iPriority w:val="99"/>
    <w:semiHidden/>
    <w:unhideWhenUsed/>
    <w:rsid w:val="00601BF3"/>
    <w:rPr>
      <w:sz w:val="16"/>
      <w:szCs w:val="16"/>
    </w:rPr>
  </w:style>
  <w:style w:type="paragraph" w:styleId="CommentText">
    <w:name w:val="annotation text"/>
    <w:basedOn w:val="Normal"/>
    <w:link w:val="CommentTextChar"/>
    <w:uiPriority w:val="99"/>
    <w:semiHidden/>
    <w:unhideWhenUsed/>
    <w:rsid w:val="00601BF3"/>
    <w:pPr>
      <w:spacing w:line="240" w:lineRule="auto"/>
    </w:pPr>
    <w:rPr>
      <w:szCs w:val="20"/>
    </w:rPr>
  </w:style>
  <w:style w:type="character" w:customStyle="1" w:styleId="CommentTextChar">
    <w:name w:val="Comment Text Char"/>
    <w:basedOn w:val="DefaultParagraphFont"/>
    <w:link w:val="CommentText"/>
    <w:uiPriority w:val="99"/>
    <w:semiHidden/>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iPriority w:val="99"/>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7B131-E3F9-4D82-A93A-060601B0F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8</Pages>
  <Words>2753</Words>
  <Characters>15698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Poxi 13</cp:lastModifiedBy>
  <cp:revision>14</cp:revision>
  <dcterms:created xsi:type="dcterms:W3CDTF">2023-11-03T12:53:00Z</dcterms:created>
  <dcterms:modified xsi:type="dcterms:W3CDTF">2024-02-06T14:48:00Z</dcterms:modified>
</cp:coreProperties>
</file>