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BC71" w14:textId="3CBEEBB0" w:rsidR="00C1144B" w:rsidRPr="0091574F" w:rsidRDefault="00350080" w:rsidP="007F4E6D">
      <w:pPr>
        <w:tabs>
          <w:tab w:val="center" w:pos="4536"/>
          <w:tab w:val="right" w:pos="9072"/>
        </w:tabs>
        <w:spacing w:after="0" w:line="240" w:lineRule="auto"/>
        <w:jc w:val="right"/>
        <w:rPr>
          <w:rFonts w:ascii="Calibri" w:eastAsia="Calibri" w:hAnsi="Calibri" w:cs="Times New Roman"/>
          <w:b/>
          <w:i/>
          <w:lang w:val="en-US"/>
        </w:rPr>
      </w:pPr>
      <w:r>
        <w:rPr>
          <w:rFonts w:ascii="Calibri" w:eastAsia="Calibri" w:hAnsi="Calibri" w:cs="Times New Roman"/>
          <w:b/>
          <w:i/>
        </w:rPr>
        <w:t xml:space="preserve">Приложение </w:t>
      </w:r>
      <w:r w:rsidR="0091574F">
        <w:rPr>
          <w:rFonts w:ascii="Calibri" w:eastAsia="Calibri" w:hAnsi="Calibri" w:cs="Times New Roman"/>
          <w:b/>
          <w:i/>
          <w:lang w:val="en-US"/>
        </w:rPr>
        <w:t>7</w:t>
      </w:r>
    </w:p>
    <w:p w14:paraId="2D4C0EBF" w14:textId="77777777" w:rsidR="00045584" w:rsidRDefault="00045584" w:rsidP="00C1144B">
      <w:pPr>
        <w:spacing w:after="0" w:line="240" w:lineRule="auto"/>
        <w:rPr>
          <w:rFonts w:eastAsia="Times New Roman" w:cstheme="minorHAnsi"/>
          <w:b/>
          <w:snapToGrid w:val="0"/>
          <w:kern w:val="28"/>
          <w:sz w:val="24"/>
          <w:szCs w:val="24"/>
        </w:rPr>
      </w:pPr>
    </w:p>
    <w:p w14:paraId="59DE8B1A" w14:textId="0A8489EF"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98B5CDB" w14:textId="77777777" w:rsidR="00C1144B" w:rsidRPr="008E4D35" w:rsidRDefault="00C1144B" w:rsidP="00C1144B">
      <w:pPr>
        <w:spacing w:after="0" w:line="240" w:lineRule="auto"/>
        <w:rPr>
          <w:rFonts w:eastAsia="Times New Roman" w:cstheme="minorHAnsi"/>
          <w:b/>
          <w:snapToGrid w:val="0"/>
          <w:sz w:val="24"/>
          <w:szCs w:val="24"/>
        </w:rPr>
      </w:pPr>
    </w:p>
    <w:tbl>
      <w:tblPr>
        <w:tblW w:w="53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6"/>
        <w:gridCol w:w="7803"/>
      </w:tblGrid>
      <w:tr w:rsidR="00F25879" w:rsidRPr="008E4D35" w14:paraId="12594DC3" w14:textId="77777777" w:rsidTr="00630908">
        <w:tc>
          <w:tcPr>
            <w:tcW w:w="879" w:type="pct"/>
            <w:shd w:val="clear" w:color="auto" w:fill="D9D9D9"/>
          </w:tcPr>
          <w:p w14:paraId="0276136E"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4121" w:type="pct"/>
            <w:shd w:val="clear" w:color="auto" w:fill="F3F3F3"/>
          </w:tcPr>
          <w:p w14:paraId="06D41C96"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14:paraId="5EAF3793" w14:textId="77777777" w:rsidTr="00630908">
        <w:tc>
          <w:tcPr>
            <w:tcW w:w="879" w:type="pct"/>
            <w:shd w:val="clear" w:color="auto" w:fill="D9D9D9"/>
          </w:tcPr>
          <w:p w14:paraId="0708DCD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4121" w:type="pct"/>
            <w:shd w:val="clear" w:color="auto" w:fill="F3F3F3"/>
          </w:tcPr>
          <w:p w14:paraId="7A0CF8B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14:paraId="3F1B25F6" w14:textId="77777777" w:rsidTr="00630908">
        <w:tc>
          <w:tcPr>
            <w:tcW w:w="879" w:type="pct"/>
            <w:shd w:val="clear" w:color="auto" w:fill="D9D9D9"/>
          </w:tcPr>
          <w:p w14:paraId="02F3DA9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4121" w:type="pct"/>
            <w:shd w:val="clear" w:color="auto" w:fill="F3F3F3"/>
          </w:tcPr>
          <w:p w14:paraId="6015CB0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14:paraId="24A79EE6" w14:textId="77777777" w:rsidTr="00630908">
        <w:tc>
          <w:tcPr>
            <w:tcW w:w="879" w:type="pct"/>
            <w:shd w:val="clear" w:color="auto" w:fill="D9D9D9"/>
          </w:tcPr>
          <w:p w14:paraId="0F8C2B5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4121" w:type="pct"/>
            <w:shd w:val="clear" w:color="auto" w:fill="F3F3F3"/>
          </w:tcPr>
          <w:p w14:paraId="0F68057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14:paraId="59711424" w14:textId="77777777" w:rsidTr="00630908">
        <w:tc>
          <w:tcPr>
            <w:tcW w:w="879" w:type="pct"/>
            <w:shd w:val="clear" w:color="auto" w:fill="D9D9D9"/>
          </w:tcPr>
          <w:p w14:paraId="4D87952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4121" w:type="pct"/>
            <w:shd w:val="clear" w:color="auto" w:fill="F3F3F3"/>
          </w:tcPr>
          <w:p w14:paraId="6571CA7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14:paraId="0E83FA86" w14:textId="77777777" w:rsidTr="00630908">
        <w:tc>
          <w:tcPr>
            <w:tcW w:w="879" w:type="pct"/>
            <w:shd w:val="clear" w:color="auto" w:fill="D9D9D9"/>
          </w:tcPr>
          <w:p w14:paraId="621E8BE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4121" w:type="pct"/>
            <w:shd w:val="clear" w:color="auto" w:fill="F3F3F3"/>
          </w:tcPr>
          <w:p w14:paraId="5BC77944" w14:textId="0181C03A" w:rsidR="00C1144B" w:rsidRPr="008E4D35" w:rsidRDefault="00C1144B" w:rsidP="00BE5E65">
            <w:pPr>
              <w:spacing w:after="0" w:line="24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Дирекция „Национален фонд”, Министерство на</w:t>
            </w:r>
            <w:r w:rsidR="00BE5E65">
              <w:rPr>
                <w:rFonts w:eastAsia="Times New Roman" w:cstheme="minorHAnsi"/>
                <w:b/>
                <w:snapToGrid w:val="0"/>
                <w:sz w:val="24"/>
                <w:szCs w:val="24"/>
              </w:rPr>
              <w:t xml:space="preserve"> </w:t>
            </w:r>
            <w:r w:rsidRPr="008E4D35">
              <w:rPr>
                <w:rFonts w:eastAsia="Times New Roman" w:cstheme="minorHAnsi"/>
                <w:b/>
                <w:snapToGrid w:val="0"/>
                <w:sz w:val="24"/>
                <w:szCs w:val="24"/>
              </w:rPr>
              <w:t xml:space="preserve">финансите </w:t>
            </w:r>
          </w:p>
        </w:tc>
      </w:tr>
      <w:tr w:rsidR="00D55DC2" w:rsidRPr="008E4D35" w14:paraId="04FDD3E2" w14:textId="77777777" w:rsidTr="00630908">
        <w:tc>
          <w:tcPr>
            <w:tcW w:w="879" w:type="pct"/>
            <w:shd w:val="clear" w:color="auto" w:fill="D9D9D9"/>
          </w:tcPr>
          <w:p w14:paraId="782EB1D4" w14:textId="77777777" w:rsidR="00D55DC2" w:rsidRPr="008E4D35" w:rsidRDefault="00D55DC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4121" w:type="pct"/>
            <w:shd w:val="clear" w:color="auto" w:fill="F3F3F3"/>
          </w:tcPr>
          <w:p w14:paraId="32691956" w14:textId="77777777" w:rsidR="00D55DC2" w:rsidRPr="008E4D35" w:rsidRDefault="000D040C" w:rsidP="008B34EF">
            <w:pPr>
              <w:spacing w:after="0" w:line="24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14:paraId="2DB942E1" w14:textId="77777777" w:rsidTr="00630908">
        <w:tc>
          <w:tcPr>
            <w:tcW w:w="879" w:type="pct"/>
            <w:shd w:val="clear" w:color="auto" w:fill="D9D9D9"/>
          </w:tcPr>
          <w:p w14:paraId="18B63E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4121" w:type="pct"/>
            <w:shd w:val="clear" w:color="auto" w:fill="F3F3F3"/>
          </w:tcPr>
          <w:p w14:paraId="227CEDB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14:paraId="4E28A001" w14:textId="77777777" w:rsidTr="00630908">
        <w:tc>
          <w:tcPr>
            <w:tcW w:w="879" w:type="pct"/>
            <w:shd w:val="clear" w:color="auto" w:fill="D9D9D9"/>
          </w:tcPr>
          <w:p w14:paraId="374775B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4121" w:type="pct"/>
            <w:shd w:val="clear" w:color="auto" w:fill="F3F3F3"/>
          </w:tcPr>
          <w:p w14:paraId="4B7B24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14:paraId="730C8C56" w14:textId="77777777" w:rsidTr="00630908">
        <w:tc>
          <w:tcPr>
            <w:tcW w:w="879" w:type="pct"/>
            <w:shd w:val="clear" w:color="auto" w:fill="D9D9D9"/>
          </w:tcPr>
          <w:p w14:paraId="078F1A4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4121" w:type="pct"/>
            <w:shd w:val="clear" w:color="auto" w:fill="F3F3F3"/>
          </w:tcPr>
          <w:p w14:paraId="17F026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B50A28" w:rsidRPr="008E4D35" w14:paraId="384F2F68" w14:textId="77777777" w:rsidTr="00630908">
        <w:tc>
          <w:tcPr>
            <w:tcW w:w="879" w:type="pct"/>
            <w:shd w:val="clear" w:color="auto" w:fill="D9D9D9"/>
          </w:tcPr>
          <w:p w14:paraId="4370BC99"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4121" w:type="pct"/>
            <w:shd w:val="clear" w:color="auto" w:fill="F3F3F3"/>
          </w:tcPr>
          <w:p w14:paraId="57000F13"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14:paraId="7243D277" w14:textId="77777777" w:rsidTr="00630908">
        <w:tc>
          <w:tcPr>
            <w:tcW w:w="879" w:type="pct"/>
            <w:shd w:val="clear" w:color="auto" w:fill="D9D9D9"/>
          </w:tcPr>
          <w:p w14:paraId="50DA8B03"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4121" w:type="pct"/>
            <w:shd w:val="clear" w:color="auto" w:fill="F3F3F3"/>
          </w:tcPr>
          <w:p w14:paraId="6B13D0F2"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14:paraId="71AC357C" w14:textId="77777777" w:rsidTr="00630908">
        <w:tc>
          <w:tcPr>
            <w:tcW w:w="879" w:type="pct"/>
            <w:shd w:val="clear" w:color="auto" w:fill="D9D9D9"/>
          </w:tcPr>
          <w:p w14:paraId="2EEE177E"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4121" w:type="pct"/>
            <w:shd w:val="clear" w:color="auto" w:fill="F3F3F3"/>
          </w:tcPr>
          <w:p w14:paraId="7F0804C7"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14:paraId="47A29600" w14:textId="77777777" w:rsidTr="00630908">
        <w:tc>
          <w:tcPr>
            <w:tcW w:w="879" w:type="pct"/>
            <w:shd w:val="clear" w:color="auto" w:fill="D9D9D9"/>
          </w:tcPr>
          <w:p w14:paraId="768CC52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4121" w:type="pct"/>
            <w:shd w:val="clear" w:color="auto" w:fill="F3F3F3"/>
          </w:tcPr>
          <w:p w14:paraId="1174C47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14:paraId="796EDF28" w14:textId="77777777" w:rsidTr="00630908">
        <w:tc>
          <w:tcPr>
            <w:tcW w:w="879" w:type="pct"/>
            <w:shd w:val="clear" w:color="auto" w:fill="D9D9D9"/>
          </w:tcPr>
          <w:p w14:paraId="4361466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4121" w:type="pct"/>
            <w:shd w:val="clear" w:color="auto" w:fill="F3F3F3"/>
          </w:tcPr>
          <w:p w14:paraId="05D5E2E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14:paraId="210E25B8" w14:textId="77777777" w:rsidTr="00630908">
        <w:tc>
          <w:tcPr>
            <w:tcW w:w="879" w:type="pct"/>
            <w:shd w:val="clear" w:color="auto" w:fill="D9D9D9"/>
          </w:tcPr>
          <w:p w14:paraId="2D73EB8E"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4121" w:type="pct"/>
            <w:shd w:val="clear" w:color="auto" w:fill="F3F3F3"/>
          </w:tcPr>
          <w:p w14:paraId="53208153"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14:paraId="5D331B1D" w14:textId="77777777" w:rsidTr="00630908">
        <w:tc>
          <w:tcPr>
            <w:tcW w:w="879" w:type="pct"/>
            <w:shd w:val="clear" w:color="auto" w:fill="D9D9D9"/>
          </w:tcPr>
          <w:p w14:paraId="36C9D225"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4121" w:type="pct"/>
            <w:shd w:val="clear" w:color="auto" w:fill="F3F3F3"/>
          </w:tcPr>
          <w:p w14:paraId="778FA82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14:paraId="51BEDE50" w14:textId="77777777" w:rsidTr="00630908">
        <w:tc>
          <w:tcPr>
            <w:tcW w:w="879" w:type="pct"/>
            <w:shd w:val="clear" w:color="auto" w:fill="D9D9D9"/>
          </w:tcPr>
          <w:p w14:paraId="0CA408DF" w14:textId="77777777" w:rsidR="00764CC7" w:rsidRPr="00764CC7"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4121" w:type="pct"/>
            <w:shd w:val="clear" w:color="auto" w:fill="F3F3F3"/>
          </w:tcPr>
          <w:p w14:paraId="0BF5049E" w14:textId="77777777" w:rsidR="00764CC7" w:rsidRPr="008E4D35"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14:paraId="1965DD87" w14:textId="77777777" w:rsidTr="00630908">
        <w:tc>
          <w:tcPr>
            <w:tcW w:w="879" w:type="pct"/>
            <w:shd w:val="clear" w:color="auto" w:fill="D9D9D9"/>
          </w:tcPr>
          <w:p w14:paraId="226396C1" w14:textId="036344B9" w:rsidR="00C83BE5" w:rsidRPr="00034209" w:rsidRDefault="00C83BE5" w:rsidP="008B34EF">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w:t>
            </w:r>
            <w:r w:rsidR="00424C2D" w:rsidRPr="00034209">
              <w:rPr>
                <w:rFonts w:eastAsia="Times New Roman" w:cstheme="minorHAnsi"/>
                <w:b/>
                <w:snapToGrid w:val="0"/>
                <w:sz w:val="24"/>
                <w:szCs w:val="24"/>
              </w:rPr>
              <w:t>М</w:t>
            </w:r>
          </w:p>
        </w:tc>
        <w:tc>
          <w:tcPr>
            <w:tcW w:w="4121" w:type="pct"/>
            <w:shd w:val="clear" w:color="auto" w:fill="F3F3F3"/>
          </w:tcPr>
          <w:p w14:paraId="619B2EF8" w14:textId="015E4BC7" w:rsidR="00C83BE5" w:rsidRPr="00034209" w:rsidRDefault="00C83BE5" w:rsidP="006B3EF3">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 xml:space="preserve">Информационна система за </w:t>
            </w:r>
            <w:r w:rsidR="00424C2D" w:rsidRPr="00034209">
              <w:rPr>
                <w:rFonts w:eastAsia="Times New Roman" w:cstheme="minorHAnsi"/>
                <w:b/>
                <w:snapToGrid w:val="0"/>
                <w:sz w:val="24"/>
                <w:szCs w:val="24"/>
              </w:rPr>
              <w:t>Механизма</w:t>
            </w:r>
            <w:r w:rsidR="004C6D46">
              <w:rPr>
                <w:rFonts w:eastAsia="Times New Roman" w:cstheme="minorHAnsi"/>
                <w:b/>
                <w:snapToGrid w:val="0"/>
                <w:sz w:val="24"/>
                <w:szCs w:val="24"/>
              </w:rPr>
              <w:t xml:space="preserve"> – ИСУН 2020, раздел</w:t>
            </w:r>
            <w:r w:rsidR="006B3EF3">
              <w:rPr>
                <w:rFonts w:eastAsia="Times New Roman" w:cstheme="minorHAnsi"/>
                <w:b/>
                <w:snapToGrid w:val="0"/>
                <w:sz w:val="24"/>
                <w:szCs w:val="24"/>
              </w:rPr>
              <w:t xml:space="preserve"> НПВУ</w:t>
            </w:r>
          </w:p>
        </w:tc>
      </w:tr>
      <w:tr w:rsidR="00875315" w:rsidRPr="008E4D35" w14:paraId="47F9140A" w14:textId="77777777" w:rsidTr="00630908">
        <w:tc>
          <w:tcPr>
            <w:tcW w:w="879" w:type="pct"/>
            <w:shd w:val="clear" w:color="auto" w:fill="D9D9D9"/>
          </w:tcPr>
          <w:p w14:paraId="525A6082" w14:textId="6A70B7FC" w:rsidR="00875315" w:rsidRPr="00034209" w:rsidRDefault="00875315"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4121" w:type="pct"/>
            <w:shd w:val="clear" w:color="auto" w:fill="F3F3F3"/>
          </w:tcPr>
          <w:p w14:paraId="70354DDD" w14:textId="5CC6D32A" w:rsidR="00875315" w:rsidRPr="00034209" w:rsidRDefault="0087531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r w:rsidR="00067C3A">
              <w:rPr>
                <w:rFonts w:eastAsia="Times New Roman" w:cstheme="minorHAnsi"/>
                <w:b/>
                <w:snapToGrid w:val="0"/>
                <w:sz w:val="24"/>
                <w:szCs w:val="24"/>
              </w:rPr>
              <w:t xml:space="preserve"> на средствата от ЕС в България</w:t>
            </w:r>
            <w:r>
              <w:rPr>
                <w:rFonts w:eastAsia="Times New Roman" w:cstheme="minorHAnsi"/>
                <w:b/>
                <w:snapToGrid w:val="0"/>
                <w:sz w:val="24"/>
                <w:szCs w:val="24"/>
              </w:rPr>
              <w:t xml:space="preserve"> 2020</w:t>
            </w:r>
          </w:p>
        </w:tc>
      </w:tr>
      <w:tr w:rsidR="009228BD" w:rsidRPr="008E4D35" w14:paraId="61026595" w14:textId="77777777" w:rsidTr="00630908">
        <w:tc>
          <w:tcPr>
            <w:tcW w:w="879" w:type="pct"/>
            <w:shd w:val="clear" w:color="auto" w:fill="D9D9D9"/>
          </w:tcPr>
          <w:p w14:paraId="73F03A10"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4121" w:type="pct"/>
            <w:shd w:val="clear" w:color="auto" w:fill="F3F3F3"/>
          </w:tcPr>
          <w:p w14:paraId="61F07697"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14:paraId="3A7FE9F4" w14:textId="77777777" w:rsidTr="00630908">
        <w:tc>
          <w:tcPr>
            <w:tcW w:w="879" w:type="pct"/>
            <w:shd w:val="clear" w:color="auto" w:fill="D9D9D9"/>
          </w:tcPr>
          <w:p w14:paraId="33FFE01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4121" w:type="pct"/>
            <w:shd w:val="clear" w:color="auto" w:fill="F3F3F3"/>
          </w:tcPr>
          <w:p w14:paraId="7A44BFD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775161" w:rsidRPr="008E4D35" w14:paraId="2B896C32" w14:textId="77777777" w:rsidTr="00630908">
        <w:tc>
          <w:tcPr>
            <w:tcW w:w="879" w:type="pct"/>
            <w:shd w:val="clear" w:color="auto" w:fill="D9D9D9"/>
          </w:tcPr>
          <w:p w14:paraId="583F097C" w14:textId="77777777" w:rsidR="00775161"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4121" w:type="pct"/>
            <w:shd w:val="clear" w:color="auto" w:fill="F3F3F3"/>
          </w:tcPr>
          <w:p w14:paraId="055BBDB5" w14:textId="77777777" w:rsidR="00775161"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Механизъм </w:t>
            </w:r>
            <w:r w:rsidR="00775161" w:rsidRPr="00775161">
              <w:rPr>
                <w:rFonts w:eastAsia="Times New Roman" w:cstheme="minorHAnsi"/>
                <w:b/>
                <w:snapToGrid w:val="0"/>
                <w:sz w:val="24"/>
                <w:szCs w:val="24"/>
              </w:rPr>
              <w:t>за възстановяване и устойчивост,</w:t>
            </w:r>
          </w:p>
        </w:tc>
      </w:tr>
      <w:tr w:rsidR="00C1144B" w:rsidRPr="008E4D35" w14:paraId="7FC0B55B" w14:textId="77777777" w:rsidTr="00630908">
        <w:tc>
          <w:tcPr>
            <w:tcW w:w="879" w:type="pct"/>
            <w:shd w:val="clear" w:color="auto" w:fill="D9D9D9"/>
          </w:tcPr>
          <w:p w14:paraId="520890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1B21F3">
              <w:rPr>
                <w:rFonts w:eastAsia="Times New Roman" w:cstheme="minorHAnsi"/>
                <w:b/>
                <w:snapToGrid w:val="0"/>
                <w:sz w:val="24"/>
                <w:szCs w:val="24"/>
              </w:rPr>
              <w:t>Р</w:t>
            </w:r>
          </w:p>
        </w:tc>
        <w:tc>
          <w:tcPr>
            <w:tcW w:w="4121" w:type="pct"/>
            <w:shd w:val="clear" w:color="auto" w:fill="F3F3F3"/>
          </w:tcPr>
          <w:p w14:paraId="2DA72199" w14:textId="77777777" w:rsidR="00C1144B"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Министерство на иновациите и растежа</w:t>
            </w:r>
          </w:p>
        </w:tc>
      </w:tr>
      <w:tr w:rsidR="00C1144B" w:rsidRPr="008E4D35" w14:paraId="4C8158D3" w14:textId="77777777" w:rsidTr="00630908">
        <w:tc>
          <w:tcPr>
            <w:tcW w:w="879" w:type="pct"/>
            <w:shd w:val="clear" w:color="auto" w:fill="D9D9D9"/>
          </w:tcPr>
          <w:p w14:paraId="1EFA6EE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4121" w:type="pct"/>
            <w:shd w:val="clear" w:color="auto" w:fill="F3F3F3"/>
          </w:tcPr>
          <w:p w14:paraId="087D5DB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14:paraId="44AFEF1E" w14:textId="77777777" w:rsidTr="00630908">
        <w:tc>
          <w:tcPr>
            <w:tcW w:w="879" w:type="pct"/>
            <w:shd w:val="clear" w:color="auto" w:fill="D9D9D9"/>
          </w:tcPr>
          <w:p w14:paraId="19396F9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4121" w:type="pct"/>
            <w:shd w:val="clear" w:color="auto" w:fill="F3F3F3"/>
          </w:tcPr>
          <w:p w14:paraId="4B7AE4F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1B6CC2" w:rsidRPr="008E4D35" w14:paraId="74FE7EC6" w14:textId="77777777" w:rsidTr="00630908">
        <w:tc>
          <w:tcPr>
            <w:tcW w:w="879" w:type="pct"/>
            <w:shd w:val="clear" w:color="auto" w:fill="D9D9D9"/>
          </w:tcPr>
          <w:p w14:paraId="2C751BA1" w14:textId="026744F6" w:rsidR="001B6CC2" w:rsidRPr="008E4D35" w:rsidRDefault="001B6CC2" w:rsidP="008B34EF">
            <w:pPr>
              <w:spacing w:after="0" w:line="240" w:lineRule="auto"/>
              <w:ind w:left="288" w:right="288"/>
              <w:rPr>
                <w:rFonts w:eastAsia="Times New Roman" w:cstheme="minorHAnsi"/>
                <w:b/>
                <w:snapToGrid w:val="0"/>
                <w:sz w:val="24"/>
                <w:szCs w:val="24"/>
              </w:rPr>
            </w:pPr>
          </w:p>
        </w:tc>
        <w:tc>
          <w:tcPr>
            <w:tcW w:w="4121" w:type="pct"/>
            <w:shd w:val="clear" w:color="auto" w:fill="F3F3F3"/>
          </w:tcPr>
          <w:p w14:paraId="23B1BF24" w14:textId="35FECB50" w:rsidR="001B6CC2" w:rsidRPr="008E4D35" w:rsidRDefault="001B6CC2" w:rsidP="008B34EF">
            <w:pPr>
              <w:spacing w:after="0" w:line="240" w:lineRule="auto"/>
              <w:ind w:left="289" w:right="289"/>
              <w:rPr>
                <w:rFonts w:eastAsia="Times New Roman" w:cstheme="minorHAnsi"/>
                <w:b/>
                <w:snapToGrid w:val="0"/>
                <w:sz w:val="24"/>
                <w:szCs w:val="24"/>
              </w:rPr>
            </w:pPr>
          </w:p>
        </w:tc>
      </w:tr>
      <w:tr w:rsidR="00482E5A" w:rsidRPr="008E4D35" w14:paraId="7B8AEDF6" w14:textId="77777777" w:rsidTr="00630908">
        <w:tc>
          <w:tcPr>
            <w:tcW w:w="879" w:type="pct"/>
            <w:shd w:val="clear" w:color="auto" w:fill="D9D9D9"/>
          </w:tcPr>
          <w:p w14:paraId="625262B2" w14:textId="77777777" w:rsidR="00482E5A"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4121" w:type="pct"/>
            <w:shd w:val="clear" w:color="auto" w:fill="F3F3F3"/>
          </w:tcPr>
          <w:p w14:paraId="0DA12EBE" w14:textId="77777777" w:rsidR="00482E5A" w:rsidRPr="008E4D35" w:rsidRDefault="00482E5A" w:rsidP="008B34EF">
            <w:pPr>
              <w:spacing w:after="0" w:line="240" w:lineRule="auto"/>
              <w:ind w:left="288" w:right="288"/>
              <w:rPr>
                <w:rFonts w:eastAsia="Times New Roman" w:cstheme="minorHAnsi"/>
                <w:b/>
                <w:snapToGrid w:val="0"/>
                <w:sz w:val="24"/>
                <w:szCs w:val="24"/>
              </w:rPr>
            </w:pPr>
            <w:r w:rsidRPr="00482E5A">
              <w:rPr>
                <w:rFonts w:eastAsia="Times New Roman" w:cstheme="minorHAnsi"/>
                <w:b/>
                <w:snapToGrid w:val="0"/>
                <w:sz w:val="24"/>
                <w:szCs w:val="24"/>
              </w:rPr>
              <w:t>Национален план за възстановяване и устойчивост</w:t>
            </w:r>
          </w:p>
        </w:tc>
      </w:tr>
      <w:tr w:rsidR="00C1144B" w:rsidRPr="008E4D35" w14:paraId="68F676FE" w14:textId="77777777" w:rsidTr="00630908">
        <w:tc>
          <w:tcPr>
            <w:tcW w:w="879" w:type="pct"/>
            <w:shd w:val="clear" w:color="auto" w:fill="D9D9D9"/>
          </w:tcPr>
          <w:p w14:paraId="1BD7E66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4121" w:type="pct"/>
            <w:shd w:val="clear" w:color="auto" w:fill="F3F3F3"/>
          </w:tcPr>
          <w:p w14:paraId="44AE2CB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630908" w:rsidRPr="008E4D35" w14:paraId="56F2D5BF" w14:textId="77777777" w:rsidTr="00630908">
        <w:tc>
          <w:tcPr>
            <w:tcW w:w="879" w:type="pct"/>
            <w:shd w:val="clear" w:color="auto" w:fill="D9D9D9"/>
          </w:tcPr>
          <w:p w14:paraId="523FDA8B" w14:textId="678A2A28"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4121" w:type="pct"/>
            <w:shd w:val="clear" w:color="auto" w:fill="F3F3F3"/>
          </w:tcPr>
          <w:p w14:paraId="76AFF264" w14:textId="3A802AA1"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630908" w:rsidRPr="008E4D35" w14:paraId="3A9E38BA" w14:textId="77777777" w:rsidTr="00630908">
        <w:tc>
          <w:tcPr>
            <w:tcW w:w="879" w:type="pct"/>
            <w:shd w:val="clear" w:color="auto" w:fill="D9D9D9"/>
          </w:tcPr>
          <w:p w14:paraId="3CFEDE1F" w14:textId="61F0441E"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4121" w:type="pct"/>
            <w:shd w:val="clear" w:color="auto" w:fill="F3F3F3"/>
          </w:tcPr>
          <w:p w14:paraId="189C2E05" w14:textId="597226BD"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630908" w:rsidRPr="008E4D35" w14:paraId="3FC02BD6" w14:textId="77777777" w:rsidTr="00630908">
        <w:tc>
          <w:tcPr>
            <w:tcW w:w="879" w:type="pct"/>
            <w:shd w:val="clear" w:color="auto" w:fill="D9D9D9"/>
          </w:tcPr>
          <w:p w14:paraId="62F31946" w14:textId="0B44F376" w:rsidR="00630908" w:rsidRPr="008E4D35" w:rsidRDefault="00630908" w:rsidP="00630908">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4121" w:type="pct"/>
            <w:shd w:val="clear" w:color="auto" w:fill="F3F3F3"/>
          </w:tcPr>
          <w:p w14:paraId="231D8D3D" w14:textId="6F3C9E53" w:rsidR="00630908" w:rsidRPr="008E4D35" w:rsidRDefault="00630908" w:rsidP="00630908">
            <w:pPr>
              <w:spacing w:after="0" w:line="240" w:lineRule="auto"/>
              <w:ind w:left="288" w:right="288"/>
              <w:rPr>
                <w:rFonts w:eastAsia="Times New Roman" w:cstheme="minorHAnsi"/>
                <w:b/>
                <w:snapToGrid w:val="0"/>
                <w:sz w:val="24"/>
                <w:szCs w:val="24"/>
              </w:rPr>
            </w:pPr>
            <w:r w:rsidRPr="00DA7AAF">
              <w:rPr>
                <w:rFonts w:eastAsia="Times New Roman" w:cstheme="minorHAnsi"/>
                <w:b/>
                <w:snapToGrid w:val="0"/>
                <w:sz w:val="24"/>
                <w:szCs w:val="24"/>
              </w:rPr>
              <w:t>Структурат</w:t>
            </w:r>
            <w:r>
              <w:rPr>
                <w:rFonts w:eastAsia="Times New Roman" w:cstheme="minorHAnsi"/>
                <w:b/>
                <w:snapToGrid w:val="0"/>
                <w:sz w:val="24"/>
                <w:szCs w:val="24"/>
              </w:rPr>
              <w:t>а за наблюдение и докладване</w:t>
            </w:r>
          </w:p>
        </w:tc>
      </w:tr>
      <w:tr w:rsidR="00630908" w:rsidRPr="008E4D35" w14:paraId="297BA064" w14:textId="77777777" w:rsidTr="00630908">
        <w:tc>
          <w:tcPr>
            <w:tcW w:w="879" w:type="pct"/>
            <w:shd w:val="clear" w:color="auto" w:fill="D9D9D9"/>
          </w:tcPr>
          <w:p w14:paraId="4A5E7FF1" w14:textId="0392D9A8" w:rsidR="00630908" w:rsidRPr="008E4D35" w:rsidRDefault="00630908" w:rsidP="00630908">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lastRenderedPageBreak/>
              <w:t>ТРРЮЛНЦ</w:t>
            </w:r>
          </w:p>
        </w:tc>
        <w:tc>
          <w:tcPr>
            <w:tcW w:w="4121" w:type="pct"/>
            <w:shd w:val="clear" w:color="auto" w:fill="F3F3F3"/>
          </w:tcPr>
          <w:p w14:paraId="265F1A2B" w14:textId="33B4AD1E" w:rsidR="00630908" w:rsidRPr="008E4D35" w:rsidRDefault="00630908" w:rsidP="00630908">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Търговки регистър и регистър на юридическите лица с нестопанска цел</w:t>
            </w:r>
          </w:p>
        </w:tc>
      </w:tr>
      <w:tr w:rsidR="00630908" w:rsidRPr="008E4D35" w14:paraId="0234903C" w14:textId="77777777" w:rsidTr="00630908">
        <w:tc>
          <w:tcPr>
            <w:tcW w:w="879" w:type="pct"/>
            <w:shd w:val="clear" w:color="auto" w:fill="D9D9D9"/>
          </w:tcPr>
          <w:p w14:paraId="06C4DBB9" w14:textId="7AB64236" w:rsidR="00630908" w:rsidRPr="00DA7AAF"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4121" w:type="pct"/>
            <w:shd w:val="clear" w:color="auto" w:fill="F3F3F3"/>
          </w:tcPr>
          <w:p w14:paraId="492DEEF2" w14:textId="3D171D22" w:rsidR="00630908" w:rsidRPr="008E4D35" w:rsidRDefault="00630908" w:rsidP="00630908">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630908" w:rsidRPr="008E4D35" w14:paraId="2DB343D8" w14:textId="77777777" w:rsidTr="00630908">
        <w:tc>
          <w:tcPr>
            <w:tcW w:w="879" w:type="pct"/>
            <w:shd w:val="clear" w:color="auto" w:fill="D9D9D9"/>
          </w:tcPr>
          <w:p w14:paraId="358E0ADD" w14:textId="137887E8" w:rsidR="00630908" w:rsidRPr="008E4D35" w:rsidRDefault="00630908" w:rsidP="00630908">
            <w:pPr>
              <w:spacing w:after="0" w:line="240" w:lineRule="auto"/>
              <w:ind w:left="288" w:right="288"/>
              <w:rPr>
                <w:rFonts w:eastAsia="Times New Roman" w:cstheme="minorHAnsi"/>
                <w:b/>
                <w:snapToGrid w:val="0"/>
                <w:sz w:val="24"/>
                <w:szCs w:val="24"/>
              </w:rPr>
            </w:pPr>
          </w:p>
        </w:tc>
        <w:tc>
          <w:tcPr>
            <w:tcW w:w="4121" w:type="pct"/>
            <w:shd w:val="clear" w:color="auto" w:fill="F3F3F3"/>
          </w:tcPr>
          <w:p w14:paraId="25439B8D" w14:textId="20D4817E" w:rsidR="00630908" w:rsidRPr="008E4D35" w:rsidRDefault="00630908" w:rsidP="00630908">
            <w:pPr>
              <w:spacing w:after="0" w:line="240" w:lineRule="auto"/>
              <w:ind w:left="288" w:right="288"/>
              <w:rPr>
                <w:rFonts w:eastAsia="Times New Roman" w:cstheme="minorHAnsi"/>
                <w:b/>
                <w:snapToGrid w:val="0"/>
                <w:sz w:val="24"/>
                <w:szCs w:val="24"/>
              </w:rPr>
            </w:pPr>
          </w:p>
        </w:tc>
      </w:tr>
      <w:tr w:rsidR="00630908" w:rsidRPr="008E4D35" w14:paraId="05FC2D16" w14:textId="77777777" w:rsidTr="00630908">
        <w:tc>
          <w:tcPr>
            <w:tcW w:w="879" w:type="pct"/>
            <w:shd w:val="clear" w:color="auto" w:fill="D9D9D9"/>
          </w:tcPr>
          <w:p w14:paraId="513E8438" w14:textId="6D57E48A" w:rsidR="00630908" w:rsidRPr="008E4D35" w:rsidRDefault="00630908" w:rsidP="00630908">
            <w:pPr>
              <w:spacing w:after="0" w:line="240" w:lineRule="auto"/>
              <w:ind w:left="288" w:right="288"/>
              <w:rPr>
                <w:rFonts w:eastAsia="Times New Roman" w:cstheme="minorHAnsi"/>
                <w:b/>
                <w:snapToGrid w:val="0"/>
                <w:sz w:val="24"/>
                <w:szCs w:val="24"/>
              </w:rPr>
            </w:pPr>
          </w:p>
        </w:tc>
        <w:tc>
          <w:tcPr>
            <w:tcW w:w="4121" w:type="pct"/>
            <w:shd w:val="clear" w:color="auto" w:fill="F3F3F3"/>
          </w:tcPr>
          <w:p w14:paraId="66632E82" w14:textId="5FE7816F" w:rsidR="00630908" w:rsidRPr="008E4D35" w:rsidRDefault="00630908" w:rsidP="00630908">
            <w:pPr>
              <w:spacing w:after="0" w:line="240" w:lineRule="auto"/>
              <w:ind w:left="288" w:right="288"/>
              <w:rPr>
                <w:rFonts w:eastAsia="Times New Roman" w:cstheme="minorHAnsi"/>
                <w:b/>
                <w:snapToGrid w:val="0"/>
                <w:sz w:val="24"/>
                <w:szCs w:val="24"/>
              </w:rPr>
            </w:pPr>
          </w:p>
        </w:tc>
      </w:tr>
    </w:tbl>
    <w:p w14:paraId="365A6222" w14:textId="77777777" w:rsidR="00DA3619" w:rsidRPr="008E4D35" w:rsidRDefault="00DA3619">
      <w:pPr>
        <w:rPr>
          <w:rFonts w:cstheme="minorHAnsi"/>
          <w:sz w:val="24"/>
          <w:szCs w:val="24"/>
        </w:rPr>
      </w:pPr>
    </w:p>
    <w:p w14:paraId="44739495" w14:textId="535CFC72"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2117F6F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973"/>
      </w:tblGrid>
      <w:tr w:rsidR="002D0B4D" w:rsidRPr="008E4D35" w14:paraId="3BBB5745" w14:textId="77777777" w:rsidTr="0035013B">
        <w:tc>
          <w:tcPr>
            <w:tcW w:w="9606" w:type="dxa"/>
            <w:gridSpan w:val="2"/>
            <w:shd w:val="clear" w:color="auto" w:fill="E6E6E6"/>
          </w:tcPr>
          <w:p w14:paraId="2F6B201A" w14:textId="77777777"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655AB9" w:rsidRPr="008E4D35" w14:paraId="3B158AD3" w14:textId="77777777" w:rsidTr="0035013B">
        <w:tc>
          <w:tcPr>
            <w:tcW w:w="2633" w:type="dxa"/>
            <w:shd w:val="clear" w:color="auto" w:fill="E6E6E6"/>
          </w:tcPr>
          <w:p w14:paraId="7F9009A3" w14:textId="77777777"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973" w:type="dxa"/>
            <w:shd w:val="clear" w:color="auto" w:fill="F3F3F3"/>
          </w:tcPr>
          <w:p w14:paraId="235E8686" w14:textId="77777777" w:rsidR="000F5A47" w:rsidRDefault="00655AB9" w:rsidP="000F5A47">
            <w:pPr>
              <w:spacing w:before="100" w:beforeAutospacing="1" w:after="0" w:line="240" w:lineRule="auto"/>
              <w:jc w:val="both"/>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53CEAED2" w14:textId="5AAFBFD0" w:rsidR="00655AB9" w:rsidRDefault="000F5A47" w:rsidP="000F5A47">
            <w:pPr>
              <w:spacing w:after="100" w:afterAutospacing="1" w:line="240" w:lineRule="auto"/>
              <w:jc w:val="both"/>
              <w:rPr>
                <w:rFonts w:eastAsia="Times New Roman" w:cstheme="minorHAnsi"/>
                <w:snapToGrid w:val="0"/>
                <w:sz w:val="24"/>
                <w:szCs w:val="24"/>
              </w:rPr>
            </w:pPr>
            <w:r w:rsidRPr="000F5A47">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w:t>
            </w:r>
            <w:r>
              <w:rPr>
                <w:rFonts w:eastAsia="Times New Roman" w:cstheme="minorHAnsi"/>
                <w:snapToGrid w:val="0"/>
                <w:sz w:val="24"/>
                <w:szCs w:val="24"/>
              </w:rPr>
              <w:t>ца, участващи в управлението им</w:t>
            </w:r>
            <w:r w:rsidRPr="000F5A47">
              <w:rPr>
                <w:rFonts w:eastAsia="Times New Roman" w:cstheme="minorHAnsi"/>
                <w:snapToGrid w:val="0"/>
                <w:sz w:val="24"/>
                <w:szCs w:val="24"/>
              </w:rPr>
              <w:t>.</w:t>
            </w:r>
          </w:p>
        </w:tc>
      </w:tr>
      <w:tr w:rsidR="0019069B" w:rsidRPr="008E4D35" w14:paraId="43982907" w14:textId="77777777" w:rsidTr="0035013B">
        <w:tc>
          <w:tcPr>
            <w:tcW w:w="2633" w:type="dxa"/>
            <w:shd w:val="clear" w:color="auto" w:fill="E6E6E6"/>
          </w:tcPr>
          <w:p w14:paraId="21EC01ED"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Дейност</w:t>
            </w:r>
          </w:p>
        </w:tc>
        <w:tc>
          <w:tcPr>
            <w:tcW w:w="6973" w:type="dxa"/>
            <w:shd w:val="clear" w:color="auto" w:fill="F3F3F3"/>
          </w:tcPr>
          <w:p w14:paraId="7612A02F" w14:textId="77777777"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ED4FE8" w:rsidRPr="008E4D35" w14:paraId="47280C37" w14:textId="77777777" w:rsidTr="0035013B">
        <w:trPr>
          <w:ins w:id="0" w:author="Hristo Yordanov" w:date="2023-08-17T13:18:00Z"/>
        </w:trPr>
        <w:tc>
          <w:tcPr>
            <w:tcW w:w="2633" w:type="dxa"/>
            <w:shd w:val="clear" w:color="auto" w:fill="E6E6E6"/>
          </w:tcPr>
          <w:p w14:paraId="3195217C" w14:textId="09E0DAEB" w:rsidR="00ED4FE8" w:rsidRPr="008E4D35" w:rsidRDefault="00ED4FE8" w:rsidP="00F14642">
            <w:pPr>
              <w:spacing w:before="100" w:beforeAutospacing="1" w:after="100" w:afterAutospacing="1" w:line="240" w:lineRule="auto"/>
              <w:rPr>
                <w:ins w:id="1" w:author="Hristo Yordanov" w:date="2023-08-17T13:18:00Z"/>
                <w:rFonts w:eastAsia="Times New Roman" w:cstheme="minorHAnsi"/>
                <w:b/>
                <w:snapToGrid w:val="0"/>
                <w:sz w:val="24"/>
                <w:szCs w:val="24"/>
              </w:rPr>
            </w:pPr>
            <w:ins w:id="2" w:author="Hristo Yordanov" w:date="2023-08-17T13:18:00Z">
              <w:r>
                <w:rPr>
                  <w:rFonts w:eastAsia="Times New Roman" w:cstheme="minorHAnsi"/>
                  <w:b/>
                  <w:snapToGrid w:val="0"/>
                  <w:sz w:val="24"/>
                  <w:szCs w:val="24"/>
                </w:rPr>
                <w:t>Експериментално развитие</w:t>
              </w:r>
            </w:ins>
          </w:p>
        </w:tc>
        <w:tc>
          <w:tcPr>
            <w:tcW w:w="6973" w:type="dxa"/>
            <w:shd w:val="clear" w:color="auto" w:fill="F3F3F3"/>
          </w:tcPr>
          <w:p w14:paraId="5FD0DBCC" w14:textId="3C29C0F5" w:rsidR="00ED4FE8" w:rsidRPr="00ED4FE8" w:rsidRDefault="00ED4FE8" w:rsidP="00ED4FE8">
            <w:pPr>
              <w:spacing w:before="100" w:beforeAutospacing="1" w:after="100" w:afterAutospacing="1" w:line="240" w:lineRule="auto"/>
              <w:jc w:val="both"/>
              <w:rPr>
                <w:ins w:id="3" w:author="Hristo Yordanov" w:date="2023-08-17T13:18:00Z"/>
                <w:rFonts w:eastAsia="Times New Roman" w:cstheme="minorHAnsi"/>
                <w:snapToGrid w:val="0"/>
                <w:sz w:val="24"/>
                <w:szCs w:val="24"/>
              </w:rPr>
            </w:pPr>
            <w:ins w:id="4" w:author="Hristo Yordanov" w:date="2023-08-17T13:19:00Z">
              <w:r w:rsidRPr="00C50703">
                <w:t xml:space="preserve">Съгласно </w:t>
              </w:r>
              <w:bookmarkStart w:id="5" w:name="_GoBack"/>
              <w:bookmarkEnd w:id="5"/>
              <w:r w:rsidRPr="00C50703">
                <w:t xml:space="preserve">чл. 2, пар. </w:t>
              </w:r>
              <w:r>
                <w:t>86</w:t>
              </w:r>
              <w:r w:rsidRPr="00C50703">
                <w:t xml:space="preserve"> от Регламент на Комисията (ЕС) № 651/2014</w:t>
              </w:r>
              <w:r w:rsidRPr="00ED4FE8">
                <w:rPr>
                  <w:rFonts w:eastAsia="Times New Roman" w:cstheme="minorHAnsi"/>
                  <w:snapToGrid w:val="0"/>
                  <w:sz w:val="24"/>
                  <w:szCs w:val="24"/>
                </w:rPr>
                <w:t xml:space="preserve"> </w:t>
              </w:r>
            </w:ins>
            <w:ins w:id="6" w:author="Hristo Yordanov" w:date="2023-08-17T13:18:00Z">
              <w:r w:rsidRPr="00ED4FE8">
                <w:rPr>
                  <w:rFonts w:eastAsia="Times New Roman" w:cstheme="minorHAnsi"/>
                  <w:snapToGrid w:val="0"/>
                  <w:sz w:val="24"/>
                  <w:szCs w:val="24"/>
                </w:rPr>
                <w:t xml:space="preserve">„експериментално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блокчейн технологии, изкуствен интелект, киберсигурност, големи информационни масиви и облачни технологии или технологии за периферни изчисления). Това например може да включва и </w:t>
              </w:r>
              <w:r w:rsidRPr="00ED4FE8">
                <w:rPr>
                  <w:rFonts w:eastAsia="Times New Roman" w:cstheme="minorHAnsi"/>
                  <w:snapToGrid w:val="0"/>
                  <w:sz w:val="24"/>
                  <w:szCs w:val="24"/>
                </w:rPr>
                <w:lastRenderedPageBreak/>
                <w:t>дейности, имащи за цел задаването на концепция, планирането и документирането на нови продукти, процеси или услуги.</w:t>
              </w:r>
            </w:ins>
          </w:p>
          <w:p w14:paraId="59E8FA7B" w14:textId="77777777" w:rsidR="00ED4FE8" w:rsidRDefault="00ED4FE8" w:rsidP="00ED4FE8">
            <w:pPr>
              <w:spacing w:before="100" w:beforeAutospacing="1" w:after="100" w:afterAutospacing="1" w:line="240" w:lineRule="auto"/>
              <w:jc w:val="both"/>
              <w:rPr>
                <w:ins w:id="7" w:author="Hristo Yordanov" w:date="2023-08-17T13:18:00Z"/>
                <w:rFonts w:eastAsia="Times New Roman" w:cstheme="minorHAnsi"/>
                <w:snapToGrid w:val="0"/>
                <w:sz w:val="24"/>
                <w:szCs w:val="24"/>
              </w:rPr>
            </w:pPr>
            <w:ins w:id="8" w:author="Hristo Yordanov" w:date="2023-08-17T13:18:00Z">
              <w:r w:rsidRPr="00ED4FE8">
                <w:rPr>
                  <w:rFonts w:eastAsia="Times New Roman" w:cstheme="minorHAnsi"/>
                  <w:snapToGrid w:val="0"/>
                  <w:sz w:val="24"/>
                  <w:szCs w:val="24"/>
                </w:rPr>
                <w:t>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производство е твърде скъпо, за да бъдат използвани само за демонстрации и валидиране.</w:t>
              </w:r>
            </w:ins>
          </w:p>
          <w:p w14:paraId="4132710E" w14:textId="66A8198C" w:rsidR="00ED4FE8" w:rsidRPr="008E4D35" w:rsidRDefault="00ED4FE8" w:rsidP="00ED4FE8">
            <w:pPr>
              <w:spacing w:before="100" w:beforeAutospacing="1" w:after="100" w:afterAutospacing="1" w:line="240" w:lineRule="auto"/>
              <w:jc w:val="both"/>
              <w:rPr>
                <w:ins w:id="9" w:author="Hristo Yordanov" w:date="2023-08-17T13:18:00Z"/>
                <w:rFonts w:eastAsia="Times New Roman" w:cstheme="minorHAnsi"/>
                <w:snapToGrid w:val="0"/>
                <w:sz w:val="24"/>
                <w:szCs w:val="24"/>
              </w:rPr>
            </w:pPr>
            <w:ins w:id="10" w:author="Hristo Yordanov" w:date="2023-08-17T13:18:00Z">
              <w:r w:rsidRPr="00ED4FE8">
                <w:rPr>
                  <w:rFonts w:eastAsia="Times New Roman" w:cstheme="minorHAnsi"/>
                  <w:snapToGrid w:val="0"/>
                  <w:sz w:val="24"/>
                  <w:szCs w:val="24"/>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ins>
          </w:p>
        </w:tc>
      </w:tr>
      <w:tr w:rsidR="00502F9C" w:rsidRPr="008E4D35" w14:paraId="37D16B93" w14:textId="77777777" w:rsidTr="0035013B">
        <w:tc>
          <w:tcPr>
            <w:tcW w:w="2633" w:type="dxa"/>
            <w:shd w:val="clear" w:color="auto" w:fill="E6E6E6"/>
          </w:tcPr>
          <w:p w14:paraId="36641880"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Кандидати</w:t>
            </w:r>
          </w:p>
        </w:tc>
        <w:tc>
          <w:tcPr>
            <w:tcW w:w="6973" w:type="dxa"/>
            <w:shd w:val="clear" w:color="auto" w:fill="F3F3F3"/>
          </w:tcPr>
          <w:p w14:paraId="390CB6E6" w14:textId="77777777"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C671B3" w:rsidRPr="008E4D35" w14:paraId="70565661" w14:textId="77777777" w:rsidTr="0035013B">
        <w:tc>
          <w:tcPr>
            <w:tcW w:w="2633" w:type="dxa"/>
            <w:shd w:val="clear" w:color="auto" w:fill="E6E6E6"/>
          </w:tcPr>
          <w:p w14:paraId="7818ADF5" w14:textId="77777777" w:rsidR="00C671B3" w:rsidRPr="008E4D35" w:rsidRDefault="00C671B3"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973" w:type="dxa"/>
            <w:shd w:val="clear" w:color="auto" w:fill="F3F3F3"/>
          </w:tcPr>
          <w:p w14:paraId="65D67BC0" w14:textId="77777777" w:rsidR="00C671B3" w:rsidRPr="008E4D35" w:rsidRDefault="00C671B3" w:rsidP="00C671B3">
            <w:pPr>
              <w:spacing w:before="100" w:beforeAutospacing="1" w:after="100" w:afterAutospacing="1" w:line="240" w:lineRule="auto"/>
              <w:jc w:val="both"/>
              <w:rPr>
                <w:rFonts w:eastAsia="Times New Roman" w:cstheme="minorHAnsi"/>
                <w:snapToGrid w:val="0"/>
                <w:sz w:val="24"/>
                <w:szCs w:val="24"/>
              </w:rPr>
            </w:pPr>
            <w:r w:rsidRPr="00C671B3">
              <w:rPr>
                <w:rFonts w:eastAsia="Times New Roman" w:cstheme="minorHAnsi"/>
                <w:snapToGrid w:val="0"/>
                <w:sz w:val="24"/>
                <w:szCs w:val="24"/>
              </w:rPr>
              <w:t xml:space="preserve">„Краен получател“ по смисъла на </w:t>
            </w:r>
            <w:r w:rsidR="00EF62C6" w:rsidRPr="00EF62C6">
              <w:rPr>
                <w:rFonts w:eastAsia="Times New Roman" w:cstheme="minorHAnsi"/>
                <w:snapToGrid w:val="0"/>
                <w:sz w:val="24"/>
                <w:szCs w:val="24"/>
              </w:rPr>
              <w:t>ПМС №114/2022</w:t>
            </w:r>
            <w:r w:rsidR="00EF62C6">
              <w:rPr>
                <w:rFonts w:eastAsia="Times New Roman" w:cstheme="minorHAnsi"/>
                <w:snapToGrid w:val="0"/>
                <w:sz w:val="24"/>
                <w:szCs w:val="24"/>
              </w:rPr>
              <w:t xml:space="preserve"> </w:t>
            </w:r>
            <w:r w:rsidRPr="00C671B3">
              <w:rPr>
                <w:rFonts w:eastAsia="Times New Roman" w:cstheme="minorHAnsi"/>
                <w:snapToGrid w:val="0"/>
                <w:sz w:val="24"/>
                <w:szCs w:val="24"/>
              </w:rPr>
              <w:t>е 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tc>
      </w:tr>
      <w:tr w:rsidR="00DA77B9" w:rsidRPr="008E4D35" w14:paraId="1985BDB2" w14:textId="77777777" w:rsidTr="0035013B">
        <w:tc>
          <w:tcPr>
            <w:tcW w:w="2633" w:type="dxa"/>
            <w:shd w:val="clear" w:color="auto" w:fill="E6E6E6"/>
          </w:tcPr>
          <w:p w14:paraId="4D5D1175" w14:textId="77777777"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Място на изпълнение на проекта </w:t>
            </w:r>
          </w:p>
        </w:tc>
        <w:tc>
          <w:tcPr>
            <w:tcW w:w="6973" w:type="dxa"/>
            <w:shd w:val="clear" w:color="auto" w:fill="F3F3F3"/>
          </w:tcPr>
          <w:p w14:paraId="06738A1A" w14:textId="77777777"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270C35" w:rsidRPr="008E4D35" w14:paraId="164B512B" w14:textId="77777777" w:rsidTr="0035013B">
        <w:trPr>
          <w:ins w:id="11" w:author="Hristo Yordanov" w:date="2023-08-17T10:52:00Z"/>
        </w:trPr>
        <w:tc>
          <w:tcPr>
            <w:tcW w:w="2633" w:type="dxa"/>
            <w:shd w:val="clear" w:color="auto" w:fill="E6E6E6"/>
          </w:tcPr>
          <w:p w14:paraId="0A0C6954" w14:textId="4EDB28E0" w:rsidR="00270C35" w:rsidRPr="00315E8A" w:rsidRDefault="00270C35" w:rsidP="00315E8A">
            <w:pPr>
              <w:spacing w:before="100" w:beforeAutospacing="1" w:after="100" w:afterAutospacing="1" w:line="240" w:lineRule="auto"/>
              <w:rPr>
                <w:ins w:id="12" w:author="Hristo Yordanov" w:date="2023-08-17T10:52:00Z"/>
                <w:rFonts w:eastAsia="Times New Roman" w:cstheme="minorHAnsi"/>
                <w:b/>
                <w:snapToGrid w:val="0"/>
                <w:sz w:val="24"/>
                <w:szCs w:val="24"/>
              </w:rPr>
            </w:pPr>
            <w:ins w:id="13" w:author="Hristo Yordanov" w:date="2023-08-17T10:54:00Z">
              <w:r>
                <w:rPr>
                  <w:rFonts w:eastAsia="Times New Roman" w:cstheme="minorHAnsi"/>
                  <w:snapToGrid w:val="0"/>
                  <w:sz w:val="24"/>
                  <w:szCs w:val="24"/>
                </w:rPr>
                <w:t>Над праговете</w:t>
              </w:r>
            </w:ins>
          </w:p>
        </w:tc>
        <w:tc>
          <w:tcPr>
            <w:tcW w:w="6973" w:type="dxa"/>
            <w:shd w:val="clear" w:color="auto" w:fill="F3F3F3"/>
          </w:tcPr>
          <w:p w14:paraId="19316062" w14:textId="4609DE94" w:rsidR="00270C35" w:rsidRPr="00315E8A" w:rsidRDefault="00270C35" w:rsidP="00270C35">
            <w:pPr>
              <w:spacing w:before="100" w:beforeAutospacing="1" w:after="100" w:afterAutospacing="1" w:line="240" w:lineRule="auto"/>
              <w:jc w:val="both"/>
              <w:rPr>
                <w:ins w:id="14" w:author="Hristo Yordanov" w:date="2023-08-17T10:52:00Z"/>
                <w:rFonts w:eastAsia="Times New Roman" w:cstheme="minorHAnsi"/>
                <w:snapToGrid w:val="0"/>
                <w:sz w:val="24"/>
                <w:szCs w:val="24"/>
              </w:rPr>
            </w:pPr>
            <w:ins w:id="15" w:author="Hristo Yordanov" w:date="2023-08-17T10:53:00Z">
              <w:r w:rsidRPr="00270C35">
                <w:rPr>
                  <w:rFonts w:eastAsia="Times New Roman" w:cstheme="minorHAnsi"/>
                  <w:snapToGrid w:val="0"/>
                  <w:sz w:val="24"/>
                  <w:szCs w:val="24"/>
                </w:rPr>
                <w:t xml:space="preserve">Съгласно § 1, т. </w:t>
              </w:r>
              <w:r>
                <w:rPr>
                  <w:rFonts w:eastAsia="Times New Roman" w:cstheme="minorHAnsi"/>
                  <w:snapToGrid w:val="0"/>
                  <w:sz w:val="24"/>
                  <w:szCs w:val="24"/>
                </w:rPr>
                <w:t>7</w:t>
              </w:r>
              <w:r w:rsidRPr="00270C35">
                <w:rPr>
                  <w:rFonts w:eastAsia="Times New Roman" w:cstheme="minorHAnsi"/>
                  <w:snapToGrid w:val="0"/>
                  <w:sz w:val="24"/>
                  <w:szCs w:val="24"/>
                </w:rPr>
                <w:t xml:space="preserve"> от Допълнителната разпоредба на ПМС 114/2022</w:t>
              </w:r>
              <w:r>
                <w:rPr>
                  <w:rFonts w:eastAsia="Times New Roman" w:cstheme="minorHAnsi"/>
                  <w:snapToGrid w:val="0"/>
                  <w:sz w:val="24"/>
                  <w:szCs w:val="24"/>
                </w:rPr>
                <w:t xml:space="preserve"> </w:t>
              </w:r>
              <w:r w:rsidRPr="00270C35">
                <w:rPr>
                  <w:rFonts w:eastAsia="Times New Roman" w:cstheme="minorHAnsi"/>
                  <w:snapToGrid w:val="0"/>
                  <w:sz w:val="24"/>
                  <w:szCs w:val="24"/>
                </w:rPr>
                <w:t>"Над праговете" е оценка над десет точки, дадена от Европейската комисия на проектни предложения в част "Разширяване на участието и укрепване на европейското научноизследователско пространство" на Рамкова програма "Хоризонт Европа".</w:t>
              </w:r>
            </w:ins>
          </w:p>
        </w:tc>
      </w:tr>
      <w:tr w:rsidR="00315E8A" w:rsidRPr="008E4D35" w14:paraId="55A7BAB0" w14:textId="77777777" w:rsidTr="0035013B">
        <w:tc>
          <w:tcPr>
            <w:tcW w:w="2633" w:type="dxa"/>
            <w:shd w:val="clear" w:color="auto" w:fill="E6E6E6"/>
          </w:tcPr>
          <w:p w14:paraId="7764DEE5" w14:textId="7286A3E2" w:rsidR="00315E8A" w:rsidRPr="008E4D35" w:rsidRDefault="00315E8A" w:rsidP="00315E8A">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973" w:type="dxa"/>
            <w:shd w:val="clear" w:color="auto" w:fill="F3F3F3"/>
          </w:tcPr>
          <w:p w14:paraId="73C7DE4A" w14:textId="5C6AD851" w:rsidR="00315E8A" w:rsidRDefault="00315E8A" w:rsidP="00315E8A">
            <w:pPr>
              <w:spacing w:before="100" w:beforeAutospacing="1" w:after="100" w:afterAutospacing="1" w:line="240" w:lineRule="auto"/>
              <w:jc w:val="both"/>
              <w:rPr>
                <w:rFonts w:eastAsia="Times New Roman" w:cstheme="minorHAnsi"/>
                <w:snapToGrid w:val="0"/>
                <w:sz w:val="24"/>
                <w:szCs w:val="24"/>
              </w:rPr>
            </w:pPr>
            <w:r w:rsidRPr="00315E8A">
              <w:rPr>
                <w:rFonts w:eastAsia="Times New Roman" w:cstheme="minorHAnsi"/>
                <w:snapToGrid w:val="0"/>
                <w:sz w:val="24"/>
                <w:szCs w:val="24"/>
              </w:rPr>
              <w:t>„</w:t>
            </w:r>
            <w:r>
              <w:rPr>
                <w:rFonts w:eastAsia="Times New Roman" w:cstheme="minorHAnsi"/>
                <w:snapToGrid w:val="0"/>
                <w:sz w:val="24"/>
                <w:szCs w:val="24"/>
              </w:rPr>
              <w:t>Н</w:t>
            </w:r>
            <w:r w:rsidRPr="00315E8A">
              <w:rPr>
                <w:rFonts w:eastAsia="Times New Roman" w:cstheme="minorHAnsi"/>
                <w:snapToGrid w:val="0"/>
                <w:sz w:val="24"/>
                <w:szCs w:val="24"/>
              </w:rPr>
              <w:t xml:space="preserve">енанасяне на значителни вреди“ означава да не се подкрепят или извършват икономически дейности, които нанасят </w:t>
            </w:r>
            <w:r w:rsidRPr="00315E8A">
              <w:rPr>
                <w:rFonts w:eastAsia="Times New Roman" w:cstheme="minorHAnsi"/>
                <w:snapToGrid w:val="0"/>
                <w:sz w:val="24"/>
                <w:szCs w:val="24"/>
              </w:rPr>
              <w:lastRenderedPageBreak/>
              <w:t>значителни вреди на която и да било екологична цел, когато е приложимо, по смисъла на член 17 от Регламент (ЕС) 2020/852.</w:t>
            </w:r>
          </w:p>
        </w:tc>
      </w:tr>
      <w:tr w:rsidR="00DA77B9" w:rsidRPr="008E4D35" w14:paraId="7F4F477F" w14:textId="77777777" w:rsidTr="0035013B">
        <w:tc>
          <w:tcPr>
            <w:tcW w:w="2633" w:type="dxa"/>
            <w:shd w:val="clear" w:color="auto" w:fill="E6E6E6"/>
          </w:tcPr>
          <w:p w14:paraId="51DB54EB"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 xml:space="preserve">Нередност </w:t>
            </w:r>
          </w:p>
        </w:tc>
        <w:tc>
          <w:tcPr>
            <w:tcW w:w="6973" w:type="dxa"/>
            <w:shd w:val="clear" w:color="auto" w:fill="F3F3F3"/>
          </w:tcPr>
          <w:p w14:paraId="6655A95D" w14:textId="45AC4B5C" w:rsidR="00DA77B9" w:rsidRPr="008E4D35" w:rsidRDefault="002C72C6" w:rsidP="00DA77B9">
            <w:pPr>
              <w:spacing w:before="100" w:beforeAutospacing="1" w:after="100" w:afterAutospacing="1" w:line="240" w:lineRule="auto"/>
              <w:jc w:val="both"/>
              <w:rPr>
                <w:rFonts w:eastAsia="Times New Roman" w:cstheme="minorHAnsi"/>
                <w:snapToGrid w:val="0"/>
                <w:sz w:val="24"/>
                <w:szCs w:val="24"/>
              </w:rPr>
            </w:pPr>
            <w:r w:rsidRPr="002C72C6">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270C35" w:rsidRPr="008E4D35" w14:paraId="5E7F4C9D" w14:textId="77777777" w:rsidTr="0035013B">
        <w:trPr>
          <w:ins w:id="16" w:author="Hristo Yordanov" w:date="2023-08-17T10:54:00Z"/>
        </w:trPr>
        <w:tc>
          <w:tcPr>
            <w:tcW w:w="2633" w:type="dxa"/>
            <w:shd w:val="clear" w:color="auto" w:fill="E6E6E6"/>
          </w:tcPr>
          <w:p w14:paraId="06448193" w14:textId="52C25B25" w:rsidR="00270C35" w:rsidRPr="008E4D35" w:rsidRDefault="00270C35" w:rsidP="00DA77B9">
            <w:pPr>
              <w:spacing w:before="100" w:beforeAutospacing="1" w:after="100" w:afterAutospacing="1" w:line="240" w:lineRule="auto"/>
              <w:rPr>
                <w:ins w:id="17" w:author="Hristo Yordanov" w:date="2023-08-17T10:54:00Z"/>
                <w:rFonts w:eastAsia="Times New Roman" w:cstheme="minorHAnsi"/>
                <w:b/>
                <w:snapToGrid w:val="0"/>
                <w:sz w:val="24"/>
                <w:szCs w:val="24"/>
              </w:rPr>
            </w:pPr>
            <w:ins w:id="18" w:author="Hristo Yordanov" w:date="2023-08-17T10:54:00Z">
              <w:r>
                <w:rPr>
                  <w:rFonts w:eastAsia="Times New Roman" w:cstheme="minorHAnsi"/>
                  <w:b/>
                  <w:snapToGrid w:val="0"/>
                  <w:sz w:val="24"/>
                  <w:szCs w:val="24"/>
                </w:rPr>
                <w:t>Печат за високи постижения</w:t>
              </w:r>
            </w:ins>
          </w:p>
        </w:tc>
        <w:tc>
          <w:tcPr>
            <w:tcW w:w="6973" w:type="dxa"/>
            <w:shd w:val="clear" w:color="auto" w:fill="F3F3F3"/>
          </w:tcPr>
          <w:p w14:paraId="0D2BA5AB" w14:textId="568B7F68" w:rsidR="00270C35" w:rsidRPr="008E4D35" w:rsidRDefault="00270C35" w:rsidP="00DA77B9">
            <w:pPr>
              <w:spacing w:before="100" w:beforeAutospacing="1" w:after="100" w:afterAutospacing="1" w:line="240" w:lineRule="auto"/>
              <w:jc w:val="both"/>
              <w:rPr>
                <w:ins w:id="19" w:author="Hristo Yordanov" w:date="2023-08-17T10:54:00Z"/>
                <w:rFonts w:eastAsia="Times New Roman" w:cstheme="minorHAnsi"/>
                <w:snapToGrid w:val="0"/>
                <w:sz w:val="24"/>
                <w:szCs w:val="24"/>
              </w:rPr>
            </w:pPr>
            <w:ins w:id="20" w:author="Hristo Yordanov" w:date="2023-08-17T10:54:00Z">
              <w:r w:rsidRPr="00270C35">
                <w:rPr>
                  <w:rFonts w:eastAsia="Times New Roman" w:cstheme="minorHAnsi"/>
                  <w:snapToGrid w:val="0"/>
                  <w:sz w:val="24"/>
                  <w:szCs w:val="24"/>
                </w:rPr>
                <w:t xml:space="preserve">Съгласно § 1, т. </w:t>
              </w:r>
              <w:r>
                <w:rPr>
                  <w:rFonts w:eastAsia="Times New Roman" w:cstheme="minorHAnsi"/>
                  <w:snapToGrid w:val="0"/>
                  <w:sz w:val="24"/>
                  <w:szCs w:val="24"/>
                </w:rPr>
                <w:t>7</w:t>
              </w:r>
              <w:r w:rsidRPr="00270C35">
                <w:rPr>
                  <w:rFonts w:eastAsia="Times New Roman" w:cstheme="minorHAnsi"/>
                  <w:snapToGrid w:val="0"/>
                  <w:sz w:val="24"/>
                  <w:szCs w:val="24"/>
                </w:rPr>
                <w:t xml:space="preserve"> от Допълнителната разпоредба на ПМС 114/2022</w:t>
              </w:r>
            </w:ins>
            <w:ins w:id="21" w:author="Hristo Yordanov" w:date="2023-08-17T10:55:00Z">
              <w:r>
                <w:rPr>
                  <w:rFonts w:eastAsia="Times New Roman" w:cstheme="minorHAnsi"/>
                  <w:snapToGrid w:val="0"/>
                  <w:sz w:val="24"/>
                  <w:szCs w:val="24"/>
                </w:rPr>
                <w:t xml:space="preserve"> </w:t>
              </w:r>
              <w:r w:rsidRPr="00270C35">
                <w:rPr>
                  <w:rFonts w:eastAsia="Times New Roman" w:cstheme="minorHAnsi"/>
                  <w:snapToGrid w:val="0"/>
                  <w:sz w:val="24"/>
                  <w:szCs w:val="24"/>
                </w:rPr>
                <w:t>"Печат за високи постижения" означава знак за качество, получен от Европейската комисия, който показва, че дадено предложение, представено по покана за представяне на предложения, е надхвърлило всички прагове за оценка, определени в работната програма, но не е могло да бъде финансирано, тъй като в работната програма няма наличен бюджет за тази покана, и което може да получи подкрепа от други източници на финансиране от Европейския съюз или на национално равнище."</w:t>
              </w:r>
            </w:ins>
          </w:p>
        </w:tc>
      </w:tr>
      <w:tr w:rsidR="00DA77B9" w:rsidRPr="008E4D35" w14:paraId="0B83A07D" w14:textId="77777777" w:rsidTr="0035013B">
        <w:tc>
          <w:tcPr>
            <w:tcW w:w="2633" w:type="dxa"/>
            <w:shd w:val="clear" w:color="auto" w:fill="E6E6E6"/>
          </w:tcPr>
          <w:p w14:paraId="13F328D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973" w:type="dxa"/>
            <w:shd w:val="clear" w:color="auto" w:fill="F3F3F3"/>
          </w:tcPr>
          <w:p w14:paraId="72719C3C"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14:paraId="357917FE" w14:textId="77777777" w:rsidTr="0035013B">
        <w:tc>
          <w:tcPr>
            <w:tcW w:w="2633" w:type="dxa"/>
            <w:shd w:val="clear" w:color="auto" w:fill="E6E6E6"/>
          </w:tcPr>
          <w:p w14:paraId="53B08418"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973" w:type="dxa"/>
            <w:shd w:val="clear" w:color="auto" w:fill="F3F3F3"/>
          </w:tcPr>
          <w:p w14:paraId="35C87EC3" w14:textId="44234908"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w:t>
            </w:r>
            <w:r w:rsidR="0035013B">
              <w:rPr>
                <w:rFonts w:eastAsia="Times New Roman" w:cstheme="minorHAnsi"/>
                <w:snapToGrid w:val="0"/>
                <w:sz w:val="24"/>
                <w:szCs w:val="24"/>
              </w:rPr>
              <w:t>2, пар.</w:t>
            </w:r>
            <w:r>
              <w:rPr>
                <w:rFonts w:eastAsia="Times New Roman" w:cstheme="minorHAnsi"/>
                <w:snapToGrid w:val="0"/>
                <w:sz w:val="24"/>
                <w:szCs w:val="24"/>
              </w:rPr>
              <w:t>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67B3C3D9"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w:t>
            </w:r>
            <w:r w:rsidRPr="00CB0C05">
              <w:rPr>
                <w:rFonts w:eastAsia="Times New Roman" w:cstheme="minorHAnsi"/>
                <w:snapToGrid w:val="0"/>
                <w:sz w:val="24"/>
                <w:szCs w:val="24"/>
              </w:rPr>
              <w:lastRenderedPageBreak/>
              <w:t>2013/34/ЕС, а понятието „акционерен капитал" включва, когато е уместно, премии от акции;</w:t>
            </w:r>
          </w:p>
          <w:p w14:paraId="766D40D5" w14:textId="77777777"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14:paraId="585D25E3"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306F360B" w14:textId="584126B1" w:rsidR="00DA77B9" w:rsidRPr="008E4D35" w:rsidRDefault="00DA77B9" w:rsidP="0082164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DA77B9" w:rsidRPr="008E4D35" w14:paraId="73F8C44F" w14:textId="77777777" w:rsidTr="0035013B">
        <w:tc>
          <w:tcPr>
            <w:tcW w:w="2633" w:type="dxa"/>
            <w:shd w:val="clear" w:color="auto" w:fill="E6E6E6"/>
          </w:tcPr>
          <w:p w14:paraId="33F5312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973" w:type="dxa"/>
            <w:shd w:val="clear" w:color="auto" w:fill="F3F3F3"/>
          </w:tcPr>
          <w:p w14:paraId="606A9591" w14:textId="0B3E9505" w:rsidR="00DA77B9" w:rsidRPr="008E4D35" w:rsidRDefault="0035013B"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чл.2, пар.</w:t>
            </w:r>
            <w:r w:rsidR="00DA77B9">
              <w:rPr>
                <w:rFonts w:eastAsia="Times New Roman" w:cstheme="minorHAnsi"/>
                <w:snapToGrid w:val="0"/>
                <w:sz w:val="24"/>
                <w:szCs w:val="24"/>
              </w:rPr>
              <w:t>11 от Регламент (ЕО) № 651/2014</w:t>
            </w:r>
            <w:r w:rsidR="00DA77B9">
              <w:t xml:space="preserve"> </w:t>
            </w:r>
            <w:r w:rsidR="00DA77B9" w:rsidRPr="00960116">
              <w:rPr>
                <w:rFonts w:eastAsia="Times New Roman" w:cstheme="minorHAnsi"/>
                <w:snapToGrid w:val="0"/>
                <w:sz w:val="24"/>
                <w:szCs w:val="24"/>
              </w:rPr>
              <w:t>това е</w:t>
            </w:r>
            <w:r w:rsidR="00DA77B9">
              <w:t xml:space="preserve"> </w:t>
            </w:r>
            <w:r w:rsidR="00DA77B9">
              <w:rPr>
                <w:rFonts w:eastAsia="Times New Roman" w:cstheme="minorHAnsi"/>
                <w:snapToGrid w:val="0"/>
                <w:sz w:val="24"/>
                <w:szCs w:val="24"/>
              </w:rPr>
              <w:t>в</w:t>
            </w:r>
            <w:r w:rsidR="00DA77B9"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sidR="00DA77B9">
              <w:rPr>
                <w:rFonts w:eastAsia="Times New Roman" w:cstheme="minorHAnsi"/>
                <w:snapToGrid w:val="0"/>
                <w:sz w:val="24"/>
                <w:szCs w:val="24"/>
              </w:rPr>
              <w:t xml:space="preserve"> продукт за първата му продажба.</w:t>
            </w:r>
          </w:p>
        </w:tc>
      </w:tr>
      <w:tr w:rsidR="00DA77B9" w:rsidRPr="008E4D35" w14:paraId="362CBBEA" w14:textId="77777777" w:rsidTr="0035013B">
        <w:tc>
          <w:tcPr>
            <w:tcW w:w="2633" w:type="dxa"/>
            <w:shd w:val="clear" w:color="auto" w:fill="E6E6E6"/>
          </w:tcPr>
          <w:p w14:paraId="2990111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973" w:type="dxa"/>
            <w:shd w:val="clear" w:color="auto" w:fill="F3F3F3"/>
          </w:tcPr>
          <w:p w14:paraId="16EDA702"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94DF4" w:rsidRPr="008E4D35" w14:paraId="1FF3D23B" w14:textId="77777777" w:rsidTr="0035013B">
        <w:tc>
          <w:tcPr>
            <w:tcW w:w="2633" w:type="dxa"/>
            <w:shd w:val="clear" w:color="auto" w:fill="E6E6E6"/>
          </w:tcPr>
          <w:p w14:paraId="4676D245" w14:textId="7BCC04AD" w:rsidR="00594DF4" w:rsidRPr="008E4D35" w:rsidRDefault="00594DF4" w:rsidP="00DA77B9">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973" w:type="dxa"/>
            <w:shd w:val="clear" w:color="auto" w:fill="F3F3F3"/>
          </w:tcPr>
          <w:p w14:paraId="576D877E" w14:textId="0C4494DE" w:rsidR="00594DF4" w:rsidRPr="008E4D35" w:rsidRDefault="00594DF4"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594DF4">
              <w:rPr>
                <w:rFonts w:eastAsia="Times New Roman" w:cstheme="minorHAnsi"/>
                <w:snapToGrid w:val="0"/>
                <w:sz w:val="24"/>
                <w:szCs w:val="24"/>
              </w:rPr>
              <w:t>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DA77B9" w:rsidRPr="008E4D35" w14:paraId="5021DDE4" w14:textId="77777777" w:rsidTr="0035013B">
        <w:tc>
          <w:tcPr>
            <w:tcW w:w="2633" w:type="dxa"/>
            <w:shd w:val="clear" w:color="auto" w:fill="E6E6E6"/>
          </w:tcPr>
          <w:p w14:paraId="2BDAA52E"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973" w:type="dxa"/>
            <w:shd w:val="clear" w:color="auto" w:fill="F3F3F3"/>
          </w:tcPr>
          <w:p w14:paraId="7DFF8F1A" w14:textId="16B9ED9A" w:rsidR="00DA77B9" w:rsidRPr="008E4D35" w:rsidRDefault="0035013B" w:rsidP="00C84D8B">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чл.2, пар.</w:t>
            </w:r>
            <w:r w:rsidR="00DA77B9">
              <w:rPr>
                <w:rFonts w:eastAsia="Times New Roman" w:cstheme="minorHAnsi"/>
                <w:snapToGrid w:val="0"/>
                <w:sz w:val="24"/>
                <w:szCs w:val="24"/>
              </w:rPr>
              <w:t xml:space="preserve">9 от Регламент (ЕО) № 651/2014  това е </w:t>
            </w:r>
            <w:r w:rsidR="00DA77B9">
              <w:rPr>
                <w:rFonts w:eastAsia="Times New Roman" w:cstheme="minorHAnsi"/>
                <w:snapToGrid w:val="0"/>
                <w:sz w:val="24"/>
                <w:szCs w:val="24"/>
                <w:lang w:val="bg"/>
              </w:rPr>
              <w:t>п</w:t>
            </w:r>
            <w:r w:rsidR="00DA77B9"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00DA77B9" w:rsidRPr="00D55A28">
              <w:rPr>
                <w:rFonts w:eastAsia="Times New Roman" w:cstheme="minorHAnsi"/>
                <w:snapToGrid w:val="0"/>
                <w:sz w:val="24"/>
                <w:szCs w:val="24"/>
                <w:lang w:val="bg"/>
              </w:rPr>
              <w:t xml:space="preserve">Приложение </w:t>
            </w:r>
            <w:r w:rsidR="00DA77B9" w:rsidRPr="00D55A28">
              <w:rPr>
                <w:rFonts w:eastAsia="Times New Roman" w:cstheme="minorHAnsi"/>
                <w:snapToGrid w:val="0"/>
                <w:sz w:val="24"/>
                <w:szCs w:val="24"/>
                <w:lang w:val="en-US"/>
              </w:rPr>
              <w:t xml:space="preserve">I </w:t>
            </w:r>
            <w:r w:rsidR="00DA77B9" w:rsidRPr="00D55A28">
              <w:rPr>
                <w:rFonts w:eastAsia="Times New Roman" w:cstheme="minorHAnsi"/>
                <w:snapToGrid w:val="0"/>
                <w:sz w:val="24"/>
                <w:szCs w:val="24"/>
                <w:lang w:val="bg"/>
              </w:rPr>
              <w:t>към Договора</w:t>
            </w:r>
            <w:r w:rsidR="00DA77B9" w:rsidRPr="00D55A28">
              <w:rPr>
                <w:sz w:val="24"/>
                <w:szCs w:val="24"/>
              </w:rPr>
              <w:t xml:space="preserve"> </w:t>
            </w:r>
            <w:r w:rsidR="00DA77B9" w:rsidRPr="00D55A28">
              <w:rPr>
                <w:rFonts w:eastAsia="Times New Roman" w:cstheme="minorHAnsi"/>
                <w:snapToGrid w:val="0"/>
                <w:sz w:val="24"/>
                <w:szCs w:val="24"/>
              </w:rPr>
              <w:t>за създаване на европейската</w:t>
            </w:r>
            <w:r w:rsidR="00C84D8B">
              <w:rPr>
                <w:rFonts w:eastAsia="Times New Roman" w:cstheme="minorHAnsi"/>
                <w:snapToGrid w:val="0"/>
                <w:sz w:val="24"/>
                <w:szCs w:val="24"/>
                <w:lang w:val="bg"/>
              </w:rPr>
              <w:t xml:space="preserve"> общност </w:t>
            </w:r>
            <w:r w:rsidR="00DA77B9" w:rsidRPr="00D55A28">
              <w:rPr>
                <w:rFonts w:eastAsia="Times New Roman" w:cstheme="minorHAnsi"/>
                <w:snapToGrid w:val="0"/>
                <w:sz w:val="24"/>
                <w:szCs w:val="24"/>
                <w:lang w:val="bg"/>
              </w:rPr>
              <w:t>без</w:t>
            </w:r>
            <w:r w:rsidR="00DA77B9"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DA77B9" w:rsidRPr="008E4D35" w14:paraId="060E7EEE" w14:textId="77777777" w:rsidTr="0035013B">
        <w:tc>
          <w:tcPr>
            <w:tcW w:w="2633" w:type="dxa"/>
            <w:shd w:val="clear" w:color="auto" w:fill="E6E6E6"/>
          </w:tcPr>
          <w:p w14:paraId="3E4A6100" w14:textId="77777777" w:rsidR="00DA77B9" w:rsidRPr="008E4D35" w:rsidRDefault="00DA77B9" w:rsidP="001472E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 xml:space="preserve">Ръководител на </w:t>
            </w:r>
            <w:r w:rsidR="00196D20" w:rsidRPr="00196D20">
              <w:rPr>
                <w:rFonts w:eastAsia="Times New Roman" w:cstheme="minorHAnsi"/>
                <w:b/>
                <w:snapToGrid w:val="0"/>
                <w:sz w:val="24"/>
                <w:szCs w:val="24"/>
              </w:rPr>
              <w:t>структура за наблюдение и докладване</w:t>
            </w:r>
          </w:p>
        </w:tc>
        <w:tc>
          <w:tcPr>
            <w:tcW w:w="6973" w:type="dxa"/>
            <w:shd w:val="clear" w:color="auto" w:fill="F3F3F3"/>
          </w:tcPr>
          <w:p w14:paraId="4678096D" w14:textId="20BD96EA" w:rsidR="00DA77B9" w:rsidRPr="00AB2A3A" w:rsidRDefault="00196D20" w:rsidP="00B42CB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Р</w:t>
            </w:r>
            <w:r w:rsidR="001472E2" w:rsidRPr="001472E2">
              <w:rPr>
                <w:rFonts w:eastAsia="Times New Roman" w:cstheme="minorHAnsi"/>
                <w:snapToGrid w:val="0"/>
                <w:sz w:val="24"/>
                <w:szCs w:val="24"/>
              </w:rPr>
              <w:t xml:space="preserve">ъководителят на </w:t>
            </w:r>
            <w:r w:rsidR="001472E2">
              <w:rPr>
                <w:rFonts w:eastAsia="Times New Roman" w:cstheme="minorHAnsi"/>
                <w:snapToGrid w:val="0"/>
                <w:sz w:val="24"/>
                <w:szCs w:val="24"/>
              </w:rPr>
              <w:t>съответната СНД</w:t>
            </w:r>
            <w:r w:rsidR="001472E2" w:rsidRPr="001472E2">
              <w:rPr>
                <w:rFonts w:eastAsia="Times New Roman" w:cstheme="minorHAnsi"/>
                <w:snapToGrid w:val="0"/>
                <w:sz w:val="24"/>
                <w:szCs w:val="24"/>
              </w:rPr>
              <w:t>. Правомощията на ръководител на структура за наблюдение и докладване може да се упражняват и от овластено от него лице.</w:t>
            </w:r>
          </w:p>
        </w:tc>
      </w:tr>
      <w:tr w:rsidR="00DA77B9" w:rsidRPr="008E4D35" w14:paraId="6775F5BF" w14:textId="77777777" w:rsidTr="0035013B">
        <w:tc>
          <w:tcPr>
            <w:tcW w:w="2633" w:type="dxa"/>
            <w:shd w:val="clear" w:color="auto" w:fill="E6E6E6"/>
          </w:tcPr>
          <w:p w14:paraId="75282C40" w14:textId="77777777"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973" w:type="dxa"/>
            <w:shd w:val="clear" w:color="auto" w:fill="F3F3F3"/>
          </w:tcPr>
          <w:p w14:paraId="21369182"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(1) "Свързани лица" са:</w:t>
            </w:r>
          </w:p>
          <w:p w14:paraId="4578DE40"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8F315AA"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2. работодател и работник;</w:t>
            </w:r>
          </w:p>
          <w:p w14:paraId="3093017C"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3. лицата, едното от които участва в управлението на дружеството на другото;</w:t>
            </w:r>
          </w:p>
          <w:p w14:paraId="12ACCD03"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4. съдружниците;</w:t>
            </w:r>
          </w:p>
          <w:p w14:paraId="0A41B333"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14:paraId="15846D78"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6. лицата, чиято дейност се контролира пряко или косвено от трето лице;</w:t>
            </w:r>
          </w:p>
          <w:p w14:paraId="14684214"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7. лицата, които съвместно контролират пряко или косвено трето лице;</w:t>
            </w:r>
          </w:p>
          <w:p w14:paraId="7EBBB68E"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8. лицата, едното от които е търговски представител на другото;</w:t>
            </w:r>
          </w:p>
          <w:p w14:paraId="025755C2" w14:textId="77777777" w:rsidR="008C5169" w:rsidRPr="0035013B" w:rsidRDefault="008C5169" w:rsidP="0035013B">
            <w:pPr>
              <w:spacing w:before="60" w:after="60" w:line="240" w:lineRule="auto"/>
              <w:jc w:val="both"/>
              <w:rPr>
                <w:rFonts w:eastAsia="Times New Roman" w:cstheme="minorHAnsi"/>
                <w:snapToGrid w:val="0"/>
                <w:sz w:val="24"/>
                <w:szCs w:val="24"/>
              </w:rPr>
            </w:pPr>
            <w:r w:rsidRPr="0035013B">
              <w:rPr>
                <w:rFonts w:eastAsia="Times New Roman" w:cstheme="minorHAnsi"/>
                <w:snapToGrid w:val="0"/>
                <w:sz w:val="24"/>
                <w:szCs w:val="24"/>
              </w:rPr>
              <w:t>9. лицата, едното от които е направило дарение в полза на другото.</w:t>
            </w:r>
          </w:p>
          <w:p w14:paraId="6B81A3CE" w14:textId="77777777" w:rsidR="00DA77B9" w:rsidRPr="00AB2A3A" w:rsidRDefault="008C5169" w:rsidP="0035013B">
            <w:pPr>
              <w:spacing w:before="60" w:after="60" w:line="240" w:lineRule="auto"/>
              <w:jc w:val="both"/>
              <w:rPr>
                <w:rFonts w:eastAsia="Times New Roman" w:cstheme="minorHAnsi"/>
                <w:snapToGrid w:val="0"/>
                <w:sz w:val="24"/>
                <w:szCs w:val="24"/>
                <w:lang w:val="en-US"/>
              </w:rPr>
            </w:pPr>
            <w:r w:rsidRPr="0035013B">
              <w:rPr>
                <w:rFonts w:eastAsia="Times New Roman" w:cstheme="minorHAnsi"/>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DA77B9" w:rsidRPr="008E4D35" w14:paraId="5E2DD8BA" w14:textId="77777777" w:rsidTr="0035013B">
        <w:tc>
          <w:tcPr>
            <w:tcW w:w="2633" w:type="dxa"/>
            <w:shd w:val="clear" w:color="auto" w:fill="E6E6E6"/>
          </w:tcPr>
          <w:p w14:paraId="33617E20"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t>Сделка между несвързани лица</w:t>
            </w:r>
          </w:p>
        </w:tc>
        <w:tc>
          <w:tcPr>
            <w:tcW w:w="6973" w:type="dxa"/>
            <w:shd w:val="clear" w:color="auto" w:fill="F3F3F3"/>
          </w:tcPr>
          <w:p w14:paraId="3E304E05"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14:paraId="068E4BD7" w14:textId="77777777" w:rsidTr="0035013B">
        <w:tc>
          <w:tcPr>
            <w:tcW w:w="2633" w:type="dxa"/>
            <w:shd w:val="clear" w:color="auto" w:fill="E6E6E6"/>
          </w:tcPr>
          <w:p w14:paraId="1FE03947" w14:textId="77777777"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973" w:type="dxa"/>
            <w:shd w:val="clear" w:color="auto" w:fill="F3F3F3"/>
          </w:tcPr>
          <w:p w14:paraId="78022D3C" w14:textId="75772ED6" w:rsidR="00DA77B9" w:rsidRDefault="00DA77B9" w:rsidP="0035013B">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Съгласно чл.</w:t>
            </w:r>
            <w:ins w:id="22" w:author="Hristo Yordanov" w:date="2023-08-17T10:51:00Z">
              <w:r w:rsidR="00270C35">
                <w:rPr>
                  <w:rFonts w:eastAsia="Times New Roman" w:cstheme="minorHAnsi"/>
                  <w:snapToGrid w:val="0"/>
                  <w:sz w:val="24"/>
                  <w:szCs w:val="24"/>
                </w:rPr>
                <w:t xml:space="preserve"> </w:t>
              </w:r>
            </w:ins>
            <w:r w:rsidR="0035013B">
              <w:rPr>
                <w:rFonts w:eastAsia="Times New Roman" w:cstheme="minorHAnsi"/>
                <w:snapToGrid w:val="0"/>
                <w:sz w:val="24"/>
                <w:szCs w:val="24"/>
              </w:rPr>
              <w:t>2, пар.</w:t>
            </w:r>
            <w:ins w:id="23" w:author="Hristo Yordanov" w:date="2023-08-17T10:51:00Z">
              <w:r w:rsidR="00270C35">
                <w:rPr>
                  <w:rFonts w:eastAsia="Times New Roman" w:cstheme="minorHAnsi"/>
                  <w:snapToGrid w:val="0"/>
                  <w:sz w:val="24"/>
                  <w:szCs w:val="24"/>
                </w:rPr>
                <w:t xml:space="preserve"> </w:t>
              </w:r>
            </w:ins>
            <w:r w:rsidRPr="003D5F84">
              <w:rPr>
                <w:rFonts w:eastAsia="Times New Roman" w:cstheme="minorHAnsi"/>
                <w:snapToGrid w:val="0"/>
                <w:sz w:val="24"/>
                <w:szCs w:val="24"/>
              </w:rPr>
              <w:t xml:space="preserve">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аквакултурите,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1472E2" w:rsidRPr="008E4D35" w14:paraId="510F142B" w14:textId="77777777" w:rsidTr="0035013B">
        <w:tc>
          <w:tcPr>
            <w:tcW w:w="2633" w:type="dxa"/>
            <w:shd w:val="clear" w:color="auto" w:fill="E6E6E6"/>
          </w:tcPr>
          <w:p w14:paraId="1C002018" w14:textId="77777777" w:rsidR="001472E2" w:rsidRPr="00196D20" w:rsidRDefault="00196D20" w:rsidP="00DA77B9">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lastRenderedPageBreak/>
              <w:t>Структура за наблюдение и докладване</w:t>
            </w:r>
          </w:p>
        </w:tc>
        <w:tc>
          <w:tcPr>
            <w:tcW w:w="6973" w:type="dxa"/>
            <w:shd w:val="clear" w:color="auto" w:fill="F3F3F3"/>
          </w:tcPr>
          <w:p w14:paraId="4BDBF9E8" w14:textId="4C88F9C7" w:rsidR="001472E2" w:rsidRPr="00270C35" w:rsidRDefault="00270C35" w:rsidP="00270C35">
            <w:pPr>
              <w:spacing w:before="100" w:beforeAutospacing="1" w:after="100" w:afterAutospacing="1" w:line="240" w:lineRule="auto"/>
              <w:jc w:val="both"/>
              <w:rPr>
                <w:rFonts w:eastAsia="Times New Roman" w:cstheme="minorHAnsi"/>
                <w:snapToGrid w:val="0"/>
                <w:sz w:val="24"/>
                <w:szCs w:val="24"/>
              </w:rPr>
            </w:pPr>
            <w:ins w:id="24" w:author="Hristo Yordanov" w:date="2023-08-17T10:51:00Z">
              <w:r w:rsidRPr="00270C35">
                <w:rPr>
                  <w:rFonts w:eastAsia="Times New Roman" w:cstheme="minorHAnsi"/>
                  <w:snapToGrid w:val="0"/>
                  <w:sz w:val="24"/>
                  <w:szCs w:val="24"/>
                </w:rPr>
                <w:t xml:space="preserve">Съгласно </w:t>
              </w:r>
            </w:ins>
            <w:ins w:id="25" w:author="Hristo Yordanov" w:date="2023-08-17T10:52:00Z">
              <w:r w:rsidRPr="00270C35">
                <w:rPr>
                  <w:rFonts w:eastAsia="Times New Roman" w:cstheme="minorHAnsi"/>
                  <w:snapToGrid w:val="0"/>
                  <w:sz w:val="24"/>
                  <w:szCs w:val="24"/>
                </w:rPr>
                <w:t xml:space="preserve">§ 1, т. 7 от </w:t>
              </w:r>
              <w:r w:rsidR="00134A4B" w:rsidRPr="00270C35">
                <w:rPr>
                  <w:rFonts w:eastAsia="Times New Roman" w:cstheme="minorHAnsi"/>
                  <w:snapToGrid w:val="0"/>
                  <w:sz w:val="24"/>
                  <w:szCs w:val="24"/>
                </w:rPr>
                <w:t xml:space="preserve">Допълнителната </w:t>
              </w:r>
              <w:r w:rsidRPr="00270C35">
                <w:rPr>
                  <w:rFonts w:eastAsia="Times New Roman" w:cstheme="minorHAnsi"/>
                  <w:snapToGrid w:val="0"/>
                  <w:sz w:val="24"/>
                  <w:szCs w:val="24"/>
                </w:rPr>
                <w:t>разпоредба на ПМС 114/2022</w:t>
              </w:r>
            </w:ins>
            <w:ins w:id="26" w:author="Hristo Yordanov" w:date="2023-08-17T10:51:00Z">
              <w:r w:rsidRPr="00270C35">
                <w:rPr>
                  <w:rFonts w:eastAsia="Times New Roman" w:cstheme="minorHAnsi"/>
                  <w:snapToGrid w:val="0"/>
                  <w:sz w:val="24"/>
                  <w:szCs w:val="24"/>
                </w:rPr>
                <w:t xml:space="preserve"> </w:t>
              </w:r>
            </w:ins>
            <w:ins w:id="27" w:author="Hristo Yordanov" w:date="2023-08-17T10:50:00Z">
              <w:r w:rsidRPr="00270C35">
                <w:rPr>
                  <w:rFonts w:eastAsia="Times New Roman" w:cstheme="minorHAnsi"/>
                  <w:snapToGrid w:val="0"/>
                  <w:sz w:val="24"/>
                  <w:szCs w:val="24"/>
                </w:rPr>
                <w:t>"Структура за наблюдение и докладване" е определено звено в министерство или друго ведомство в централната администрация или определено негово звено, или определени с акт на ръководителя на министерство негови звена и ведомства, второстепенни разпоредители към министерството, или национална автономна организация, определена със закон,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техническата информация и за осъществяването на контрол върху финансовото и техническото изпълнение на инвестициите, реализирани в рамките на споразумение с Министерството на финансите.";</w:t>
              </w:r>
            </w:ins>
            <w:del w:id="28" w:author="Hristo Yordanov" w:date="2023-08-17T10:50:00Z">
              <w:r w:rsidR="00562463" w:rsidRPr="00270C35" w:rsidDel="00270C35">
                <w:rPr>
                  <w:rFonts w:eastAsia="Times New Roman" w:cstheme="minorHAnsi"/>
                  <w:snapToGrid w:val="0"/>
                  <w:sz w:val="24"/>
                  <w:szCs w:val="24"/>
                </w:rPr>
                <w:delText>О</w:delText>
              </w:r>
              <w:r w:rsidR="001472E2" w:rsidRPr="00270C35" w:rsidDel="00270C35">
                <w:rPr>
                  <w:rFonts w:eastAsia="Times New Roman" w:cstheme="minorHAnsi"/>
                  <w:snapToGrid w:val="0"/>
                  <w:sz w:val="24"/>
                  <w:szCs w:val="24"/>
                </w:rPr>
                <w:delText>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delText>
              </w:r>
            </w:del>
          </w:p>
        </w:tc>
      </w:tr>
      <w:tr w:rsidR="00935650" w:rsidRPr="008E4D35" w14:paraId="5782759B" w14:textId="77777777" w:rsidTr="0035013B">
        <w:tc>
          <w:tcPr>
            <w:tcW w:w="2633" w:type="dxa"/>
            <w:shd w:val="clear" w:color="auto" w:fill="E6E6E6"/>
          </w:tcPr>
          <w:p w14:paraId="21B23894" w14:textId="77777777" w:rsidR="00935650" w:rsidRPr="00F15327" w:rsidRDefault="00935650" w:rsidP="00935650">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973" w:type="dxa"/>
            <w:shd w:val="clear" w:color="auto" w:fill="F3F3F3"/>
          </w:tcPr>
          <w:p w14:paraId="4D315B09" w14:textId="77777777" w:rsidR="00935650" w:rsidRPr="00F15327" w:rsidRDefault="00935650" w:rsidP="0035013B">
            <w:pPr>
              <w:pStyle w:val="FootnoteText"/>
              <w:spacing w:before="60" w:after="60"/>
              <w:jc w:val="both"/>
              <w:rPr>
                <w:sz w:val="24"/>
                <w:szCs w:val="24"/>
              </w:rPr>
            </w:pPr>
            <w:r w:rsidRPr="00F15327">
              <w:rPr>
                <w:sz w:val="24"/>
                <w:szCs w:val="24"/>
              </w:rPr>
              <w:t>Включва следните дефиниции:</w:t>
            </w:r>
          </w:p>
          <w:p w14:paraId="797E36DE" w14:textId="77777777" w:rsidR="00935650" w:rsidRPr="00F15327" w:rsidRDefault="00935650" w:rsidP="0035013B">
            <w:pPr>
              <w:pStyle w:val="FootnoteText"/>
              <w:spacing w:before="60"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7A0BD13D" w14:textId="77777777" w:rsidR="00935650" w:rsidRPr="00F15327" w:rsidRDefault="00935650" w:rsidP="0035013B">
            <w:pPr>
              <w:pStyle w:val="FootnoteText"/>
              <w:spacing w:before="60" w:after="60"/>
              <w:jc w:val="both"/>
              <w:rPr>
                <w:sz w:val="24"/>
                <w:szCs w:val="24"/>
              </w:rPr>
            </w:pPr>
            <w:r w:rsidRPr="00F15327">
              <w:rPr>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2671543" w14:textId="77777777" w:rsidR="00935650" w:rsidRDefault="00935650" w:rsidP="0035013B">
            <w:pPr>
              <w:pStyle w:val="FootnoteText"/>
              <w:spacing w:before="60"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7A767CF" w14:textId="77777777" w:rsidR="00935650" w:rsidRPr="002A6026" w:rsidRDefault="00935650" w:rsidP="0035013B">
            <w:pPr>
              <w:pStyle w:val="FootnoteText"/>
              <w:spacing w:before="60"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2C463A14" w14:textId="77777777" w:rsidR="00935650" w:rsidRPr="00F15327" w:rsidRDefault="00935650" w:rsidP="0035013B">
            <w:pPr>
              <w:pStyle w:val="FootnoteText"/>
              <w:spacing w:before="60"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1D2EEEDA" w14:textId="77777777" w:rsidR="00935650" w:rsidRPr="00F15327" w:rsidRDefault="00935650" w:rsidP="0035013B">
            <w:pPr>
              <w:pStyle w:val="FootnoteText"/>
              <w:spacing w:before="60"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C8DF604" w14:textId="77777777" w:rsidR="00935650" w:rsidRPr="00F15327" w:rsidRDefault="00935650" w:rsidP="0035013B">
            <w:pPr>
              <w:pStyle w:val="FootnoteText"/>
              <w:spacing w:before="60" w:after="60"/>
              <w:jc w:val="both"/>
              <w:rPr>
                <w:sz w:val="24"/>
                <w:szCs w:val="24"/>
              </w:rPr>
            </w:pPr>
            <w:r w:rsidRPr="00F15327">
              <w:rPr>
                <w:sz w:val="24"/>
                <w:szCs w:val="24"/>
              </w:rPr>
              <w:lastRenderedPageBreak/>
              <w:t xml:space="preserve"> - </w:t>
            </w:r>
            <w:r w:rsidRPr="00F15327">
              <w:rPr>
                <w:i/>
                <w:sz w:val="24"/>
                <w:szCs w:val="24"/>
              </w:rPr>
              <w:t>Съгласно Закона за железопътния транспорт:</w:t>
            </w:r>
          </w:p>
          <w:p w14:paraId="5D23C29B" w14:textId="77777777" w:rsidR="00935650" w:rsidRPr="00F15327" w:rsidRDefault="00935650" w:rsidP="0035013B">
            <w:pPr>
              <w:pStyle w:val="FootnoteText"/>
              <w:spacing w:before="60" w:after="60"/>
              <w:jc w:val="both"/>
              <w:rPr>
                <w:sz w:val="24"/>
                <w:szCs w:val="24"/>
              </w:rPr>
            </w:pPr>
            <w:r w:rsidRPr="00F15327">
              <w:rPr>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3FED9544" w14:textId="77777777" w:rsidR="00935650" w:rsidRPr="00F15327" w:rsidRDefault="00935650" w:rsidP="0035013B">
            <w:pPr>
              <w:pStyle w:val="FootnoteText"/>
              <w:spacing w:before="60"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18842D31" w14:textId="11206020" w:rsidR="00935650" w:rsidRPr="00F15327" w:rsidRDefault="0035013B" w:rsidP="0035013B">
            <w:pPr>
              <w:pStyle w:val="FootnoteText"/>
              <w:spacing w:before="60" w:after="60"/>
              <w:jc w:val="both"/>
              <w:rPr>
                <w:sz w:val="24"/>
                <w:szCs w:val="24"/>
              </w:rPr>
            </w:pPr>
            <w:r>
              <w:rPr>
                <w:sz w:val="24"/>
                <w:szCs w:val="24"/>
              </w:rPr>
              <w:t xml:space="preserve">1. „Яхта” </w:t>
            </w:r>
            <w:r w:rsidR="00935650" w:rsidRPr="00F15327">
              <w:rPr>
                <w:sz w:val="24"/>
                <w:szCs w:val="24"/>
              </w:rPr>
              <w:t>е кораб, използван за туризъм, спорт, спортен риболов или развлечение.</w:t>
            </w:r>
          </w:p>
          <w:p w14:paraId="21C68253" w14:textId="77777777" w:rsidR="00935650" w:rsidRPr="00A00FBE" w:rsidRDefault="00935650" w:rsidP="0035013B">
            <w:pPr>
              <w:pStyle w:val="FootnoteText"/>
              <w:spacing w:before="60"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935650" w:rsidRPr="008E4D35" w14:paraId="6E362E8B" w14:textId="77777777" w:rsidTr="0035013B">
        <w:tc>
          <w:tcPr>
            <w:tcW w:w="2633" w:type="dxa"/>
            <w:shd w:val="clear" w:color="auto" w:fill="E6E6E6"/>
          </w:tcPr>
          <w:p w14:paraId="42E691C7" w14:textId="77777777" w:rsidR="00935650" w:rsidRPr="008E4D35" w:rsidRDefault="00935650" w:rsidP="00935650">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973" w:type="dxa"/>
            <w:shd w:val="clear" w:color="auto" w:fill="F3F3F3"/>
          </w:tcPr>
          <w:p w14:paraId="22734A4C" w14:textId="6CD1480B" w:rsidR="00935650" w:rsidRPr="005155E4" w:rsidRDefault="0035013B" w:rsidP="0035013B">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чл.2, пар.</w:t>
            </w:r>
            <w:r w:rsidR="00935650">
              <w:rPr>
                <w:rFonts w:eastAsia="Times New Roman" w:cstheme="minorHAnsi"/>
                <w:snapToGrid w:val="0"/>
                <w:sz w:val="24"/>
                <w:szCs w:val="24"/>
              </w:rPr>
              <w:t>45 от Регламент (ЕО) № 651/2014</w:t>
            </w:r>
            <w:r w:rsidR="00935650">
              <w:t xml:space="preserve"> </w:t>
            </w:r>
            <w:r w:rsidR="00935650" w:rsidRPr="00392471">
              <w:rPr>
                <w:rFonts w:eastAsia="Times New Roman" w:cstheme="minorHAnsi"/>
                <w:snapToGrid w:val="0"/>
                <w:sz w:val="24"/>
                <w:szCs w:val="24"/>
              </w:rPr>
              <w:t xml:space="preserve">„транспортен сектор“ означава </w:t>
            </w:r>
            <w:r w:rsidR="00935650">
              <w:rPr>
                <w:rFonts w:eastAsia="Times New Roman" w:cstheme="minorHAnsi"/>
                <w:snapToGrid w:val="0"/>
                <w:sz w:val="24"/>
                <w:szCs w:val="24"/>
              </w:rPr>
              <w:t>п</w:t>
            </w:r>
            <w:r w:rsidR="00935650" w:rsidRPr="005155E4">
              <w:rPr>
                <w:rFonts w:eastAsia="Times New Roman" w:cstheme="minorHAnsi"/>
                <w:snapToGrid w:val="0"/>
                <w:sz w:val="24"/>
                <w:szCs w:val="24"/>
              </w:rPr>
              <w:t xml:space="preserve">ревоз на пътници с въздушен, морски, автомобилен или железопътен транспорт и транспорт по вътрешни водни пътища или услугите по товарен превоз за чужда </w:t>
            </w:r>
            <w:r w:rsidR="00935650">
              <w:rPr>
                <w:rFonts w:eastAsia="Times New Roman" w:cstheme="minorHAnsi"/>
                <w:snapToGrid w:val="0"/>
                <w:sz w:val="24"/>
                <w:szCs w:val="24"/>
              </w:rPr>
              <w:t>сметка или срещу възнаграждение. П</w:t>
            </w:r>
            <w:r w:rsidR="00935650" w:rsidRPr="005155E4">
              <w:rPr>
                <w:rFonts w:eastAsia="Times New Roman" w:cstheme="minorHAnsi"/>
                <w:snapToGrid w:val="0"/>
                <w:sz w:val="24"/>
                <w:szCs w:val="24"/>
              </w:rPr>
              <w:t>о-конкретно „транспортен сектор" означава следните дейности по КИД-2008:</w:t>
            </w:r>
          </w:p>
          <w:p w14:paraId="3BF618A1" w14:textId="77777777" w:rsidR="00935650" w:rsidRPr="005155E4" w:rsidRDefault="00935650" w:rsidP="0035013B">
            <w:pPr>
              <w:spacing w:before="60"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Pr="005155E4">
              <w:rPr>
                <w:rFonts w:eastAsia="Times New Roman" w:cstheme="minorHAnsi"/>
                <w:snapToGrid w:val="0"/>
                <w:sz w:val="24"/>
                <w:szCs w:val="24"/>
              </w:rPr>
              <w:t>Н49 „Сухопътен транспорт“, с изключение на Н49.32 „Пътнически таксиметров транспорт“, Н49.42 „Услуги по преместване“, Н49.5 „Тръбопроводен транспорт“;</w:t>
            </w:r>
          </w:p>
          <w:p w14:paraId="6B1BBC37" w14:textId="77777777" w:rsidR="00935650" w:rsidRPr="005155E4" w:rsidRDefault="00935650" w:rsidP="0035013B">
            <w:pPr>
              <w:spacing w:before="60"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14:paraId="2210811E" w14:textId="77777777" w:rsidR="00935650" w:rsidRPr="008E4D35" w:rsidRDefault="00935650" w:rsidP="0035013B">
            <w:pPr>
              <w:spacing w:before="60"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DA77B9" w:rsidRPr="008E4D35" w14:paraId="41669C91" w14:textId="77777777" w:rsidTr="0035013B">
        <w:tc>
          <w:tcPr>
            <w:tcW w:w="2633" w:type="dxa"/>
            <w:shd w:val="clear" w:color="auto" w:fill="E6E6E6"/>
          </w:tcPr>
          <w:p w14:paraId="2FA471C0" w14:textId="77777777"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t>Търговия със селскостопански продукт</w:t>
            </w:r>
          </w:p>
        </w:tc>
        <w:tc>
          <w:tcPr>
            <w:tcW w:w="6973" w:type="dxa"/>
            <w:shd w:val="clear" w:color="auto" w:fill="F3F3F3"/>
          </w:tcPr>
          <w:p w14:paraId="52AC91EA" w14:textId="772D87B6"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 xml:space="preserve">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w:t>
            </w:r>
            <w:r w:rsidRPr="007B5FF0">
              <w:rPr>
                <w:rFonts w:eastAsia="Times New Roman" w:cstheme="minorHAnsi"/>
                <w:snapToGrid w:val="0"/>
                <w:sz w:val="24"/>
                <w:szCs w:val="24"/>
              </w:rPr>
              <w:lastRenderedPageBreak/>
              <w:t xml:space="preserve">производител на крайни потребители се счита за търговия, ако се </w:t>
            </w:r>
            <w:r w:rsidR="0035013B" w:rsidRPr="007B5FF0">
              <w:rPr>
                <w:rFonts w:eastAsia="Times New Roman" w:cstheme="minorHAnsi"/>
                <w:snapToGrid w:val="0"/>
                <w:sz w:val="24"/>
                <w:szCs w:val="24"/>
              </w:rPr>
              <w:t>осъществява</w:t>
            </w:r>
            <w:r w:rsidRPr="007B5FF0">
              <w:rPr>
                <w:rFonts w:eastAsia="Times New Roman" w:cstheme="minorHAnsi"/>
                <w:snapToGrid w:val="0"/>
                <w:sz w:val="24"/>
                <w:szCs w:val="24"/>
              </w:rPr>
              <w:t xml:space="preserve"> в отделни по</w:t>
            </w:r>
            <w:r>
              <w:rPr>
                <w:rFonts w:eastAsia="Times New Roman" w:cstheme="minorHAnsi"/>
                <w:snapToGrid w:val="0"/>
                <w:sz w:val="24"/>
                <w:szCs w:val="24"/>
              </w:rPr>
              <w:t>мещения, предвидени за тази цел.</w:t>
            </w:r>
          </w:p>
        </w:tc>
      </w:tr>
    </w:tbl>
    <w:p w14:paraId="70B595A5" w14:textId="77777777" w:rsidR="002D0B4D" w:rsidRDefault="002D0B4D"/>
    <w:p w14:paraId="013AD18F" w14:textId="77777777" w:rsidR="00811FBA" w:rsidRPr="002D0B4D" w:rsidRDefault="00811FBA"/>
    <w:sectPr w:rsidR="00811FBA" w:rsidRPr="002D0B4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702FF" w14:textId="77777777" w:rsidR="005646F9" w:rsidRDefault="005646F9" w:rsidP="00364204">
      <w:pPr>
        <w:spacing w:after="0" w:line="240" w:lineRule="auto"/>
      </w:pPr>
      <w:r>
        <w:separator/>
      </w:r>
    </w:p>
  </w:endnote>
  <w:endnote w:type="continuationSeparator" w:id="0">
    <w:p w14:paraId="0EAEADF5" w14:textId="77777777" w:rsidR="005646F9" w:rsidRDefault="005646F9"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7A881" w14:textId="77777777" w:rsidR="0086716B" w:rsidRDefault="00867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38EBE94" w14:textId="38984A74" w:rsidR="00054EAC" w:rsidRDefault="00054EAC">
        <w:pPr>
          <w:pStyle w:val="Footer"/>
          <w:jc w:val="center"/>
        </w:pPr>
        <w:r>
          <w:fldChar w:fldCharType="begin"/>
        </w:r>
        <w:r>
          <w:instrText xml:space="preserve"> PAGE   \* MERGEFORMAT </w:instrText>
        </w:r>
        <w:r>
          <w:fldChar w:fldCharType="separate"/>
        </w:r>
        <w:r w:rsidR="00B23A78">
          <w:rPr>
            <w:noProof/>
          </w:rPr>
          <w:t>3</w:t>
        </w:r>
        <w:r>
          <w:rPr>
            <w:noProof/>
          </w:rPr>
          <w:fldChar w:fldCharType="end"/>
        </w:r>
      </w:p>
    </w:sdtContent>
  </w:sdt>
  <w:p w14:paraId="26DF3648" w14:textId="77777777" w:rsidR="001503F3" w:rsidRDefault="001503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6D43B" w14:textId="77777777" w:rsidR="0086716B" w:rsidRDefault="00867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42B2B" w14:textId="77777777" w:rsidR="005646F9" w:rsidRDefault="005646F9" w:rsidP="00364204">
      <w:pPr>
        <w:spacing w:after="0" w:line="240" w:lineRule="auto"/>
      </w:pPr>
      <w:r>
        <w:separator/>
      </w:r>
    </w:p>
  </w:footnote>
  <w:footnote w:type="continuationSeparator" w:id="0">
    <w:p w14:paraId="4EECD234" w14:textId="77777777" w:rsidR="005646F9" w:rsidRDefault="005646F9"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70FDA" w14:textId="77777777" w:rsidR="0086716B" w:rsidRDefault="008671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86716B" w:rsidRPr="0086716B" w14:paraId="07A50A64" w14:textId="77777777" w:rsidTr="00BD5E42">
      <w:trPr>
        <w:trHeight w:val="1692"/>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652589A3" w14:textId="22185957" w:rsidR="0086716B" w:rsidRPr="0086716B" w:rsidRDefault="0086716B" w:rsidP="0086716B">
          <w:pPr>
            <w:spacing w:after="160" w:line="240" w:lineRule="auto"/>
            <w:jc w:val="center"/>
            <w:rPr>
              <w:rFonts w:ascii="Calibri" w:eastAsia="Times New Roman" w:hAnsi="Calibri" w:cs="Calibri"/>
              <w:sz w:val="28"/>
              <w:szCs w:val="28"/>
            </w:rPr>
          </w:pPr>
          <w:r w:rsidRPr="0086716B">
            <w:rPr>
              <w:rFonts w:ascii="Calibri" w:eastAsia="Times New Roman" w:hAnsi="Calibri" w:cs="Calibri"/>
              <w:noProof/>
              <w:lang w:eastAsia="bg-BG"/>
            </w:rPr>
            <w:drawing>
              <wp:anchor distT="0" distB="0" distL="114300" distR="114300" simplePos="0" relativeHeight="251659264" behindDoc="0" locked="0" layoutInCell="1" allowOverlap="1" wp14:anchorId="658FBF2A" wp14:editId="160D94F6">
                <wp:simplePos x="0" y="0"/>
                <wp:positionH relativeFrom="column">
                  <wp:posOffset>408305</wp:posOffset>
                </wp:positionH>
                <wp:positionV relativeFrom="paragraph">
                  <wp:posOffset>81280</wp:posOffset>
                </wp:positionV>
                <wp:extent cx="850900" cy="509270"/>
                <wp:effectExtent l="0" t="0" r="6350" b="5080"/>
                <wp:wrapNone/>
                <wp:docPr id="7" name="Picture 7"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900" cy="509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1E2E98" w14:textId="77777777" w:rsidR="0086716B" w:rsidRPr="0086716B" w:rsidRDefault="0086716B" w:rsidP="0086716B">
          <w:pPr>
            <w:spacing w:after="160" w:line="240" w:lineRule="auto"/>
            <w:jc w:val="center"/>
            <w:rPr>
              <w:rFonts w:ascii="Calibri" w:eastAsia="Times New Roman" w:hAnsi="Calibri" w:cs="Calibri"/>
              <w:b/>
              <w:sz w:val="14"/>
              <w:szCs w:val="14"/>
            </w:rPr>
          </w:pPr>
        </w:p>
        <w:p w14:paraId="5CEE6B23" w14:textId="77777777" w:rsidR="0086716B" w:rsidRPr="0086716B" w:rsidRDefault="0086716B" w:rsidP="0086716B">
          <w:pPr>
            <w:tabs>
              <w:tab w:val="center" w:pos="4153"/>
              <w:tab w:val="right" w:pos="9356"/>
            </w:tabs>
            <w:spacing w:before="240" w:after="160" w:line="240" w:lineRule="auto"/>
            <w:jc w:val="center"/>
            <w:rPr>
              <w:rFonts w:ascii="Calibri" w:eastAsia="Times New Roman" w:hAnsi="Calibri" w:cs="Calibri"/>
              <w:b/>
              <w:bCs/>
              <w:snapToGrid w:val="0"/>
              <w:sz w:val="24"/>
            </w:rPr>
          </w:pPr>
          <w:r w:rsidRPr="0086716B">
            <w:rPr>
              <w:rFonts w:ascii="Calibri" w:eastAsia="Times New Roman" w:hAnsi="Calibri" w:cs="Calibri"/>
              <w:b/>
            </w:rPr>
            <w:t>Финансирано от Европейския съюз</w:t>
          </w:r>
          <w:r w:rsidRPr="0086716B">
            <w:rPr>
              <w:rFonts w:ascii="Calibri" w:eastAsia="Times New Roman" w:hAnsi="Calibri" w:cs="Calibri"/>
              <w:b/>
            </w:rPr>
            <w:br/>
          </w:r>
          <w:r w:rsidRPr="0086716B">
            <w:rPr>
              <w:rFonts w:ascii="Calibri" w:eastAsia="Times New Roman" w:hAnsi="Calibri" w:cs="Calibri"/>
              <w:b/>
              <w:bCs/>
              <w:snapToGrid w:val="0"/>
            </w:rPr>
            <w:t>СледващоПоколениеЕС</w:t>
          </w: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41910989" w14:textId="2143393E" w:rsidR="0086716B" w:rsidRPr="0086716B" w:rsidRDefault="0086716B" w:rsidP="0086716B">
          <w:pPr>
            <w:spacing w:before="120" w:after="120" w:line="240" w:lineRule="auto"/>
            <w:jc w:val="center"/>
            <w:rPr>
              <w:rFonts w:ascii="Calibri" w:eastAsia="Times New Roman" w:hAnsi="Calibri" w:cs="Calibri"/>
              <w:b/>
              <w:bCs/>
            </w:rPr>
          </w:pPr>
          <w:r w:rsidRPr="0086716B">
            <w:rPr>
              <w:rFonts w:ascii="Calibri" w:eastAsia="Times New Roman" w:hAnsi="Calibri" w:cs="Calibri"/>
              <w:noProof/>
              <w:lang w:eastAsia="bg-BG"/>
            </w:rPr>
            <w:drawing>
              <wp:inline distT="0" distB="0" distL="0" distR="0" wp14:anchorId="2B11CE56" wp14:editId="092666D2">
                <wp:extent cx="603885" cy="53467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7427B537" w14:textId="77777777" w:rsidR="0086716B" w:rsidRPr="0086716B" w:rsidRDefault="0086716B" w:rsidP="0086716B">
          <w:pPr>
            <w:spacing w:before="120" w:after="120" w:line="240" w:lineRule="auto"/>
            <w:jc w:val="center"/>
            <w:rPr>
              <w:rFonts w:ascii="Calibri" w:eastAsia="Times New Roman" w:hAnsi="Calibri" w:cs="Calibri"/>
              <w:snapToGrid w:val="0"/>
            </w:rPr>
          </w:pPr>
          <w:r w:rsidRPr="0086716B">
            <w:rPr>
              <w:rFonts w:ascii="Calibri" w:eastAsia="Times New Roman" w:hAnsi="Calibri"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2600720" w14:textId="13736AFD" w:rsidR="0086716B" w:rsidRPr="0086716B" w:rsidRDefault="0086716B" w:rsidP="0086716B">
          <w:pPr>
            <w:tabs>
              <w:tab w:val="center" w:pos="4153"/>
              <w:tab w:val="right" w:pos="9356"/>
            </w:tabs>
            <w:spacing w:after="160" w:line="240" w:lineRule="auto"/>
            <w:rPr>
              <w:rFonts w:ascii="Calibri" w:eastAsia="Times New Roman" w:hAnsi="Calibri" w:cs="Calibri"/>
              <w:b/>
              <w:bCs/>
              <w:snapToGrid w:val="0"/>
            </w:rPr>
          </w:pPr>
          <w:r w:rsidRPr="0086716B">
            <w:rPr>
              <w:rFonts w:ascii="Calibri" w:eastAsia="Times New Roman" w:hAnsi="Calibri" w:cs="Calibri"/>
              <w:noProof/>
              <w:lang w:eastAsia="bg-BG"/>
            </w:rPr>
            <w:drawing>
              <wp:anchor distT="0" distB="0" distL="114300" distR="114300" simplePos="0" relativeHeight="251660288" behindDoc="0" locked="0" layoutInCell="1" allowOverlap="1" wp14:anchorId="56A5A0AC" wp14:editId="208E7035">
                <wp:simplePos x="0" y="0"/>
                <wp:positionH relativeFrom="column">
                  <wp:posOffset>474980</wp:posOffset>
                </wp:positionH>
                <wp:positionV relativeFrom="paragraph">
                  <wp:posOffset>136525</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FE321D" w14:textId="77777777" w:rsidR="0086716B" w:rsidRPr="0086716B" w:rsidRDefault="0086716B" w:rsidP="0086716B">
          <w:pPr>
            <w:tabs>
              <w:tab w:val="center" w:pos="4153"/>
              <w:tab w:val="right" w:pos="9356"/>
            </w:tabs>
            <w:spacing w:after="160" w:line="240" w:lineRule="auto"/>
            <w:rPr>
              <w:rFonts w:ascii="Calibri" w:eastAsia="Times New Roman" w:hAnsi="Calibri" w:cs="Calibri"/>
              <w:b/>
              <w:bCs/>
              <w:snapToGrid w:val="0"/>
            </w:rPr>
          </w:pPr>
        </w:p>
        <w:p w14:paraId="3AD5540F" w14:textId="77777777" w:rsidR="0086716B" w:rsidRPr="0086716B" w:rsidRDefault="0086716B" w:rsidP="0086716B">
          <w:pPr>
            <w:tabs>
              <w:tab w:val="center" w:pos="4153"/>
              <w:tab w:val="right" w:pos="9356"/>
            </w:tabs>
            <w:spacing w:after="160" w:line="240" w:lineRule="auto"/>
            <w:rPr>
              <w:rFonts w:ascii="Calibri" w:eastAsia="Times New Roman" w:hAnsi="Calibri" w:cs="Calibri"/>
              <w:b/>
              <w:bCs/>
              <w:snapToGrid w:val="0"/>
            </w:rPr>
          </w:pPr>
        </w:p>
        <w:p w14:paraId="25068EE7" w14:textId="77777777" w:rsidR="0086716B" w:rsidRPr="0086716B" w:rsidRDefault="0086716B" w:rsidP="0086716B">
          <w:pPr>
            <w:tabs>
              <w:tab w:val="center" w:pos="4153"/>
              <w:tab w:val="right" w:pos="9356"/>
            </w:tabs>
            <w:spacing w:after="160" w:line="240" w:lineRule="auto"/>
            <w:jc w:val="center"/>
            <w:rPr>
              <w:rFonts w:ascii="Calibri" w:eastAsia="Times New Roman" w:hAnsi="Calibri" w:cs="Calibri"/>
              <w:b/>
              <w:bCs/>
              <w:snapToGrid w:val="0"/>
            </w:rPr>
          </w:pPr>
          <w:r w:rsidRPr="0086716B">
            <w:rPr>
              <w:rFonts w:ascii="Calibri" w:eastAsia="Times New Roman" w:hAnsi="Calibri" w:cs="Calibri"/>
              <w:b/>
              <w:bCs/>
              <w:snapToGrid w:val="0"/>
            </w:rPr>
            <w:t>Република България</w:t>
          </w:r>
        </w:p>
      </w:tc>
    </w:tr>
  </w:tbl>
  <w:p w14:paraId="618C42F7" w14:textId="77777777" w:rsidR="0086716B" w:rsidRPr="0086716B" w:rsidRDefault="0086716B" w:rsidP="0086716B">
    <w:pPr>
      <w:tabs>
        <w:tab w:val="center" w:pos="4536"/>
        <w:tab w:val="right" w:pos="9072"/>
      </w:tabs>
      <w:spacing w:after="0" w:line="240" w:lineRule="auto"/>
      <w:rPr>
        <w:rFonts w:ascii="Calibri" w:eastAsia="Calibri" w:hAnsi="Calibri" w:cs="Times New Roman"/>
      </w:rPr>
    </w:pPr>
  </w:p>
  <w:p w14:paraId="23F9EEC9" w14:textId="4CC96760" w:rsidR="005D5C12" w:rsidRPr="0086716B" w:rsidRDefault="005D5C12" w:rsidP="008671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5A310" w14:textId="77777777" w:rsidR="0086716B" w:rsidRDefault="008671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risto Yordanov">
    <w15:presenceInfo w15:providerId="None" w15:userId="Hristo Yordano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22DF"/>
    <w:rsid w:val="00054EAC"/>
    <w:rsid w:val="000568E4"/>
    <w:rsid w:val="00062143"/>
    <w:rsid w:val="000636EF"/>
    <w:rsid w:val="00067C3A"/>
    <w:rsid w:val="00070B42"/>
    <w:rsid w:val="00070E3F"/>
    <w:rsid w:val="00071FD5"/>
    <w:rsid w:val="00082A66"/>
    <w:rsid w:val="00085F51"/>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43C4"/>
    <w:rsid w:val="000E4FFF"/>
    <w:rsid w:val="000E58F1"/>
    <w:rsid w:val="000F48C5"/>
    <w:rsid w:val="000F5A47"/>
    <w:rsid w:val="0011077A"/>
    <w:rsid w:val="001123F2"/>
    <w:rsid w:val="00112DD2"/>
    <w:rsid w:val="001172F3"/>
    <w:rsid w:val="00121FFF"/>
    <w:rsid w:val="0012614C"/>
    <w:rsid w:val="00133436"/>
    <w:rsid w:val="00134A4B"/>
    <w:rsid w:val="00135888"/>
    <w:rsid w:val="00135C9D"/>
    <w:rsid w:val="001375DA"/>
    <w:rsid w:val="0014131C"/>
    <w:rsid w:val="00141474"/>
    <w:rsid w:val="00146219"/>
    <w:rsid w:val="00146A12"/>
    <w:rsid w:val="001472E2"/>
    <w:rsid w:val="00147A80"/>
    <w:rsid w:val="001503F3"/>
    <w:rsid w:val="001505AE"/>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4C58"/>
    <w:rsid w:val="00196D20"/>
    <w:rsid w:val="001A6C43"/>
    <w:rsid w:val="001B133A"/>
    <w:rsid w:val="001B13CE"/>
    <w:rsid w:val="001B21F3"/>
    <w:rsid w:val="001B3181"/>
    <w:rsid w:val="001B57E3"/>
    <w:rsid w:val="001B61A7"/>
    <w:rsid w:val="001B6CC2"/>
    <w:rsid w:val="001C2977"/>
    <w:rsid w:val="001C2D21"/>
    <w:rsid w:val="001D505E"/>
    <w:rsid w:val="001F0E0A"/>
    <w:rsid w:val="001F54E6"/>
    <w:rsid w:val="001F61B8"/>
    <w:rsid w:val="002068A7"/>
    <w:rsid w:val="00207A2E"/>
    <w:rsid w:val="002101D1"/>
    <w:rsid w:val="0021679D"/>
    <w:rsid w:val="00226AD4"/>
    <w:rsid w:val="00235A35"/>
    <w:rsid w:val="002407B4"/>
    <w:rsid w:val="0024350C"/>
    <w:rsid w:val="0024419F"/>
    <w:rsid w:val="00244EF0"/>
    <w:rsid w:val="00255E88"/>
    <w:rsid w:val="00262C14"/>
    <w:rsid w:val="00270C35"/>
    <w:rsid w:val="00270FA9"/>
    <w:rsid w:val="00275A2F"/>
    <w:rsid w:val="002779FF"/>
    <w:rsid w:val="0028583C"/>
    <w:rsid w:val="002938F6"/>
    <w:rsid w:val="00294A6E"/>
    <w:rsid w:val="002A3CEF"/>
    <w:rsid w:val="002A4747"/>
    <w:rsid w:val="002A512B"/>
    <w:rsid w:val="002A570D"/>
    <w:rsid w:val="002A6026"/>
    <w:rsid w:val="002A6221"/>
    <w:rsid w:val="002B03EC"/>
    <w:rsid w:val="002B0905"/>
    <w:rsid w:val="002B20F2"/>
    <w:rsid w:val="002B31B0"/>
    <w:rsid w:val="002B3E57"/>
    <w:rsid w:val="002C72C6"/>
    <w:rsid w:val="002D0B4D"/>
    <w:rsid w:val="002D20A8"/>
    <w:rsid w:val="002D39FC"/>
    <w:rsid w:val="002E23A3"/>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3512"/>
    <w:rsid w:val="00342683"/>
    <w:rsid w:val="00350080"/>
    <w:rsid w:val="0035013B"/>
    <w:rsid w:val="00350A75"/>
    <w:rsid w:val="0035527E"/>
    <w:rsid w:val="003601E3"/>
    <w:rsid w:val="00363FB2"/>
    <w:rsid w:val="00364204"/>
    <w:rsid w:val="00364C8A"/>
    <w:rsid w:val="00372A83"/>
    <w:rsid w:val="00377AF7"/>
    <w:rsid w:val="0038024A"/>
    <w:rsid w:val="00380C77"/>
    <w:rsid w:val="003875EB"/>
    <w:rsid w:val="003913AA"/>
    <w:rsid w:val="00392471"/>
    <w:rsid w:val="00392A15"/>
    <w:rsid w:val="0039519A"/>
    <w:rsid w:val="003C0135"/>
    <w:rsid w:val="003C0505"/>
    <w:rsid w:val="003C0A9A"/>
    <w:rsid w:val="003C0F45"/>
    <w:rsid w:val="003C29ED"/>
    <w:rsid w:val="003C370C"/>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50719"/>
    <w:rsid w:val="00453858"/>
    <w:rsid w:val="00457584"/>
    <w:rsid w:val="00467B0D"/>
    <w:rsid w:val="004711FB"/>
    <w:rsid w:val="00477A53"/>
    <w:rsid w:val="00477F5F"/>
    <w:rsid w:val="004802B5"/>
    <w:rsid w:val="004811EE"/>
    <w:rsid w:val="0048153E"/>
    <w:rsid w:val="00482E5A"/>
    <w:rsid w:val="004843EE"/>
    <w:rsid w:val="0048471A"/>
    <w:rsid w:val="00486046"/>
    <w:rsid w:val="00487B87"/>
    <w:rsid w:val="00494CB1"/>
    <w:rsid w:val="004A15B3"/>
    <w:rsid w:val="004A2098"/>
    <w:rsid w:val="004B177E"/>
    <w:rsid w:val="004B3485"/>
    <w:rsid w:val="004B677A"/>
    <w:rsid w:val="004C6D46"/>
    <w:rsid w:val="004D5241"/>
    <w:rsid w:val="004D59DD"/>
    <w:rsid w:val="004D6CE7"/>
    <w:rsid w:val="004E0B74"/>
    <w:rsid w:val="004E15B4"/>
    <w:rsid w:val="004E6D9F"/>
    <w:rsid w:val="00502F9C"/>
    <w:rsid w:val="00506983"/>
    <w:rsid w:val="00507AB6"/>
    <w:rsid w:val="005155E4"/>
    <w:rsid w:val="00521819"/>
    <w:rsid w:val="00527C13"/>
    <w:rsid w:val="00533EFA"/>
    <w:rsid w:val="005346FD"/>
    <w:rsid w:val="00544385"/>
    <w:rsid w:val="00562463"/>
    <w:rsid w:val="00562CDD"/>
    <w:rsid w:val="005646F9"/>
    <w:rsid w:val="0057352F"/>
    <w:rsid w:val="00590097"/>
    <w:rsid w:val="0059354F"/>
    <w:rsid w:val="00594DF4"/>
    <w:rsid w:val="00597183"/>
    <w:rsid w:val="005B109C"/>
    <w:rsid w:val="005B1470"/>
    <w:rsid w:val="005B33FE"/>
    <w:rsid w:val="005B66E8"/>
    <w:rsid w:val="005B7691"/>
    <w:rsid w:val="005C3A6A"/>
    <w:rsid w:val="005C7631"/>
    <w:rsid w:val="005D31D2"/>
    <w:rsid w:val="005D5C12"/>
    <w:rsid w:val="005D5D2C"/>
    <w:rsid w:val="005D7DBC"/>
    <w:rsid w:val="005E04B9"/>
    <w:rsid w:val="005E0513"/>
    <w:rsid w:val="005E3ADC"/>
    <w:rsid w:val="005F3542"/>
    <w:rsid w:val="005F5A43"/>
    <w:rsid w:val="005F7830"/>
    <w:rsid w:val="006235CE"/>
    <w:rsid w:val="00624B99"/>
    <w:rsid w:val="0062729B"/>
    <w:rsid w:val="00630908"/>
    <w:rsid w:val="00642ED2"/>
    <w:rsid w:val="00647A60"/>
    <w:rsid w:val="00650331"/>
    <w:rsid w:val="00655140"/>
    <w:rsid w:val="00655AB9"/>
    <w:rsid w:val="00666480"/>
    <w:rsid w:val="00666644"/>
    <w:rsid w:val="006667AD"/>
    <w:rsid w:val="006675E7"/>
    <w:rsid w:val="00677E30"/>
    <w:rsid w:val="0068167D"/>
    <w:rsid w:val="00686332"/>
    <w:rsid w:val="00690B04"/>
    <w:rsid w:val="00692AAC"/>
    <w:rsid w:val="006932EA"/>
    <w:rsid w:val="006A66DF"/>
    <w:rsid w:val="006B35B9"/>
    <w:rsid w:val="006B3EF3"/>
    <w:rsid w:val="006C0465"/>
    <w:rsid w:val="006C7B36"/>
    <w:rsid w:val="006D0801"/>
    <w:rsid w:val="006D243B"/>
    <w:rsid w:val="006D2D81"/>
    <w:rsid w:val="006D5204"/>
    <w:rsid w:val="006D56CD"/>
    <w:rsid w:val="006E266D"/>
    <w:rsid w:val="006E3606"/>
    <w:rsid w:val="006E55B8"/>
    <w:rsid w:val="006E74DD"/>
    <w:rsid w:val="006F5552"/>
    <w:rsid w:val="007110EB"/>
    <w:rsid w:val="0071256E"/>
    <w:rsid w:val="007228E6"/>
    <w:rsid w:val="0072643D"/>
    <w:rsid w:val="007268F0"/>
    <w:rsid w:val="00734B42"/>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30DC"/>
    <w:rsid w:val="00784610"/>
    <w:rsid w:val="00785637"/>
    <w:rsid w:val="00792531"/>
    <w:rsid w:val="007A349E"/>
    <w:rsid w:val="007A6782"/>
    <w:rsid w:val="007B2C0A"/>
    <w:rsid w:val="007B5FF0"/>
    <w:rsid w:val="007B60CB"/>
    <w:rsid w:val="007D00F2"/>
    <w:rsid w:val="007E18D5"/>
    <w:rsid w:val="007E2301"/>
    <w:rsid w:val="007E4C7D"/>
    <w:rsid w:val="007F047F"/>
    <w:rsid w:val="007F4874"/>
    <w:rsid w:val="007F4E6D"/>
    <w:rsid w:val="007F75CF"/>
    <w:rsid w:val="00800A99"/>
    <w:rsid w:val="00804F54"/>
    <w:rsid w:val="00805079"/>
    <w:rsid w:val="0080517F"/>
    <w:rsid w:val="00811FBA"/>
    <w:rsid w:val="00821649"/>
    <w:rsid w:val="0082616B"/>
    <w:rsid w:val="00830B4E"/>
    <w:rsid w:val="00831362"/>
    <w:rsid w:val="00835439"/>
    <w:rsid w:val="008423D6"/>
    <w:rsid w:val="00844602"/>
    <w:rsid w:val="00844A97"/>
    <w:rsid w:val="008541FA"/>
    <w:rsid w:val="00857CD1"/>
    <w:rsid w:val="00862EEE"/>
    <w:rsid w:val="0086716B"/>
    <w:rsid w:val="00870D1D"/>
    <w:rsid w:val="00875315"/>
    <w:rsid w:val="00876B7B"/>
    <w:rsid w:val="00880021"/>
    <w:rsid w:val="00884591"/>
    <w:rsid w:val="008A3B65"/>
    <w:rsid w:val="008A4FAB"/>
    <w:rsid w:val="008A7455"/>
    <w:rsid w:val="008B34EF"/>
    <w:rsid w:val="008B4517"/>
    <w:rsid w:val="008B59D6"/>
    <w:rsid w:val="008C0322"/>
    <w:rsid w:val="008C5169"/>
    <w:rsid w:val="008D22C2"/>
    <w:rsid w:val="008D51DE"/>
    <w:rsid w:val="008E2E2B"/>
    <w:rsid w:val="008E2FA2"/>
    <w:rsid w:val="008E4C68"/>
    <w:rsid w:val="008E4D35"/>
    <w:rsid w:val="008E72B2"/>
    <w:rsid w:val="008F29AD"/>
    <w:rsid w:val="008F2DBC"/>
    <w:rsid w:val="00901DB9"/>
    <w:rsid w:val="00907DA1"/>
    <w:rsid w:val="0091098E"/>
    <w:rsid w:val="00911F09"/>
    <w:rsid w:val="0091574F"/>
    <w:rsid w:val="009200B0"/>
    <w:rsid w:val="009228BD"/>
    <w:rsid w:val="00922D50"/>
    <w:rsid w:val="00924D9B"/>
    <w:rsid w:val="0093063E"/>
    <w:rsid w:val="00934B28"/>
    <w:rsid w:val="009350D8"/>
    <w:rsid w:val="00935650"/>
    <w:rsid w:val="00936946"/>
    <w:rsid w:val="00950DAB"/>
    <w:rsid w:val="00952826"/>
    <w:rsid w:val="0095447F"/>
    <w:rsid w:val="00955AEC"/>
    <w:rsid w:val="009578F7"/>
    <w:rsid w:val="00960116"/>
    <w:rsid w:val="00963992"/>
    <w:rsid w:val="0099371B"/>
    <w:rsid w:val="009944A0"/>
    <w:rsid w:val="00995611"/>
    <w:rsid w:val="009972D5"/>
    <w:rsid w:val="009A2721"/>
    <w:rsid w:val="009B0FAC"/>
    <w:rsid w:val="009B112E"/>
    <w:rsid w:val="009C6305"/>
    <w:rsid w:val="009D0973"/>
    <w:rsid w:val="009D632B"/>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41AE"/>
    <w:rsid w:val="00A64487"/>
    <w:rsid w:val="00A704B4"/>
    <w:rsid w:val="00A763B8"/>
    <w:rsid w:val="00A8715F"/>
    <w:rsid w:val="00A87ED4"/>
    <w:rsid w:val="00A90EA8"/>
    <w:rsid w:val="00AA45A9"/>
    <w:rsid w:val="00AA5F85"/>
    <w:rsid w:val="00AB2A3A"/>
    <w:rsid w:val="00AB66B3"/>
    <w:rsid w:val="00AC0C92"/>
    <w:rsid w:val="00AC4184"/>
    <w:rsid w:val="00AC5A69"/>
    <w:rsid w:val="00AC6F3F"/>
    <w:rsid w:val="00AD10E6"/>
    <w:rsid w:val="00AD16F4"/>
    <w:rsid w:val="00AD2903"/>
    <w:rsid w:val="00AD39DA"/>
    <w:rsid w:val="00AE06FF"/>
    <w:rsid w:val="00AE2167"/>
    <w:rsid w:val="00AE3148"/>
    <w:rsid w:val="00B02319"/>
    <w:rsid w:val="00B03600"/>
    <w:rsid w:val="00B05D63"/>
    <w:rsid w:val="00B06BBD"/>
    <w:rsid w:val="00B11830"/>
    <w:rsid w:val="00B126A5"/>
    <w:rsid w:val="00B14E85"/>
    <w:rsid w:val="00B20E11"/>
    <w:rsid w:val="00B219EC"/>
    <w:rsid w:val="00B23A78"/>
    <w:rsid w:val="00B27834"/>
    <w:rsid w:val="00B30DF7"/>
    <w:rsid w:val="00B42CB6"/>
    <w:rsid w:val="00B43106"/>
    <w:rsid w:val="00B47A1F"/>
    <w:rsid w:val="00B5094F"/>
    <w:rsid w:val="00B50A28"/>
    <w:rsid w:val="00B54D6C"/>
    <w:rsid w:val="00B56182"/>
    <w:rsid w:val="00B570F3"/>
    <w:rsid w:val="00B57FEA"/>
    <w:rsid w:val="00B71DD6"/>
    <w:rsid w:val="00B72A66"/>
    <w:rsid w:val="00B96F15"/>
    <w:rsid w:val="00BA0725"/>
    <w:rsid w:val="00BA0C03"/>
    <w:rsid w:val="00BB50C6"/>
    <w:rsid w:val="00BC06E5"/>
    <w:rsid w:val="00BD6E52"/>
    <w:rsid w:val="00BE5E65"/>
    <w:rsid w:val="00BE64B4"/>
    <w:rsid w:val="00BF171D"/>
    <w:rsid w:val="00BF468E"/>
    <w:rsid w:val="00C1144B"/>
    <w:rsid w:val="00C1285C"/>
    <w:rsid w:val="00C1463B"/>
    <w:rsid w:val="00C161BD"/>
    <w:rsid w:val="00C21CC0"/>
    <w:rsid w:val="00C22321"/>
    <w:rsid w:val="00C227AA"/>
    <w:rsid w:val="00C2416F"/>
    <w:rsid w:val="00C31ADB"/>
    <w:rsid w:val="00C34E93"/>
    <w:rsid w:val="00C35B51"/>
    <w:rsid w:val="00C40790"/>
    <w:rsid w:val="00C43BA0"/>
    <w:rsid w:val="00C470C9"/>
    <w:rsid w:val="00C5289A"/>
    <w:rsid w:val="00C60101"/>
    <w:rsid w:val="00C6236D"/>
    <w:rsid w:val="00C628A4"/>
    <w:rsid w:val="00C64722"/>
    <w:rsid w:val="00C65323"/>
    <w:rsid w:val="00C66498"/>
    <w:rsid w:val="00C671B3"/>
    <w:rsid w:val="00C67B6D"/>
    <w:rsid w:val="00C73FF0"/>
    <w:rsid w:val="00C764B5"/>
    <w:rsid w:val="00C77AA5"/>
    <w:rsid w:val="00C81AC3"/>
    <w:rsid w:val="00C81C9D"/>
    <w:rsid w:val="00C83BE5"/>
    <w:rsid w:val="00C84D8B"/>
    <w:rsid w:val="00C86681"/>
    <w:rsid w:val="00C918D5"/>
    <w:rsid w:val="00C97263"/>
    <w:rsid w:val="00CA13C9"/>
    <w:rsid w:val="00CA653D"/>
    <w:rsid w:val="00CB0C05"/>
    <w:rsid w:val="00CB12DF"/>
    <w:rsid w:val="00CB383A"/>
    <w:rsid w:val="00CD4E7B"/>
    <w:rsid w:val="00CE2EFD"/>
    <w:rsid w:val="00CF0900"/>
    <w:rsid w:val="00CF381D"/>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A7AAF"/>
    <w:rsid w:val="00DB3608"/>
    <w:rsid w:val="00DC4693"/>
    <w:rsid w:val="00DD1DE4"/>
    <w:rsid w:val="00DD38D3"/>
    <w:rsid w:val="00DF0819"/>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2994"/>
    <w:rsid w:val="00E43262"/>
    <w:rsid w:val="00E435BF"/>
    <w:rsid w:val="00E544AF"/>
    <w:rsid w:val="00E61138"/>
    <w:rsid w:val="00E61A4F"/>
    <w:rsid w:val="00E6244E"/>
    <w:rsid w:val="00E6542B"/>
    <w:rsid w:val="00E721EF"/>
    <w:rsid w:val="00E80306"/>
    <w:rsid w:val="00E836C2"/>
    <w:rsid w:val="00E83EEB"/>
    <w:rsid w:val="00E86682"/>
    <w:rsid w:val="00E93050"/>
    <w:rsid w:val="00EA1E54"/>
    <w:rsid w:val="00EA4313"/>
    <w:rsid w:val="00EA4E4D"/>
    <w:rsid w:val="00EA64C2"/>
    <w:rsid w:val="00EB0D94"/>
    <w:rsid w:val="00EB6598"/>
    <w:rsid w:val="00EC2304"/>
    <w:rsid w:val="00EC6570"/>
    <w:rsid w:val="00ED4FE8"/>
    <w:rsid w:val="00EE101E"/>
    <w:rsid w:val="00EE1F5C"/>
    <w:rsid w:val="00EE7F6C"/>
    <w:rsid w:val="00EF2B15"/>
    <w:rsid w:val="00EF62C6"/>
    <w:rsid w:val="00F001FE"/>
    <w:rsid w:val="00F008CC"/>
    <w:rsid w:val="00F01208"/>
    <w:rsid w:val="00F05855"/>
    <w:rsid w:val="00F06A3C"/>
    <w:rsid w:val="00F14642"/>
    <w:rsid w:val="00F15327"/>
    <w:rsid w:val="00F15645"/>
    <w:rsid w:val="00F15A96"/>
    <w:rsid w:val="00F25879"/>
    <w:rsid w:val="00F27621"/>
    <w:rsid w:val="00F41D4C"/>
    <w:rsid w:val="00F46AA0"/>
    <w:rsid w:val="00F54E65"/>
    <w:rsid w:val="00F56BC0"/>
    <w:rsid w:val="00F6168F"/>
    <w:rsid w:val="00F61DA5"/>
    <w:rsid w:val="00F6569B"/>
    <w:rsid w:val="00F702F0"/>
    <w:rsid w:val="00F73D81"/>
    <w:rsid w:val="00F73ECF"/>
    <w:rsid w:val="00F74603"/>
    <w:rsid w:val="00F83726"/>
    <w:rsid w:val="00F85D95"/>
    <w:rsid w:val="00FD2BCA"/>
    <w:rsid w:val="00FE5D62"/>
    <w:rsid w:val="00FE60F7"/>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B44BC"/>
  <w15:docId w15:val="{FA0E0D9B-3DDF-42FC-A4A1-0938A252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724960297">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29CB7-E758-409C-A051-AE1860D69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2422</Words>
  <Characters>13810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Hristo Yordanov</cp:lastModifiedBy>
  <cp:revision>13</cp:revision>
  <cp:lastPrinted>2022-07-12T14:57:00Z</cp:lastPrinted>
  <dcterms:created xsi:type="dcterms:W3CDTF">2022-11-17T09:47:00Z</dcterms:created>
  <dcterms:modified xsi:type="dcterms:W3CDTF">2023-08-17T13:53:00Z</dcterms:modified>
</cp:coreProperties>
</file>