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FB569" w14:textId="77777777" w:rsidR="009D76C3" w:rsidRPr="0033146F" w:rsidRDefault="009D76C3" w:rsidP="00F734AA">
      <w:pPr>
        <w:spacing w:after="0" w:line="360" w:lineRule="auto"/>
        <w:jc w:val="center"/>
        <w:rPr>
          <w:rFonts w:ascii="Times New Roman" w:eastAsia="Times New Roman" w:hAnsi="Times New Roman"/>
          <w:b/>
          <w:snapToGrid w:val="0"/>
          <w:sz w:val="28"/>
          <w:szCs w:val="28"/>
        </w:rPr>
      </w:pPr>
    </w:p>
    <w:p w14:paraId="2FAF3C16" w14:textId="77777777" w:rsidR="006E1EE6" w:rsidRPr="00DE2685" w:rsidRDefault="00B13B00" w:rsidP="00076969">
      <w:pPr>
        <w:spacing w:after="0" w:line="360" w:lineRule="auto"/>
        <w:jc w:val="center"/>
        <w:rPr>
          <w:rFonts w:ascii="Times New Roman" w:hAnsi="Times New Roman"/>
          <w:b/>
          <w:sz w:val="24"/>
          <w:szCs w:val="24"/>
        </w:rPr>
      </w:pPr>
      <w:r w:rsidRPr="00DE2685">
        <w:rPr>
          <w:rFonts w:ascii="Times New Roman" w:eastAsia="Times New Roman" w:hAnsi="Times New Roman"/>
          <w:b/>
          <w:snapToGrid w:val="0"/>
          <w:sz w:val="24"/>
          <w:szCs w:val="24"/>
        </w:rPr>
        <w:t>МИНИСТЕРСТВО НА ИНОВАЦИИТЕ И РАСТЕЖА</w:t>
      </w:r>
    </w:p>
    <w:p w14:paraId="70A0E1A5" w14:textId="77777777" w:rsidR="006E1EE6" w:rsidRPr="00DE2685" w:rsidRDefault="006E1EE6" w:rsidP="00076969">
      <w:pPr>
        <w:spacing w:after="0" w:line="360" w:lineRule="auto"/>
        <w:jc w:val="center"/>
        <w:rPr>
          <w:rFonts w:ascii="Times New Roman" w:hAnsi="Times New Roman"/>
          <w:b/>
          <w:sz w:val="28"/>
          <w:szCs w:val="28"/>
        </w:rPr>
      </w:pPr>
    </w:p>
    <w:p w14:paraId="66FD7CFC" w14:textId="77777777" w:rsidR="009D76C3" w:rsidRPr="00DE2685" w:rsidRDefault="009D76C3" w:rsidP="00076969">
      <w:pPr>
        <w:spacing w:after="0" w:line="360" w:lineRule="auto"/>
        <w:jc w:val="center"/>
        <w:rPr>
          <w:rFonts w:ascii="Times New Roman" w:hAnsi="Times New Roman"/>
          <w:b/>
          <w:sz w:val="28"/>
          <w:szCs w:val="28"/>
        </w:rPr>
      </w:pPr>
    </w:p>
    <w:p w14:paraId="25B0CE1A" w14:textId="77777777" w:rsidR="009D76C3" w:rsidRPr="00DE2685" w:rsidRDefault="009D76C3" w:rsidP="00076969">
      <w:pPr>
        <w:spacing w:after="0" w:line="360" w:lineRule="auto"/>
        <w:jc w:val="center"/>
        <w:rPr>
          <w:rFonts w:ascii="Times New Roman" w:hAnsi="Times New Roman"/>
          <w:b/>
          <w:sz w:val="28"/>
          <w:szCs w:val="28"/>
        </w:rPr>
      </w:pPr>
    </w:p>
    <w:p w14:paraId="0ADF8D45" w14:textId="77777777" w:rsidR="006E1EE6" w:rsidRPr="00DE2685" w:rsidRDefault="006E1EE6" w:rsidP="00076969">
      <w:pPr>
        <w:spacing w:after="0" w:line="360" w:lineRule="auto"/>
        <w:jc w:val="center"/>
        <w:rPr>
          <w:rFonts w:ascii="Times New Roman" w:hAnsi="Times New Roman"/>
          <w:b/>
          <w:sz w:val="28"/>
          <w:szCs w:val="28"/>
        </w:rPr>
      </w:pPr>
    </w:p>
    <w:p w14:paraId="3D3B5108" w14:textId="77777777" w:rsidR="006E1EE6" w:rsidRPr="00DE2685" w:rsidRDefault="006E1EE6" w:rsidP="00076969">
      <w:pPr>
        <w:spacing w:after="0" w:line="360" w:lineRule="auto"/>
        <w:jc w:val="center"/>
        <w:rPr>
          <w:rFonts w:ascii="Times New Roman" w:hAnsi="Times New Roman"/>
          <w:b/>
          <w:sz w:val="36"/>
          <w:szCs w:val="36"/>
        </w:rPr>
      </w:pPr>
      <w:r w:rsidRPr="00DE2685">
        <w:rPr>
          <w:rFonts w:ascii="Times New Roman" w:hAnsi="Times New Roman"/>
          <w:b/>
          <w:sz w:val="36"/>
          <w:szCs w:val="36"/>
        </w:rPr>
        <w:t xml:space="preserve">УСЛОВИЯ </w:t>
      </w:r>
      <w:bookmarkStart w:id="0" w:name="_GoBack"/>
      <w:bookmarkEnd w:id="0"/>
      <w:r w:rsidRPr="00DE2685">
        <w:rPr>
          <w:rFonts w:ascii="Times New Roman" w:hAnsi="Times New Roman"/>
          <w:b/>
          <w:sz w:val="36"/>
          <w:szCs w:val="36"/>
        </w:rPr>
        <w:t>ЗА КАНДИДАТСТВАНЕ</w:t>
      </w:r>
    </w:p>
    <w:p w14:paraId="27A065E4" w14:textId="77777777" w:rsidR="006E1EE6" w:rsidRPr="00DE2685" w:rsidRDefault="006E1EE6" w:rsidP="00076969">
      <w:pPr>
        <w:spacing w:after="0" w:line="360" w:lineRule="auto"/>
        <w:jc w:val="center"/>
        <w:rPr>
          <w:rFonts w:ascii="Times New Roman" w:hAnsi="Times New Roman"/>
          <w:b/>
          <w:sz w:val="28"/>
          <w:szCs w:val="28"/>
          <w:lang w:val="en-US"/>
        </w:rPr>
      </w:pPr>
      <w:r w:rsidRPr="00DE2685">
        <w:rPr>
          <w:rFonts w:ascii="Times New Roman" w:hAnsi="Times New Roman"/>
          <w:b/>
          <w:sz w:val="28"/>
          <w:szCs w:val="28"/>
        </w:rPr>
        <w:t>за предоставяне на безвъзмездна финансова помощ по</w:t>
      </w:r>
    </w:p>
    <w:p w14:paraId="4F71A854" w14:textId="77777777" w:rsidR="006E1EE6" w:rsidRPr="00DE2685" w:rsidRDefault="00B13B00" w:rsidP="00076969">
      <w:pPr>
        <w:spacing w:after="0" w:line="360" w:lineRule="auto"/>
        <w:jc w:val="center"/>
        <w:rPr>
          <w:rFonts w:ascii="Times New Roman" w:eastAsia="Times New Roman" w:hAnsi="Times New Roman"/>
          <w:b/>
          <w:snapToGrid w:val="0"/>
          <w:sz w:val="28"/>
          <w:szCs w:val="24"/>
        </w:rPr>
      </w:pPr>
      <w:r w:rsidRPr="00DE2685">
        <w:rPr>
          <w:rFonts w:ascii="Times New Roman" w:eastAsia="Times New Roman" w:hAnsi="Times New Roman"/>
          <w:b/>
          <w:snapToGrid w:val="0"/>
          <w:sz w:val="28"/>
          <w:szCs w:val="24"/>
        </w:rPr>
        <w:t>Програма „Конкурентоспособност и иновации в предприятията“ 2021-2027</w:t>
      </w:r>
    </w:p>
    <w:p w14:paraId="565389D0" w14:textId="77777777" w:rsidR="006E1EE6" w:rsidRPr="00DE2685" w:rsidRDefault="006E1EE6" w:rsidP="00076969">
      <w:pPr>
        <w:spacing w:after="0" w:line="360" w:lineRule="auto"/>
        <w:jc w:val="center"/>
        <w:rPr>
          <w:rFonts w:ascii="Times New Roman" w:eastAsia="Times New Roman" w:hAnsi="Times New Roman"/>
          <w:b/>
          <w:snapToGrid w:val="0"/>
          <w:sz w:val="24"/>
          <w:szCs w:val="24"/>
        </w:rPr>
      </w:pPr>
    </w:p>
    <w:p w14:paraId="5DDACE99" w14:textId="77777777" w:rsidR="0092249A" w:rsidRPr="00DE2685" w:rsidRDefault="006E1EE6" w:rsidP="00076969">
      <w:pPr>
        <w:spacing w:after="0" w:line="360" w:lineRule="auto"/>
        <w:jc w:val="center"/>
        <w:rPr>
          <w:rFonts w:ascii="Times New Roman" w:hAnsi="Times New Roman"/>
          <w:b/>
          <w:sz w:val="28"/>
          <w:szCs w:val="28"/>
          <w:lang w:val="en-US"/>
        </w:rPr>
      </w:pPr>
      <w:r w:rsidRPr="00DE2685">
        <w:rPr>
          <w:rFonts w:ascii="Times New Roman" w:hAnsi="Times New Roman"/>
          <w:b/>
          <w:sz w:val="28"/>
          <w:szCs w:val="28"/>
        </w:rPr>
        <w:t>П</w:t>
      </w:r>
      <w:r w:rsidR="00EE3028" w:rsidRPr="00DE2685">
        <w:rPr>
          <w:rFonts w:ascii="Times New Roman" w:hAnsi="Times New Roman"/>
          <w:b/>
          <w:sz w:val="28"/>
          <w:szCs w:val="28"/>
        </w:rPr>
        <w:t>роцедура</w:t>
      </w:r>
      <w:r w:rsidR="006A2DB8" w:rsidRPr="00DE2685">
        <w:rPr>
          <w:rFonts w:ascii="Times New Roman" w:hAnsi="Times New Roman"/>
          <w:b/>
          <w:sz w:val="28"/>
          <w:szCs w:val="28"/>
        </w:rPr>
        <w:t xml:space="preserve"> </w:t>
      </w:r>
      <w:r w:rsidR="00CC0459" w:rsidRPr="00DE2685">
        <w:rPr>
          <w:rFonts w:ascii="Times New Roman" w:hAnsi="Times New Roman"/>
          <w:b/>
          <w:sz w:val="28"/>
          <w:szCs w:val="28"/>
        </w:rPr>
        <w:t>чрез</w:t>
      </w:r>
      <w:r w:rsidR="006A2DB8" w:rsidRPr="00DE2685">
        <w:rPr>
          <w:rFonts w:ascii="Times New Roman" w:hAnsi="Times New Roman"/>
          <w:b/>
          <w:sz w:val="28"/>
          <w:szCs w:val="28"/>
        </w:rPr>
        <w:t xml:space="preserve"> подбор</w:t>
      </w:r>
      <w:r w:rsidR="004D2228" w:rsidRPr="00DE2685">
        <w:rPr>
          <w:rFonts w:ascii="Times New Roman" w:hAnsi="Times New Roman"/>
          <w:b/>
          <w:sz w:val="28"/>
          <w:szCs w:val="28"/>
        </w:rPr>
        <w:t xml:space="preserve"> </w:t>
      </w:r>
      <w:r w:rsidR="007D7102" w:rsidRPr="00DE2685">
        <w:rPr>
          <w:rFonts w:ascii="Times New Roman" w:hAnsi="Times New Roman"/>
          <w:b/>
          <w:sz w:val="28"/>
          <w:szCs w:val="28"/>
        </w:rPr>
        <w:t>на проект</w:t>
      </w:r>
      <w:r w:rsidR="00CC0459" w:rsidRPr="00DE2685">
        <w:rPr>
          <w:rFonts w:ascii="Times New Roman" w:hAnsi="Times New Roman"/>
          <w:b/>
          <w:sz w:val="28"/>
          <w:szCs w:val="28"/>
        </w:rPr>
        <w:t>н</w:t>
      </w:r>
      <w:r w:rsidR="007D7102" w:rsidRPr="00DE2685">
        <w:rPr>
          <w:rFonts w:ascii="Times New Roman" w:hAnsi="Times New Roman"/>
          <w:b/>
          <w:sz w:val="28"/>
          <w:szCs w:val="28"/>
        </w:rPr>
        <w:t>и</w:t>
      </w:r>
      <w:r w:rsidR="00CC0459" w:rsidRPr="00DE2685">
        <w:rPr>
          <w:rFonts w:ascii="Times New Roman" w:hAnsi="Times New Roman"/>
          <w:b/>
          <w:sz w:val="28"/>
          <w:szCs w:val="28"/>
        </w:rPr>
        <w:t xml:space="preserve"> предложения</w:t>
      </w:r>
      <w:r w:rsidR="007D7102" w:rsidRPr="00DE2685">
        <w:rPr>
          <w:rFonts w:ascii="Times New Roman" w:hAnsi="Times New Roman"/>
          <w:b/>
          <w:sz w:val="28"/>
          <w:szCs w:val="28"/>
        </w:rPr>
        <w:t xml:space="preserve"> </w:t>
      </w:r>
    </w:p>
    <w:p w14:paraId="2E349BD9" w14:textId="77777777" w:rsidR="007D7102" w:rsidRPr="00DE2685" w:rsidRDefault="00C91344" w:rsidP="00076969">
      <w:pPr>
        <w:spacing w:after="0" w:line="360" w:lineRule="auto"/>
        <w:jc w:val="center"/>
        <w:rPr>
          <w:rFonts w:ascii="Times New Roman" w:hAnsi="Times New Roman"/>
          <w:b/>
          <w:sz w:val="32"/>
          <w:szCs w:val="32"/>
        </w:rPr>
      </w:pPr>
      <w:r w:rsidRPr="00DE2685">
        <w:rPr>
          <w:rFonts w:ascii="Times New Roman" w:hAnsi="Times New Roman"/>
          <w:b/>
          <w:sz w:val="32"/>
          <w:szCs w:val="32"/>
        </w:rPr>
        <w:t>BG16RFPR001-1.00</w:t>
      </w:r>
      <w:r w:rsidR="009D76C3" w:rsidRPr="00DE2685">
        <w:rPr>
          <w:rFonts w:ascii="Times New Roman" w:hAnsi="Times New Roman"/>
          <w:b/>
          <w:sz w:val="32"/>
          <w:szCs w:val="32"/>
          <w:lang w:val="en-US"/>
        </w:rPr>
        <w:t>3</w:t>
      </w:r>
      <w:r w:rsidRPr="00DE2685">
        <w:rPr>
          <w:rFonts w:ascii="Times New Roman" w:hAnsi="Times New Roman"/>
          <w:b/>
          <w:sz w:val="32"/>
          <w:szCs w:val="32"/>
        </w:rPr>
        <w:t xml:space="preserve"> „</w:t>
      </w:r>
      <w:r w:rsidR="009D76C3" w:rsidRPr="00DE2685">
        <w:rPr>
          <w:rFonts w:ascii="Times New Roman" w:hAnsi="Times New Roman"/>
          <w:b/>
          <w:sz w:val="32"/>
          <w:szCs w:val="32"/>
        </w:rPr>
        <w:t>Внедря</w:t>
      </w:r>
      <w:r w:rsidRPr="00DE2685">
        <w:rPr>
          <w:rFonts w:ascii="Times New Roman" w:hAnsi="Times New Roman"/>
          <w:b/>
          <w:sz w:val="32"/>
          <w:szCs w:val="32"/>
        </w:rPr>
        <w:t xml:space="preserve">ване на иновации в предприятията“ </w:t>
      </w:r>
      <w:r w:rsidR="002076FE" w:rsidRPr="00DE2685">
        <w:rPr>
          <w:rFonts w:ascii="Times New Roman" w:hAnsi="Times New Roman"/>
          <w:b/>
          <w:sz w:val="32"/>
          <w:szCs w:val="32"/>
        </w:rPr>
        <w:br w:type="page"/>
      </w:r>
    </w:p>
    <w:p w14:paraId="334BACA0" w14:textId="77777777" w:rsidR="005C1072" w:rsidRPr="00DE2685" w:rsidRDefault="005C1072" w:rsidP="00B057AE">
      <w:pPr>
        <w:pStyle w:val="TOCHeading"/>
        <w:rPr>
          <w:rFonts w:ascii="Times New Roman" w:hAnsi="Times New Roman"/>
        </w:rPr>
      </w:pPr>
      <w:r w:rsidRPr="00DE2685">
        <w:rPr>
          <w:rFonts w:ascii="Times New Roman" w:hAnsi="Times New Roman"/>
        </w:rPr>
        <w:lastRenderedPageBreak/>
        <w:t>Съдържание</w:t>
      </w:r>
    </w:p>
    <w:p w14:paraId="792A32F7" w14:textId="77777777" w:rsidR="008C6B8A" w:rsidRPr="00DE2685" w:rsidRDefault="00D16FA4" w:rsidP="005149D8">
      <w:pPr>
        <w:pStyle w:val="TOC2"/>
        <w:rPr>
          <w:rFonts w:ascii="Times New Roman" w:eastAsia="Times New Roman" w:hAnsi="Times New Roman"/>
          <w:noProof/>
          <w:lang w:eastAsia="bg-BG"/>
        </w:rPr>
      </w:pPr>
      <w:r w:rsidRPr="00DE2685">
        <w:rPr>
          <w:rFonts w:ascii="Times New Roman" w:hAnsi="Times New Roman"/>
        </w:rPr>
        <w:fldChar w:fldCharType="begin"/>
      </w:r>
      <w:r w:rsidR="005C1072" w:rsidRPr="00DE2685">
        <w:rPr>
          <w:rFonts w:ascii="Times New Roman" w:hAnsi="Times New Roman"/>
        </w:rPr>
        <w:instrText xml:space="preserve"> TOC \o "1-3" \h \z \u </w:instrText>
      </w:r>
      <w:r w:rsidRPr="00DE2685">
        <w:rPr>
          <w:rFonts w:ascii="Times New Roman" w:hAnsi="Times New Roman"/>
        </w:rPr>
        <w:fldChar w:fldCharType="separate"/>
      </w:r>
      <w:hyperlink w:anchor="_Toc122356088" w:history="1">
        <w:r w:rsidR="008C6B8A" w:rsidRPr="00DE2685">
          <w:rPr>
            <w:rStyle w:val="Hyperlink"/>
            <w:rFonts w:ascii="Times New Roman" w:hAnsi="Times New Roman"/>
            <w:noProof/>
          </w:rPr>
          <w:t>1. Наименование на програмата:</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_Toc122356088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4</w:t>
        </w:r>
        <w:r w:rsidR="008C6B8A" w:rsidRPr="00DE2685">
          <w:rPr>
            <w:rFonts w:ascii="Times New Roman" w:hAnsi="Times New Roman"/>
            <w:noProof/>
            <w:webHidden/>
          </w:rPr>
          <w:fldChar w:fldCharType="end"/>
        </w:r>
      </w:hyperlink>
    </w:p>
    <w:p w14:paraId="62F21A73" w14:textId="77777777" w:rsidR="008C6B8A" w:rsidRPr="00DE2685" w:rsidRDefault="00895075" w:rsidP="005149D8">
      <w:pPr>
        <w:pStyle w:val="TOC2"/>
        <w:rPr>
          <w:rFonts w:ascii="Times New Roman" w:eastAsia="Times New Roman" w:hAnsi="Times New Roman"/>
          <w:noProof/>
          <w:lang w:eastAsia="bg-BG"/>
        </w:rPr>
      </w:pPr>
      <w:hyperlink w:anchor="_Toc122356089" w:history="1">
        <w:r w:rsidR="008C6B8A" w:rsidRPr="00DE2685">
          <w:rPr>
            <w:rStyle w:val="Hyperlink"/>
            <w:rFonts w:ascii="Times New Roman" w:hAnsi="Times New Roman"/>
            <w:noProof/>
          </w:rPr>
          <w:t>2. Наименование на приорит</w:t>
        </w:r>
        <w:r w:rsidR="00D714C7" w:rsidRPr="00DE2685">
          <w:rPr>
            <w:rStyle w:val="Hyperlink"/>
            <w:rFonts w:ascii="Times New Roman" w:hAnsi="Times New Roman"/>
            <w:noProof/>
          </w:rPr>
          <w:t>ета и специфичната цел</w:t>
        </w:r>
        <w:r w:rsidR="008C6B8A" w:rsidRPr="00DE2685">
          <w:rPr>
            <w:rStyle w:val="Hyperlink"/>
            <w:rFonts w:ascii="Times New Roman" w:hAnsi="Times New Roman"/>
            <w:noProof/>
          </w:rPr>
          <w:t>:</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_Toc122356089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4</w:t>
        </w:r>
        <w:r w:rsidR="008C6B8A" w:rsidRPr="00DE2685">
          <w:rPr>
            <w:rFonts w:ascii="Times New Roman" w:hAnsi="Times New Roman"/>
            <w:noProof/>
            <w:webHidden/>
          </w:rPr>
          <w:fldChar w:fldCharType="end"/>
        </w:r>
      </w:hyperlink>
    </w:p>
    <w:p w14:paraId="7CED9D31" w14:textId="77777777" w:rsidR="008C6B8A" w:rsidRPr="00DE2685" w:rsidRDefault="00895075" w:rsidP="005149D8">
      <w:pPr>
        <w:pStyle w:val="TOC2"/>
        <w:rPr>
          <w:rFonts w:ascii="Times New Roman" w:eastAsia="Times New Roman" w:hAnsi="Times New Roman"/>
          <w:noProof/>
          <w:lang w:eastAsia="bg-BG"/>
        </w:rPr>
      </w:pPr>
      <w:hyperlink w:anchor="_Toc122356090" w:history="1">
        <w:r w:rsidR="008C6B8A" w:rsidRPr="00DE2685">
          <w:rPr>
            <w:rStyle w:val="Hyperlink"/>
            <w:rFonts w:ascii="Times New Roman" w:hAnsi="Times New Roman"/>
            <w:noProof/>
          </w:rPr>
          <w:t>3. Наименование на процедурата:</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_Toc122356090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4</w:t>
        </w:r>
        <w:r w:rsidR="008C6B8A" w:rsidRPr="00DE2685">
          <w:rPr>
            <w:rFonts w:ascii="Times New Roman" w:hAnsi="Times New Roman"/>
            <w:noProof/>
            <w:webHidden/>
          </w:rPr>
          <w:fldChar w:fldCharType="end"/>
        </w:r>
      </w:hyperlink>
    </w:p>
    <w:p w14:paraId="42B464D3" w14:textId="77777777" w:rsidR="008C6B8A" w:rsidRPr="00DE2685" w:rsidRDefault="00895075" w:rsidP="005149D8">
      <w:pPr>
        <w:pStyle w:val="TOC2"/>
        <w:rPr>
          <w:rFonts w:ascii="Times New Roman" w:eastAsia="Times New Roman" w:hAnsi="Times New Roman"/>
          <w:noProof/>
          <w:lang w:eastAsia="bg-BG"/>
        </w:rPr>
      </w:pPr>
      <w:hyperlink w:anchor="_Toc122356091" w:history="1">
        <w:r w:rsidR="008C6B8A" w:rsidRPr="00DE2685">
          <w:rPr>
            <w:rStyle w:val="Hyperlink"/>
            <w:rFonts w:ascii="Times New Roman" w:hAnsi="Times New Roman"/>
            <w:noProof/>
          </w:rPr>
          <w:t>4. Измерения по кодове:</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_Toc122356091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4</w:t>
        </w:r>
        <w:r w:rsidR="008C6B8A" w:rsidRPr="00DE2685">
          <w:rPr>
            <w:rFonts w:ascii="Times New Roman" w:hAnsi="Times New Roman"/>
            <w:noProof/>
            <w:webHidden/>
          </w:rPr>
          <w:fldChar w:fldCharType="end"/>
        </w:r>
      </w:hyperlink>
    </w:p>
    <w:p w14:paraId="1D8CCE97" w14:textId="77777777" w:rsidR="008C6B8A" w:rsidRPr="00DE2685" w:rsidRDefault="00895075" w:rsidP="005149D8">
      <w:pPr>
        <w:pStyle w:val="TOC2"/>
        <w:rPr>
          <w:rFonts w:ascii="Times New Roman" w:eastAsia="Times New Roman" w:hAnsi="Times New Roman"/>
          <w:noProof/>
          <w:lang w:eastAsia="bg-BG"/>
        </w:rPr>
      </w:pPr>
      <w:hyperlink w:anchor="_Toc122356092" w:history="1">
        <w:r w:rsidR="008C6B8A" w:rsidRPr="00DE2685">
          <w:rPr>
            <w:rStyle w:val="Hyperlink"/>
            <w:rFonts w:ascii="Times New Roman" w:hAnsi="Times New Roman"/>
            <w:noProof/>
          </w:rPr>
          <w:t>5. Териториален обхват:</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_Toc122356092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5</w:t>
        </w:r>
        <w:r w:rsidR="008C6B8A" w:rsidRPr="00DE2685">
          <w:rPr>
            <w:rFonts w:ascii="Times New Roman" w:hAnsi="Times New Roman"/>
            <w:noProof/>
            <w:webHidden/>
          </w:rPr>
          <w:fldChar w:fldCharType="end"/>
        </w:r>
      </w:hyperlink>
    </w:p>
    <w:p w14:paraId="3DDE4BD3" w14:textId="77777777" w:rsidR="008C6B8A" w:rsidRPr="00DE2685" w:rsidRDefault="00895075" w:rsidP="005149D8">
      <w:pPr>
        <w:pStyle w:val="TOC2"/>
        <w:rPr>
          <w:rFonts w:ascii="Times New Roman" w:eastAsia="Times New Roman" w:hAnsi="Times New Roman"/>
          <w:noProof/>
          <w:lang w:eastAsia="bg-BG"/>
        </w:rPr>
      </w:pPr>
      <w:hyperlink w:anchor="_Toc122356093" w:history="1">
        <w:r w:rsidR="008C6B8A" w:rsidRPr="00DE2685">
          <w:rPr>
            <w:rStyle w:val="Hyperlink"/>
            <w:rFonts w:ascii="Times New Roman" w:hAnsi="Times New Roman"/>
            <w:noProof/>
          </w:rPr>
          <w:t>6. Цели на предоставяната безвъзмездна финансова помощ по процедурата и очаквани резултати:</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_Toc122356093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5</w:t>
        </w:r>
        <w:r w:rsidR="008C6B8A" w:rsidRPr="00DE2685">
          <w:rPr>
            <w:rFonts w:ascii="Times New Roman" w:hAnsi="Times New Roman"/>
            <w:noProof/>
            <w:webHidden/>
          </w:rPr>
          <w:fldChar w:fldCharType="end"/>
        </w:r>
      </w:hyperlink>
    </w:p>
    <w:p w14:paraId="140FB6BF" w14:textId="77777777" w:rsidR="008C6B8A" w:rsidRPr="00DE2685" w:rsidRDefault="00895075" w:rsidP="005149D8">
      <w:pPr>
        <w:pStyle w:val="TOC2"/>
        <w:rPr>
          <w:rFonts w:ascii="Times New Roman" w:eastAsia="Times New Roman" w:hAnsi="Times New Roman"/>
          <w:noProof/>
          <w:lang w:eastAsia="bg-BG"/>
        </w:rPr>
      </w:pPr>
      <w:hyperlink w:anchor="_Toc122356094" w:history="1">
        <w:r w:rsidR="008C6B8A" w:rsidRPr="00DE2685">
          <w:rPr>
            <w:rStyle w:val="Hyperlink"/>
            <w:rFonts w:ascii="Times New Roman" w:hAnsi="Times New Roman"/>
            <w:noProof/>
          </w:rPr>
          <w:t xml:space="preserve">7. </w:t>
        </w:r>
        <w:r w:rsidR="00D714C7" w:rsidRPr="00DE2685">
          <w:rPr>
            <w:rStyle w:val="Hyperlink"/>
            <w:rFonts w:ascii="Times New Roman" w:hAnsi="Times New Roman"/>
            <w:noProof/>
          </w:rPr>
          <w:t>Индикатори</w:t>
        </w:r>
        <w:r w:rsidR="008C6B8A" w:rsidRPr="00DE2685">
          <w:rPr>
            <w:rStyle w:val="Hyperlink"/>
            <w:rFonts w:ascii="Times New Roman" w:hAnsi="Times New Roman"/>
            <w:noProof/>
          </w:rPr>
          <w:t>:</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_Toc122356094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7</w:t>
        </w:r>
        <w:r w:rsidR="008C6B8A" w:rsidRPr="00DE2685">
          <w:rPr>
            <w:rFonts w:ascii="Times New Roman" w:hAnsi="Times New Roman"/>
            <w:noProof/>
            <w:webHidden/>
          </w:rPr>
          <w:fldChar w:fldCharType="end"/>
        </w:r>
      </w:hyperlink>
    </w:p>
    <w:p w14:paraId="39E26FBD" w14:textId="77777777" w:rsidR="008C6B8A" w:rsidRPr="00DE2685" w:rsidRDefault="00895075" w:rsidP="005149D8">
      <w:pPr>
        <w:pStyle w:val="TOC2"/>
        <w:rPr>
          <w:rFonts w:ascii="Times New Roman" w:eastAsia="Times New Roman" w:hAnsi="Times New Roman"/>
          <w:noProof/>
          <w:lang w:eastAsia="bg-BG"/>
        </w:rPr>
      </w:pPr>
      <w:hyperlink w:anchor="_Toc122356095" w:history="1">
        <w:r w:rsidR="008C6B8A" w:rsidRPr="00DE2685">
          <w:rPr>
            <w:rStyle w:val="Hyperlink"/>
            <w:rFonts w:ascii="Times New Roman" w:hAnsi="Times New Roman"/>
            <w:noProof/>
          </w:rPr>
          <w:t>7.1.Показатели за резултати и за крайния продукт съгласно програмата</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_Toc122356095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7</w:t>
        </w:r>
        <w:r w:rsidR="008C6B8A" w:rsidRPr="00DE2685">
          <w:rPr>
            <w:rFonts w:ascii="Times New Roman" w:hAnsi="Times New Roman"/>
            <w:noProof/>
            <w:webHidden/>
          </w:rPr>
          <w:fldChar w:fldCharType="end"/>
        </w:r>
      </w:hyperlink>
    </w:p>
    <w:p w14:paraId="3EE581E6" w14:textId="77777777" w:rsidR="008C6B8A" w:rsidRPr="00DE2685" w:rsidRDefault="00895075" w:rsidP="005149D8">
      <w:pPr>
        <w:pStyle w:val="TOC2"/>
        <w:rPr>
          <w:rFonts w:ascii="Times New Roman" w:eastAsia="Times New Roman" w:hAnsi="Times New Roman"/>
          <w:noProof/>
          <w:lang w:eastAsia="bg-BG"/>
        </w:rPr>
      </w:pPr>
      <w:hyperlink w:anchor="_Toc122356096" w:history="1">
        <w:r w:rsidR="008C6B8A" w:rsidRPr="00DE2685">
          <w:rPr>
            <w:rStyle w:val="Hyperlink"/>
            <w:rFonts w:ascii="Times New Roman" w:hAnsi="Times New Roman"/>
            <w:noProof/>
          </w:rPr>
          <w:t>7.2. Индивидуални за процедурата и проектите показатели</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_Toc122356096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b/>
            <w:bCs/>
            <w:noProof/>
            <w:webHidden/>
            <w:lang w:val="en-US"/>
          </w:rPr>
          <w:t>Error! Bookmark not defined.</w:t>
        </w:r>
        <w:r w:rsidR="008C6B8A" w:rsidRPr="00DE2685">
          <w:rPr>
            <w:rFonts w:ascii="Times New Roman" w:hAnsi="Times New Roman"/>
            <w:noProof/>
            <w:webHidden/>
          </w:rPr>
          <w:fldChar w:fldCharType="end"/>
        </w:r>
      </w:hyperlink>
    </w:p>
    <w:p w14:paraId="05B51F0A" w14:textId="77777777" w:rsidR="008C6B8A" w:rsidRPr="00DE2685" w:rsidRDefault="00895075" w:rsidP="005149D8">
      <w:pPr>
        <w:pStyle w:val="TOC2"/>
        <w:rPr>
          <w:rFonts w:ascii="Times New Roman" w:eastAsia="Times New Roman" w:hAnsi="Times New Roman"/>
          <w:noProof/>
          <w:lang w:eastAsia="bg-BG"/>
        </w:rPr>
      </w:pPr>
      <w:hyperlink w:anchor="_Toc122356097" w:history="1">
        <w:r w:rsidR="008C6B8A" w:rsidRPr="00DE2685">
          <w:rPr>
            <w:rStyle w:val="Hyperlink"/>
            <w:rFonts w:ascii="Times New Roman" w:hAnsi="Times New Roman"/>
            <w:noProof/>
          </w:rPr>
          <w:t>8. Общ размер на безвъзмездната финансова помощ по процедурата:</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_Toc122356097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8</w:t>
        </w:r>
        <w:r w:rsidR="008C6B8A" w:rsidRPr="00DE2685">
          <w:rPr>
            <w:rFonts w:ascii="Times New Roman" w:hAnsi="Times New Roman"/>
            <w:noProof/>
            <w:webHidden/>
          </w:rPr>
          <w:fldChar w:fldCharType="end"/>
        </w:r>
      </w:hyperlink>
    </w:p>
    <w:p w14:paraId="107464E1" w14:textId="77777777" w:rsidR="008C6B8A" w:rsidRPr="00DE2685" w:rsidRDefault="00895075" w:rsidP="005149D8">
      <w:pPr>
        <w:pStyle w:val="TOC2"/>
        <w:rPr>
          <w:rFonts w:ascii="Times New Roman" w:eastAsia="Times New Roman" w:hAnsi="Times New Roman"/>
          <w:noProof/>
          <w:lang w:eastAsia="bg-BG"/>
        </w:rPr>
      </w:pPr>
      <w:hyperlink w:anchor="_Toc122356098" w:history="1">
        <w:r w:rsidR="008C6B8A" w:rsidRPr="00DE2685">
          <w:rPr>
            <w:rStyle w:val="Hyperlink"/>
            <w:rFonts w:ascii="Times New Roman" w:hAnsi="Times New Roman"/>
            <w:noProof/>
          </w:rPr>
          <w:t xml:space="preserve">9. Минимален </w:t>
        </w:r>
        <w:r w:rsidR="00FC6B0A" w:rsidRPr="00DE2685">
          <w:rPr>
            <w:rStyle w:val="Hyperlink"/>
            <w:rFonts w:ascii="Times New Roman" w:hAnsi="Times New Roman"/>
            <w:noProof/>
          </w:rPr>
          <w:t xml:space="preserve">(ако е приложимо) </w:t>
        </w:r>
        <w:r w:rsidR="008C6B8A" w:rsidRPr="00DE2685">
          <w:rPr>
            <w:rStyle w:val="Hyperlink"/>
            <w:rFonts w:ascii="Times New Roman" w:hAnsi="Times New Roman"/>
            <w:noProof/>
          </w:rPr>
          <w:t>и максимален размер на безвъзмездната финансова помощ за конкретен проект:</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_Toc122356098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9</w:t>
        </w:r>
        <w:r w:rsidR="008C6B8A" w:rsidRPr="00DE2685">
          <w:rPr>
            <w:rFonts w:ascii="Times New Roman" w:hAnsi="Times New Roman"/>
            <w:noProof/>
            <w:webHidden/>
          </w:rPr>
          <w:fldChar w:fldCharType="end"/>
        </w:r>
      </w:hyperlink>
    </w:p>
    <w:p w14:paraId="5C4EBF96" w14:textId="77777777" w:rsidR="008C6B8A" w:rsidRPr="00DE2685" w:rsidRDefault="00895075" w:rsidP="005149D8">
      <w:pPr>
        <w:pStyle w:val="TOC2"/>
        <w:rPr>
          <w:rFonts w:ascii="Times New Roman" w:eastAsia="Times New Roman" w:hAnsi="Times New Roman"/>
          <w:noProof/>
          <w:lang w:eastAsia="bg-BG"/>
        </w:rPr>
      </w:pPr>
      <w:hyperlink w:anchor="_Toc122356099" w:history="1">
        <w:r w:rsidR="008C6B8A" w:rsidRPr="00DE2685">
          <w:rPr>
            <w:rStyle w:val="Hyperlink"/>
            <w:rFonts w:ascii="Times New Roman" w:hAnsi="Times New Roman"/>
            <w:noProof/>
          </w:rPr>
          <w:t>10. Процент на съфинансиране</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_Toc122356099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10</w:t>
        </w:r>
        <w:r w:rsidR="008C6B8A" w:rsidRPr="00DE2685">
          <w:rPr>
            <w:rFonts w:ascii="Times New Roman" w:hAnsi="Times New Roman"/>
            <w:noProof/>
            <w:webHidden/>
          </w:rPr>
          <w:fldChar w:fldCharType="end"/>
        </w:r>
      </w:hyperlink>
    </w:p>
    <w:p w14:paraId="5418D201" w14:textId="77777777" w:rsidR="008C6B8A" w:rsidRPr="00DE2685" w:rsidRDefault="00895075" w:rsidP="005149D8">
      <w:pPr>
        <w:pStyle w:val="TOC2"/>
        <w:rPr>
          <w:rFonts w:ascii="Times New Roman" w:eastAsia="Times New Roman" w:hAnsi="Times New Roman"/>
          <w:noProof/>
          <w:lang w:eastAsia="bg-BG"/>
        </w:rPr>
      </w:pPr>
      <w:hyperlink w:anchor="_Toc122356100" w:history="1">
        <w:r w:rsidR="008C6B8A" w:rsidRPr="00DE2685">
          <w:rPr>
            <w:rStyle w:val="Hyperlink"/>
            <w:rFonts w:ascii="Times New Roman" w:hAnsi="Times New Roman"/>
            <w:noProof/>
          </w:rPr>
          <w:t>11. Допустими кандидати:</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_Toc122356100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13</w:t>
        </w:r>
        <w:r w:rsidR="008C6B8A" w:rsidRPr="00DE2685">
          <w:rPr>
            <w:rFonts w:ascii="Times New Roman" w:hAnsi="Times New Roman"/>
            <w:noProof/>
            <w:webHidden/>
          </w:rPr>
          <w:fldChar w:fldCharType="end"/>
        </w:r>
      </w:hyperlink>
    </w:p>
    <w:p w14:paraId="573D5B82" w14:textId="77777777" w:rsidR="008C6B8A" w:rsidRPr="00DE2685" w:rsidRDefault="00895075">
      <w:pPr>
        <w:pStyle w:val="TOC3"/>
        <w:tabs>
          <w:tab w:val="right" w:leader="dot" w:pos="9346"/>
        </w:tabs>
        <w:rPr>
          <w:rFonts w:ascii="Times New Roman" w:eastAsia="Times New Roman" w:hAnsi="Times New Roman"/>
          <w:noProof/>
          <w:lang w:eastAsia="bg-BG"/>
        </w:rPr>
      </w:pPr>
      <w:hyperlink w:anchor="_Toc122356101" w:history="1">
        <w:r w:rsidR="008C6B8A" w:rsidRPr="00DE2685">
          <w:rPr>
            <w:rStyle w:val="Hyperlink"/>
            <w:rFonts w:ascii="Times New Roman" w:hAnsi="Times New Roman"/>
            <w:noProof/>
          </w:rPr>
          <w:t>11.1 Критерии за допустимост на кандидатите и партньорите</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_Toc122356101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13</w:t>
        </w:r>
        <w:r w:rsidR="008C6B8A" w:rsidRPr="00DE2685">
          <w:rPr>
            <w:rFonts w:ascii="Times New Roman" w:hAnsi="Times New Roman"/>
            <w:noProof/>
            <w:webHidden/>
          </w:rPr>
          <w:fldChar w:fldCharType="end"/>
        </w:r>
      </w:hyperlink>
    </w:p>
    <w:p w14:paraId="67EC80B0" w14:textId="77777777" w:rsidR="008C6B8A" w:rsidRPr="00DE2685" w:rsidRDefault="00895075">
      <w:pPr>
        <w:pStyle w:val="TOC3"/>
        <w:tabs>
          <w:tab w:val="right" w:leader="dot" w:pos="9346"/>
        </w:tabs>
        <w:rPr>
          <w:rFonts w:ascii="Times New Roman" w:eastAsia="Times New Roman" w:hAnsi="Times New Roman"/>
          <w:noProof/>
          <w:lang w:eastAsia="bg-BG"/>
        </w:rPr>
      </w:pPr>
      <w:hyperlink w:anchor="_Toc122356102" w:history="1">
        <w:r w:rsidR="008C6B8A" w:rsidRPr="00DE2685">
          <w:rPr>
            <w:rStyle w:val="Hyperlink"/>
            <w:rFonts w:ascii="Times New Roman" w:hAnsi="Times New Roman"/>
            <w:noProof/>
          </w:rPr>
          <w:t>11.2 Критерии за недопустимост на кандидатите и партньорите</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_Toc122356102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15</w:t>
        </w:r>
        <w:r w:rsidR="008C6B8A" w:rsidRPr="00DE2685">
          <w:rPr>
            <w:rFonts w:ascii="Times New Roman" w:hAnsi="Times New Roman"/>
            <w:noProof/>
            <w:webHidden/>
          </w:rPr>
          <w:fldChar w:fldCharType="end"/>
        </w:r>
      </w:hyperlink>
    </w:p>
    <w:p w14:paraId="7711C071" w14:textId="77777777" w:rsidR="008C6B8A" w:rsidRPr="00DE2685" w:rsidRDefault="00895075" w:rsidP="005149D8">
      <w:pPr>
        <w:pStyle w:val="TOC2"/>
        <w:rPr>
          <w:rFonts w:ascii="Times New Roman" w:eastAsia="Times New Roman" w:hAnsi="Times New Roman"/>
          <w:noProof/>
          <w:lang w:eastAsia="bg-BG"/>
        </w:rPr>
      </w:pPr>
      <w:hyperlink w:anchor="_Toc122356103" w:history="1">
        <w:r w:rsidR="008C6B8A" w:rsidRPr="00DE2685">
          <w:rPr>
            <w:rStyle w:val="Hyperlink"/>
            <w:rFonts w:ascii="Times New Roman" w:hAnsi="Times New Roman"/>
            <w:noProof/>
          </w:rPr>
          <w:t>12. Допустими партньори</w:t>
        </w:r>
        <w:r w:rsidR="00FC6B0A" w:rsidRPr="00DE2685">
          <w:rPr>
            <w:rStyle w:val="Hyperlink"/>
            <w:rFonts w:ascii="Times New Roman" w:hAnsi="Times New Roman"/>
            <w:noProof/>
          </w:rPr>
          <w:t xml:space="preserve"> (ако е приложимо)</w:t>
        </w:r>
        <w:r w:rsidR="008C6B8A" w:rsidRPr="00DE2685">
          <w:rPr>
            <w:rStyle w:val="Hyperlink"/>
            <w:rFonts w:ascii="Times New Roman" w:hAnsi="Times New Roman"/>
            <w:noProof/>
          </w:rPr>
          <w:t>:</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_Toc122356103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19</w:t>
        </w:r>
        <w:r w:rsidR="008C6B8A" w:rsidRPr="00DE2685">
          <w:rPr>
            <w:rFonts w:ascii="Times New Roman" w:hAnsi="Times New Roman"/>
            <w:noProof/>
            <w:webHidden/>
          </w:rPr>
          <w:fldChar w:fldCharType="end"/>
        </w:r>
      </w:hyperlink>
    </w:p>
    <w:p w14:paraId="7F10AD74" w14:textId="77777777" w:rsidR="008C6B8A" w:rsidRPr="00DE2685" w:rsidRDefault="00895075" w:rsidP="005149D8">
      <w:pPr>
        <w:pStyle w:val="TOC2"/>
        <w:rPr>
          <w:rFonts w:ascii="Times New Roman" w:eastAsia="Times New Roman" w:hAnsi="Times New Roman"/>
          <w:noProof/>
          <w:lang w:eastAsia="bg-BG"/>
        </w:rPr>
      </w:pPr>
      <w:hyperlink w:anchor="_Toc122356104" w:history="1">
        <w:r w:rsidR="008C6B8A" w:rsidRPr="00DE2685">
          <w:rPr>
            <w:rStyle w:val="Hyperlink"/>
            <w:rFonts w:ascii="Times New Roman" w:hAnsi="Times New Roman"/>
            <w:noProof/>
          </w:rPr>
          <w:t>13. Дейности, допустими за финансиране:</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_Toc122356104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19</w:t>
        </w:r>
        <w:r w:rsidR="008C6B8A" w:rsidRPr="00DE2685">
          <w:rPr>
            <w:rFonts w:ascii="Times New Roman" w:hAnsi="Times New Roman"/>
            <w:noProof/>
            <w:webHidden/>
          </w:rPr>
          <w:fldChar w:fldCharType="end"/>
        </w:r>
      </w:hyperlink>
    </w:p>
    <w:p w14:paraId="3DDB2577" w14:textId="77777777" w:rsidR="008C6B8A" w:rsidRPr="00DE2685" w:rsidRDefault="00895075">
      <w:pPr>
        <w:pStyle w:val="TOC3"/>
        <w:tabs>
          <w:tab w:val="right" w:leader="dot" w:pos="9346"/>
        </w:tabs>
        <w:rPr>
          <w:rFonts w:ascii="Times New Roman" w:eastAsia="Times New Roman" w:hAnsi="Times New Roman"/>
          <w:noProof/>
          <w:lang w:eastAsia="bg-BG"/>
        </w:rPr>
      </w:pPr>
      <w:hyperlink w:anchor="_Toc122356105" w:history="1">
        <w:r w:rsidR="008C6B8A" w:rsidRPr="00DE2685">
          <w:rPr>
            <w:rStyle w:val="Hyperlink"/>
            <w:rFonts w:ascii="Times New Roman" w:hAnsi="Times New Roman"/>
            <w:noProof/>
          </w:rPr>
          <w:t>13.1. Допустими дейности</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_Toc122356105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19</w:t>
        </w:r>
        <w:r w:rsidR="008C6B8A" w:rsidRPr="00DE2685">
          <w:rPr>
            <w:rFonts w:ascii="Times New Roman" w:hAnsi="Times New Roman"/>
            <w:noProof/>
            <w:webHidden/>
          </w:rPr>
          <w:fldChar w:fldCharType="end"/>
        </w:r>
      </w:hyperlink>
    </w:p>
    <w:p w14:paraId="1B39167B" w14:textId="77777777" w:rsidR="008C6B8A" w:rsidRPr="00DE2685" w:rsidRDefault="00895075">
      <w:pPr>
        <w:pStyle w:val="TOC3"/>
        <w:tabs>
          <w:tab w:val="right" w:leader="dot" w:pos="9346"/>
        </w:tabs>
        <w:rPr>
          <w:rFonts w:ascii="Times New Roman" w:eastAsia="Times New Roman" w:hAnsi="Times New Roman"/>
          <w:noProof/>
          <w:lang w:eastAsia="bg-BG"/>
        </w:rPr>
      </w:pPr>
      <w:hyperlink w:anchor="_Toc122356106" w:history="1">
        <w:r w:rsidR="008C6B8A" w:rsidRPr="00DE2685">
          <w:rPr>
            <w:rStyle w:val="Hyperlink"/>
            <w:rFonts w:ascii="Times New Roman" w:hAnsi="Times New Roman"/>
            <w:noProof/>
          </w:rPr>
          <w:t>13.2. Недопустими дейности</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_Toc122356106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33</w:t>
        </w:r>
        <w:r w:rsidR="008C6B8A" w:rsidRPr="00DE2685">
          <w:rPr>
            <w:rFonts w:ascii="Times New Roman" w:hAnsi="Times New Roman"/>
            <w:noProof/>
            <w:webHidden/>
          </w:rPr>
          <w:fldChar w:fldCharType="end"/>
        </w:r>
      </w:hyperlink>
    </w:p>
    <w:p w14:paraId="782034C3" w14:textId="77777777" w:rsidR="008C6B8A" w:rsidRPr="00DE2685" w:rsidRDefault="00895075" w:rsidP="005149D8">
      <w:pPr>
        <w:pStyle w:val="TOC2"/>
        <w:rPr>
          <w:rFonts w:ascii="Times New Roman" w:eastAsia="Times New Roman" w:hAnsi="Times New Roman"/>
          <w:noProof/>
          <w:lang w:eastAsia="bg-BG"/>
        </w:rPr>
      </w:pPr>
      <w:hyperlink w:anchor="_Toc122356107" w:history="1">
        <w:r w:rsidR="008C6B8A" w:rsidRPr="00DE2685">
          <w:rPr>
            <w:rStyle w:val="Hyperlink"/>
            <w:rFonts w:ascii="Times New Roman" w:hAnsi="Times New Roman"/>
            <w:noProof/>
          </w:rPr>
          <w:t>14. Категории разходи, допустими за финансиране:</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_Toc122356107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35</w:t>
        </w:r>
        <w:r w:rsidR="008C6B8A" w:rsidRPr="00DE2685">
          <w:rPr>
            <w:rFonts w:ascii="Times New Roman" w:hAnsi="Times New Roman"/>
            <w:noProof/>
            <w:webHidden/>
          </w:rPr>
          <w:fldChar w:fldCharType="end"/>
        </w:r>
      </w:hyperlink>
    </w:p>
    <w:p w14:paraId="06951301" w14:textId="77777777" w:rsidR="008C6B8A" w:rsidRPr="00DE2685" w:rsidRDefault="00895075">
      <w:pPr>
        <w:pStyle w:val="TOC3"/>
        <w:tabs>
          <w:tab w:val="right" w:leader="dot" w:pos="9346"/>
        </w:tabs>
        <w:rPr>
          <w:rFonts w:ascii="Times New Roman" w:eastAsia="Times New Roman" w:hAnsi="Times New Roman"/>
          <w:noProof/>
          <w:lang w:eastAsia="bg-BG"/>
        </w:rPr>
      </w:pPr>
      <w:hyperlink w:anchor="_Toc122356108" w:history="1">
        <w:r w:rsidR="008C6B8A" w:rsidRPr="00DE2685">
          <w:rPr>
            <w:rStyle w:val="Hyperlink"/>
            <w:rFonts w:ascii="Times New Roman" w:hAnsi="Times New Roman"/>
            <w:noProof/>
          </w:rPr>
          <w:t>14.1. Условия за допустимост на разходите</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_Toc122356108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35</w:t>
        </w:r>
        <w:r w:rsidR="008C6B8A" w:rsidRPr="00DE2685">
          <w:rPr>
            <w:rFonts w:ascii="Times New Roman" w:hAnsi="Times New Roman"/>
            <w:noProof/>
            <w:webHidden/>
          </w:rPr>
          <w:fldChar w:fldCharType="end"/>
        </w:r>
      </w:hyperlink>
    </w:p>
    <w:p w14:paraId="2006D213" w14:textId="77777777" w:rsidR="008C6B8A" w:rsidRPr="00DE2685" w:rsidRDefault="00895075">
      <w:pPr>
        <w:pStyle w:val="TOC3"/>
        <w:tabs>
          <w:tab w:val="right" w:leader="dot" w:pos="9346"/>
        </w:tabs>
        <w:rPr>
          <w:rFonts w:ascii="Times New Roman" w:eastAsia="Times New Roman" w:hAnsi="Times New Roman"/>
          <w:noProof/>
          <w:lang w:eastAsia="bg-BG"/>
        </w:rPr>
      </w:pPr>
      <w:hyperlink w:anchor="_Toc122356109" w:history="1">
        <w:r w:rsidR="008C6B8A" w:rsidRPr="00DE2685">
          <w:rPr>
            <w:rStyle w:val="Hyperlink"/>
            <w:rFonts w:ascii="Times New Roman" w:hAnsi="Times New Roman"/>
            <w:noProof/>
          </w:rPr>
          <w:t>14.2. Допустими разходи</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_Toc122356109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36</w:t>
        </w:r>
        <w:r w:rsidR="008C6B8A" w:rsidRPr="00DE2685">
          <w:rPr>
            <w:rFonts w:ascii="Times New Roman" w:hAnsi="Times New Roman"/>
            <w:noProof/>
            <w:webHidden/>
          </w:rPr>
          <w:fldChar w:fldCharType="end"/>
        </w:r>
      </w:hyperlink>
    </w:p>
    <w:p w14:paraId="40B5EC08" w14:textId="77777777" w:rsidR="008C6B8A" w:rsidRPr="00DE2685" w:rsidRDefault="00895075">
      <w:pPr>
        <w:pStyle w:val="TOC3"/>
        <w:tabs>
          <w:tab w:val="right" w:leader="dot" w:pos="9346"/>
        </w:tabs>
        <w:rPr>
          <w:rFonts w:ascii="Times New Roman" w:eastAsia="Times New Roman" w:hAnsi="Times New Roman"/>
          <w:noProof/>
          <w:lang w:eastAsia="bg-BG"/>
        </w:rPr>
      </w:pPr>
      <w:hyperlink w:anchor="_Toc122356110" w:history="1">
        <w:r w:rsidR="008C6B8A" w:rsidRPr="00DE2685">
          <w:rPr>
            <w:rStyle w:val="Hyperlink"/>
            <w:rFonts w:ascii="Times New Roman" w:hAnsi="Times New Roman"/>
            <w:noProof/>
          </w:rPr>
          <w:t>14.3. Недопустими разходи</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_Toc122356110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40</w:t>
        </w:r>
        <w:r w:rsidR="008C6B8A" w:rsidRPr="00DE2685">
          <w:rPr>
            <w:rFonts w:ascii="Times New Roman" w:hAnsi="Times New Roman"/>
            <w:noProof/>
            <w:webHidden/>
          </w:rPr>
          <w:fldChar w:fldCharType="end"/>
        </w:r>
      </w:hyperlink>
    </w:p>
    <w:p w14:paraId="1E2CD38A" w14:textId="77777777" w:rsidR="008C6B8A" w:rsidRPr="00DE2685" w:rsidRDefault="00895075" w:rsidP="005149D8">
      <w:pPr>
        <w:pStyle w:val="TOC2"/>
        <w:rPr>
          <w:rFonts w:ascii="Times New Roman" w:eastAsia="Times New Roman" w:hAnsi="Times New Roman"/>
          <w:noProof/>
          <w:lang w:eastAsia="bg-BG"/>
        </w:rPr>
      </w:pPr>
      <w:hyperlink w:anchor="_Toc122356111" w:history="1">
        <w:r w:rsidR="008C6B8A" w:rsidRPr="00DE2685">
          <w:rPr>
            <w:rStyle w:val="Hyperlink"/>
            <w:rFonts w:ascii="Times New Roman" w:hAnsi="Times New Roman"/>
            <w:noProof/>
          </w:rPr>
          <w:t>15. Допустими целеви групи:</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_Toc122356111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42</w:t>
        </w:r>
        <w:r w:rsidR="008C6B8A" w:rsidRPr="00DE2685">
          <w:rPr>
            <w:rFonts w:ascii="Times New Roman" w:hAnsi="Times New Roman"/>
            <w:noProof/>
            <w:webHidden/>
          </w:rPr>
          <w:fldChar w:fldCharType="end"/>
        </w:r>
      </w:hyperlink>
    </w:p>
    <w:p w14:paraId="38BC0670" w14:textId="77777777" w:rsidR="008C6B8A" w:rsidRPr="00DE2685" w:rsidRDefault="00895075" w:rsidP="005149D8">
      <w:pPr>
        <w:pStyle w:val="TOC2"/>
        <w:rPr>
          <w:rFonts w:ascii="Times New Roman" w:eastAsia="Times New Roman" w:hAnsi="Times New Roman"/>
          <w:noProof/>
          <w:lang w:eastAsia="bg-BG"/>
        </w:rPr>
      </w:pPr>
      <w:hyperlink w:anchor="_Toc122356112" w:history="1">
        <w:r w:rsidR="008C6B8A" w:rsidRPr="00DE2685">
          <w:rPr>
            <w:rStyle w:val="Hyperlink"/>
            <w:rFonts w:ascii="Times New Roman" w:hAnsi="Times New Roman"/>
            <w:noProof/>
          </w:rPr>
          <w:t>16. Приложим режим на минимални/държавни помощи:</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_Toc122356112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43</w:t>
        </w:r>
        <w:r w:rsidR="008C6B8A" w:rsidRPr="00DE2685">
          <w:rPr>
            <w:rFonts w:ascii="Times New Roman" w:hAnsi="Times New Roman"/>
            <w:noProof/>
            <w:webHidden/>
          </w:rPr>
          <w:fldChar w:fldCharType="end"/>
        </w:r>
      </w:hyperlink>
    </w:p>
    <w:p w14:paraId="204FBE19" w14:textId="77777777" w:rsidR="008C6B8A" w:rsidRPr="00DE2685" w:rsidRDefault="00895075" w:rsidP="005149D8">
      <w:pPr>
        <w:pStyle w:val="TOC2"/>
        <w:rPr>
          <w:rFonts w:ascii="Times New Roman" w:eastAsia="Times New Roman" w:hAnsi="Times New Roman"/>
          <w:noProof/>
          <w:lang w:eastAsia="bg-BG"/>
        </w:rPr>
      </w:pPr>
      <w:hyperlink w:anchor="_Toc122356113" w:history="1">
        <w:r w:rsidR="008C6B8A" w:rsidRPr="00DE2685">
          <w:rPr>
            <w:rStyle w:val="Hyperlink"/>
            <w:rFonts w:ascii="Times New Roman" w:hAnsi="Times New Roman"/>
            <w:noProof/>
          </w:rPr>
          <w:t>17. Хоризонтални политики:</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_Toc122356113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45</w:t>
        </w:r>
        <w:r w:rsidR="008C6B8A" w:rsidRPr="00DE2685">
          <w:rPr>
            <w:rFonts w:ascii="Times New Roman" w:hAnsi="Times New Roman"/>
            <w:noProof/>
            <w:webHidden/>
          </w:rPr>
          <w:fldChar w:fldCharType="end"/>
        </w:r>
      </w:hyperlink>
    </w:p>
    <w:p w14:paraId="2E3C7C88" w14:textId="77777777" w:rsidR="008C6B8A" w:rsidRPr="00DE2685" w:rsidRDefault="00895075" w:rsidP="005149D8">
      <w:pPr>
        <w:pStyle w:val="TOC2"/>
        <w:rPr>
          <w:rFonts w:ascii="Times New Roman" w:eastAsia="Times New Roman" w:hAnsi="Times New Roman"/>
          <w:noProof/>
          <w:lang w:eastAsia="bg-BG"/>
        </w:rPr>
      </w:pPr>
      <w:hyperlink w:anchor="_Toc122356114" w:history="1">
        <w:r w:rsidR="008C6B8A" w:rsidRPr="00DE2685">
          <w:rPr>
            <w:rStyle w:val="Hyperlink"/>
            <w:rFonts w:ascii="Times New Roman" w:hAnsi="Times New Roman"/>
            <w:noProof/>
          </w:rPr>
          <w:t>18. Минимален и максимален срок за изпълнение на проекта</w:t>
        </w:r>
        <w:r w:rsidR="00FC6B0A" w:rsidRPr="00DE2685">
          <w:rPr>
            <w:rStyle w:val="Hyperlink"/>
            <w:rFonts w:ascii="Times New Roman" w:hAnsi="Times New Roman"/>
            <w:noProof/>
          </w:rPr>
          <w:t xml:space="preserve"> (ако е приложимо)</w:t>
        </w:r>
        <w:r w:rsidR="008C6B8A" w:rsidRPr="00DE2685">
          <w:rPr>
            <w:rStyle w:val="Hyperlink"/>
            <w:rFonts w:ascii="Times New Roman" w:hAnsi="Times New Roman"/>
            <w:noProof/>
          </w:rPr>
          <w:t>:</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_Toc122356114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46</w:t>
        </w:r>
        <w:r w:rsidR="008C6B8A" w:rsidRPr="00DE2685">
          <w:rPr>
            <w:rFonts w:ascii="Times New Roman" w:hAnsi="Times New Roman"/>
            <w:noProof/>
            <w:webHidden/>
          </w:rPr>
          <w:fldChar w:fldCharType="end"/>
        </w:r>
      </w:hyperlink>
    </w:p>
    <w:p w14:paraId="618230C4" w14:textId="77777777" w:rsidR="008C6B8A" w:rsidRPr="00DE2685" w:rsidRDefault="00895075" w:rsidP="005149D8">
      <w:pPr>
        <w:pStyle w:val="TOC2"/>
        <w:rPr>
          <w:rFonts w:ascii="Times New Roman" w:eastAsia="Times New Roman" w:hAnsi="Times New Roman"/>
          <w:noProof/>
          <w:lang w:eastAsia="bg-BG"/>
        </w:rPr>
      </w:pPr>
      <w:hyperlink w:anchor="_Toc122356115" w:history="1">
        <w:r w:rsidR="008C6B8A" w:rsidRPr="00DE2685">
          <w:rPr>
            <w:rStyle w:val="Hyperlink"/>
            <w:rFonts w:ascii="Times New Roman" w:hAnsi="Times New Roman"/>
            <w:noProof/>
          </w:rPr>
          <w:t>19. Ред за оценяване на концепциите за проектни предложения:</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_Toc122356115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46</w:t>
        </w:r>
        <w:r w:rsidR="008C6B8A" w:rsidRPr="00DE2685">
          <w:rPr>
            <w:rFonts w:ascii="Times New Roman" w:hAnsi="Times New Roman"/>
            <w:noProof/>
            <w:webHidden/>
          </w:rPr>
          <w:fldChar w:fldCharType="end"/>
        </w:r>
      </w:hyperlink>
    </w:p>
    <w:p w14:paraId="5A95B45B" w14:textId="77777777" w:rsidR="008C6B8A" w:rsidRPr="00DE2685" w:rsidRDefault="00895075" w:rsidP="005149D8">
      <w:pPr>
        <w:pStyle w:val="TOC2"/>
        <w:rPr>
          <w:rFonts w:ascii="Times New Roman" w:eastAsia="Times New Roman" w:hAnsi="Times New Roman"/>
          <w:noProof/>
          <w:lang w:eastAsia="bg-BG"/>
        </w:rPr>
      </w:pPr>
      <w:hyperlink w:anchor="_Toc122356116" w:history="1">
        <w:r w:rsidR="008C6B8A" w:rsidRPr="00DE2685">
          <w:rPr>
            <w:rStyle w:val="Hyperlink"/>
            <w:rFonts w:ascii="Times New Roman" w:hAnsi="Times New Roman"/>
            <w:noProof/>
          </w:rPr>
          <w:t>20. Критерии и методика за оценка на концепциите за проектни предложения:</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_Toc122356116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46</w:t>
        </w:r>
        <w:r w:rsidR="008C6B8A" w:rsidRPr="00DE2685">
          <w:rPr>
            <w:rFonts w:ascii="Times New Roman" w:hAnsi="Times New Roman"/>
            <w:noProof/>
            <w:webHidden/>
          </w:rPr>
          <w:fldChar w:fldCharType="end"/>
        </w:r>
      </w:hyperlink>
    </w:p>
    <w:p w14:paraId="3C34E924" w14:textId="77777777" w:rsidR="008C6B8A" w:rsidRPr="00DE2685" w:rsidRDefault="00895075" w:rsidP="005149D8">
      <w:pPr>
        <w:pStyle w:val="TOC2"/>
        <w:rPr>
          <w:rFonts w:ascii="Times New Roman" w:eastAsia="Times New Roman" w:hAnsi="Times New Roman"/>
          <w:noProof/>
          <w:lang w:eastAsia="bg-BG"/>
        </w:rPr>
      </w:pPr>
      <w:hyperlink w:anchor="_Toc122356117" w:history="1">
        <w:r w:rsidR="008C6B8A" w:rsidRPr="00DE2685">
          <w:rPr>
            <w:rStyle w:val="Hyperlink"/>
            <w:rFonts w:ascii="Times New Roman" w:hAnsi="Times New Roman"/>
            <w:noProof/>
          </w:rPr>
          <w:t>21. Ред за оценяване на проектните предложения:</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_Toc122356117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46</w:t>
        </w:r>
        <w:r w:rsidR="008C6B8A" w:rsidRPr="00DE2685">
          <w:rPr>
            <w:rFonts w:ascii="Times New Roman" w:hAnsi="Times New Roman"/>
            <w:noProof/>
            <w:webHidden/>
          </w:rPr>
          <w:fldChar w:fldCharType="end"/>
        </w:r>
      </w:hyperlink>
    </w:p>
    <w:p w14:paraId="54E0DB00" w14:textId="77777777" w:rsidR="008C6B8A" w:rsidRPr="00DE2685" w:rsidRDefault="00895075">
      <w:pPr>
        <w:pStyle w:val="TOC3"/>
        <w:tabs>
          <w:tab w:val="right" w:leader="dot" w:pos="9346"/>
        </w:tabs>
        <w:rPr>
          <w:rFonts w:ascii="Times New Roman" w:eastAsia="Times New Roman" w:hAnsi="Times New Roman"/>
          <w:noProof/>
          <w:lang w:eastAsia="bg-BG"/>
        </w:rPr>
      </w:pPr>
      <w:hyperlink w:anchor="_Toc122356118" w:history="1">
        <w:r w:rsidR="008C6B8A" w:rsidRPr="00DE2685">
          <w:rPr>
            <w:rStyle w:val="Hyperlink"/>
            <w:rFonts w:ascii="Times New Roman" w:hAnsi="Times New Roman"/>
            <w:noProof/>
          </w:rPr>
          <w:t>21.1. Оценка на  административното съответствие и допустимостта</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_Toc122356118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47</w:t>
        </w:r>
        <w:r w:rsidR="008C6B8A" w:rsidRPr="00DE2685">
          <w:rPr>
            <w:rFonts w:ascii="Times New Roman" w:hAnsi="Times New Roman"/>
            <w:noProof/>
            <w:webHidden/>
          </w:rPr>
          <w:fldChar w:fldCharType="end"/>
        </w:r>
      </w:hyperlink>
    </w:p>
    <w:p w14:paraId="513E6F6F" w14:textId="77777777" w:rsidR="008C6B8A" w:rsidRPr="00DE2685" w:rsidRDefault="00895075">
      <w:pPr>
        <w:pStyle w:val="TOC3"/>
        <w:tabs>
          <w:tab w:val="right" w:leader="dot" w:pos="9346"/>
        </w:tabs>
        <w:rPr>
          <w:rFonts w:ascii="Times New Roman" w:eastAsia="Times New Roman" w:hAnsi="Times New Roman"/>
          <w:noProof/>
          <w:lang w:eastAsia="bg-BG"/>
        </w:rPr>
      </w:pPr>
      <w:hyperlink w:anchor="_Toc122356119" w:history="1">
        <w:r w:rsidR="008C6B8A" w:rsidRPr="00DE2685">
          <w:rPr>
            <w:rStyle w:val="Hyperlink"/>
            <w:rFonts w:ascii="Times New Roman" w:hAnsi="Times New Roman"/>
            <w:noProof/>
          </w:rPr>
          <w:t>21.2. Техническа и финансова оценка</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_Toc122356119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48</w:t>
        </w:r>
        <w:r w:rsidR="008C6B8A" w:rsidRPr="00DE2685">
          <w:rPr>
            <w:rFonts w:ascii="Times New Roman" w:hAnsi="Times New Roman"/>
            <w:noProof/>
            <w:webHidden/>
          </w:rPr>
          <w:fldChar w:fldCharType="end"/>
        </w:r>
      </w:hyperlink>
    </w:p>
    <w:p w14:paraId="6345C665" w14:textId="77777777" w:rsidR="008C6B8A" w:rsidRPr="00DE2685" w:rsidRDefault="00895075" w:rsidP="005149D8">
      <w:pPr>
        <w:pStyle w:val="TOC2"/>
        <w:rPr>
          <w:rFonts w:ascii="Times New Roman" w:eastAsia="Times New Roman" w:hAnsi="Times New Roman"/>
          <w:noProof/>
          <w:lang w:eastAsia="bg-BG"/>
        </w:rPr>
      </w:pPr>
      <w:hyperlink w:anchor="_Toc122356120" w:history="1">
        <w:r w:rsidR="008C6B8A" w:rsidRPr="00DE2685">
          <w:rPr>
            <w:rStyle w:val="Hyperlink"/>
            <w:rFonts w:ascii="Times New Roman" w:hAnsi="Times New Roman"/>
            <w:noProof/>
          </w:rPr>
          <w:t>22. Критерии и методика за оценка на проектните предложения:</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_Toc122356120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50</w:t>
        </w:r>
        <w:r w:rsidR="008C6B8A" w:rsidRPr="00DE2685">
          <w:rPr>
            <w:rFonts w:ascii="Times New Roman" w:hAnsi="Times New Roman"/>
            <w:noProof/>
            <w:webHidden/>
          </w:rPr>
          <w:fldChar w:fldCharType="end"/>
        </w:r>
      </w:hyperlink>
    </w:p>
    <w:p w14:paraId="06D8FF11" w14:textId="77777777" w:rsidR="008C6B8A" w:rsidRPr="00DE2685" w:rsidRDefault="00895075" w:rsidP="005149D8">
      <w:pPr>
        <w:pStyle w:val="TOC2"/>
        <w:rPr>
          <w:rFonts w:ascii="Times New Roman" w:eastAsia="Times New Roman" w:hAnsi="Times New Roman"/>
          <w:noProof/>
          <w:lang w:eastAsia="bg-BG"/>
        </w:rPr>
      </w:pPr>
      <w:hyperlink w:anchor="_Toc122356121" w:history="1">
        <w:r w:rsidR="008C6B8A" w:rsidRPr="00DE2685">
          <w:rPr>
            <w:rStyle w:val="Hyperlink"/>
            <w:rFonts w:ascii="Times New Roman" w:hAnsi="Times New Roman"/>
            <w:noProof/>
          </w:rPr>
          <w:t>23. Начин на подаване на проектните предложения/концепциите за проектни предложения:</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_Toc122356121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52</w:t>
        </w:r>
        <w:r w:rsidR="008C6B8A" w:rsidRPr="00DE2685">
          <w:rPr>
            <w:rFonts w:ascii="Times New Roman" w:hAnsi="Times New Roman"/>
            <w:noProof/>
            <w:webHidden/>
          </w:rPr>
          <w:fldChar w:fldCharType="end"/>
        </w:r>
      </w:hyperlink>
    </w:p>
    <w:p w14:paraId="4DBDD1A4" w14:textId="77777777" w:rsidR="008C6B8A" w:rsidRPr="00DE2685" w:rsidRDefault="00895075" w:rsidP="005149D8">
      <w:pPr>
        <w:pStyle w:val="TOC2"/>
        <w:rPr>
          <w:rFonts w:ascii="Times New Roman" w:eastAsia="Times New Roman" w:hAnsi="Times New Roman"/>
          <w:noProof/>
          <w:lang w:eastAsia="bg-BG"/>
        </w:rPr>
      </w:pPr>
      <w:hyperlink w:anchor="_Toc122356122" w:history="1">
        <w:r w:rsidR="008C6B8A" w:rsidRPr="00DE2685">
          <w:rPr>
            <w:rStyle w:val="Hyperlink"/>
            <w:rFonts w:ascii="Times New Roman" w:hAnsi="Times New Roman"/>
            <w:noProof/>
          </w:rPr>
          <w:t>24. Списък на документите, които се подават на етап кандидатстване:</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_Toc122356122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53</w:t>
        </w:r>
        <w:r w:rsidR="008C6B8A" w:rsidRPr="00DE2685">
          <w:rPr>
            <w:rFonts w:ascii="Times New Roman" w:hAnsi="Times New Roman"/>
            <w:noProof/>
            <w:webHidden/>
          </w:rPr>
          <w:fldChar w:fldCharType="end"/>
        </w:r>
      </w:hyperlink>
    </w:p>
    <w:p w14:paraId="06206FB3" w14:textId="77777777" w:rsidR="008C6B8A" w:rsidRPr="00DE2685" w:rsidRDefault="00895075" w:rsidP="005149D8">
      <w:pPr>
        <w:pStyle w:val="TOC2"/>
        <w:rPr>
          <w:rFonts w:ascii="Times New Roman" w:eastAsia="Times New Roman" w:hAnsi="Times New Roman"/>
          <w:noProof/>
          <w:lang w:eastAsia="bg-BG"/>
        </w:rPr>
      </w:pPr>
      <w:hyperlink w:anchor="_Toc122356123" w:history="1">
        <w:r w:rsidR="008C6B8A" w:rsidRPr="00DE2685">
          <w:rPr>
            <w:rStyle w:val="Hyperlink"/>
            <w:rFonts w:ascii="Times New Roman" w:hAnsi="Times New Roman"/>
            <w:noProof/>
          </w:rPr>
          <w:t>25. Краен срок за подаване на проектните предложения:</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_Toc122356123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59</w:t>
        </w:r>
        <w:r w:rsidR="008C6B8A" w:rsidRPr="00DE2685">
          <w:rPr>
            <w:rFonts w:ascii="Times New Roman" w:hAnsi="Times New Roman"/>
            <w:noProof/>
            <w:webHidden/>
          </w:rPr>
          <w:fldChar w:fldCharType="end"/>
        </w:r>
      </w:hyperlink>
    </w:p>
    <w:p w14:paraId="2569E7D1" w14:textId="77777777" w:rsidR="008C6B8A" w:rsidRPr="00DE2685" w:rsidRDefault="00895075" w:rsidP="005149D8">
      <w:pPr>
        <w:pStyle w:val="TOC2"/>
        <w:rPr>
          <w:rFonts w:ascii="Times New Roman" w:eastAsia="Times New Roman" w:hAnsi="Times New Roman"/>
          <w:noProof/>
          <w:lang w:eastAsia="bg-BG"/>
        </w:rPr>
      </w:pPr>
      <w:hyperlink w:anchor="_Toc122356124" w:history="1">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_Toc122356124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b/>
            <w:bCs/>
            <w:noProof/>
            <w:webHidden/>
            <w:lang w:val="en-US"/>
          </w:rPr>
          <w:t>Error! Bookmark not defined.</w:t>
        </w:r>
        <w:r w:rsidR="008C6B8A" w:rsidRPr="00DE2685">
          <w:rPr>
            <w:rFonts w:ascii="Times New Roman" w:hAnsi="Times New Roman"/>
            <w:noProof/>
            <w:webHidden/>
          </w:rPr>
          <w:fldChar w:fldCharType="end"/>
        </w:r>
      </w:hyperlink>
    </w:p>
    <w:p w14:paraId="6AEF02D5" w14:textId="77777777" w:rsidR="008C6B8A" w:rsidRPr="00DE2685" w:rsidRDefault="00895075" w:rsidP="005149D8">
      <w:pPr>
        <w:pStyle w:val="TOC2"/>
        <w:rPr>
          <w:rFonts w:ascii="Times New Roman" w:eastAsia="Times New Roman" w:hAnsi="Times New Roman"/>
          <w:noProof/>
          <w:lang w:eastAsia="bg-BG"/>
        </w:rPr>
      </w:pPr>
      <w:hyperlink w:anchor="_Toc122356125" w:history="1">
        <w:r w:rsidR="008C6B8A" w:rsidRPr="00DE2685">
          <w:rPr>
            <w:rStyle w:val="Hyperlink"/>
            <w:rFonts w:ascii="Times New Roman" w:hAnsi="Times New Roman"/>
            <w:noProof/>
          </w:rPr>
          <w:t>2</w:t>
        </w:r>
        <w:r w:rsidR="001221B2" w:rsidRPr="00DE2685">
          <w:rPr>
            <w:rStyle w:val="Hyperlink"/>
            <w:rFonts w:ascii="Times New Roman" w:hAnsi="Times New Roman"/>
            <w:noProof/>
          </w:rPr>
          <w:t>6</w:t>
        </w:r>
        <w:r w:rsidR="008C6B8A" w:rsidRPr="00DE2685">
          <w:rPr>
            <w:rStyle w:val="Hyperlink"/>
            <w:rFonts w:ascii="Times New Roman" w:hAnsi="Times New Roman"/>
            <w:noProof/>
          </w:rPr>
          <w:t>. Допълнителна информация:</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_Toc122356125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60</w:t>
        </w:r>
        <w:r w:rsidR="008C6B8A" w:rsidRPr="00DE2685">
          <w:rPr>
            <w:rFonts w:ascii="Times New Roman" w:hAnsi="Times New Roman"/>
            <w:noProof/>
            <w:webHidden/>
          </w:rPr>
          <w:fldChar w:fldCharType="end"/>
        </w:r>
      </w:hyperlink>
    </w:p>
    <w:p w14:paraId="6E4C9146" w14:textId="77777777" w:rsidR="008C6B8A" w:rsidRPr="00DE2685" w:rsidRDefault="00895075">
      <w:pPr>
        <w:pStyle w:val="TOC3"/>
        <w:tabs>
          <w:tab w:val="right" w:leader="dot" w:pos="9346"/>
        </w:tabs>
        <w:rPr>
          <w:rFonts w:ascii="Times New Roman" w:eastAsia="Times New Roman" w:hAnsi="Times New Roman"/>
          <w:noProof/>
          <w:lang w:eastAsia="bg-BG"/>
        </w:rPr>
      </w:pPr>
      <w:hyperlink w:anchor="_Toc122356126" w:history="1">
        <w:r w:rsidR="008C6B8A" w:rsidRPr="00DE2685">
          <w:rPr>
            <w:rStyle w:val="Hyperlink"/>
            <w:rFonts w:ascii="Times New Roman" w:hAnsi="Times New Roman"/>
            <w:noProof/>
          </w:rPr>
          <w:t>2</w:t>
        </w:r>
        <w:r w:rsidR="001221B2" w:rsidRPr="00DE2685">
          <w:rPr>
            <w:rStyle w:val="Hyperlink"/>
            <w:rFonts w:ascii="Times New Roman" w:hAnsi="Times New Roman"/>
            <w:noProof/>
          </w:rPr>
          <w:t>6</w:t>
        </w:r>
        <w:r w:rsidR="008C6B8A" w:rsidRPr="00DE2685">
          <w:rPr>
            <w:rStyle w:val="Hyperlink"/>
            <w:rFonts w:ascii="Times New Roman" w:hAnsi="Times New Roman"/>
            <w:noProof/>
          </w:rPr>
          <w:t>.1.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_Toc122356126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60</w:t>
        </w:r>
        <w:r w:rsidR="008C6B8A" w:rsidRPr="00DE2685">
          <w:rPr>
            <w:rFonts w:ascii="Times New Roman" w:hAnsi="Times New Roman"/>
            <w:noProof/>
            <w:webHidden/>
          </w:rPr>
          <w:fldChar w:fldCharType="end"/>
        </w:r>
      </w:hyperlink>
    </w:p>
    <w:p w14:paraId="0A6E19DA" w14:textId="77777777" w:rsidR="008C6B8A" w:rsidRPr="00DE2685" w:rsidRDefault="00895075" w:rsidP="005149D8">
      <w:pPr>
        <w:pStyle w:val="TOC2"/>
        <w:rPr>
          <w:rFonts w:ascii="Times New Roman" w:eastAsia="Times New Roman" w:hAnsi="Times New Roman"/>
          <w:noProof/>
          <w:lang w:eastAsia="bg-BG"/>
        </w:rPr>
      </w:pPr>
      <w:hyperlink w:anchor="_Toc122356127" w:history="1">
        <w:r w:rsidR="008C6B8A" w:rsidRPr="00DE2685">
          <w:rPr>
            <w:rStyle w:val="Hyperlink"/>
            <w:rFonts w:ascii="Times New Roman" w:hAnsi="Times New Roman"/>
            <w:noProof/>
          </w:rPr>
          <w:t>2</w:t>
        </w:r>
        <w:r w:rsidR="001221B2" w:rsidRPr="00DE2685">
          <w:rPr>
            <w:rStyle w:val="Hyperlink"/>
            <w:rFonts w:ascii="Times New Roman" w:hAnsi="Times New Roman"/>
            <w:noProof/>
          </w:rPr>
          <w:t>7</w:t>
        </w:r>
        <w:r w:rsidR="008C6B8A" w:rsidRPr="00DE2685">
          <w:rPr>
            <w:rStyle w:val="Hyperlink"/>
            <w:rFonts w:ascii="Times New Roman" w:hAnsi="Times New Roman"/>
            <w:noProof/>
          </w:rPr>
          <w:t>. Приложения към Условията за кандидатстване:</w:t>
        </w:r>
        <w:r w:rsidR="008C6B8A" w:rsidRPr="00DE2685">
          <w:rPr>
            <w:rFonts w:ascii="Times New Roman" w:hAnsi="Times New Roman"/>
            <w:noProof/>
            <w:webHidden/>
          </w:rPr>
          <w:tab/>
        </w:r>
        <w:r w:rsidR="008C6B8A" w:rsidRPr="00DE2685">
          <w:rPr>
            <w:rFonts w:ascii="Times New Roman" w:hAnsi="Times New Roman"/>
            <w:noProof/>
            <w:webHidden/>
          </w:rPr>
          <w:fldChar w:fldCharType="begin"/>
        </w:r>
        <w:r w:rsidR="008C6B8A" w:rsidRPr="00DE2685">
          <w:rPr>
            <w:rFonts w:ascii="Times New Roman" w:hAnsi="Times New Roman"/>
            <w:noProof/>
            <w:webHidden/>
          </w:rPr>
          <w:instrText xml:space="preserve"> PAGEREF _Toc122356127 \h </w:instrText>
        </w:r>
        <w:r w:rsidR="008C6B8A" w:rsidRPr="00DE2685">
          <w:rPr>
            <w:rFonts w:ascii="Times New Roman" w:hAnsi="Times New Roman"/>
            <w:noProof/>
            <w:webHidden/>
          </w:rPr>
        </w:r>
        <w:r w:rsidR="008C6B8A" w:rsidRPr="00DE2685">
          <w:rPr>
            <w:rFonts w:ascii="Times New Roman" w:hAnsi="Times New Roman"/>
            <w:noProof/>
            <w:webHidden/>
          </w:rPr>
          <w:fldChar w:fldCharType="separate"/>
        </w:r>
        <w:r w:rsidR="000A08E1" w:rsidRPr="00DE2685">
          <w:rPr>
            <w:rFonts w:ascii="Times New Roman" w:hAnsi="Times New Roman"/>
            <w:noProof/>
            <w:webHidden/>
          </w:rPr>
          <w:t>69</w:t>
        </w:r>
        <w:r w:rsidR="008C6B8A" w:rsidRPr="00DE2685">
          <w:rPr>
            <w:rFonts w:ascii="Times New Roman" w:hAnsi="Times New Roman"/>
            <w:noProof/>
            <w:webHidden/>
          </w:rPr>
          <w:fldChar w:fldCharType="end"/>
        </w:r>
      </w:hyperlink>
    </w:p>
    <w:p w14:paraId="3CE27791" w14:textId="77777777" w:rsidR="00167D6E" w:rsidRPr="00DE2685" w:rsidRDefault="00D16FA4">
      <w:pPr>
        <w:rPr>
          <w:rFonts w:ascii="Times New Roman" w:hAnsi="Times New Roman"/>
          <w:b/>
          <w:bCs/>
        </w:rPr>
      </w:pPr>
      <w:r w:rsidRPr="00DE2685">
        <w:rPr>
          <w:rFonts w:ascii="Times New Roman" w:hAnsi="Times New Roman"/>
          <w:b/>
          <w:bCs/>
        </w:rPr>
        <w:fldChar w:fldCharType="end"/>
      </w:r>
    </w:p>
    <w:p w14:paraId="5711D86E" w14:textId="77777777" w:rsidR="005C1072" w:rsidRPr="00DE2685" w:rsidRDefault="005C1072">
      <w:pPr>
        <w:rPr>
          <w:rFonts w:ascii="Times New Roman" w:hAnsi="Times New Roman"/>
        </w:rPr>
      </w:pPr>
    </w:p>
    <w:p w14:paraId="62A8DD3C" w14:textId="77777777" w:rsidR="007057A9" w:rsidRPr="00DE2685" w:rsidRDefault="002076FE" w:rsidP="007F1FE1">
      <w:pPr>
        <w:pStyle w:val="Heading2"/>
        <w:spacing w:before="120" w:after="120"/>
        <w:jc w:val="both"/>
        <w:rPr>
          <w:rFonts w:ascii="Times New Roman" w:hAnsi="Times New Roman"/>
        </w:rPr>
      </w:pPr>
      <w:r w:rsidRPr="00DE2685">
        <w:rPr>
          <w:rFonts w:ascii="Times New Roman" w:hAnsi="Times New Roman"/>
        </w:rPr>
        <w:br w:type="page"/>
      </w:r>
      <w:bookmarkStart w:id="1" w:name="_Toc122356088"/>
      <w:r w:rsidR="002325A3" w:rsidRPr="00DE2685">
        <w:rPr>
          <w:rFonts w:ascii="Times New Roman" w:hAnsi="Times New Roman"/>
        </w:rPr>
        <w:lastRenderedPageBreak/>
        <w:t xml:space="preserve">1. </w:t>
      </w:r>
      <w:r w:rsidR="007057A9" w:rsidRPr="00DE2685">
        <w:rPr>
          <w:rFonts w:ascii="Times New Roman" w:hAnsi="Times New Roman"/>
        </w:rPr>
        <w:t>Наименование на програмата:</w:t>
      </w:r>
      <w:bookmarkEnd w:id="1"/>
    </w:p>
    <w:p w14:paraId="033C2882" w14:textId="77777777" w:rsidR="002041BA" w:rsidRPr="00DE2685"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rPr>
      </w:pPr>
      <w:r w:rsidRPr="00DE2685">
        <w:rPr>
          <w:rFonts w:ascii="Times New Roman" w:hAnsi="Times New Roman"/>
          <w:bCs/>
          <w:sz w:val="24"/>
          <w:szCs w:val="24"/>
        </w:rPr>
        <w:t>Програма „Конкурентоспособност и иновации в предприятията“ 2021-2027</w:t>
      </w:r>
    </w:p>
    <w:p w14:paraId="35EAB14F" w14:textId="77777777" w:rsidR="007057A9" w:rsidRPr="00DE2685" w:rsidRDefault="002325A3" w:rsidP="007F1FE1">
      <w:pPr>
        <w:pStyle w:val="Heading2"/>
        <w:spacing w:before="120" w:after="120"/>
        <w:jc w:val="both"/>
        <w:rPr>
          <w:rFonts w:ascii="Times New Roman" w:hAnsi="Times New Roman"/>
        </w:rPr>
      </w:pPr>
      <w:bookmarkStart w:id="2" w:name="_Toc122356089"/>
      <w:r w:rsidRPr="00DE2685">
        <w:rPr>
          <w:rFonts w:ascii="Times New Roman" w:hAnsi="Times New Roman"/>
        </w:rPr>
        <w:t>2. Н</w:t>
      </w:r>
      <w:r w:rsidR="008C6B8A" w:rsidRPr="00DE2685">
        <w:rPr>
          <w:rFonts w:ascii="Times New Roman" w:hAnsi="Times New Roman"/>
        </w:rPr>
        <w:t xml:space="preserve">аименование на </w:t>
      </w:r>
      <w:r w:rsidR="005E4FA3" w:rsidRPr="00DE2685">
        <w:rPr>
          <w:rFonts w:ascii="Times New Roman" w:hAnsi="Times New Roman"/>
        </w:rPr>
        <w:t>приоритета</w:t>
      </w:r>
      <w:r w:rsidR="001221B2" w:rsidRPr="00DE2685">
        <w:rPr>
          <w:rFonts w:ascii="Times New Roman" w:hAnsi="Times New Roman"/>
        </w:rPr>
        <w:t xml:space="preserve"> и специфичната цел</w:t>
      </w:r>
      <w:r w:rsidRPr="00DE2685">
        <w:rPr>
          <w:rFonts w:ascii="Times New Roman" w:hAnsi="Times New Roman"/>
        </w:rPr>
        <w:t>:</w:t>
      </w:r>
      <w:bookmarkEnd w:id="2"/>
    </w:p>
    <w:p w14:paraId="07A0F261" w14:textId="77777777" w:rsidR="002041BA" w:rsidRPr="00DE2685"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DE2685">
        <w:rPr>
          <w:rFonts w:ascii="Times New Roman" w:hAnsi="Times New Roman"/>
          <w:bCs/>
          <w:sz w:val="24"/>
          <w:szCs w:val="24"/>
        </w:rPr>
        <w:t>Приоритет: 1. Иновации и растеж</w:t>
      </w:r>
    </w:p>
    <w:p w14:paraId="447F3314" w14:textId="77777777" w:rsidR="002041BA" w:rsidRPr="00DE2685"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lang w:val="en-US"/>
        </w:rPr>
      </w:pPr>
      <w:r w:rsidRPr="00DE2685">
        <w:rPr>
          <w:rFonts w:ascii="Times New Roman" w:hAnsi="Times New Roman"/>
          <w:bCs/>
          <w:sz w:val="24"/>
          <w:szCs w:val="24"/>
        </w:rPr>
        <w:t>Специфична цел: RSO1.1. Развитие и засилване на капацитета за научни изследвания и иновации и на внедряването на модерни технологии</w:t>
      </w:r>
      <w:r w:rsidR="00B23D89" w:rsidRPr="00DE2685">
        <w:rPr>
          <w:rFonts w:ascii="Times New Roman" w:hAnsi="Times New Roman"/>
          <w:bCs/>
          <w:sz w:val="24"/>
          <w:szCs w:val="24"/>
          <w:lang w:val="en-US"/>
        </w:rPr>
        <w:t xml:space="preserve"> (ЕФРР)</w:t>
      </w:r>
    </w:p>
    <w:p w14:paraId="5ED756D0" w14:textId="77777777" w:rsidR="00E0529A" w:rsidRPr="00DE2685" w:rsidRDefault="00011F8C"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DE2685">
        <w:rPr>
          <w:rFonts w:ascii="Times New Roman" w:hAnsi="Times New Roman"/>
          <w:sz w:val="24"/>
        </w:rPr>
        <w:t>Приоритет: 2. Кръгова икономика</w:t>
      </w:r>
    </w:p>
    <w:p w14:paraId="062A4D85" w14:textId="77777777" w:rsidR="00011F8C" w:rsidRPr="00DE2685" w:rsidRDefault="00011F8C"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DE2685">
        <w:rPr>
          <w:rFonts w:ascii="Times New Roman" w:hAnsi="Times New Roman"/>
          <w:sz w:val="24"/>
        </w:rPr>
        <w:t>Специфична цел: RSO2.6. Насърчаване на прехода към кръгова и основаваща се на ефективно използване на ресурсите икономика</w:t>
      </w:r>
      <w:r w:rsidR="00B23D89" w:rsidRPr="00DE2685">
        <w:rPr>
          <w:rFonts w:ascii="Times New Roman" w:hAnsi="Times New Roman"/>
          <w:sz w:val="24"/>
          <w:lang w:val="en-US"/>
        </w:rPr>
        <w:t xml:space="preserve"> </w:t>
      </w:r>
      <w:r w:rsidR="00B23D89" w:rsidRPr="00DE2685">
        <w:rPr>
          <w:rFonts w:ascii="Times New Roman" w:hAnsi="Times New Roman"/>
          <w:sz w:val="24"/>
        </w:rPr>
        <w:t>(ЕФРР)</w:t>
      </w:r>
    </w:p>
    <w:p w14:paraId="1FECA6A2" w14:textId="77777777" w:rsidR="006A2DB8" w:rsidRPr="00DE2685" w:rsidRDefault="002325A3" w:rsidP="00491C1C">
      <w:pPr>
        <w:pStyle w:val="Heading2"/>
        <w:spacing w:before="120" w:after="120"/>
        <w:rPr>
          <w:rFonts w:ascii="Times New Roman" w:hAnsi="Times New Roman"/>
        </w:rPr>
      </w:pPr>
      <w:bookmarkStart w:id="3" w:name="_Toc122356090"/>
      <w:r w:rsidRPr="00DE2685">
        <w:rPr>
          <w:rFonts w:ascii="Times New Roman" w:hAnsi="Times New Roman"/>
        </w:rPr>
        <w:t xml:space="preserve">3. </w:t>
      </w:r>
      <w:r w:rsidR="007057A9" w:rsidRPr="00DE2685">
        <w:rPr>
          <w:rFonts w:ascii="Times New Roman" w:hAnsi="Times New Roman"/>
        </w:rPr>
        <w:t>Наименование на процедурата</w:t>
      </w:r>
      <w:r w:rsidRPr="00DE2685">
        <w:rPr>
          <w:rFonts w:ascii="Times New Roman" w:hAnsi="Times New Roman"/>
        </w:rPr>
        <w:t>:</w:t>
      </w:r>
      <w:bookmarkEnd w:id="3"/>
    </w:p>
    <w:p w14:paraId="54C15AFC" w14:textId="77777777" w:rsidR="00360A14" w:rsidRPr="00DE2685" w:rsidRDefault="003F2593" w:rsidP="007B3FBA">
      <w:pPr>
        <w:pBdr>
          <w:top w:val="single" w:sz="4" w:space="1" w:color="auto"/>
          <w:left w:val="single" w:sz="4" w:space="4" w:color="auto"/>
          <w:bottom w:val="single" w:sz="4" w:space="1" w:color="auto"/>
          <w:right w:val="single" w:sz="4" w:space="4" w:color="auto"/>
        </w:pBdr>
        <w:rPr>
          <w:rFonts w:ascii="Times New Roman" w:hAnsi="Times New Roman"/>
        </w:rPr>
      </w:pPr>
      <w:r w:rsidRPr="00DE2685">
        <w:rPr>
          <w:rFonts w:ascii="Times New Roman" w:hAnsi="Times New Roman"/>
          <w:sz w:val="24"/>
          <w:szCs w:val="24"/>
        </w:rPr>
        <w:t>BG16RFPR001-1.00</w:t>
      </w:r>
      <w:r w:rsidR="00B23D89" w:rsidRPr="00DE2685">
        <w:rPr>
          <w:rFonts w:ascii="Times New Roman" w:hAnsi="Times New Roman"/>
          <w:sz w:val="24"/>
          <w:szCs w:val="24"/>
          <w:lang w:val="en-US"/>
        </w:rPr>
        <w:t>3</w:t>
      </w:r>
      <w:r w:rsidRPr="00DE2685">
        <w:rPr>
          <w:rFonts w:ascii="Times New Roman" w:hAnsi="Times New Roman"/>
          <w:sz w:val="24"/>
          <w:szCs w:val="24"/>
        </w:rPr>
        <w:t xml:space="preserve"> </w:t>
      </w:r>
      <w:r w:rsidR="002041BA" w:rsidRPr="00DE2685">
        <w:rPr>
          <w:rFonts w:ascii="Times New Roman" w:hAnsi="Times New Roman"/>
          <w:sz w:val="24"/>
          <w:szCs w:val="24"/>
        </w:rPr>
        <w:t>„</w:t>
      </w:r>
      <w:r w:rsidR="00B23D89" w:rsidRPr="00DE2685">
        <w:rPr>
          <w:rFonts w:ascii="Times New Roman" w:hAnsi="Times New Roman"/>
          <w:sz w:val="24"/>
          <w:szCs w:val="24"/>
          <w:lang w:val="en-US"/>
        </w:rPr>
        <w:t>Внедря</w:t>
      </w:r>
      <w:r w:rsidR="002041BA" w:rsidRPr="00DE2685">
        <w:rPr>
          <w:rFonts w:ascii="Times New Roman" w:hAnsi="Times New Roman"/>
          <w:sz w:val="24"/>
          <w:szCs w:val="24"/>
        </w:rPr>
        <w:t>ване на иновации в предприятията“</w:t>
      </w:r>
    </w:p>
    <w:p w14:paraId="18CC4FFD" w14:textId="77777777" w:rsidR="00CB14EE" w:rsidRPr="00DE2685" w:rsidRDefault="00CB14EE" w:rsidP="005C1072">
      <w:pPr>
        <w:pStyle w:val="Heading2"/>
        <w:spacing w:before="120" w:after="120"/>
        <w:rPr>
          <w:rFonts w:ascii="Times New Roman" w:hAnsi="Times New Roman"/>
        </w:rPr>
      </w:pPr>
      <w:bookmarkStart w:id="4" w:name="_Toc122356091"/>
      <w:r w:rsidRPr="00DE2685">
        <w:rPr>
          <w:rFonts w:ascii="Times New Roman" w:hAnsi="Times New Roman"/>
        </w:rPr>
        <w:t>4. Измерения по кодове:</w:t>
      </w:r>
      <w:bookmarkEnd w:id="4"/>
    </w:p>
    <w:p w14:paraId="71255999" w14:textId="77777777" w:rsidR="00EB6668" w:rsidRPr="00DE2685"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DE2685">
        <w:rPr>
          <w:rFonts w:ascii="Times New Roman" w:hAnsi="Times New Roman"/>
          <w:bCs/>
          <w:sz w:val="24"/>
          <w:szCs w:val="24"/>
        </w:rPr>
        <w:t>Измерение 1 – Област на интервенция:</w:t>
      </w:r>
    </w:p>
    <w:p w14:paraId="40EB47BB" w14:textId="77777777" w:rsidR="00EB6668" w:rsidRPr="00DE2685" w:rsidRDefault="00EB6668" w:rsidP="00FC6456">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DE2685">
        <w:rPr>
          <w:rFonts w:ascii="Times New Roman" w:hAnsi="Times New Roman"/>
          <w:bCs/>
          <w:sz w:val="24"/>
          <w:szCs w:val="24"/>
        </w:rPr>
        <w:t>009. Научни изследвания и иновационни дейности в микропредприятия, включително изграждане на мрежи (индустриални научни изследвания, експериментално развитие, проучвания за установяване на осъществимостта);</w:t>
      </w:r>
    </w:p>
    <w:p w14:paraId="1D2BA23C" w14:textId="77777777" w:rsidR="00EB6668" w:rsidRPr="00DE2685" w:rsidRDefault="00EB6668" w:rsidP="00775F02">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DE2685">
        <w:rPr>
          <w:rFonts w:ascii="Times New Roman" w:hAnsi="Times New Roman"/>
          <w:bCs/>
          <w:sz w:val="24"/>
          <w:szCs w:val="24"/>
        </w:rPr>
        <w:t>010. Научноизследователски и иновационни дейности в МСП, включително изграждане на мрежи;</w:t>
      </w:r>
    </w:p>
    <w:p w14:paraId="0C27B14A" w14:textId="77777777" w:rsidR="00331674" w:rsidRPr="00DE2685"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DE2685">
        <w:rPr>
          <w:rFonts w:ascii="Times New Roman" w:hAnsi="Times New Roman"/>
          <w:bCs/>
          <w:sz w:val="24"/>
          <w:szCs w:val="24"/>
        </w:rPr>
        <w:t>011. Научноизследователски и иновационни дейности в големи предприятия, включително изграждане на мрежи</w:t>
      </w:r>
      <w:r w:rsidR="00331674" w:rsidRPr="00DE2685">
        <w:rPr>
          <w:rFonts w:ascii="Times New Roman" w:hAnsi="Times New Roman"/>
          <w:bCs/>
          <w:sz w:val="24"/>
          <w:szCs w:val="24"/>
        </w:rPr>
        <w:t>.</w:t>
      </w:r>
    </w:p>
    <w:p w14:paraId="3956F395" w14:textId="57093D00" w:rsidR="00331674" w:rsidRPr="00DE2685" w:rsidRDefault="00331674" w:rsidP="00331674">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DE2685">
        <w:rPr>
          <w:rFonts w:ascii="Times New Roman" w:hAnsi="Times New Roman"/>
          <w:bCs/>
          <w:sz w:val="24"/>
          <w:szCs w:val="24"/>
        </w:rPr>
        <w:t xml:space="preserve">Горепосочените три области на интервенции </w:t>
      </w:r>
      <w:r w:rsidR="00873494" w:rsidRPr="00DE2685">
        <w:rPr>
          <w:rFonts w:ascii="Times New Roman" w:hAnsi="Times New Roman"/>
          <w:bCs/>
          <w:sz w:val="24"/>
          <w:szCs w:val="24"/>
        </w:rPr>
        <w:t xml:space="preserve">(009, 010 и 011) </w:t>
      </w:r>
      <w:r w:rsidRPr="00DE2685">
        <w:rPr>
          <w:rFonts w:ascii="Times New Roman" w:hAnsi="Times New Roman"/>
          <w:bCs/>
          <w:sz w:val="24"/>
          <w:szCs w:val="24"/>
        </w:rPr>
        <w:t>са приложими за проекти</w:t>
      </w:r>
      <w:r w:rsidRPr="00DE2685">
        <w:rPr>
          <w:rStyle w:val="FootnoteReference"/>
          <w:rFonts w:ascii="Times New Roman" w:hAnsi="Times New Roman"/>
          <w:bCs/>
          <w:sz w:val="24"/>
          <w:szCs w:val="24"/>
        </w:rPr>
        <w:footnoteReference w:id="2"/>
      </w:r>
      <w:r w:rsidRPr="00DE2685">
        <w:rPr>
          <w:rFonts w:ascii="Times New Roman" w:hAnsi="Times New Roman"/>
          <w:bCs/>
          <w:sz w:val="24"/>
          <w:szCs w:val="24"/>
        </w:rPr>
        <w:t xml:space="preserve">, в рамките на които ще се </w:t>
      </w:r>
      <w:r w:rsidR="00873494" w:rsidRPr="00DE2685">
        <w:rPr>
          <w:rFonts w:ascii="Times New Roman" w:hAnsi="Times New Roman"/>
          <w:bCs/>
          <w:sz w:val="24"/>
          <w:szCs w:val="24"/>
        </w:rPr>
        <w:t>внедрява</w:t>
      </w:r>
      <w:r w:rsidR="004B66B6" w:rsidRPr="00DE2685">
        <w:rPr>
          <w:rFonts w:ascii="Times New Roman" w:hAnsi="Times New Roman"/>
          <w:bCs/>
          <w:sz w:val="24"/>
          <w:szCs w:val="24"/>
        </w:rPr>
        <w:t>т</w:t>
      </w:r>
      <w:r w:rsidRPr="00DE2685">
        <w:rPr>
          <w:rFonts w:ascii="Times New Roman" w:hAnsi="Times New Roman"/>
          <w:bCs/>
          <w:sz w:val="24"/>
          <w:szCs w:val="24"/>
        </w:rPr>
        <w:t xml:space="preserve"> иновации, попадащи в една от следните тематични области на ИСИС: </w:t>
      </w:r>
      <w:r w:rsidR="00873494" w:rsidRPr="00DE2685">
        <w:rPr>
          <w:rFonts w:ascii="Times New Roman" w:hAnsi="Times New Roman"/>
          <w:bCs/>
          <w:sz w:val="24"/>
          <w:szCs w:val="24"/>
        </w:rPr>
        <w:t>„</w:t>
      </w:r>
      <w:r w:rsidRPr="00DE2685">
        <w:rPr>
          <w:rFonts w:ascii="Times New Roman" w:hAnsi="Times New Roman"/>
          <w:bCs/>
          <w:sz w:val="24"/>
          <w:szCs w:val="24"/>
        </w:rPr>
        <w:t>Информатика и ИКТ”</w:t>
      </w:r>
      <w:r w:rsidR="00873494" w:rsidRPr="00DE2685">
        <w:rPr>
          <w:rFonts w:ascii="Times New Roman" w:hAnsi="Times New Roman"/>
          <w:bCs/>
          <w:sz w:val="24"/>
          <w:szCs w:val="24"/>
        </w:rPr>
        <w:t>,</w:t>
      </w:r>
      <w:r w:rsidRPr="00DE2685">
        <w:rPr>
          <w:rFonts w:ascii="Times New Roman" w:hAnsi="Times New Roman"/>
          <w:bCs/>
          <w:sz w:val="24"/>
          <w:szCs w:val="24"/>
        </w:rPr>
        <w:t xml:space="preserve"> “Мехатроника и микроелектроника”</w:t>
      </w:r>
      <w:r w:rsidR="00873494" w:rsidRPr="00DE2685">
        <w:rPr>
          <w:rFonts w:ascii="Times New Roman" w:hAnsi="Times New Roman"/>
          <w:bCs/>
          <w:sz w:val="24"/>
          <w:szCs w:val="24"/>
        </w:rPr>
        <w:t>,</w:t>
      </w:r>
      <w:r w:rsidRPr="00DE2685">
        <w:rPr>
          <w:rFonts w:ascii="Times New Roman" w:hAnsi="Times New Roman"/>
          <w:bCs/>
          <w:sz w:val="24"/>
          <w:szCs w:val="24"/>
        </w:rPr>
        <w:t xml:space="preserve"> “Индустрии за здравословен живот, биоикономика и биотехнологии” и “Нови технологии в креативни и рекреативни индустрии”.</w:t>
      </w:r>
    </w:p>
    <w:p w14:paraId="2DFB8E59" w14:textId="08F5ED9E" w:rsidR="003454BD" w:rsidRPr="00DE2685" w:rsidRDefault="00331674" w:rsidP="00331674">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DE2685">
        <w:rPr>
          <w:rFonts w:ascii="Times New Roman" w:hAnsi="Times New Roman"/>
          <w:bCs/>
          <w:sz w:val="24"/>
          <w:szCs w:val="24"/>
        </w:rPr>
        <w:t xml:space="preserve">Следващите две области (069 и 075) </w:t>
      </w:r>
      <w:r w:rsidR="00873494" w:rsidRPr="00DE2685">
        <w:rPr>
          <w:rFonts w:ascii="Times New Roman" w:hAnsi="Times New Roman"/>
          <w:bCs/>
          <w:sz w:val="24"/>
          <w:szCs w:val="24"/>
        </w:rPr>
        <w:t xml:space="preserve">са приложими </w:t>
      </w:r>
      <w:r w:rsidRPr="00DE2685">
        <w:rPr>
          <w:rFonts w:ascii="Times New Roman" w:hAnsi="Times New Roman"/>
          <w:bCs/>
          <w:sz w:val="24"/>
          <w:szCs w:val="24"/>
        </w:rPr>
        <w:t xml:space="preserve">за проекти, в рамките на които ще се </w:t>
      </w:r>
      <w:r w:rsidR="00873494" w:rsidRPr="00DE2685">
        <w:rPr>
          <w:rFonts w:ascii="Times New Roman" w:hAnsi="Times New Roman"/>
          <w:bCs/>
          <w:sz w:val="24"/>
          <w:szCs w:val="24"/>
        </w:rPr>
        <w:t>внедрява</w:t>
      </w:r>
      <w:r w:rsidR="004B66B6" w:rsidRPr="00DE2685">
        <w:rPr>
          <w:rFonts w:ascii="Times New Roman" w:hAnsi="Times New Roman"/>
          <w:bCs/>
          <w:sz w:val="24"/>
          <w:szCs w:val="24"/>
        </w:rPr>
        <w:t>т</w:t>
      </w:r>
      <w:r w:rsidRPr="00DE2685">
        <w:rPr>
          <w:rFonts w:ascii="Times New Roman" w:hAnsi="Times New Roman"/>
          <w:bCs/>
          <w:sz w:val="24"/>
          <w:szCs w:val="24"/>
        </w:rPr>
        <w:t xml:space="preserve"> иновации, попадащи в тематична област “Чисти технологии, кръгова и нисковъглеродна икономика”.</w:t>
      </w:r>
    </w:p>
    <w:p w14:paraId="2690A8CD" w14:textId="77777777" w:rsidR="003454BD" w:rsidRPr="00DE2685" w:rsidRDefault="003454BD"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DE2685">
        <w:rPr>
          <w:rFonts w:ascii="Times New Roman" w:hAnsi="Times New Roman"/>
          <w:bCs/>
          <w:sz w:val="24"/>
          <w:szCs w:val="24"/>
        </w:rPr>
        <w:t>069. Управление на търговски и промишлени отпадъци: превантивни мерки, мерки за минимизиране, за сортиране, за повторно използване и за рециклиране;</w:t>
      </w:r>
    </w:p>
    <w:p w14:paraId="70F97949" w14:textId="5DA97F1E" w:rsidR="00DF7AF0" w:rsidRPr="00DE2685" w:rsidRDefault="003454BD" w:rsidP="00DF7AF0">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DE2685">
        <w:rPr>
          <w:rFonts w:ascii="Times New Roman" w:hAnsi="Times New Roman"/>
          <w:bCs/>
          <w:sz w:val="24"/>
          <w:szCs w:val="24"/>
        </w:rPr>
        <w:lastRenderedPageBreak/>
        <w:t xml:space="preserve">075. Подкрепа за </w:t>
      </w:r>
      <w:r w:rsidR="00161FD5" w:rsidRPr="00DE2685">
        <w:rPr>
          <w:rFonts w:ascii="Times New Roman" w:hAnsi="Times New Roman"/>
          <w:bCs/>
          <w:sz w:val="24"/>
          <w:szCs w:val="24"/>
        </w:rPr>
        <w:t>екологосъобразни производствени процеси</w:t>
      </w:r>
      <w:r w:rsidRPr="00DE2685">
        <w:rPr>
          <w:rFonts w:ascii="Times New Roman" w:hAnsi="Times New Roman"/>
          <w:bCs/>
          <w:sz w:val="24"/>
          <w:szCs w:val="24"/>
        </w:rPr>
        <w:t xml:space="preserve"> и ефективно използване на ресурсите в МСП</w:t>
      </w:r>
      <w:r w:rsidR="00EB6668" w:rsidRPr="00DE2685">
        <w:rPr>
          <w:rFonts w:ascii="Times New Roman" w:hAnsi="Times New Roman"/>
          <w:bCs/>
          <w:sz w:val="24"/>
          <w:szCs w:val="24"/>
        </w:rPr>
        <w:t>.</w:t>
      </w:r>
    </w:p>
    <w:p w14:paraId="5AD07C48" w14:textId="77777777" w:rsidR="00EB6668" w:rsidRPr="00DE2685"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DE2685">
        <w:rPr>
          <w:rFonts w:ascii="Times New Roman" w:hAnsi="Times New Roman"/>
          <w:bCs/>
          <w:sz w:val="24"/>
          <w:szCs w:val="24"/>
        </w:rPr>
        <w:t>Измерение 2 – Форма на финансиране:</w:t>
      </w:r>
    </w:p>
    <w:p w14:paraId="0B3CAAFB" w14:textId="77777777" w:rsidR="00EB6668" w:rsidRPr="00DE2685"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DE2685">
        <w:rPr>
          <w:rFonts w:ascii="Times New Roman" w:hAnsi="Times New Roman"/>
          <w:bCs/>
          <w:sz w:val="24"/>
          <w:szCs w:val="24"/>
        </w:rPr>
        <w:t>01. Безвъзмездни средства.</w:t>
      </w:r>
    </w:p>
    <w:p w14:paraId="317803F9" w14:textId="77777777" w:rsidR="00EB6668" w:rsidRPr="00DE2685" w:rsidRDefault="00EB6668" w:rsidP="00FC6456">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DE2685">
        <w:rPr>
          <w:rFonts w:ascii="Times New Roman" w:hAnsi="Times New Roman"/>
          <w:bCs/>
          <w:sz w:val="24"/>
          <w:szCs w:val="24"/>
        </w:rPr>
        <w:t>Измерение 3 — Териториален механизъм за изпълнение и териториална насоченост:</w:t>
      </w:r>
    </w:p>
    <w:p w14:paraId="643D486A" w14:textId="77777777" w:rsidR="00EB6668" w:rsidRPr="00DE2685"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DE2685">
        <w:rPr>
          <w:rFonts w:ascii="Times New Roman" w:hAnsi="Times New Roman"/>
          <w:bCs/>
          <w:sz w:val="24"/>
          <w:szCs w:val="24"/>
        </w:rPr>
        <w:t>33. Друг подходи — Без целеви територии.</w:t>
      </w:r>
    </w:p>
    <w:p w14:paraId="1E0FE5FF" w14:textId="77777777" w:rsidR="00EB6668" w:rsidRPr="00DE2685" w:rsidRDefault="00775F02"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DE2685">
        <w:rPr>
          <w:rFonts w:ascii="Times New Roman" w:hAnsi="Times New Roman"/>
          <w:bCs/>
          <w:sz w:val="24"/>
          <w:szCs w:val="24"/>
        </w:rPr>
        <w:t>Измерение 7 — Равенство между половете във връзка с ЕСФ+*, ЕФРР, КФ и ФСП</w:t>
      </w:r>
      <w:r w:rsidR="00EB6668" w:rsidRPr="00DE2685">
        <w:rPr>
          <w:rFonts w:ascii="Times New Roman" w:hAnsi="Times New Roman"/>
          <w:bCs/>
          <w:sz w:val="24"/>
          <w:szCs w:val="24"/>
        </w:rPr>
        <w:t>:</w:t>
      </w:r>
    </w:p>
    <w:p w14:paraId="62F73928" w14:textId="77777777" w:rsidR="004B32ED" w:rsidRPr="00DE2685"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DE2685">
        <w:rPr>
          <w:rFonts w:ascii="Times New Roman" w:hAnsi="Times New Roman"/>
          <w:bCs/>
          <w:sz w:val="24"/>
          <w:szCs w:val="24"/>
        </w:rPr>
        <w:t>03. Полово неутрално</w:t>
      </w:r>
      <w:r w:rsidR="00FC6456" w:rsidRPr="00DE2685">
        <w:rPr>
          <w:rFonts w:ascii="Times New Roman" w:hAnsi="Times New Roman"/>
          <w:bCs/>
          <w:sz w:val="24"/>
          <w:szCs w:val="24"/>
        </w:rPr>
        <w:t>.</w:t>
      </w:r>
    </w:p>
    <w:p w14:paraId="4158A559" w14:textId="77777777" w:rsidR="00090F19" w:rsidRPr="00DE2685" w:rsidRDefault="004A58E5" w:rsidP="00416190">
      <w:pPr>
        <w:pStyle w:val="Heading2"/>
        <w:spacing w:before="0" w:after="120"/>
        <w:rPr>
          <w:rFonts w:ascii="Times New Roman" w:hAnsi="Times New Roman"/>
        </w:rPr>
      </w:pPr>
      <w:bookmarkStart w:id="5" w:name="_Toc122356092"/>
      <w:r w:rsidRPr="00DE2685">
        <w:rPr>
          <w:rFonts w:ascii="Times New Roman" w:hAnsi="Times New Roman"/>
        </w:rPr>
        <w:t>5. Териториален обхват:</w:t>
      </w:r>
      <w:bookmarkEnd w:id="5"/>
    </w:p>
    <w:p w14:paraId="00CC1DCE" w14:textId="77777777" w:rsidR="00C94DCC" w:rsidRPr="00DE2685" w:rsidRDefault="00C94DCC"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sz w:val="24"/>
          <w:szCs w:val="24"/>
        </w:rPr>
        <w:t>Проектите по процедурата следва да бъдат изпълнени на територията на Република България.</w:t>
      </w:r>
    </w:p>
    <w:p w14:paraId="31A00C7A" w14:textId="77777777" w:rsidR="009B15BF" w:rsidRPr="00DE2685" w:rsidRDefault="009B15B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sz w:val="24"/>
          <w:szCs w:val="24"/>
        </w:rPr>
        <w:t>Част от дейностите може да се изпълняват извън територията на Република България, включително извън територията на Съюза, при условие че допринасят за целите на програмата/процедурата.</w:t>
      </w:r>
    </w:p>
    <w:p w14:paraId="640B7757" w14:textId="77777777" w:rsidR="00C94DBF" w:rsidRPr="00DE2685" w:rsidRDefault="009B15B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sz w:val="24"/>
          <w:szCs w:val="24"/>
        </w:rPr>
        <w:t>Допуска се ограничени дейности в рамките на проектите да се изпълняват извън държавата членка, включително извън територията на Съюза, при условие че операцията допринася за целите на програмата съгласно чл. 63, пар. 4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FB040A" w:rsidRPr="00DE2685">
        <w:rPr>
          <w:rFonts w:ascii="Times New Roman" w:hAnsi="Times New Roman"/>
          <w:sz w:val="24"/>
          <w:szCs w:val="24"/>
        </w:rPr>
        <w:t xml:space="preserve"> </w:t>
      </w:r>
    </w:p>
    <w:p w14:paraId="26EE33D7" w14:textId="77777777" w:rsidR="009B15BF" w:rsidRPr="00DE2685" w:rsidRDefault="009B15BF" w:rsidP="007B3FBA">
      <w:pPr>
        <w:pBdr>
          <w:top w:val="single" w:sz="4" w:space="1" w:color="auto"/>
          <w:left w:val="single" w:sz="4" w:space="4" w:color="auto"/>
          <w:bottom w:val="single" w:sz="4" w:space="1" w:color="auto"/>
          <w:right w:val="single" w:sz="4" w:space="4" w:color="auto"/>
        </w:pBdr>
        <w:jc w:val="both"/>
        <w:rPr>
          <w:rFonts w:ascii="Times New Roman" w:hAnsi="Times New Roman"/>
        </w:rPr>
      </w:pPr>
      <w:r w:rsidRPr="00DE2685">
        <w:rPr>
          <w:rFonts w:ascii="Times New Roman" w:hAnsi="Times New Roman"/>
          <w:b/>
          <w:sz w:val="24"/>
          <w:szCs w:val="24"/>
        </w:rPr>
        <w:t>ВАЖНО:</w:t>
      </w:r>
      <w:r w:rsidR="001A575C" w:rsidRPr="00DE2685">
        <w:rPr>
          <w:rFonts w:ascii="Times New Roman" w:hAnsi="Times New Roman"/>
          <w:b/>
          <w:sz w:val="24"/>
          <w:szCs w:val="24"/>
        </w:rPr>
        <w:t xml:space="preserve"> </w:t>
      </w:r>
      <w:r w:rsidR="001A575C" w:rsidRPr="00DE2685">
        <w:rPr>
          <w:rFonts w:ascii="Times New Roman" w:hAnsi="Times New Roman"/>
          <w:sz w:val="24"/>
          <w:szCs w:val="24"/>
        </w:rPr>
        <w:t>Ефектът от изпълнението на дейностите по проекта следва да е на територията на Република България.</w:t>
      </w:r>
    </w:p>
    <w:p w14:paraId="1B477834" w14:textId="77777777" w:rsidR="00901F98" w:rsidRPr="00DE2685" w:rsidRDefault="004A58E5" w:rsidP="00076969">
      <w:pPr>
        <w:pStyle w:val="Heading2"/>
        <w:spacing w:before="360" w:after="120"/>
        <w:jc w:val="both"/>
        <w:rPr>
          <w:rFonts w:ascii="Times New Roman" w:hAnsi="Times New Roman"/>
        </w:rPr>
      </w:pPr>
      <w:bookmarkStart w:id="6" w:name="_Toc122356093"/>
      <w:r w:rsidRPr="00DE2685">
        <w:rPr>
          <w:rFonts w:ascii="Times New Roman" w:hAnsi="Times New Roman"/>
        </w:rPr>
        <w:t>6</w:t>
      </w:r>
      <w:r w:rsidR="002325A3" w:rsidRPr="00DE2685">
        <w:rPr>
          <w:rFonts w:ascii="Times New Roman" w:hAnsi="Times New Roman"/>
        </w:rPr>
        <w:t>. Цели</w:t>
      </w:r>
      <w:r w:rsidR="00901F98" w:rsidRPr="00DE2685">
        <w:rPr>
          <w:rFonts w:ascii="Times New Roman" w:hAnsi="Times New Roman"/>
        </w:rPr>
        <w:t xml:space="preserve"> </w:t>
      </w:r>
      <w:r w:rsidR="00FC0697" w:rsidRPr="00DE2685">
        <w:rPr>
          <w:rFonts w:ascii="Times New Roman" w:hAnsi="Times New Roman"/>
        </w:rPr>
        <w:t xml:space="preserve">на предоставяната </w:t>
      </w:r>
      <w:r w:rsidR="00BA2E00" w:rsidRPr="00DE2685">
        <w:rPr>
          <w:rFonts w:ascii="Times New Roman" w:eastAsia="Calibri" w:hAnsi="Times New Roman"/>
        </w:rPr>
        <w:t>безвъзмездна финансова помощ</w:t>
      </w:r>
      <w:r w:rsidR="00FC0697" w:rsidRPr="00DE2685">
        <w:rPr>
          <w:rFonts w:ascii="Times New Roman" w:hAnsi="Times New Roman"/>
        </w:rPr>
        <w:t xml:space="preserve"> по </w:t>
      </w:r>
      <w:r w:rsidR="00901F98" w:rsidRPr="00DE2685">
        <w:rPr>
          <w:rFonts w:ascii="Times New Roman" w:hAnsi="Times New Roman"/>
        </w:rPr>
        <w:t>п</w:t>
      </w:r>
      <w:r w:rsidR="00FC0697" w:rsidRPr="00DE2685">
        <w:rPr>
          <w:rFonts w:ascii="Times New Roman" w:hAnsi="Times New Roman"/>
        </w:rPr>
        <w:t>роцедура</w:t>
      </w:r>
      <w:r w:rsidR="00916B5A" w:rsidRPr="00DE2685">
        <w:rPr>
          <w:rFonts w:ascii="Times New Roman" w:hAnsi="Times New Roman"/>
        </w:rPr>
        <w:t>та</w:t>
      </w:r>
      <w:r w:rsidR="00CB14EE" w:rsidRPr="00DE2685">
        <w:rPr>
          <w:rFonts w:ascii="Times New Roman" w:hAnsi="Times New Roman"/>
        </w:rPr>
        <w:t xml:space="preserve"> и очаквани резултати</w:t>
      </w:r>
      <w:r w:rsidR="00916B5A" w:rsidRPr="00DE2685">
        <w:rPr>
          <w:rFonts w:ascii="Times New Roman" w:hAnsi="Times New Roman"/>
        </w:rPr>
        <w:t>:</w:t>
      </w:r>
      <w:bookmarkEnd w:id="6"/>
    </w:p>
    <w:p w14:paraId="1FDB261B" w14:textId="77777777" w:rsidR="00EB6668" w:rsidRPr="00DE2685" w:rsidRDefault="00EB6668" w:rsidP="007B3FBA">
      <w:pPr>
        <w:pBdr>
          <w:top w:val="single" w:sz="4" w:space="1" w:color="auto"/>
          <w:left w:val="single" w:sz="4" w:space="4" w:color="auto"/>
          <w:bottom w:val="single" w:sz="4" w:space="1" w:color="auto"/>
          <w:right w:val="single" w:sz="4" w:space="4" w:color="auto"/>
        </w:pBdr>
        <w:rPr>
          <w:rFonts w:ascii="Times New Roman" w:hAnsi="Times New Roman"/>
          <w:b/>
          <w:sz w:val="24"/>
          <w:szCs w:val="24"/>
        </w:rPr>
      </w:pPr>
      <w:r w:rsidRPr="00DE2685">
        <w:rPr>
          <w:rFonts w:ascii="Times New Roman" w:hAnsi="Times New Roman"/>
          <w:b/>
          <w:sz w:val="24"/>
          <w:szCs w:val="24"/>
        </w:rPr>
        <w:t>Цел на процедурата:</w:t>
      </w:r>
    </w:p>
    <w:p w14:paraId="35518AAA" w14:textId="77777777" w:rsidR="00EB6668" w:rsidRPr="00DE2685" w:rsidRDefault="00E015A8"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Предоставяне на фокусирана подкрепа на българските предприятия за внедряване на продуктови иновации или иновации в бизнес процесите в тематичните области на Иновационна стратегия за интелигентна специализация 2021-2027 г. (ИСИС 2021-2027)</w:t>
      </w:r>
      <w:r w:rsidR="00B654AB" w:rsidRPr="00DE2685">
        <w:rPr>
          <w:rStyle w:val="FootnoteReference"/>
          <w:rFonts w:ascii="Times New Roman" w:hAnsi="Times New Roman"/>
          <w:sz w:val="24"/>
        </w:rPr>
        <w:footnoteReference w:id="3"/>
      </w:r>
      <w:r w:rsidRPr="00DE2685">
        <w:rPr>
          <w:rFonts w:ascii="Times New Roman" w:hAnsi="Times New Roman"/>
          <w:sz w:val="24"/>
        </w:rPr>
        <w:t>.</w:t>
      </w:r>
    </w:p>
    <w:p w14:paraId="14415FB9" w14:textId="77777777" w:rsidR="007F1FE1" w:rsidRPr="00DE2685" w:rsidRDefault="007F1FE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DE2685">
        <w:rPr>
          <w:rFonts w:ascii="Times New Roman" w:hAnsi="Times New Roman"/>
          <w:b/>
          <w:sz w:val="24"/>
        </w:rPr>
        <w:t>Обосновка:</w:t>
      </w:r>
    </w:p>
    <w:p w14:paraId="2B01E605" w14:textId="77777777" w:rsidR="00E015A8" w:rsidRPr="00DE2685" w:rsidRDefault="00E015A8" w:rsidP="00E015A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lastRenderedPageBreak/>
        <w:t>Според класацията Европейско табло за иновации (European Innovation Scoreboard 2022) през 2022 г. България продължава да попада в групата на страните „нововъзникващи иноватори“ с обобщен иновационен индекс от 45,2% от средноевропейското ниво и заема предпоследно място по иновационно представяне сред ЕС-28 (изпреварвайки единствено Румъния) . Въпреки наличието на ръст в иновационното представяне на страната с 1,6% спрямо предходната 2021 г. (44,5%), същият е значително по-нисък от средноевропейския ръст от 9,9%. Също така, данните показват, че през 2022 г. представянето на България надхвърля границата от 70% от средноевропейските равнища в едно измерение, т.е. по това измерение страната е постигнала стратегическата цел да премине в групата на „умерените иноватори“. По-конкретно, това измерение е: интелектуални активи (в частта заявки за търговски марки и заявки за промишлен дизайн). Особено слабо е представянето на страната по измеренията финансиране и подкрепа (в частта държавна подкрепа за научноизследователска и развойна дейност на бизнеса), атрактивни изследователски системи (в частта най-цитирани публикации), човешки ресурси (в частта учене през целия живот) и фирмени инвестиции (в частта разходи за иновации на служител и разходи за НИРД в бизнес сектора).</w:t>
      </w:r>
    </w:p>
    <w:p w14:paraId="02E20EEF" w14:textId="77777777" w:rsidR="006D6803" w:rsidRPr="00DE2685" w:rsidRDefault="006D6803" w:rsidP="006D680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В</w:t>
      </w:r>
      <w:r w:rsidRPr="00DE2685">
        <w:rPr>
          <w:rFonts w:ascii="Times New Roman" w:hAnsi="Times New Roman"/>
          <w:sz w:val="24"/>
          <w:lang w:val="en-US"/>
        </w:rPr>
        <w:t xml:space="preserve"> </w:t>
      </w:r>
      <w:r w:rsidRPr="00DE2685">
        <w:rPr>
          <w:rFonts w:ascii="Times New Roman" w:hAnsi="Times New Roman"/>
          <w:sz w:val="24"/>
        </w:rPr>
        <w:t>препоръки на Съвета на Европейския съюз, предоставени през последните години</w:t>
      </w:r>
      <w:r w:rsidRPr="00DE2685" w:rsidDel="007E7707">
        <w:rPr>
          <w:rFonts w:ascii="Times New Roman" w:hAnsi="Times New Roman"/>
          <w:sz w:val="24"/>
        </w:rPr>
        <w:t xml:space="preserve"> </w:t>
      </w:r>
      <w:r w:rsidRPr="00DE2685">
        <w:rPr>
          <w:rFonts w:ascii="Times New Roman" w:hAnsi="Times New Roman"/>
          <w:sz w:val="24"/>
        </w:rPr>
        <w:t>в доклади за България в рамките на Европейския семестър, се констатира, че възможностите на новите бизнес модели в кръговата икономика не се използват в достатъчна степен и управлението на отпадъците продължава да бъде предизвикателство пред българските предприятия</w:t>
      </w:r>
      <w:r w:rsidRPr="00DE2685">
        <w:rPr>
          <w:rStyle w:val="FootnoteReference"/>
          <w:rFonts w:ascii="Times New Roman" w:hAnsi="Times New Roman"/>
          <w:sz w:val="24"/>
        </w:rPr>
        <w:footnoteReference w:id="4"/>
      </w:r>
      <w:r w:rsidRPr="00DE2685">
        <w:rPr>
          <w:rFonts w:ascii="Times New Roman" w:hAnsi="Times New Roman"/>
          <w:sz w:val="24"/>
        </w:rPr>
        <w:t>, както и, че са необходими допълнителни усилия за постигане на целите в областта на климата и енергийния преход</w:t>
      </w:r>
      <w:r w:rsidRPr="00DE2685">
        <w:rPr>
          <w:rStyle w:val="FootnoteReference"/>
          <w:rFonts w:ascii="Times New Roman" w:hAnsi="Times New Roman"/>
          <w:sz w:val="24"/>
        </w:rPr>
        <w:footnoteReference w:id="5"/>
      </w:r>
      <w:r w:rsidRPr="00DE2685">
        <w:rPr>
          <w:rFonts w:ascii="Times New Roman" w:hAnsi="Times New Roman"/>
          <w:sz w:val="24"/>
        </w:rPr>
        <w:t xml:space="preserve">. Помощта по настоящата процедура е насочена и към подкрепа на мерки по внедряване на иновации в областта на кръговата икономика и въвеждане на иновативни продукти, процеси и бизнес модели, ориентирани към трайно намаляване на ресурсната интензивност в промишлеността. </w:t>
      </w:r>
    </w:p>
    <w:p w14:paraId="35639462" w14:textId="77777777" w:rsidR="00872E21" w:rsidRPr="00DE2685" w:rsidRDefault="00E015A8"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DE2685">
        <w:rPr>
          <w:rFonts w:ascii="Times New Roman" w:hAnsi="Times New Roman"/>
          <w:sz w:val="24"/>
        </w:rPr>
        <w:t xml:space="preserve">През настоящия програмен период 2021-2027 г. - стратегиите за интелигентна специализация имат за цел да допринесат за реализиране на кохезионната политика „По-интелигентна Европа чрез иновации и подкрепа за икономическа трансформация и модернизация“, както и за развитието на регионалните икономики и засилването на структурното приспособяване към индустриалната трансформация и цифровизацията. </w:t>
      </w:r>
      <w:r w:rsidR="00872E21" w:rsidRPr="00DE2685">
        <w:rPr>
          <w:rFonts w:ascii="Times New Roman" w:hAnsi="Times New Roman"/>
          <w:sz w:val="24"/>
        </w:rPr>
        <w:t>Иновационната стратегия на България (</w:t>
      </w:r>
      <w:r w:rsidR="000313E5" w:rsidRPr="00DE2685">
        <w:rPr>
          <w:rFonts w:ascii="Times New Roman" w:hAnsi="Times New Roman"/>
          <w:sz w:val="24"/>
        </w:rPr>
        <w:t>ИСИС 2021-2027</w:t>
      </w:r>
      <w:r w:rsidR="00872E21" w:rsidRPr="00DE2685">
        <w:rPr>
          <w:rFonts w:ascii="Times New Roman" w:hAnsi="Times New Roman"/>
          <w:sz w:val="24"/>
        </w:rPr>
        <w:t>)</w:t>
      </w:r>
      <w:r w:rsidR="000313E5" w:rsidRPr="00DE2685">
        <w:rPr>
          <w:rFonts w:ascii="Times New Roman" w:hAnsi="Times New Roman"/>
          <w:sz w:val="24"/>
        </w:rPr>
        <w:t xml:space="preserve"> е стратегическата рамка за устойчиво развитие, базирано на научни изследвания и иновации, на териториалния капацитет и амбиции на регионите и на широкото участие на заинтересованите страни.</w:t>
      </w:r>
      <w:r w:rsidR="00872E21" w:rsidRPr="00DE2685" w:rsidDel="00872E21">
        <w:rPr>
          <w:rFonts w:ascii="Times New Roman" w:hAnsi="Times New Roman"/>
          <w:sz w:val="24"/>
        </w:rPr>
        <w:t xml:space="preserve"> </w:t>
      </w:r>
      <w:r w:rsidR="002C6A7A" w:rsidRPr="00DE2685">
        <w:rPr>
          <w:rFonts w:ascii="Times New Roman" w:hAnsi="Times New Roman"/>
          <w:sz w:val="24"/>
        </w:rPr>
        <w:t>ИСИС 2021-2027, която има характера на тематичното отключващо условие към специфични цели за иновации и умения в рамките на Цел на политиката 1 “По-конкурентоспособна и по-интелигентна Европа чрез насърчаване на иновативна и интелигентна икономическа трансформация и регионална свързаност на ИКТ”</w:t>
      </w:r>
      <w:r w:rsidR="00560555" w:rsidRPr="00DE2685">
        <w:rPr>
          <w:rFonts w:ascii="Times New Roman" w:hAnsi="Times New Roman"/>
          <w:sz w:val="24"/>
          <w:lang w:val="en-US"/>
        </w:rPr>
        <w:t>,</w:t>
      </w:r>
      <w:r w:rsidR="002C6A7A" w:rsidRPr="00DE2685">
        <w:rPr>
          <w:rFonts w:ascii="Times New Roman" w:hAnsi="Times New Roman"/>
          <w:sz w:val="24"/>
        </w:rPr>
        <w:t xml:space="preserve"> </w:t>
      </w:r>
      <w:r w:rsidR="00236458" w:rsidRPr="00DE2685">
        <w:rPr>
          <w:rFonts w:ascii="Times New Roman" w:hAnsi="Times New Roman"/>
          <w:b/>
          <w:sz w:val="24"/>
        </w:rPr>
        <w:t>дефинира пет тематични области</w:t>
      </w:r>
      <w:r w:rsidR="00560555" w:rsidRPr="00DE2685">
        <w:rPr>
          <w:rFonts w:ascii="Times New Roman" w:hAnsi="Times New Roman"/>
          <w:b/>
          <w:sz w:val="24"/>
          <w:lang w:val="en-US"/>
        </w:rPr>
        <w:t>,</w:t>
      </w:r>
      <w:r w:rsidR="00236458" w:rsidRPr="00DE2685">
        <w:rPr>
          <w:rFonts w:ascii="Times New Roman" w:hAnsi="Times New Roman"/>
          <w:sz w:val="24"/>
        </w:rPr>
        <w:t xml:space="preserve"> в които България разполага с конкурентно предимство и капацитет за интелигентна специализация и следва да насочи своите усили</w:t>
      </w:r>
      <w:r w:rsidR="00B345D6" w:rsidRPr="00DE2685">
        <w:rPr>
          <w:rFonts w:ascii="Times New Roman" w:hAnsi="Times New Roman"/>
          <w:sz w:val="24"/>
        </w:rPr>
        <w:t>я към тяхното ускорено развитие</w:t>
      </w:r>
      <w:r w:rsidR="00872E21" w:rsidRPr="00DE2685">
        <w:rPr>
          <w:rFonts w:ascii="Times New Roman" w:hAnsi="Times New Roman"/>
          <w:sz w:val="24"/>
        </w:rPr>
        <w:t>:</w:t>
      </w:r>
    </w:p>
    <w:p w14:paraId="484037DD" w14:textId="77777777" w:rsidR="00872E21" w:rsidRPr="00DE2685"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DE2685">
        <w:rPr>
          <w:rFonts w:ascii="Times New Roman" w:hAnsi="Times New Roman"/>
          <w:sz w:val="24"/>
        </w:rPr>
        <w:t>1/ Тематична област “Информатика и ИКТ”;</w:t>
      </w:r>
    </w:p>
    <w:p w14:paraId="62ABF5F8" w14:textId="77777777" w:rsidR="00872E21" w:rsidRPr="00DE2685"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DE2685">
        <w:rPr>
          <w:rFonts w:ascii="Times New Roman" w:hAnsi="Times New Roman"/>
          <w:sz w:val="24"/>
        </w:rPr>
        <w:lastRenderedPageBreak/>
        <w:t>2/ Тематична област “Мехатроника и микроелектроника”;</w:t>
      </w:r>
    </w:p>
    <w:p w14:paraId="7A081F61" w14:textId="77777777" w:rsidR="00872E21" w:rsidRPr="00DE2685"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DE2685">
        <w:rPr>
          <w:rFonts w:ascii="Times New Roman" w:hAnsi="Times New Roman"/>
          <w:sz w:val="24"/>
        </w:rPr>
        <w:t>3/ Тематична област “Индустрии за здравословен живот, биоикономика и биотехнологии”;</w:t>
      </w:r>
    </w:p>
    <w:p w14:paraId="24A8C8D9" w14:textId="77777777" w:rsidR="00872E21" w:rsidRPr="00DE2685"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DE2685">
        <w:rPr>
          <w:rFonts w:ascii="Times New Roman" w:hAnsi="Times New Roman"/>
          <w:sz w:val="24"/>
        </w:rPr>
        <w:t>4/ Тематична област “Нови технологии в креативни и рекреативни индустрии”;</w:t>
      </w:r>
    </w:p>
    <w:p w14:paraId="7A2DE301" w14:textId="77777777" w:rsidR="004C327A" w:rsidRPr="00DE2685" w:rsidRDefault="00872E21" w:rsidP="00872E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5/ Тематична област “Чисти технологии, кръгова и нисковъглеродна икономика”</w:t>
      </w:r>
      <w:r w:rsidR="00236458" w:rsidRPr="00DE2685">
        <w:rPr>
          <w:rFonts w:ascii="Times New Roman" w:hAnsi="Times New Roman"/>
          <w:sz w:val="24"/>
        </w:rPr>
        <w:t>.</w:t>
      </w:r>
    </w:p>
    <w:p w14:paraId="4D6A83B7" w14:textId="77777777" w:rsidR="0020017E" w:rsidRPr="00DE2685" w:rsidRDefault="0020017E" w:rsidP="005A7DDB">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DE2685">
        <w:rPr>
          <w:rFonts w:ascii="Times New Roman" w:hAnsi="Times New Roman"/>
          <w:b/>
          <w:sz w:val="24"/>
          <w:szCs w:val="24"/>
        </w:rPr>
        <w:t xml:space="preserve">Очаквани резултати: </w:t>
      </w:r>
    </w:p>
    <w:p w14:paraId="0A4BE21E" w14:textId="5A022D95" w:rsidR="0050210B" w:rsidRPr="00DE2685" w:rsidRDefault="00872E2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DE2685">
        <w:rPr>
          <w:rFonts w:ascii="Times New Roman" w:hAnsi="Times New Roman"/>
          <w:sz w:val="24"/>
          <w:szCs w:val="24"/>
        </w:rPr>
        <w:t>Очакваните резултати от подкрепата по процедурата се изразяват в нарастване на дела на предприятията, които внедряват продуктови иновации или иновации в бизнес процесите в тематичните области на ИСИС 2021-2027, в резултат на което ще се повиши иновационния им капацитет и конкурентоспособност.</w:t>
      </w:r>
      <w:r w:rsidR="00EC50FB" w:rsidRPr="00DE2685">
        <w:rPr>
          <w:rFonts w:ascii="Times New Roman" w:hAnsi="Times New Roman"/>
          <w:sz w:val="24"/>
          <w:szCs w:val="24"/>
        </w:rPr>
        <w:t xml:space="preserve"> </w:t>
      </w:r>
      <w:r w:rsidR="00C1290A" w:rsidRPr="00DE2685">
        <w:rPr>
          <w:rFonts w:ascii="Times New Roman" w:hAnsi="Times New Roman"/>
          <w:sz w:val="24"/>
          <w:szCs w:val="24"/>
        </w:rPr>
        <w:t>В края на изпълнението на</w:t>
      </w:r>
      <w:r w:rsidR="00EC50FB" w:rsidRPr="00DE2685">
        <w:rPr>
          <w:rFonts w:ascii="Times New Roman" w:hAnsi="Times New Roman"/>
          <w:sz w:val="24"/>
          <w:szCs w:val="24"/>
        </w:rPr>
        <w:t xml:space="preserve"> проекта следва да е налице в</w:t>
      </w:r>
      <w:r w:rsidR="00364BDF" w:rsidRPr="00DE2685">
        <w:rPr>
          <w:rFonts w:ascii="Times New Roman" w:hAnsi="Times New Roman"/>
          <w:sz w:val="24"/>
          <w:szCs w:val="24"/>
        </w:rPr>
        <w:t xml:space="preserve">недрена в предприятието </w:t>
      </w:r>
      <w:r w:rsidR="00EC50FB" w:rsidRPr="00DE2685">
        <w:rPr>
          <w:rFonts w:ascii="Times New Roman" w:hAnsi="Times New Roman"/>
          <w:sz w:val="24"/>
          <w:szCs w:val="24"/>
        </w:rPr>
        <w:t xml:space="preserve">продуктова иновация </w:t>
      </w:r>
      <w:r w:rsidR="00C1290A" w:rsidRPr="00DE2685">
        <w:rPr>
          <w:rFonts w:ascii="Times New Roman" w:hAnsi="Times New Roman"/>
          <w:sz w:val="24"/>
          <w:szCs w:val="24"/>
        </w:rPr>
        <w:t xml:space="preserve">(стока или услуга) </w:t>
      </w:r>
      <w:r w:rsidR="00EC50FB" w:rsidRPr="00DE2685">
        <w:rPr>
          <w:rFonts w:ascii="Times New Roman" w:hAnsi="Times New Roman"/>
          <w:sz w:val="24"/>
          <w:szCs w:val="24"/>
        </w:rPr>
        <w:t>или иновация в бизнес процесите</w:t>
      </w:r>
      <w:r w:rsidR="00C1290A" w:rsidRPr="00DE2685">
        <w:rPr>
          <w:rFonts w:ascii="Times New Roman" w:hAnsi="Times New Roman"/>
          <w:sz w:val="24"/>
          <w:szCs w:val="24"/>
        </w:rPr>
        <w:t>,</w:t>
      </w:r>
      <w:r w:rsidR="00EC50FB" w:rsidRPr="00DE2685">
        <w:rPr>
          <w:rFonts w:ascii="Times New Roman" w:hAnsi="Times New Roman"/>
          <w:sz w:val="24"/>
          <w:szCs w:val="24"/>
        </w:rPr>
        <w:t xml:space="preserve"> насочена към производство на стоки и предоставяне на услуги</w:t>
      </w:r>
      <w:r w:rsidR="00EC50FB" w:rsidRPr="00DE2685">
        <w:rPr>
          <w:rFonts w:ascii="Times New Roman" w:hAnsi="Times New Roman"/>
          <w:sz w:val="24"/>
          <w:szCs w:val="24"/>
          <w:lang w:val="en-US"/>
        </w:rPr>
        <w:t>.</w:t>
      </w:r>
    </w:p>
    <w:p w14:paraId="1C2E5C30" w14:textId="77777777" w:rsidR="00776637" w:rsidRPr="00DE2685" w:rsidRDefault="00A66AAD" w:rsidP="00A67A73">
      <w:pPr>
        <w:pStyle w:val="Heading2"/>
        <w:spacing w:before="120" w:after="120"/>
        <w:rPr>
          <w:rFonts w:ascii="Times New Roman" w:hAnsi="Times New Roman"/>
        </w:rPr>
      </w:pPr>
      <w:bookmarkStart w:id="7" w:name="_Toc122356094"/>
      <w:r w:rsidRPr="00DE2685">
        <w:rPr>
          <w:rFonts w:ascii="Times New Roman" w:hAnsi="Times New Roman"/>
        </w:rPr>
        <w:t xml:space="preserve">7. </w:t>
      </w:r>
      <w:r w:rsidR="001221B2" w:rsidRPr="00DE2685">
        <w:rPr>
          <w:rFonts w:ascii="Times New Roman" w:hAnsi="Times New Roman"/>
        </w:rPr>
        <w:t>Индикатори</w:t>
      </w:r>
      <w:r w:rsidR="00776637" w:rsidRPr="00DE2685">
        <w:rPr>
          <w:rFonts w:ascii="Times New Roman" w:hAnsi="Times New Roman"/>
        </w:rPr>
        <w:t>:</w:t>
      </w:r>
      <w:bookmarkEnd w:id="7"/>
    </w:p>
    <w:p w14:paraId="39935543" w14:textId="77777777" w:rsidR="0051108B" w:rsidRPr="00DE2685" w:rsidRDefault="007D181D" w:rsidP="00076969">
      <w:pPr>
        <w:pStyle w:val="Heading2"/>
        <w:spacing w:before="120" w:after="120"/>
        <w:jc w:val="both"/>
        <w:rPr>
          <w:rFonts w:ascii="Times New Roman" w:hAnsi="Times New Roman"/>
        </w:rPr>
      </w:pPr>
      <w:bookmarkStart w:id="8" w:name="_Toc437444282"/>
      <w:bookmarkStart w:id="9" w:name="_Toc122356095"/>
      <w:r w:rsidRPr="00DE2685">
        <w:rPr>
          <w:rFonts w:ascii="Times New Roman" w:hAnsi="Times New Roman"/>
        </w:rPr>
        <w:t xml:space="preserve">    </w:t>
      </w:r>
      <w:r w:rsidR="00A66AAD" w:rsidRPr="00DE2685">
        <w:rPr>
          <w:rFonts w:ascii="Times New Roman" w:hAnsi="Times New Roman"/>
        </w:rPr>
        <w:t>7.1.</w:t>
      </w:r>
      <w:r w:rsidR="00380741" w:rsidRPr="00DE2685">
        <w:rPr>
          <w:rFonts w:ascii="Times New Roman" w:hAnsi="Times New Roman"/>
        </w:rPr>
        <w:t xml:space="preserve"> </w:t>
      </w:r>
      <w:r w:rsidR="00E30379" w:rsidRPr="00DE2685">
        <w:rPr>
          <w:rFonts w:ascii="Times New Roman" w:hAnsi="Times New Roman"/>
        </w:rPr>
        <w:t xml:space="preserve">Индикатори/показатели </w:t>
      </w:r>
      <w:r w:rsidR="0051108B" w:rsidRPr="00DE2685">
        <w:rPr>
          <w:rFonts w:ascii="Times New Roman" w:hAnsi="Times New Roman"/>
        </w:rPr>
        <w:t>за резултат</w:t>
      </w:r>
      <w:r w:rsidR="002D3C4B" w:rsidRPr="00DE2685">
        <w:rPr>
          <w:rFonts w:ascii="Times New Roman" w:hAnsi="Times New Roman"/>
        </w:rPr>
        <w:t>и</w:t>
      </w:r>
      <w:r w:rsidR="0051108B" w:rsidRPr="00DE2685">
        <w:rPr>
          <w:rFonts w:ascii="Times New Roman" w:hAnsi="Times New Roman"/>
        </w:rPr>
        <w:t xml:space="preserve"> и</w:t>
      </w:r>
      <w:r w:rsidR="00A66AAD" w:rsidRPr="00DE2685">
        <w:rPr>
          <w:rFonts w:ascii="Times New Roman" w:hAnsi="Times New Roman"/>
        </w:rPr>
        <w:t xml:space="preserve"> </w:t>
      </w:r>
      <w:r w:rsidR="002D3C4B" w:rsidRPr="00DE2685">
        <w:rPr>
          <w:rFonts w:ascii="Times New Roman" w:hAnsi="Times New Roman"/>
        </w:rPr>
        <w:t>за крайния продукт</w:t>
      </w:r>
      <w:r w:rsidR="00A66AAD" w:rsidRPr="00DE2685">
        <w:rPr>
          <w:rFonts w:ascii="Times New Roman" w:hAnsi="Times New Roman"/>
        </w:rPr>
        <w:t xml:space="preserve"> съгласно</w:t>
      </w:r>
      <w:r w:rsidR="0051108B" w:rsidRPr="00DE2685">
        <w:rPr>
          <w:rFonts w:ascii="Times New Roman" w:hAnsi="Times New Roman"/>
        </w:rPr>
        <w:t xml:space="preserve"> програма</w:t>
      </w:r>
      <w:bookmarkEnd w:id="8"/>
      <w:r w:rsidR="00A66AAD" w:rsidRPr="00DE2685">
        <w:rPr>
          <w:rFonts w:ascii="Times New Roman" w:hAnsi="Times New Roman"/>
        </w:rPr>
        <w:t>та</w:t>
      </w:r>
      <w:bookmarkEnd w:id="9"/>
      <w:r w:rsidR="008A0E9C" w:rsidRPr="00DE2685">
        <w:rPr>
          <w:rFonts w:ascii="Times New Roman" w:hAnsi="Times New Roman"/>
        </w:rPr>
        <w:t>:</w:t>
      </w:r>
    </w:p>
    <w:p w14:paraId="643AAB2D" w14:textId="209B9FB2" w:rsidR="00E676CB" w:rsidRPr="00DE2685" w:rsidRDefault="0095170A"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sz w:val="24"/>
          <w:szCs w:val="24"/>
        </w:rPr>
        <w:t>В съответствие с</w:t>
      </w:r>
      <w:r w:rsidR="00E676CB" w:rsidRPr="00DE2685">
        <w:rPr>
          <w:rFonts w:ascii="Times New Roman" w:hAnsi="Times New Roman"/>
          <w:sz w:val="24"/>
          <w:szCs w:val="24"/>
        </w:rPr>
        <w:t xml:space="preserve"> </w:t>
      </w:r>
      <w:r w:rsidRPr="00DE2685">
        <w:rPr>
          <w:rFonts w:ascii="Times New Roman" w:hAnsi="Times New Roman"/>
          <w:sz w:val="24"/>
          <w:szCs w:val="24"/>
        </w:rPr>
        <w:t>Приоритет: 1. Иновации и растеж, Специфична цел: RSO1.1. „Развитие и засилване на капацитета за научни изследвания и иновации и на внедряването на модерни технологии</w:t>
      </w:r>
      <w:r w:rsidR="00770ECC" w:rsidRPr="00DE2685">
        <w:rPr>
          <w:rFonts w:ascii="Times New Roman" w:hAnsi="Times New Roman"/>
          <w:sz w:val="24"/>
          <w:szCs w:val="24"/>
        </w:rPr>
        <w:t xml:space="preserve"> </w:t>
      </w:r>
      <w:r w:rsidR="00770ECC" w:rsidRPr="00DE2685">
        <w:rPr>
          <w:rFonts w:ascii="Times New Roman" w:hAnsi="Times New Roman"/>
          <w:bCs/>
          <w:sz w:val="24"/>
          <w:szCs w:val="24"/>
          <w:lang w:val="en-US"/>
        </w:rPr>
        <w:t>(ЕФРР)</w:t>
      </w:r>
      <w:r w:rsidRPr="00DE2685">
        <w:rPr>
          <w:rFonts w:ascii="Times New Roman" w:hAnsi="Times New Roman"/>
          <w:sz w:val="24"/>
          <w:szCs w:val="24"/>
        </w:rPr>
        <w:t>“</w:t>
      </w:r>
      <w:r w:rsidR="00E676CB" w:rsidRPr="00DE2685">
        <w:rPr>
          <w:rFonts w:ascii="Times New Roman" w:hAnsi="Times New Roman"/>
          <w:sz w:val="24"/>
          <w:szCs w:val="24"/>
        </w:rPr>
        <w:t xml:space="preserve"> </w:t>
      </w:r>
      <w:r w:rsidR="00EE0273" w:rsidRPr="00DE2685">
        <w:rPr>
          <w:rFonts w:ascii="Times New Roman" w:hAnsi="Times New Roman"/>
          <w:sz w:val="24"/>
          <w:szCs w:val="24"/>
        </w:rPr>
        <w:t>и</w:t>
      </w:r>
      <w:r w:rsidR="00EE0273" w:rsidRPr="00DE2685">
        <w:rPr>
          <w:rFonts w:ascii="Times New Roman" w:hAnsi="Times New Roman"/>
          <w:sz w:val="24"/>
        </w:rPr>
        <w:t xml:space="preserve"> </w:t>
      </w:r>
      <w:r w:rsidR="00EE0273" w:rsidRPr="00DE2685">
        <w:rPr>
          <w:rFonts w:ascii="Times New Roman" w:hAnsi="Times New Roman"/>
          <w:sz w:val="24"/>
          <w:szCs w:val="24"/>
        </w:rPr>
        <w:t xml:space="preserve">Приоритет: 2. Кръгова икономика, Специфична цел: RSO2.6. </w:t>
      </w:r>
      <w:r w:rsidR="00770ECC" w:rsidRPr="00DE2685">
        <w:rPr>
          <w:rFonts w:ascii="Times New Roman" w:hAnsi="Times New Roman"/>
          <w:sz w:val="24"/>
          <w:szCs w:val="24"/>
        </w:rPr>
        <w:t>„</w:t>
      </w:r>
      <w:r w:rsidR="00EE0273" w:rsidRPr="00DE2685">
        <w:rPr>
          <w:rFonts w:ascii="Times New Roman" w:hAnsi="Times New Roman"/>
          <w:sz w:val="24"/>
          <w:szCs w:val="24"/>
        </w:rPr>
        <w:t>Насърчаване на прехода към кръгова и основаваща се на ефективно използване на ресурсите икономика</w:t>
      </w:r>
      <w:r w:rsidR="00770ECC" w:rsidRPr="00DE2685">
        <w:rPr>
          <w:rFonts w:ascii="Times New Roman" w:hAnsi="Times New Roman"/>
          <w:sz w:val="24"/>
          <w:szCs w:val="24"/>
        </w:rPr>
        <w:t xml:space="preserve"> (ЕФРР)“</w:t>
      </w:r>
      <w:r w:rsidR="0074706A" w:rsidRPr="00DE2685">
        <w:rPr>
          <w:rFonts w:ascii="Times New Roman" w:hAnsi="Times New Roman"/>
          <w:sz w:val="24"/>
          <w:szCs w:val="24"/>
        </w:rPr>
        <w:t xml:space="preserve"> от Програма „Конкурентоспособност и иновации в предприятията“ 2021-2027 (ПКИП)</w:t>
      </w:r>
      <w:r w:rsidR="00380741" w:rsidRPr="00DE2685">
        <w:rPr>
          <w:rFonts w:ascii="Times New Roman" w:hAnsi="Times New Roman"/>
          <w:sz w:val="24"/>
          <w:szCs w:val="24"/>
        </w:rPr>
        <w:t>,</w:t>
      </w:r>
      <w:r w:rsidR="00EE0273" w:rsidRPr="00DE2685">
        <w:rPr>
          <w:rFonts w:ascii="Times New Roman" w:hAnsi="Times New Roman"/>
          <w:sz w:val="24"/>
          <w:szCs w:val="24"/>
        </w:rPr>
        <w:t xml:space="preserve"> </w:t>
      </w:r>
      <w:r w:rsidR="00E676CB" w:rsidRPr="00DE2685">
        <w:rPr>
          <w:rFonts w:ascii="Times New Roman" w:hAnsi="Times New Roman"/>
          <w:sz w:val="24"/>
          <w:szCs w:val="24"/>
        </w:rPr>
        <w:t xml:space="preserve">проектните предложения по настоящата процедура следва да имат принос към постигането на </w:t>
      </w:r>
      <w:r w:rsidR="00E676CB" w:rsidRPr="00DE2685">
        <w:rPr>
          <w:rFonts w:ascii="Times New Roman" w:hAnsi="Times New Roman"/>
          <w:b/>
          <w:sz w:val="24"/>
          <w:szCs w:val="24"/>
        </w:rPr>
        <w:t xml:space="preserve">следните </w:t>
      </w:r>
      <w:r w:rsidR="00120D57" w:rsidRPr="00DE2685">
        <w:rPr>
          <w:rFonts w:ascii="Times New Roman" w:hAnsi="Times New Roman"/>
          <w:b/>
          <w:sz w:val="24"/>
          <w:szCs w:val="24"/>
        </w:rPr>
        <w:t>ПОКАЗАТЕЛИ ЗА РЕЗУЛТАТ</w:t>
      </w:r>
      <w:r w:rsidR="001E6D98" w:rsidRPr="00DE2685">
        <w:rPr>
          <w:rFonts w:ascii="Times New Roman" w:hAnsi="Times New Roman"/>
          <w:sz w:val="24"/>
          <w:szCs w:val="24"/>
        </w:rPr>
        <w:t xml:space="preserve"> (за които е приложимо)</w:t>
      </w:r>
      <w:r w:rsidR="003F50CE" w:rsidRPr="00DE2685">
        <w:rPr>
          <w:rFonts w:ascii="Times New Roman" w:hAnsi="Times New Roman"/>
          <w:sz w:val="24"/>
          <w:szCs w:val="24"/>
          <w:lang w:val="en-US"/>
        </w:rPr>
        <w:t>:</w:t>
      </w:r>
    </w:p>
    <w:p w14:paraId="39C5D442" w14:textId="0D4A3F17" w:rsidR="0095170A" w:rsidRPr="00DE2685" w:rsidRDefault="00095142"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sz w:val="24"/>
          <w:szCs w:val="24"/>
        </w:rPr>
        <w:t>1</w:t>
      </w:r>
      <w:r w:rsidR="006E2723" w:rsidRPr="00DE2685">
        <w:rPr>
          <w:rFonts w:ascii="Times New Roman" w:hAnsi="Times New Roman"/>
          <w:sz w:val="24"/>
          <w:szCs w:val="24"/>
        </w:rPr>
        <w:t>)</w:t>
      </w:r>
      <w:r w:rsidR="004C1D9A" w:rsidRPr="00DE2685">
        <w:rPr>
          <w:rFonts w:ascii="Times New Roman" w:hAnsi="Times New Roman"/>
          <w:sz w:val="24"/>
          <w:szCs w:val="24"/>
        </w:rPr>
        <w:t xml:space="preserve"> </w:t>
      </w:r>
      <w:r w:rsidR="0095170A" w:rsidRPr="00DE2685">
        <w:rPr>
          <w:rFonts w:ascii="Times New Roman" w:hAnsi="Times New Roman"/>
          <w:sz w:val="24"/>
          <w:szCs w:val="24"/>
        </w:rPr>
        <w:t>Частни инвестиции,</w:t>
      </w:r>
      <w:r w:rsidR="00910339" w:rsidRPr="00DE2685">
        <w:rPr>
          <w:rFonts w:ascii="Times New Roman" w:hAnsi="Times New Roman"/>
          <w:sz w:val="24"/>
          <w:szCs w:val="24"/>
        </w:rPr>
        <w:t xml:space="preserve"> </w:t>
      </w:r>
      <w:r w:rsidR="0095170A" w:rsidRPr="00DE2685">
        <w:rPr>
          <w:rFonts w:ascii="Times New Roman" w:hAnsi="Times New Roman"/>
          <w:sz w:val="24"/>
          <w:szCs w:val="24"/>
        </w:rPr>
        <w:t>допълващи публичното</w:t>
      </w:r>
      <w:r w:rsidR="00910339" w:rsidRPr="00DE2685">
        <w:rPr>
          <w:rFonts w:ascii="Times New Roman" w:hAnsi="Times New Roman"/>
          <w:sz w:val="24"/>
          <w:szCs w:val="24"/>
        </w:rPr>
        <w:t xml:space="preserve"> </w:t>
      </w:r>
      <w:r w:rsidR="0095170A" w:rsidRPr="00DE2685">
        <w:rPr>
          <w:rFonts w:ascii="Times New Roman" w:hAnsi="Times New Roman"/>
          <w:sz w:val="24"/>
          <w:szCs w:val="24"/>
        </w:rPr>
        <w:t>подпомагане (в т.ч.:</w:t>
      </w:r>
      <w:r w:rsidR="00910339" w:rsidRPr="00DE2685">
        <w:rPr>
          <w:rFonts w:ascii="Times New Roman" w:hAnsi="Times New Roman"/>
          <w:sz w:val="24"/>
          <w:szCs w:val="24"/>
        </w:rPr>
        <w:t xml:space="preserve"> </w:t>
      </w:r>
      <w:r w:rsidR="0095170A" w:rsidRPr="00DE2685">
        <w:rPr>
          <w:rFonts w:ascii="Times New Roman" w:hAnsi="Times New Roman"/>
          <w:sz w:val="24"/>
          <w:szCs w:val="24"/>
        </w:rPr>
        <w:t>безвъзмездни средства,</w:t>
      </w:r>
      <w:r w:rsidR="00910339" w:rsidRPr="00DE2685">
        <w:rPr>
          <w:rFonts w:ascii="Times New Roman" w:hAnsi="Times New Roman"/>
          <w:sz w:val="24"/>
          <w:szCs w:val="24"/>
        </w:rPr>
        <w:t xml:space="preserve"> </w:t>
      </w:r>
      <w:r w:rsidR="0095170A" w:rsidRPr="00DE2685">
        <w:rPr>
          <w:rFonts w:ascii="Times New Roman" w:hAnsi="Times New Roman"/>
          <w:sz w:val="24"/>
          <w:szCs w:val="24"/>
        </w:rPr>
        <w:t>финансови</w:t>
      </w:r>
      <w:r w:rsidR="00910339" w:rsidRPr="00DE2685">
        <w:rPr>
          <w:rFonts w:ascii="Times New Roman" w:hAnsi="Times New Roman"/>
          <w:sz w:val="24"/>
          <w:szCs w:val="24"/>
        </w:rPr>
        <w:t xml:space="preserve"> </w:t>
      </w:r>
      <w:r w:rsidR="0095170A" w:rsidRPr="00DE2685">
        <w:rPr>
          <w:rFonts w:ascii="Times New Roman" w:hAnsi="Times New Roman"/>
          <w:sz w:val="24"/>
          <w:szCs w:val="24"/>
        </w:rPr>
        <w:t>инструменти)</w:t>
      </w:r>
      <w:r w:rsidR="005E54AA" w:rsidRPr="00DE2685">
        <w:rPr>
          <w:rFonts w:ascii="Times New Roman" w:hAnsi="Times New Roman"/>
        </w:rPr>
        <w:t xml:space="preserve"> </w:t>
      </w:r>
      <w:r w:rsidR="005E54AA" w:rsidRPr="00DE2685">
        <w:rPr>
          <w:rFonts w:ascii="Times New Roman" w:hAnsi="Times New Roman"/>
          <w:sz w:val="24"/>
          <w:szCs w:val="24"/>
        </w:rPr>
        <w:t xml:space="preserve">– индикатор, приложим </w:t>
      </w:r>
      <w:r w:rsidR="005E54AA" w:rsidRPr="00DE2685">
        <w:rPr>
          <w:rFonts w:ascii="Times New Roman" w:hAnsi="Times New Roman"/>
          <w:b/>
          <w:sz w:val="24"/>
          <w:szCs w:val="24"/>
        </w:rPr>
        <w:t>за ВСИЧКИ проекти</w:t>
      </w:r>
      <w:r w:rsidR="00D66F8C" w:rsidRPr="00DE2685">
        <w:rPr>
          <w:rFonts w:ascii="Times New Roman" w:hAnsi="Times New Roman"/>
          <w:sz w:val="24"/>
          <w:szCs w:val="24"/>
        </w:rPr>
        <w:t>;</w:t>
      </w:r>
    </w:p>
    <w:p w14:paraId="756CCBEE" w14:textId="022C1086" w:rsidR="003E14C7" w:rsidRPr="00DE2685" w:rsidRDefault="00095142" w:rsidP="003E14C7">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sz w:val="24"/>
          <w:szCs w:val="24"/>
        </w:rPr>
        <w:t>2</w:t>
      </w:r>
      <w:r w:rsidR="006E2723" w:rsidRPr="00DE2685">
        <w:rPr>
          <w:rFonts w:ascii="Times New Roman" w:hAnsi="Times New Roman"/>
          <w:sz w:val="24"/>
          <w:szCs w:val="24"/>
        </w:rPr>
        <w:t>)</w:t>
      </w:r>
      <w:r w:rsidR="003E14C7" w:rsidRPr="00DE2685">
        <w:rPr>
          <w:rFonts w:ascii="Times New Roman" w:hAnsi="Times New Roman"/>
          <w:sz w:val="24"/>
          <w:szCs w:val="24"/>
        </w:rPr>
        <w:t xml:space="preserve"> Малки и средни предприятия (МСП), въвеждащи иновация в продукт или процес</w:t>
      </w:r>
      <w:r w:rsidR="00565C5A" w:rsidRPr="00DE2685">
        <w:rPr>
          <w:rFonts w:ascii="Times New Roman" w:hAnsi="Times New Roman"/>
          <w:sz w:val="24"/>
          <w:szCs w:val="24"/>
        </w:rPr>
        <w:t xml:space="preserve"> – индикатор, приложим САМО за кандидати, които са микро-, малки или средни предприятия;</w:t>
      </w:r>
    </w:p>
    <w:p w14:paraId="69D84F23" w14:textId="40547B5D" w:rsidR="003E14C7" w:rsidRPr="00DE2685" w:rsidRDefault="00095142" w:rsidP="003E14C7">
      <w:pPr>
        <w:pBdr>
          <w:top w:val="single" w:sz="4" w:space="1" w:color="auto"/>
          <w:left w:val="single" w:sz="4" w:space="4" w:color="auto"/>
          <w:bottom w:val="single" w:sz="4" w:space="1" w:color="auto"/>
          <w:right w:val="single" w:sz="4" w:space="4" w:color="auto"/>
        </w:pBdr>
        <w:jc w:val="both"/>
        <w:rPr>
          <w:rFonts w:ascii="Times New Roman" w:hAnsi="Times New Roman"/>
          <w:sz w:val="24"/>
          <w:szCs w:val="24"/>
          <w:lang w:val="en-US"/>
        </w:rPr>
      </w:pPr>
      <w:r w:rsidRPr="00DE2685">
        <w:rPr>
          <w:rFonts w:ascii="Times New Roman" w:hAnsi="Times New Roman"/>
          <w:sz w:val="24"/>
          <w:szCs w:val="24"/>
        </w:rPr>
        <w:t>3</w:t>
      </w:r>
      <w:r w:rsidR="006E2723" w:rsidRPr="00DE2685">
        <w:rPr>
          <w:rFonts w:ascii="Times New Roman" w:hAnsi="Times New Roman"/>
          <w:sz w:val="24"/>
          <w:szCs w:val="24"/>
        </w:rPr>
        <w:t>)</w:t>
      </w:r>
      <w:r w:rsidR="003E14C7" w:rsidRPr="00DE2685">
        <w:rPr>
          <w:rFonts w:ascii="Times New Roman" w:hAnsi="Times New Roman"/>
          <w:sz w:val="24"/>
          <w:szCs w:val="24"/>
        </w:rPr>
        <w:t xml:space="preserve"> МСП, въвеждащи иновация в маркетинга или организацията</w:t>
      </w:r>
      <w:r w:rsidR="00122EA9" w:rsidRPr="00DE2685">
        <w:rPr>
          <w:rStyle w:val="FootnoteReference"/>
          <w:rFonts w:ascii="Times New Roman" w:hAnsi="Times New Roman"/>
          <w:sz w:val="24"/>
          <w:szCs w:val="24"/>
        </w:rPr>
        <w:footnoteReference w:id="6"/>
      </w:r>
      <w:r w:rsidR="00565C5A" w:rsidRPr="00DE2685">
        <w:rPr>
          <w:rFonts w:ascii="Times New Roman" w:hAnsi="Times New Roman"/>
          <w:sz w:val="24"/>
          <w:szCs w:val="24"/>
        </w:rPr>
        <w:t xml:space="preserve"> – индикатор, приложим САМО за кандидати, които са микро-, малки или средни предприятия;</w:t>
      </w:r>
    </w:p>
    <w:p w14:paraId="2A60DE4A" w14:textId="00A527C3" w:rsidR="003E14C7" w:rsidRPr="00DE2685" w:rsidRDefault="00095142" w:rsidP="003E14C7">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sz w:val="24"/>
          <w:szCs w:val="24"/>
        </w:rPr>
        <w:t>4</w:t>
      </w:r>
      <w:r w:rsidR="006E2723" w:rsidRPr="00DE2685">
        <w:rPr>
          <w:rFonts w:ascii="Times New Roman" w:hAnsi="Times New Roman"/>
          <w:sz w:val="24"/>
          <w:szCs w:val="24"/>
        </w:rPr>
        <w:t>)</w:t>
      </w:r>
      <w:r w:rsidR="003E14C7" w:rsidRPr="00DE2685">
        <w:rPr>
          <w:rFonts w:ascii="Times New Roman" w:hAnsi="Times New Roman"/>
          <w:sz w:val="24"/>
          <w:szCs w:val="24"/>
        </w:rPr>
        <w:t xml:space="preserve"> Иновации на МСП, извършвани в МСП</w:t>
      </w:r>
      <w:r w:rsidR="005E54AA" w:rsidRPr="00DE2685">
        <w:rPr>
          <w:rFonts w:ascii="Times New Roman" w:hAnsi="Times New Roman"/>
        </w:rPr>
        <w:t xml:space="preserve"> </w:t>
      </w:r>
      <w:r w:rsidR="005E54AA" w:rsidRPr="00DE2685">
        <w:rPr>
          <w:rFonts w:ascii="Times New Roman" w:hAnsi="Times New Roman"/>
          <w:sz w:val="24"/>
          <w:szCs w:val="24"/>
        </w:rPr>
        <w:t xml:space="preserve">– </w:t>
      </w:r>
      <w:r w:rsidR="00C85915" w:rsidRPr="00DE2685">
        <w:rPr>
          <w:rFonts w:ascii="Times New Roman" w:hAnsi="Times New Roman"/>
          <w:sz w:val="24"/>
          <w:szCs w:val="24"/>
        </w:rPr>
        <w:t>индикатор, приложим САМО за кандидати, които са микро-, малки или средни предприятия</w:t>
      </w:r>
      <w:r w:rsidR="003E14C7" w:rsidRPr="00DE2685">
        <w:rPr>
          <w:rFonts w:ascii="Times New Roman" w:hAnsi="Times New Roman"/>
          <w:sz w:val="24"/>
          <w:szCs w:val="24"/>
        </w:rPr>
        <w:t>;</w:t>
      </w:r>
    </w:p>
    <w:p w14:paraId="613C77ED" w14:textId="73A981F3" w:rsidR="00245757" w:rsidRPr="00DE2685" w:rsidRDefault="00095142"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sz w:val="24"/>
          <w:szCs w:val="24"/>
        </w:rPr>
        <w:t>5</w:t>
      </w:r>
      <w:r w:rsidR="006E2723" w:rsidRPr="00DE2685">
        <w:rPr>
          <w:rFonts w:ascii="Times New Roman" w:hAnsi="Times New Roman"/>
          <w:sz w:val="24"/>
          <w:szCs w:val="24"/>
        </w:rPr>
        <w:t>)</w:t>
      </w:r>
      <w:r w:rsidR="003E14C7" w:rsidRPr="00DE2685">
        <w:rPr>
          <w:rFonts w:ascii="Times New Roman" w:hAnsi="Times New Roman"/>
          <w:sz w:val="24"/>
          <w:szCs w:val="24"/>
        </w:rPr>
        <w:t xml:space="preserve"> МСП, въвели продуктова или процесова иновация в област “Чисти технологии, кръгова и нисковъглеродна икономика” на ИСИС</w:t>
      </w:r>
      <w:r w:rsidR="003676D4" w:rsidRPr="00DE2685">
        <w:rPr>
          <w:rFonts w:ascii="Times New Roman" w:hAnsi="Times New Roman"/>
          <w:sz w:val="24"/>
          <w:szCs w:val="24"/>
          <w:lang w:val="en-US"/>
        </w:rPr>
        <w:t xml:space="preserve"> </w:t>
      </w:r>
      <w:r w:rsidR="00565C5A" w:rsidRPr="00DE2685">
        <w:rPr>
          <w:rFonts w:ascii="Times New Roman" w:hAnsi="Times New Roman"/>
          <w:sz w:val="24"/>
          <w:szCs w:val="24"/>
        </w:rPr>
        <w:t xml:space="preserve">– </w:t>
      </w:r>
      <w:r w:rsidR="00C85915" w:rsidRPr="00DE2685">
        <w:rPr>
          <w:rFonts w:ascii="Times New Roman" w:hAnsi="Times New Roman"/>
          <w:sz w:val="24"/>
          <w:szCs w:val="24"/>
        </w:rPr>
        <w:t xml:space="preserve">индикатор, приложим САМО за кандидати, които са микро-, малки или средни предприятия, и по проекта се внедрява иновация </w:t>
      </w:r>
      <w:r w:rsidR="00565C5A" w:rsidRPr="00DE2685">
        <w:rPr>
          <w:rFonts w:ascii="Times New Roman" w:hAnsi="Times New Roman"/>
          <w:sz w:val="24"/>
          <w:szCs w:val="24"/>
        </w:rPr>
        <w:t xml:space="preserve">в </w:t>
      </w:r>
      <w:r w:rsidR="005C1C11" w:rsidRPr="00DE2685">
        <w:rPr>
          <w:rFonts w:ascii="Times New Roman" w:hAnsi="Times New Roman"/>
          <w:sz w:val="24"/>
          <w:szCs w:val="24"/>
        </w:rPr>
        <w:t>тематична област „Чисти технологии, кръгова и нисковъглеродна икономика“</w:t>
      </w:r>
      <w:r w:rsidR="00565C5A" w:rsidRPr="00DE2685">
        <w:rPr>
          <w:rFonts w:ascii="Times New Roman" w:hAnsi="Times New Roman"/>
          <w:b/>
          <w:sz w:val="24"/>
          <w:szCs w:val="24"/>
        </w:rPr>
        <w:t xml:space="preserve"> на ИСИС</w:t>
      </w:r>
      <w:r w:rsidR="003E14C7" w:rsidRPr="00DE2685">
        <w:rPr>
          <w:rFonts w:ascii="Times New Roman" w:hAnsi="Times New Roman"/>
          <w:sz w:val="24"/>
          <w:szCs w:val="24"/>
        </w:rPr>
        <w:t>.</w:t>
      </w:r>
    </w:p>
    <w:p w14:paraId="5422BA33" w14:textId="70B9CB33" w:rsidR="00A87C14" w:rsidRPr="00DE2685" w:rsidRDefault="006E2723" w:rsidP="00A87C14">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sz w:val="24"/>
          <w:szCs w:val="24"/>
        </w:rPr>
        <w:lastRenderedPageBreak/>
        <w:t>Допълнително,</w:t>
      </w:r>
      <w:r w:rsidRPr="00DE2685">
        <w:rPr>
          <w:rFonts w:ascii="Times New Roman" w:hAnsi="Times New Roman"/>
          <w:b/>
          <w:sz w:val="24"/>
          <w:szCs w:val="24"/>
        </w:rPr>
        <w:t xml:space="preserve"> </w:t>
      </w:r>
      <w:r w:rsidRPr="00DE2685">
        <w:rPr>
          <w:rFonts w:ascii="Times New Roman" w:hAnsi="Times New Roman"/>
          <w:sz w:val="24"/>
          <w:szCs w:val="24"/>
        </w:rPr>
        <w:t>в</w:t>
      </w:r>
      <w:r w:rsidR="00FC5739" w:rsidRPr="00DE2685">
        <w:rPr>
          <w:rFonts w:ascii="Times New Roman" w:hAnsi="Times New Roman"/>
          <w:sz w:val="24"/>
          <w:szCs w:val="24"/>
        </w:rPr>
        <w:t xml:space="preserve"> </w:t>
      </w:r>
      <w:r w:rsidR="00245757" w:rsidRPr="00DE2685">
        <w:rPr>
          <w:rFonts w:ascii="Times New Roman" w:hAnsi="Times New Roman"/>
          <w:sz w:val="24"/>
          <w:szCs w:val="24"/>
        </w:rPr>
        <w:t xml:space="preserve">случай че </w:t>
      </w:r>
      <w:r w:rsidRPr="00DE2685">
        <w:rPr>
          <w:rFonts w:ascii="Times New Roman" w:hAnsi="Times New Roman"/>
          <w:sz w:val="24"/>
          <w:szCs w:val="24"/>
        </w:rPr>
        <w:t xml:space="preserve">по проекта </w:t>
      </w:r>
      <w:r w:rsidRPr="00DE2685">
        <w:rPr>
          <w:rFonts w:ascii="Times New Roman" w:hAnsi="Times New Roman"/>
          <w:b/>
          <w:sz w:val="24"/>
          <w:szCs w:val="24"/>
        </w:rPr>
        <w:t>се внедрява иновация</w:t>
      </w:r>
      <w:r w:rsidR="00A87C14" w:rsidRPr="00DE2685">
        <w:rPr>
          <w:rFonts w:ascii="Times New Roman" w:hAnsi="Times New Roman"/>
          <w:b/>
          <w:sz w:val="24"/>
          <w:szCs w:val="24"/>
          <w:lang w:val="en-US"/>
        </w:rPr>
        <w:t>,</w:t>
      </w:r>
      <w:r w:rsidR="0020375B" w:rsidRPr="00DE2685">
        <w:rPr>
          <w:rFonts w:ascii="Times New Roman" w:hAnsi="Times New Roman"/>
          <w:b/>
          <w:sz w:val="24"/>
          <w:szCs w:val="24"/>
        </w:rPr>
        <w:t xml:space="preserve"> за която по проекта са </w:t>
      </w:r>
      <w:r w:rsidR="0020375B" w:rsidRPr="00DE2685">
        <w:rPr>
          <w:rFonts w:ascii="Times New Roman" w:hAnsi="Times New Roman"/>
          <w:b/>
          <w:sz w:val="24"/>
          <w:szCs w:val="24"/>
          <w:lang w:val="en-US"/>
        </w:rPr>
        <w:t>предвид</w:t>
      </w:r>
      <w:r w:rsidR="0020375B" w:rsidRPr="00DE2685">
        <w:rPr>
          <w:rFonts w:ascii="Times New Roman" w:hAnsi="Times New Roman"/>
          <w:b/>
          <w:sz w:val="24"/>
          <w:szCs w:val="24"/>
        </w:rPr>
        <w:t>ени</w:t>
      </w:r>
      <w:r w:rsidR="0020375B" w:rsidRPr="00DE2685">
        <w:rPr>
          <w:rFonts w:ascii="Times New Roman" w:hAnsi="Times New Roman"/>
          <w:b/>
          <w:sz w:val="24"/>
          <w:szCs w:val="24"/>
          <w:lang w:val="en-US"/>
        </w:rPr>
        <w:t xml:space="preserve"> дейности и разходи </w:t>
      </w:r>
      <w:r w:rsidR="0020375B" w:rsidRPr="00DE2685">
        <w:rPr>
          <w:rFonts w:ascii="Times New Roman" w:hAnsi="Times New Roman"/>
          <w:b/>
          <w:sz w:val="24"/>
          <w:szCs w:val="24"/>
        </w:rPr>
        <w:t xml:space="preserve">по </w:t>
      </w:r>
      <w:r w:rsidR="0020375B" w:rsidRPr="00DE2685">
        <w:rPr>
          <w:rFonts w:ascii="Times New Roman" w:hAnsi="Times New Roman"/>
          <w:b/>
          <w:sz w:val="24"/>
          <w:szCs w:val="24"/>
          <w:lang w:val="en-US"/>
        </w:rPr>
        <w:t xml:space="preserve">защита на правата по индустриална собственост върху </w:t>
      </w:r>
      <w:r w:rsidR="0020375B" w:rsidRPr="00DE2685">
        <w:rPr>
          <w:rFonts w:ascii="Times New Roman" w:hAnsi="Times New Roman"/>
          <w:b/>
          <w:sz w:val="24"/>
          <w:szCs w:val="24"/>
        </w:rPr>
        <w:t>нея</w:t>
      </w:r>
      <w:r w:rsidRPr="00DE2685">
        <w:rPr>
          <w:rFonts w:ascii="Times New Roman" w:hAnsi="Times New Roman"/>
          <w:sz w:val="24"/>
          <w:szCs w:val="24"/>
        </w:rPr>
        <w:t xml:space="preserve">, </w:t>
      </w:r>
      <w:r w:rsidR="00A87C14" w:rsidRPr="00DE2685">
        <w:rPr>
          <w:rFonts w:ascii="Times New Roman" w:hAnsi="Times New Roman"/>
          <w:sz w:val="24"/>
          <w:szCs w:val="24"/>
        </w:rPr>
        <w:t>кандидатът следва да попълни данни за базова и целева стойност и за следните индикатори:</w:t>
      </w:r>
    </w:p>
    <w:p w14:paraId="0D176A13" w14:textId="09FD19A3" w:rsidR="00A87C14" w:rsidRPr="00DE2685" w:rsidRDefault="00A87C14" w:rsidP="00A87C14">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sz w:val="24"/>
          <w:szCs w:val="24"/>
        </w:rPr>
        <w:t xml:space="preserve">6) Подадени заявки за патент - индикатор, приложим САМО за кандидати, които са предвидили по проекта дейности и разходи, свързани с подаване на заявка за патент за внедряваната иновация </w:t>
      </w:r>
      <w:r w:rsidR="00B00553" w:rsidRPr="00DE2685">
        <w:rPr>
          <w:rFonts w:ascii="Times New Roman" w:hAnsi="Times New Roman"/>
          <w:sz w:val="24"/>
          <w:szCs w:val="24"/>
        </w:rPr>
        <w:t>към съответното компетентно ведомство на национално и/или международно равнище</w:t>
      </w:r>
      <w:r w:rsidRPr="00DE2685">
        <w:rPr>
          <w:rFonts w:ascii="Times New Roman" w:hAnsi="Times New Roman"/>
          <w:sz w:val="24"/>
          <w:szCs w:val="24"/>
        </w:rPr>
        <w:t>;</w:t>
      </w:r>
    </w:p>
    <w:p w14:paraId="1927CBA8" w14:textId="7E817B32" w:rsidR="00A87C14" w:rsidRPr="00DE2685" w:rsidRDefault="00A87C14" w:rsidP="00A87C14">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sz w:val="24"/>
          <w:szCs w:val="24"/>
        </w:rPr>
        <w:t xml:space="preserve">7) Заявки за търговска марка и дизайн - индикатор, приложим САМО за кандидати, които са предвидили по проекта дейности и разходи, свързани с подаване на заявка за марка и/или дизайн </w:t>
      </w:r>
      <w:r w:rsidR="00B00553" w:rsidRPr="00DE2685">
        <w:rPr>
          <w:rFonts w:ascii="Times New Roman" w:hAnsi="Times New Roman"/>
          <w:sz w:val="24"/>
          <w:szCs w:val="24"/>
        </w:rPr>
        <w:t xml:space="preserve">единствено </w:t>
      </w:r>
      <w:r w:rsidRPr="00DE2685">
        <w:rPr>
          <w:rFonts w:ascii="Times New Roman" w:hAnsi="Times New Roman"/>
          <w:sz w:val="24"/>
          <w:szCs w:val="24"/>
        </w:rPr>
        <w:t>към Службата на Европейския съюз за интелектуална собственост (EIUPO).</w:t>
      </w:r>
    </w:p>
    <w:p w14:paraId="7346FAB8" w14:textId="08085D5F" w:rsidR="00A66AAD" w:rsidRPr="00DE2685" w:rsidRDefault="00A66AAD"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sz w:val="24"/>
          <w:szCs w:val="24"/>
        </w:rPr>
        <w:t>В съответствие с Приоритет: 1. Иновации и растеж, Специфична цел: RSO1.1. „Развитие и засилване на капацитета за научни изследвания и иновации и на внедряването на модерни технологии</w:t>
      </w:r>
      <w:r w:rsidR="00770ECC" w:rsidRPr="00DE2685">
        <w:rPr>
          <w:rFonts w:ascii="Times New Roman" w:hAnsi="Times New Roman"/>
          <w:sz w:val="24"/>
          <w:szCs w:val="24"/>
        </w:rPr>
        <w:t xml:space="preserve"> </w:t>
      </w:r>
      <w:r w:rsidR="00770ECC" w:rsidRPr="00DE2685">
        <w:rPr>
          <w:rFonts w:ascii="Times New Roman" w:hAnsi="Times New Roman"/>
          <w:bCs/>
          <w:sz w:val="24"/>
          <w:szCs w:val="24"/>
          <w:lang w:val="en-US"/>
        </w:rPr>
        <w:t>(ЕФРР)</w:t>
      </w:r>
      <w:r w:rsidRPr="00DE2685">
        <w:rPr>
          <w:rFonts w:ascii="Times New Roman" w:hAnsi="Times New Roman"/>
          <w:sz w:val="24"/>
          <w:szCs w:val="24"/>
        </w:rPr>
        <w:t>“</w:t>
      </w:r>
      <w:r w:rsidR="009C0F7F" w:rsidRPr="00DE2685">
        <w:rPr>
          <w:rFonts w:ascii="Times New Roman" w:hAnsi="Times New Roman"/>
          <w:sz w:val="24"/>
          <w:szCs w:val="24"/>
        </w:rPr>
        <w:t xml:space="preserve"> и Приоритет: 2. Кръгова икономика, Специфична цел: RSO2.6. </w:t>
      </w:r>
      <w:r w:rsidR="00770ECC" w:rsidRPr="00DE2685">
        <w:rPr>
          <w:rFonts w:ascii="Times New Roman" w:hAnsi="Times New Roman"/>
          <w:sz w:val="24"/>
          <w:szCs w:val="24"/>
        </w:rPr>
        <w:t>„</w:t>
      </w:r>
      <w:r w:rsidR="009C0F7F" w:rsidRPr="00DE2685">
        <w:rPr>
          <w:rFonts w:ascii="Times New Roman" w:hAnsi="Times New Roman"/>
          <w:sz w:val="24"/>
          <w:szCs w:val="24"/>
        </w:rPr>
        <w:t>Насърчаване на прехода към кръгова и основаваща се на ефективно използване на ресурсите икономика</w:t>
      </w:r>
      <w:r w:rsidR="00770ECC" w:rsidRPr="00DE2685">
        <w:rPr>
          <w:rFonts w:ascii="Times New Roman" w:hAnsi="Times New Roman"/>
          <w:sz w:val="24"/>
          <w:szCs w:val="24"/>
        </w:rPr>
        <w:t xml:space="preserve"> </w:t>
      </w:r>
      <w:r w:rsidR="00770ECC" w:rsidRPr="00DE2685">
        <w:rPr>
          <w:rFonts w:ascii="Times New Roman" w:hAnsi="Times New Roman"/>
          <w:bCs/>
          <w:sz w:val="24"/>
          <w:szCs w:val="24"/>
          <w:lang w:val="en-US"/>
        </w:rPr>
        <w:t>(ЕФРР)</w:t>
      </w:r>
      <w:r w:rsidR="00770ECC" w:rsidRPr="00DE2685">
        <w:rPr>
          <w:rFonts w:ascii="Times New Roman" w:hAnsi="Times New Roman"/>
          <w:bCs/>
          <w:sz w:val="24"/>
          <w:szCs w:val="24"/>
        </w:rPr>
        <w:t>“</w:t>
      </w:r>
      <w:r w:rsidR="0074706A" w:rsidRPr="00DE2685">
        <w:rPr>
          <w:rFonts w:ascii="Times New Roman" w:hAnsi="Times New Roman"/>
          <w:bCs/>
          <w:sz w:val="24"/>
          <w:szCs w:val="24"/>
        </w:rPr>
        <w:t xml:space="preserve"> от ПКИП</w:t>
      </w:r>
      <w:r w:rsidR="00770ECC" w:rsidRPr="00DE2685">
        <w:rPr>
          <w:rFonts w:ascii="Times New Roman" w:hAnsi="Times New Roman"/>
          <w:bCs/>
          <w:sz w:val="24"/>
          <w:szCs w:val="24"/>
        </w:rPr>
        <w:t>,</w:t>
      </w:r>
      <w:r w:rsidRPr="00DE2685">
        <w:rPr>
          <w:rFonts w:ascii="Times New Roman" w:hAnsi="Times New Roman"/>
          <w:sz w:val="24"/>
          <w:szCs w:val="24"/>
        </w:rPr>
        <w:t xml:space="preserve"> проектните предложения по настоящата процедура следва задължително да имат принос към постигането на </w:t>
      </w:r>
      <w:r w:rsidRPr="00DE2685">
        <w:rPr>
          <w:rFonts w:ascii="Times New Roman" w:hAnsi="Times New Roman"/>
          <w:b/>
          <w:sz w:val="24"/>
          <w:szCs w:val="24"/>
        </w:rPr>
        <w:t xml:space="preserve">следните </w:t>
      </w:r>
      <w:r w:rsidR="00120D57" w:rsidRPr="00DE2685">
        <w:rPr>
          <w:rFonts w:ascii="Times New Roman" w:hAnsi="Times New Roman"/>
          <w:b/>
          <w:sz w:val="24"/>
          <w:szCs w:val="24"/>
        </w:rPr>
        <w:t>ПОКАЗАТЕЛИ ЗА КРАЙНИЯ ПРОДУКТ</w:t>
      </w:r>
      <w:r w:rsidR="002D3C4B" w:rsidRPr="00DE2685">
        <w:rPr>
          <w:rFonts w:ascii="Times New Roman" w:hAnsi="Times New Roman"/>
          <w:b/>
          <w:sz w:val="24"/>
          <w:szCs w:val="24"/>
        </w:rPr>
        <w:t>:</w:t>
      </w:r>
    </w:p>
    <w:p w14:paraId="050D5265" w14:textId="00A96CC4" w:rsidR="00A66AAD" w:rsidRPr="00DE2685" w:rsidRDefault="00897A01"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sz w:val="24"/>
          <w:szCs w:val="24"/>
        </w:rPr>
        <w:t>8)</w:t>
      </w:r>
      <w:r w:rsidR="004C1D9A" w:rsidRPr="00DE2685">
        <w:rPr>
          <w:rFonts w:ascii="Times New Roman" w:hAnsi="Times New Roman"/>
          <w:sz w:val="24"/>
          <w:szCs w:val="24"/>
        </w:rPr>
        <w:t xml:space="preserve"> </w:t>
      </w:r>
      <w:r w:rsidR="008F430E" w:rsidRPr="00DE2685">
        <w:rPr>
          <w:rFonts w:ascii="Times New Roman" w:hAnsi="Times New Roman"/>
          <w:sz w:val="24"/>
          <w:szCs w:val="24"/>
        </w:rPr>
        <w:t>Подпомагани предприятия (в т.ч.: микро-, малки, средни, големи предприятия)</w:t>
      </w:r>
      <w:r w:rsidRPr="00DE2685">
        <w:rPr>
          <w:rFonts w:ascii="Times New Roman" w:hAnsi="Times New Roman"/>
          <w:sz w:val="24"/>
          <w:szCs w:val="24"/>
        </w:rPr>
        <w:t xml:space="preserve"> – индикатор, приложим </w:t>
      </w:r>
      <w:r w:rsidRPr="00DE2685">
        <w:rPr>
          <w:rFonts w:ascii="Times New Roman" w:hAnsi="Times New Roman"/>
          <w:b/>
          <w:sz w:val="24"/>
          <w:szCs w:val="24"/>
        </w:rPr>
        <w:t>за ВСИЧКИ кандидати и проекти</w:t>
      </w:r>
      <w:r w:rsidR="008F430E" w:rsidRPr="00DE2685">
        <w:rPr>
          <w:rFonts w:ascii="Times New Roman" w:hAnsi="Times New Roman"/>
          <w:sz w:val="24"/>
          <w:szCs w:val="24"/>
        </w:rPr>
        <w:t>;</w:t>
      </w:r>
    </w:p>
    <w:p w14:paraId="6B1E8F62" w14:textId="782A000F" w:rsidR="008F430E" w:rsidRPr="00DE2685" w:rsidRDefault="00897A01"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sz w:val="24"/>
          <w:szCs w:val="24"/>
        </w:rPr>
        <w:t>9)</w:t>
      </w:r>
      <w:r w:rsidR="004C1D9A" w:rsidRPr="00DE2685">
        <w:rPr>
          <w:rFonts w:ascii="Times New Roman" w:hAnsi="Times New Roman"/>
          <w:sz w:val="24"/>
          <w:szCs w:val="24"/>
        </w:rPr>
        <w:t xml:space="preserve"> </w:t>
      </w:r>
      <w:r w:rsidR="008F430E" w:rsidRPr="00DE2685">
        <w:rPr>
          <w:rFonts w:ascii="Times New Roman" w:hAnsi="Times New Roman"/>
          <w:sz w:val="24"/>
          <w:szCs w:val="24"/>
        </w:rPr>
        <w:t>Подпомагани предприятия чрез безвъзмездни средства</w:t>
      </w:r>
      <w:r w:rsidRPr="00DE2685">
        <w:rPr>
          <w:rFonts w:ascii="Times New Roman" w:hAnsi="Times New Roman"/>
          <w:sz w:val="24"/>
          <w:szCs w:val="24"/>
        </w:rPr>
        <w:t xml:space="preserve"> – индикатор, приложим </w:t>
      </w:r>
      <w:r w:rsidRPr="00DE2685">
        <w:rPr>
          <w:rFonts w:ascii="Times New Roman" w:hAnsi="Times New Roman"/>
          <w:b/>
          <w:sz w:val="24"/>
          <w:szCs w:val="24"/>
        </w:rPr>
        <w:t>за ВСИЧКИ кандидати и проекти</w:t>
      </w:r>
      <w:r w:rsidR="00337559" w:rsidRPr="00DE2685">
        <w:rPr>
          <w:rFonts w:ascii="Times New Roman" w:hAnsi="Times New Roman"/>
          <w:sz w:val="24"/>
          <w:szCs w:val="24"/>
        </w:rPr>
        <w:t>.</w:t>
      </w:r>
    </w:p>
    <w:p w14:paraId="76390EA0" w14:textId="482DD287" w:rsidR="00246A52" w:rsidRPr="00DE2685" w:rsidRDefault="00246A52" w:rsidP="00246A52">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b/>
          <w:sz w:val="24"/>
          <w:szCs w:val="24"/>
        </w:rPr>
        <w:t>ВАЖНО:</w:t>
      </w:r>
      <w:r w:rsidRPr="00DE2685">
        <w:rPr>
          <w:rFonts w:ascii="Times New Roman" w:hAnsi="Times New Roman"/>
          <w:sz w:val="24"/>
          <w:szCs w:val="24"/>
        </w:rPr>
        <w:t xml:space="preserve"> Преди попълването на раздел „Индикатори“ от Формуляра за кандидатстване</w:t>
      </w:r>
      <w:r w:rsidR="00120D57" w:rsidRPr="00DE2685">
        <w:rPr>
          <w:rFonts w:ascii="Times New Roman" w:hAnsi="Times New Roman"/>
          <w:sz w:val="24"/>
          <w:szCs w:val="24"/>
        </w:rPr>
        <w:t xml:space="preserve"> (вкл. данни за базова и целева стойност по горепосочените индикатори)</w:t>
      </w:r>
      <w:r w:rsidRPr="00DE2685">
        <w:rPr>
          <w:rFonts w:ascii="Times New Roman" w:hAnsi="Times New Roman"/>
          <w:sz w:val="24"/>
          <w:szCs w:val="24"/>
        </w:rPr>
        <w:t xml:space="preserve">, кандидатите следва </w:t>
      </w:r>
      <w:r w:rsidR="0020375B" w:rsidRPr="00DE2685">
        <w:rPr>
          <w:rFonts w:ascii="Times New Roman" w:hAnsi="Times New Roman"/>
          <w:b/>
          <w:sz w:val="24"/>
          <w:szCs w:val="24"/>
        </w:rPr>
        <w:t>ЗАДЪЛЖИТЕЛНО</w:t>
      </w:r>
      <w:r w:rsidRPr="00DE2685">
        <w:rPr>
          <w:rFonts w:ascii="Times New Roman" w:hAnsi="Times New Roman"/>
          <w:b/>
          <w:sz w:val="24"/>
          <w:szCs w:val="24"/>
        </w:rPr>
        <w:t xml:space="preserve"> да се запознаят</w:t>
      </w:r>
      <w:r w:rsidRPr="00DE2685">
        <w:rPr>
          <w:rFonts w:ascii="Times New Roman" w:hAnsi="Times New Roman"/>
          <w:sz w:val="24"/>
          <w:szCs w:val="24"/>
        </w:rPr>
        <w:t xml:space="preserve"> с </w:t>
      </w:r>
      <w:r w:rsidR="00597E74" w:rsidRPr="00DE2685">
        <w:rPr>
          <w:rFonts w:ascii="Times New Roman" w:hAnsi="Times New Roman"/>
          <w:sz w:val="24"/>
          <w:szCs w:val="24"/>
        </w:rPr>
        <w:t xml:space="preserve">Примерните указания за попълване на електронен Формуляр за кандидатстване (Приложение </w:t>
      </w:r>
      <w:r w:rsidR="00597E74" w:rsidRPr="00DE2685">
        <w:rPr>
          <w:rFonts w:ascii="Times New Roman" w:hAnsi="Times New Roman"/>
          <w:sz w:val="24"/>
          <w:szCs w:val="24"/>
          <w:lang w:val="en-US"/>
        </w:rPr>
        <w:t>8</w:t>
      </w:r>
      <w:r w:rsidR="00597E74" w:rsidRPr="00DE2685">
        <w:rPr>
          <w:rFonts w:ascii="Times New Roman" w:hAnsi="Times New Roman"/>
          <w:sz w:val="24"/>
          <w:szCs w:val="24"/>
        </w:rPr>
        <w:t>)</w:t>
      </w:r>
      <w:r w:rsidR="00597E74" w:rsidRPr="00DE2685">
        <w:rPr>
          <w:rFonts w:ascii="Times New Roman" w:hAnsi="Times New Roman"/>
          <w:sz w:val="24"/>
          <w:szCs w:val="24"/>
          <w:vertAlign w:val="superscript"/>
        </w:rPr>
        <w:footnoteReference w:id="7"/>
      </w:r>
      <w:r w:rsidRPr="00DE2685">
        <w:rPr>
          <w:rFonts w:ascii="Times New Roman" w:hAnsi="Times New Roman"/>
          <w:sz w:val="24"/>
          <w:szCs w:val="24"/>
        </w:rPr>
        <w:t>, където е представена подробна информация и насоки относно отделните индикатори и тяхната приложимост за отделните проектни приложения, в зависимост от мястото на изпълнение на проекта (регион в преход и/или по-слабо развит</w:t>
      </w:r>
      <w:r w:rsidR="00597E74" w:rsidRPr="00DE2685">
        <w:rPr>
          <w:rFonts w:ascii="Times New Roman" w:hAnsi="Times New Roman"/>
          <w:sz w:val="24"/>
          <w:szCs w:val="24"/>
        </w:rPr>
        <w:t xml:space="preserve"> регион</w:t>
      </w:r>
      <w:r w:rsidRPr="00DE2685">
        <w:rPr>
          <w:rFonts w:ascii="Times New Roman" w:hAnsi="Times New Roman"/>
          <w:sz w:val="24"/>
          <w:szCs w:val="24"/>
        </w:rPr>
        <w:t xml:space="preserve">), както </w:t>
      </w:r>
      <w:r w:rsidR="00597E74" w:rsidRPr="00DE2685">
        <w:rPr>
          <w:rFonts w:ascii="Times New Roman" w:hAnsi="Times New Roman"/>
          <w:sz w:val="24"/>
          <w:szCs w:val="24"/>
        </w:rPr>
        <w:t>от</w:t>
      </w:r>
      <w:r w:rsidRPr="00DE2685">
        <w:rPr>
          <w:rFonts w:ascii="Times New Roman" w:hAnsi="Times New Roman"/>
          <w:sz w:val="24"/>
          <w:szCs w:val="24"/>
        </w:rPr>
        <w:t xml:space="preserve"> </w:t>
      </w:r>
      <w:r w:rsidR="00597E74" w:rsidRPr="00DE2685">
        <w:rPr>
          <w:rFonts w:ascii="Times New Roman" w:hAnsi="Times New Roman"/>
          <w:sz w:val="24"/>
          <w:szCs w:val="24"/>
        </w:rPr>
        <w:t>тематичната област от ИСИС,</w:t>
      </w:r>
      <w:r w:rsidRPr="00DE2685">
        <w:rPr>
          <w:rFonts w:ascii="Times New Roman" w:hAnsi="Times New Roman"/>
          <w:sz w:val="24"/>
          <w:szCs w:val="24"/>
        </w:rPr>
        <w:t xml:space="preserve"> </w:t>
      </w:r>
      <w:r w:rsidR="00597E74" w:rsidRPr="00DE2685">
        <w:rPr>
          <w:rFonts w:ascii="Times New Roman" w:hAnsi="Times New Roman"/>
          <w:sz w:val="24"/>
          <w:szCs w:val="24"/>
        </w:rPr>
        <w:t xml:space="preserve">в която попада внедряваната по проекта иновация </w:t>
      </w:r>
      <w:r w:rsidRPr="00DE2685">
        <w:rPr>
          <w:rFonts w:ascii="Times New Roman" w:hAnsi="Times New Roman"/>
          <w:sz w:val="24"/>
          <w:szCs w:val="24"/>
        </w:rPr>
        <w:t xml:space="preserve">(в зависимост от приоритета от ПКИП). В случай на погрешно избрани от кандидата индикатори, </w:t>
      </w:r>
      <w:r w:rsidR="004255F5" w:rsidRPr="00DE2685">
        <w:rPr>
          <w:rFonts w:ascii="Times New Roman" w:hAnsi="Times New Roman"/>
          <w:sz w:val="24"/>
          <w:szCs w:val="24"/>
        </w:rPr>
        <w:t>Управляващият орган</w:t>
      </w:r>
      <w:r w:rsidRPr="00DE2685">
        <w:rPr>
          <w:rFonts w:ascii="Times New Roman" w:hAnsi="Times New Roman"/>
          <w:sz w:val="24"/>
          <w:szCs w:val="24"/>
        </w:rPr>
        <w:t xml:space="preserve"> ще извършва служебна корекция </w:t>
      </w:r>
      <w:r w:rsidR="004255F5" w:rsidRPr="00DE2685">
        <w:rPr>
          <w:rFonts w:ascii="Times New Roman" w:hAnsi="Times New Roman"/>
          <w:sz w:val="24"/>
          <w:szCs w:val="24"/>
        </w:rPr>
        <w:t xml:space="preserve">преди сключването на административния договор, </w:t>
      </w:r>
      <w:r w:rsidR="00597E74" w:rsidRPr="00DE2685">
        <w:rPr>
          <w:rFonts w:ascii="Times New Roman" w:hAnsi="Times New Roman"/>
          <w:sz w:val="24"/>
          <w:szCs w:val="24"/>
        </w:rPr>
        <w:t xml:space="preserve">въз основа на информацията, </w:t>
      </w:r>
      <w:r w:rsidRPr="00DE2685">
        <w:rPr>
          <w:rFonts w:ascii="Times New Roman" w:hAnsi="Times New Roman"/>
          <w:sz w:val="24"/>
          <w:szCs w:val="24"/>
        </w:rPr>
        <w:t>представена във Ф</w:t>
      </w:r>
      <w:r w:rsidR="00597E74" w:rsidRPr="00DE2685">
        <w:rPr>
          <w:rFonts w:ascii="Times New Roman" w:hAnsi="Times New Roman"/>
          <w:sz w:val="24"/>
          <w:szCs w:val="24"/>
        </w:rPr>
        <w:t>ормуляра за кандидатстване,</w:t>
      </w:r>
      <w:r w:rsidRPr="00DE2685">
        <w:rPr>
          <w:rFonts w:ascii="Times New Roman" w:hAnsi="Times New Roman"/>
          <w:sz w:val="24"/>
          <w:szCs w:val="24"/>
        </w:rPr>
        <w:t xml:space="preserve"> и становището от независим</w:t>
      </w:r>
      <w:r w:rsidR="00597E74" w:rsidRPr="00DE2685">
        <w:rPr>
          <w:rFonts w:ascii="Times New Roman" w:hAnsi="Times New Roman"/>
          <w:sz w:val="24"/>
          <w:szCs w:val="24"/>
        </w:rPr>
        <w:t>ия</w:t>
      </w:r>
      <w:r w:rsidRPr="00DE2685">
        <w:rPr>
          <w:rFonts w:ascii="Times New Roman" w:hAnsi="Times New Roman"/>
          <w:sz w:val="24"/>
          <w:szCs w:val="24"/>
        </w:rPr>
        <w:t xml:space="preserve"> оценител, </w:t>
      </w:r>
      <w:r w:rsidR="00120D57" w:rsidRPr="00DE2685">
        <w:rPr>
          <w:rFonts w:ascii="Times New Roman" w:hAnsi="Times New Roman"/>
          <w:sz w:val="24"/>
          <w:szCs w:val="24"/>
        </w:rPr>
        <w:t>п</w:t>
      </w:r>
      <w:r w:rsidRPr="00DE2685">
        <w:rPr>
          <w:rFonts w:ascii="Times New Roman" w:hAnsi="Times New Roman"/>
          <w:sz w:val="24"/>
          <w:szCs w:val="24"/>
        </w:rPr>
        <w:t>ритежава</w:t>
      </w:r>
      <w:r w:rsidR="00120D57" w:rsidRPr="00DE2685">
        <w:rPr>
          <w:rFonts w:ascii="Times New Roman" w:hAnsi="Times New Roman"/>
          <w:sz w:val="24"/>
          <w:szCs w:val="24"/>
        </w:rPr>
        <w:t>щ</w:t>
      </w:r>
      <w:r w:rsidRPr="00DE2685">
        <w:rPr>
          <w:rFonts w:ascii="Times New Roman" w:hAnsi="Times New Roman"/>
          <w:sz w:val="24"/>
          <w:szCs w:val="24"/>
        </w:rPr>
        <w:t xml:space="preserve"> експертиза в област</w:t>
      </w:r>
      <w:r w:rsidR="00120D57" w:rsidRPr="00DE2685">
        <w:rPr>
          <w:rFonts w:ascii="Times New Roman" w:hAnsi="Times New Roman"/>
          <w:sz w:val="24"/>
          <w:szCs w:val="24"/>
        </w:rPr>
        <w:t>та на внедряваната</w:t>
      </w:r>
      <w:r w:rsidRPr="00DE2685">
        <w:rPr>
          <w:rFonts w:ascii="Times New Roman" w:hAnsi="Times New Roman"/>
          <w:sz w:val="24"/>
          <w:szCs w:val="24"/>
        </w:rPr>
        <w:t xml:space="preserve"> по про</w:t>
      </w:r>
      <w:r w:rsidR="00120D57" w:rsidRPr="00DE2685">
        <w:rPr>
          <w:rFonts w:ascii="Times New Roman" w:hAnsi="Times New Roman"/>
          <w:sz w:val="24"/>
          <w:szCs w:val="24"/>
        </w:rPr>
        <w:t>екта иновация</w:t>
      </w:r>
      <w:r w:rsidRPr="00DE2685">
        <w:rPr>
          <w:rFonts w:ascii="Times New Roman" w:hAnsi="Times New Roman"/>
          <w:sz w:val="24"/>
          <w:szCs w:val="24"/>
        </w:rPr>
        <w:t>.</w:t>
      </w:r>
    </w:p>
    <w:p w14:paraId="66986646" w14:textId="77777777" w:rsidR="00CB14EE" w:rsidRPr="00DE2685" w:rsidRDefault="004A58E5" w:rsidP="00E67AC3">
      <w:pPr>
        <w:pStyle w:val="Heading2"/>
        <w:spacing w:before="360" w:after="120"/>
        <w:rPr>
          <w:rFonts w:ascii="Times New Roman" w:hAnsi="Times New Roman"/>
        </w:rPr>
      </w:pPr>
      <w:bookmarkStart w:id="10" w:name="_Toc122356097"/>
      <w:r w:rsidRPr="00DE2685">
        <w:rPr>
          <w:rFonts w:ascii="Times New Roman" w:hAnsi="Times New Roman"/>
        </w:rPr>
        <w:lastRenderedPageBreak/>
        <w:t>8</w:t>
      </w:r>
      <w:r w:rsidR="000115A9" w:rsidRPr="00DE2685">
        <w:rPr>
          <w:rFonts w:ascii="Times New Roman" w:hAnsi="Times New Roman"/>
        </w:rPr>
        <w:t>. Общ размер на безвъзмездната финансова помощ по процедурата:</w:t>
      </w:r>
      <w:bookmarkEnd w:id="10"/>
    </w:p>
    <w:p w14:paraId="7F9886C2" w14:textId="77777777" w:rsidR="00484F22" w:rsidRPr="00DE2685" w:rsidRDefault="00484F22" w:rsidP="00CA02B8">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sz w:val="24"/>
          <w:szCs w:val="24"/>
        </w:rPr>
        <w:t xml:space="preserve">Общият размер на безвъзмездната финансова помощ по процедура </w:t>
      </w:r>
      <w:r w:rsidR="003A4331" w:rsidRPr="00DE2685">
        <w:rPr>
          <w:rFonts w:ascii="Times New Roman" w:hAnsi="Times New Roman"/>
          <w:sz w:val="24"/>
          <w:szCs w:val="24"/>
        </w:rPr>
        <w:t>чрез</w:t>
      </w:r>
      <w:r w:rsidRPr="00DE2685">
        <w:rPr>
          <w:rFonts w:ascii="Times New Roman" w:hAnsi="Times New Roman"/>
          <w:sz w:val="24"/>
          <w:szCs w:val="24"/>
        </w:rPr>
        <w:t xml:space="preserve"> подбор на проект</w:t>
      </w:r>
      <w:r w:rsidR="003A4331" w:rsidRPr="00DE2685">
        <w:rPr>
          <w:rFonts w:ascii="Times New Roman" w:hAnsi="Times New Roman"/>
          <w:sz w:val="24"/>
          <w:szCs w:val="24"/>
        </w:rPr>
        <w:t>н</w:t>
      </w:r>
      <w:r w:rsidRPr="00DE2685">
        <w:rPr>
          <w:rFonts w:ascii="Times New Roman" w:hAnsi="Times New Roman"/>
          <w:sz w:val="24"/>
          <w:szCs w:val="24"/>
        </w:rPr>
        <w:t>и</w:t>
      </w:r>
      <w:r w:rsidR="003A4331" w:rsidRPr="00DE2685">
        <w:rPr>
          <w:rFonts w:ascii="Times New Roman" w:hAnsi="Times New Roman"/>
          <w:sz w:val="24"/>
          <w:szCs w:val="24"/>
        </w:rPr>
        <w:t xml:space="preserve"> предложения</w:t>
      </w:r>
      <w:r w:rsidRPr="00DE2685">
        <w:rPr>
          <w:rFonts w:ascii="Times New Roman" w:hAnsi="Times New Roman"/>
          <w:sz w:val="24"/>
          <w:szCs w:val="24"/>
        </w:rPr>
        <w:t xml:space="preserve"> </w:t>
      </w:r>
      <w:r w:rsidR="000D7EF7" w:rsidRPr="00DE2685">
        <w:rPr>
          <w:rFonts w:ascii="Times New Roman" w:hAnsi="Times New Roman"/>
          <w:sz w:val="24"/>
          <w:szCs w:val="24"/>
        </w:rPr>
        <w:t>BG16RFPR001-1.00</w:t>
      </w:r>
      <w:r w:rsidR="003662EE" w:rsidRPr="00DE2685">
        <w:rPr>
          <w:rFonts w:ascii="Times New Roman" w:hAnsi="Times New Roman"/>
          <w:sz w:val="24"/>
          <w:szCs w:val="24"/>
          <w:lang w:val="en-US"/>
        </w:rPr>
        <w:t>3</w:t>
      </w:r>
      <w:r w:rsidR="000D7EF7" w:rsidRPr="00DE2685">
        <w:rPr>
          <w:rFonts w:ascii="Times New Roman" w:hAnsi="Times New Roman"/>
          <w:sz w:val="24"/>
          <w:szCs w:val="24"/>
        </w:rPr>
        <w:t xml:space="preserve"> </w:t>
      </w:r>
      <w:r w:rsidRPr="00DE2685">
        <w:rPr>
          <w:rFonts w:ascii="Times New Roman" w:hAnsi="Times New Roman"/>
          <w:sz w:val="24"/>
          <w:szCs w:val="24"/>
        </w:rPr>
        <w:t>„</w:t>
      </w:r>
      <w:r w:rsidR="003662EE" w:rsidRPr="00DE2685">
        <w:rPr>
          <w:rFonts w:ascii="Times New Roman" w:hAnsi="Times New Roman"/>
          <w:sz w:val="24"/>
          <w:szCs w:val="24"/>
        </w:rPr>
        <w:t>Внедря</w:t>
      </w:r>
      <w:r w:rsidR="00E0529A" w:rsidRPr="00DE2685">
        <w:rPr>
          <w:rFonts w:ascii="Times New Roman" w:hAnsi="Times New Roman"/>
          <w:sz w:val="24"/>
          <w:szCs w:val="24"/>
        </w:rPr>
        <w:t>ване на иновации в предприятията</w:t>
      </w:r>
      <w:r w:rsidRPr="00DE2685">
        <w:rPr>
          <w:rFonts w:ascii="Times New Roman" w:hAnsi="Times New Roman"/>
          <w:sz w:val="24"/>
          <w:szCs w:val="24"/>
        </w:rPr>
        <w:t>“ е</w:t>
      </w:r>
      <w:r w:rsidR="00900BAC" w:rsidRPr="00DE2685">
        <w:rPr>
          <w:rFonts w:ascii="Times New Roman" w:hAnsi="Times New Roman"/>
          <w:sz w:val="24"/>
          <w:szCs w:val="24"/>
        </w:rPr>
        <w:t>,</w:t>
      </w:r>
      <w:r w:rsidRPr="00DE2685">
        <w:rPr>
          <w:rFonts w:ascii="Times New Roman" w:hAnsi="Times New Roman"/>
          <w:sz w:val="24"/>
          <w:szCs w:val="24"/>
        </w:rPr>
        <w:t xml:space="preserve"> както следва</w:t>
      </w:r>
      <w:r w:rsidR="00E0529A" w:rsidRPr="00DE2685">
        <w:rPr>
          <w:rFonts w:ascii="Times New Roman" w:hAnsi="Times New Roman"/>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409"/>
        <w:gridCol w:w="2694"/>
        <w:gridCol w:w="2410"/>
      </w:tblGrid>
      <w:tr w:rsidR="002C72B3" w:rsidRPr="00DE2685" w14:paraId="7CB25864" w14:textId="77777777" w:rsidTr="00F04BE5">
        <w:tc>
          <w:tcPr>
            <w:tcW w:w="2376" w:type="dxa"/>
            <w:shd w:val="clear" w:color="auto" w:fill="BFBFBF"/>
          </w:tcPr>
          <w:p w14:paraId="1976BFEF" w14:textId="77777777" w:rsidR="00385BDE" w:rsidRPr="00DE2685" w:rsidRDefault="00385BDE" w:rsidP="00385BDE">
            <w:pPr>
              <w:pStyle w:val="ListParagraph"/>
              <w:spacing w:after="0" w:line="240" w:lineRule="auto"/>
              <w:ind w:left="0"/>
              <w:jc w:val="center"/>
              <w:rPr>
                <w:rFonts w:ascii="Times New Roman" w:eastAsia="Times New Roman" w:hAnsi="Times New Roman"/>
                <w:b/>
                <w:sz w:val="24"/>
                <w:szCs w:val="24"/>
                <w:lang w:eastAsia="bg-BG"/>
              </w:rPr>
            </w:pPr>
          </w:p>
          <w:p w14:paraId="7BADE63F" w14:textId="77777777" w:rsidR="002C72B3" w:rsidRPr="00DE2685"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DE2685">
              <w:rPr>
                <w:rFonts w:ascii="Times New Roman" w:eastAsia="Times New Roman" w:hAnsi="Times New Roman"/>
                <w:b/>
                <w:sz w:val="24"/>
                <w:szCs w:val="24"/>
                <w:lang w:eastAsia="bg-BG"/>
              </w:rPr>
              <w:t>Категория регион</w:t>
            </w:r>
          </w:p>
        </w:tc>
        <w:tc>
          <w:tcPr>
            <w:tcW w:w="2409" w:type="dxa"/>
            <w:shd w:val="clear" w:color="auto" w:fill="BFBFBF"/>
            <w:vAlign w:val="center"/>
          </w:tcPr>
          <w:p w14:paraId="59670874" w14:textId="77777777" w:rsidR="002C72B3" w:rsidRPr="00DE2685"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DE2685">
              <w:rPr>
                <w:rFonts w:ascii="Times New Roman" w:eastAsia="Times New Roman" w:hAnsi="Times New Roman"/>
                <w:b/>
                <w:sz w:val="24"/>
                <w:szCs w:val="24"/>
                <w:lang w:eastAsia="bg-BG"/>
              </w:rPr>
              <w:t>Общ размер на безвъзмездната финансова помощ</w:t>
            </w:r>
          </w:p>
        </w:tc>
        <w:tc>
          <w:tcPr>
            <w:tcW w:w="2694" w:type="dxa"/>
            <w:shd w:val="clear" w:color="auto" w:fill="BFBFBF"/>
            <w:vAlign w:val="center"/>
          </w:tcPr>
          <w:p w14:paraId="60BC36DC" w14:textId="77777777" w:rsidR="002C72B3" w:rsidRPr="00DE2685"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DE2685">
              <w:rPr>
                <w:rFonts w:ascii="Times New Roman" w:eastAsia="Times New Roman" w:hAnsi="Times New Roman"/>
                <w:b/>
                <w:sz w:val="24"/>
                <w:szCs w:val="24"/>
                <w:lang w:eastAsia="bg-BG"/>
              </w:rPr>
              <w:t>Средства от Европейския фонд за регионално развитие</w:t>
            </w:r>
          </w:p>
        </w:tc>
        <w:tc>
          <w:tcPr>
            <w:tcW w:w="2410" w:type="dxa"/>
            <w:shd w:val="clear" w:color="auto" w:fill="BFBFBF"/>
            <w:vAlign w:val="center"/>
          </w:tcPr>
          <w:p w14:paraId="2F918544" w14:textId="77777777" w:rsidR="002C72B3" w:rsidRPr="00DE2685" w:rsidRDefault="002C72B3" w:rsidP="00385BDE">
            <w:pPr>
              <w:pStyle w:val="ListParagraph"/>
              <w:spacing w:after="0" w:line="240" w:lineRule="auto"/>
              <w:ind w:left="0"/>
              <w:jc w:val="center"/>
              <w:rPr>
                <w:rFonts w:ascii="Times New Roman" w:eastAsia="Times New Roman" w:hAnsi="Times New Roman"/>
                <w:b/>
                <w:sz w:val="24"/>
                <w:szCs w:val="24"/>
                <w:lang w:eastAsia="bg-BG"/>
              </w:rPr>
            </w:pPr>
            <w:r w:rsidRPr="00DE2685">
              <w:rPr>
                <w:rFonts w:ascii="Times New Roman" w:eastAsia="Times New Roman" w:hAnsi="Times New Roman"/>
                <w:b/>
                <w:sz w:val="24"/>
                <w:szCs w:val="24"/>
                <w:lang w:eastAsia="bg-BG"/>
              </w:rPr>
              <w:t>Национално съфинансиране</w:t>
            </w:r>
          </w:p>
        </w:tc>
      </w:tr>
      <w:tr w:rsidR="00FC6EE3" w:rsidRPr="00DE2685" w14:paraId="008BCB35" w14:textId="77777777" w:rsidTr="00F04BE5">
        <w:tc>
          <w:tcPr>
            <w:tcW w:w="2376" w:type="dxa"/>
            <w:shd w:val="clear" w:color="auto" w:fill="auto"/>
          </w:tcPr>
          <w:p w14:paraId="60F5FA99" w14:textId="77777777" w:rsidR="00FC6EE3" w:rsidRPr="00DE2685" w:rsidRDefault="00FC6EE3" w:rsidP="00385BDE">
            <w:pPr>
              <w:spacing w:after="0" w:line="240" w:lineRule="auto"/>
              <w:jc w:val="center"/>
              <w:rPr>
                <w:rFonts w:ascii="Times New Roman" w:eastAsia="Times New Roman" w:hAnsi="Times New Roman"/>
                <w:b/>
                <w:sz w:val="24"/>
                <w:szCs w:val="24"/>
              </w:rPr>
            </w:pPr>
            <w:r w:rsidRPr="00DE2685">
              <w:rPr>
                <w:rFonts w:ascii="Times New Roman" w:eastAsia="Times New Roman" w:hAnsi="Times New Roman"/>
                <w:b/>
                <w:sz w:val="24"/>
                <w:szCs w:val="24"/>
              </w:rPr>
              <w:t>Регион в преход</w:t>
            </w:r>
            <w:r w:rsidRPr="00DE2685">
              <w:rPr>
                <w:rStyle w:val="FootnoteReference"/>
                <w:rFonts w:ascii="Times New Roman" w:eastAsia="Times New Roman" w:hAnsi="Times New Roman"/>
                <w:b/>
                <w:sz w:val="24"/>
                <w:szCs w:val="24"/>
              </w:rPr>
              <w:footnoteReference w:id="8"/>
            </w:r>
          </w:p>
        </w:tc>
        <w:tc>
          <w:tcPr>
            <w:tcW w:w="2409" w:type="dxa"/>
            <w:shd w:val="clear" w:color="auto" w:fill="auto"/>
          </w:tcPr>
          <w:p w14:paraId="579BAC9A" w14:textId="77777777" w:rsidR="00FC6EE3" w:rsidRPr="00DE2685" w:rsidRDefault="00FC6EE3" w:rsidP="00385BDE">
            <w:pPr>
              <w:spacing w:after="0" w:line="240" w:lineRule="auto"/>
              <w:jc w:val="center"/>
              <w:rPr>
                <w:rFonts w:ascii="Times New Roman" w:hAnsi="Times New Roman"/>
                <w:sz w:val="24"/>
                <w:szCs w:val="24"/>
              </w:rPr>
            </w:pPr>
            <w:r w:rsidRPr="00DE2685">
              <w:rPr>
                <w:rFonts w:ascii="Times New Roman" w:hAnsi="Times New Roman"/>
                <w:sz w:val="24"/>
                <w:szCs w:val="24"/>
              </w:rPr>
              <w:t>29 337 450 лева</w:t>
            </w:r>
          </w:p>
          <w:p w14:paraId="0A3974CD" w14:textId="77777777" w:rsidR="00FC6EE3" w:rsidRPr="00DE2685" w:rsidRDefault="00FC6EE3" w:rsidP="00385BDE">
            <w:pPr>
              <w:spacing w:after="0" w:line="240" w:lineRule="auto"/>
              <w:jc w:val="center"/>
              <w:rPr>
                <w:rFonts w:ascii="Times New Roman" w:eastAsia="Times New Roman" w:hAnsi="Times New Roman"/>
                <w:sz w:val="24"/>
                <w:szCs w:val="24"/>
              </w:rPr>
            </w:pPr>
            <w:r w:rsidRPr="00DE2685">
              <w:rPr>
                <w:rFonts w:ascii="Times New Roman" w:hAnsi="Times New Roman"/>
                <w:sz w:val="24"/>
                <w:szCs w:val="24"/>
              </w:rPr>
              <w:t>15 000 000 евро</w:t>
            </w:r>
          </w:p>
        </w:tc>
        <w:tc>
          <w:tcPr>
            <w:tcW w:w="2694" w:type="dxa"/>
            <w:shd w:val="clear" w:color="auto" w:fill="auto"/>
          </w:tcPr>
          <w:p w14:paraId="5942A2AE" w14:textId="77777777" w:rsidR="00FC6EE3" w:rsidRPr="00DE2685" w:rsidRDefault="00FC6EE3" w:rsidP="00385BDE">
            <w:pPr>
              <w:spacing w:after="0" w:line="240" w:lineRule="auto"/>
              <w:jc w:val="center"/>
              <w:rPr>
                <w:rFonts w:ascii="Times New Roman" w:hAnsi="Times New Roman"/>
                <w:sz w:val="24"/>
                <w:szCs w:val="24"/>
              </w:rPr>
            </w:pPr>
            <w:r w:rsidRPr="00DE2685">
              <w:rPr>
                <w:rFonts w:ascii="Times New Roman" w:hAnsi="Times New Roman"/>
                <w:sz w:val="24"/>
                <w:szCs w:val="24"/>
              </w:rPr>
              <w:t>20 536 215 лева</w:t>
            </w:r>
          </w:p>
          <w:p w14:paraId="6C67CE9E" w14:textId="77777777" w:rsidR="00FC6EE3" w:rsidRPr="00DE2685" w:rsidRDefault="00FC6EE3" w:rsidP="00385BDE">
            <w:pPr>
              <w:spacing w:after="0" w:line="240" w:lineRule="auto"/>
              <w:jc w:val="center"/>
              <w:rPr>
                <w:rFonts w:ascii="Times New Roman" w:eastAsia="Times New Roman" w:hAnsi="Times New Roman"/>
                <w:sz w:val="24"/>
                <w:szCs w:val="24"/>
              </w:rPr>
            </w:pPr>
            <w:r w:rsidRPr="00DE2685">
              <w:rPr>
                <w:rFonts w:ascii="Times New Roman" w:hAnsi="Times New Roman"/>
                <w:sz w:val="24"/>
                <w:szCs w:val="24"/>
              </w:rPr>
              <w:t>10 500 000 евро</w:t>
            </w:r>
          </w:p>
        </w:tc>
        <w:tc>
          <w:tcPr>
            <w:tcW w:w="2410" w:type="dxa"/>
            <w:shd w:val="clear" w:color="auto" w:fill="auto"/>
          </w:tcPr>
          <w:p w14:paraId="656E6255" w14:textId="77777777" w:rsidR="00FC6EE3" w:rsidRPr="00DE2685" w:rsidRDefault="00FC6EE3" w:rsidP="00385BDE">
            <w:pPr>
              <w:spacing w:after="0" w:line="240" w:lineRule="auto"/>
              <w:jc w:val="center"/>
              <w:rPr>
                <w:rFonts w:ascii="Times New Roman" w:hAnsi="Times New Roman"/>
                <w:sz w:val="24"/>
                <w:szCs w:val="24"/>
              </w:rPr>
            </w:pPr>
            <w:r w:rsidRPr="00DE2685">
              <w:rPr>
                <w:rFonts w:ascii="Times New Roman" w:hAnsi="Times New Roman"/>
                <w:sz w:val="24"/>
                <w:szCs w:val="24"/>
              </w:rPr>
              <w:t>8 801 235 лева</w:t>
            </w:r>
          </w:p>
          <w:p w14:paraId="56BF361D" w14:textId="77777777" w:rsidR="00FC6EE3" w:rsidRPr="00DE2685" w:rsidRDefault="00FC6EE3" w:rsidP="00385BDE">
            <w:pPr>
              <w:spacing w:after="0" w:line="240" w:lineRule="auto"/>
              <w:jc w:val="center"/>
              <w:rPr>
                <w:rFonts w:ascii="Times New Roman" w:eastAsia="Times New Roman" w:hAnsi="Times New Roman"/>
                <w:sz w:val="24"/>
                <w:szCs w:val="24"/>
              </w:rPr>
            </w:pPr>
            <w:r w:rsidRPr="00DE2685">
              <w:rPr>
                <w:rFonts w:ascii="Times New Roman" w:hAnsi="Times New Roman"/>
                <w:sz w:val="24"/>
                <w:szCs w:val="24"/>
              </w:rPr>
              <w:t>4 500 000 евро</w:t>
            </w:r>
          </w:p>
        </w:tc>
      </w:tr>
      <w:tr w:rsidR="00FC6EE3" w:rsidRPr="00DE2685" w14:paraId="691726FD" w14:textId="77777777" w:rsidTr="00F04BE5">
        <w:tc>
          <w:tcPr>
            <w:tcW w:w="2376" w:type="dxa"/>
            <w:shd w:val="clear" w:color="auto" w:fill="auto"/>
          </w:tcPr>
          <w:p w14:paraId="0DFF6D79" w14:textId="77777777" w:rsidR="00FC6EE3" w:rsidRPr="00DE2685" w:rsidRDefault="00FC6EE3" w:rsidP="00385BDE">
            <w:pPr>
              <w:spacing w:after="0" w:line="240" w:lineRule="auto"/>
              <w:jc w:val="center"/>
              <w:rPr>
                <w:rFonts w:ascii="Times New Roman" w:eastAsia="Times New Roman" w:hAnsi="Times New Roman"/>
                <w:b/>
                <w:sz w:val="24"/>
                <w:szCs w:val="24"/>
              </w:rPr>
            </w:pPr>
            <w:r w:rsidRPr="00DE2685">
              <w:rPr>
                <w:rFonts w:ascii="Times New Roman" w:eastAsia="Times New Roman" w:hAnsi="Times New Roman"/>
                <w:b/>
                <w:sz w:val="24"/>
                <w:szCs w:val="24"/>
              </w:rPr>
              <w:t>По-слабо развити региони</w:t>
            </w:r>
            <w:r w:rsidRPr="00DE2685">
              <w:rPr>
                <w:rStyle w:val="FootnoteReference"/>
                <w:rFonts w:ascii="Times New Roman" w:eastAsia="Times New Roman" w:hAnsi="Times New Roman"/>
                <w:b/>
                <w:sz w:val="24"/>
                <w:szCs w:val="24"/>
              </w:rPr>
              <w:footnoteReference w:id="9"/>
            </w:r>
          </w:p>
        </w:tc>
        <w:tc>
          <w:tcPr>
            <w:tcW w:w="2409" w:type="dxa"/>
            <w:shd w:val="clear" w:color="auto" w:fill="auto"/>
          </w:tcPr>
          <w:p w14:paraId="1B177DCC" w14:textId="77777777" w:rsidR="00FC6EE3" w:rsidRPr="00DE2685" w:rsidRDefault="00FC6EE3" w:rsidP="00385BDE">
            <w:pPr>
              <w:spacing w:after="0" w:line="240" w:lineRule="auto"/>
              <w:jc w:val="center"/>
              <w:rPr>
                <w:rFonts w:ascii="Times New Roman" w:hAnsi="Times New Roman"/>
                <w:sz w:val="24"/>
                <w:szCs w:val="24"/>
              </w:rPr>
            </w:pPr>
            <w:r w:rsidRPr="00DE2685">
              <w:rPr>
                <w:rFonts w:ascii="Times New Roman" w:hAnsi="Times New Roman"/>
                <w:sz w:val="24"/>
                <w:szCs w:val="24"/>
              </w:rPr>
              <w:t>264 037 050 лева</w:t>
            </w:r>
          </w:p>
          <w:p w14:paraId="6F41BAFC" w14:textId="77777777" w:rsidR="00FC6EE3" w:rsidRPr="00DE2685" w:rsidRDefault="00FC6EE3" w:rsidP="00385BDE">
            <w:pPr>
              <w:spacing w:after="0" w:line="240" w:lineRule="auto"/>
              <w:jc w:val="center"/>
              <w:rPr>
                <w:rFonts w:ascii="Times New Roman" w:eastAsia="Times New Roman" w:hAnsi="Times New Roman"/>
                <w:sz w:val="24"/>
                <w:szCs w:val="24"/>
              </w:rPr>
            </w:pPr>
            <w:r w:rsidRPr="00DE2685">
              <w:rPr>
                <w:rFonts w:ascii="Times New Roman" w:hAnsi="Times New Roman"/>
                <w:sz w:val="24"/>
                <w:szCs w:val="24"/>
              </w:rPr>
              <w:t>135 000 000 евро</w:t>
            </w:r>
          </w:p>
        </w:tc>
        <w:tc>
          <w:tcPr>
            <w:tcW w:w="2694" w:type="dxa"/>
            <w:shd w:val="clear" w:color="auto" w:fill="auto"/>
          </w:tcPr>
          <w:p w14:paraId="47AF3CC3" w14:textId="77777777" w:rsidR="00FC6EE3" w:rsidRPr="00DE2685" w:rsidRDefault="00FC6EE3" w:rsidP="00385BDE">
            <w:pPr>
              <w:spacing w:after="0" w:line="240" w:lineRule="auto"/>
              <w:jc w:val="center"/>
              <w:rPr>
                <w:rFonts w:ascii="Times New Roman" w:hAnsi="Times New Roman"/>
                <w:sz w:val="24"/>
                <w:szCs w:val="24"/>
              </w:rPr>
            </w:pPr>
            <w:r w:rsidRPr="00DE2685">
              <w:rPr>
                <w:rFonts w:ascii="Times New Roman" w:hAnsi="Times New Roman"/>
                <w:sz w:val="24"/>
                <w:szCs w:val="24"/>
              </w:rPr>
              <w:t>224 431 492.50 лева</w:t>
            </w:r>
          </w:p>
          <w:p w14:paraId="28BAD397" w14:textId="77777777" w:rsidR="00FC6EE3" w:rsidRPr="00DE2685" w:rsidRDefault="00FC6EE3" w:rsidP="00385BDE">
            <w:pPr>
              <w:spacing w:after="0" w:line="240" w:lineRule="auto"/>
              <w:jc w:val="center"/>
              <w:rPr>
                <w:rFonts w:ascii="Times New Roman" w:eastAsia="Times New Roman" w:hAnsi="Times New Roman"/>
                <w:sz w:val="24"/>
                <w:szCs w:val="24"/>
              </w:rPr>
            </w:pPr>
            <w:r w:rsidRPr="00DE2685">
              <w:rPr>
                <w:rFonts w:ascii="Times New Roman" w:hAnsi="Times New Roman"/>
                <w:sz w:val="24"/>
                <w:szCs w:val="24"/>
              </w:rPr>
              <w:t>114 750 000 евро</w:t>
            </w:r>
          </w:p>
        </w:tc>
        <w:tc>
          <w:tcPr>
            <w:tcW w:w="2410" w:type="dxa"/>
            <w:shd w:val="clear" w:color="auto" w:fill="auto"/>
          </w:tcPr>
          <w:p w14:paraId="22541E06" w14:textId="77777777" w:rsidR="00FC6EE3" w:rsidRPr="00DE2685" w:rsidRDefault="00FC6EE3" w:rsidP="00385BDE">
            <w:pPr>
              <w:spacing w:after="0" w:line="240" w:lineRule="auto"/>
              <w:jc w:val="center"/>
              <w:rPr>
                <w:rFonts w:ascii="Times New Roman" w:hAnsi="Times New Roman"/>
                <w:sz w:val="24"/>
                <w:szCs w:val="24"/>
              </w:rPr>
            </w:pPr>
            <w:r w:rsidRPr="00DE2685">
              <w:rPr>
                <w:rFonts w:ascii="Times New Roman" w:hAnsi="Times New Roman"/>
                <w:sz w:val="24"/>
                <w:szCs w:val="24"/>
              </w:rPr>
              <w:t>39 605 557.50 лева</w:t>
            </w:r>
          </w:p>
          <w:p w14:paraId="1010A1AD" w14:textId="77777777" w:rsidR="00FC6EE3" w:rsidRPr="00DE2685" w:rsidRDefault="00FC6EE3" w:rsidP="00385BDE">
            <w:pPr>
              <w:spacing w:after="0" w:line="240" w:lineRule="auto"/>
              <w:jc w:val="center"/>
              <w:rPr>
                <w:rFonts w:ascii="Times New Roman" w:eastAsia="Times New Roman" w:hAnsi="Times New Roman"/>
                <w:sz w:val="24"/>
                <w:szCs w:val="24"/>
              </w:rPr>
            </w:pPr>
            <w:r w:rsidRPr="00DE2685">
              <w:rPr>
                <w:rFonts w:ascii="Times New Roman" w:hAnsi="Times New Roman"/>
                <w:sz w:val="24"/>
                <w:szCs w:val="24"/>
              </w:rPr>
              <w:t>20 250 000 евро</w:t>
            </w:r>
          </w:p>
        </w:tc>
      </w:tr>
      <w:tr w:rsidR="00FC6EE3" w:rsidRPr="00DE2685" w14:paraId="4DCA3A70" w14:textId="77777777" w:rsidTr="00F04BE5">
        <w:tc>
          <w:tcPr>
            <w:tcW w:w="2376" w:type="dxa"/>
            <w:shd w:val="clear" w:color="auto" w:fill="auto"/>
          </w:tcPr>
          <w:p w14:paraId="383F9A24" w14:textId="77777777" w:rsidR="0074706A" w:rsidRPr="00DE2685" w:rsidRDefault="0074706A" w:rsidP="00385BDE">
            <w:pPr>
              <w:spacing w:after="0" w:line="240" w:lineRule="auto"/>
              <w:jc w:val="center"/>
              <w:rPr>
                <w:rFonts w:ascii="Times New Roman" w:eastAsia="Times New Roman" w:hAnsi="Times New Roman"/>
                <w:b/>
                <w:sz w:val="16"/>
                <w:szCs w:val="16"/>
              </w:rPr>
            </w:pPr>
          </w:p>
          <w:p w14:paraId="7B0935EF" w14:textId="77777777" w:rsidR="00FC6EE3" w:rsidRPr="00DE2685" w:rsidRDefault="00FC6EE3" w:rsidP="00385BDE">
            <w:pPr>
              <w:spacing w:after="0" w:line="240" w:lineRule="auto"/>
              <w:jc w:val="center"/>
              <w:rPr>
                <w:rFonts w:ascii="Times New Roman" w:eastAsia="Times New Roman" w:hAnsi="Times New Roman"/>
                <w:b/>
                <w:sz w:val="24"/>
                <w:szCs w:val="24"/>
              </w:rPr>
            </w:pPr>
            <w:r w:rsidRPr="00DE2685">
              <w:rPr>
                <w:rFonts w:ascii="Times New Roman" w:eastAsia="Times New Roman" w:hAnsi="Times New Roman"/>
                <w:b/>
                <w:sz w:val="24"/>
                <w:szCs w:val="24"/>
              </w:rPr>
              <w:t>Общо</w:t>
            </w:r>
          </w:p>
        </w:tc>
        <w:tc>
          <w:tcPr>
            <w:tcW w:w="2409" w:type="dxa"/>
            <w:shd w:val="clear" w:color="auto" w:fill="auto"/>
          </w:tcPr>
          <w:p w14:paraId="2B671061" w14:textId="77777777" w:rsidR="00FC6EE3" w:rsidRPr="00DE2685" w:rsidRDefault="00FC6EE3" w:rsidP="00385BDE">
            <w:pPr>
              <w:spacing w:after="0" w:line="240" w:lineRule="auto"/>
              <w:jc w:val="center"/>
              <w:rPr>
                <w:rFonts w:ascii="Times New Roman" w:hAnsi="Times New Roman"/>
                <w:sz w:val="24"/>
                <w:szCs w:val="24"/>
              </w:rPr>
            </w:pPr>
            <w:r w:rsidRPr="00DE2685">
              <w:rPr>
                <w:rFonts w:ascii="Times New Roman" w:hAnsi="Times New Roman"/>
                <w:sz w:val="24"/>
                <w:szCs w:val="24"/>
                <w:lang w:val="en-US"/>
              </w:rPr>
              <w:t>293 374 500</w:t>
            </w:r>
            <w:r w:rsidRPr="00DE2685">
              <w:rPr>
                <w:rFonts w:ascii="Times New Roman" w:hAnsi="Times New Roman"/>
                <w:sz w:val="24"/>
                <w:szCs w:val="24"/>
              </w:rPr>
              <w:t xml:space="preserve"> лева</w:t>
            </w:r>
          </w:p>
          <w:p w14:paraId="2BEC2B23" w14:textId="77777777" w:rsidR="00FC6EE3" w:rsidRPr="00DE2685" w:rsidRDefault="00FC6EE3" w:rsidP="00385BDE">
            <w:pPr>
              <w:spacing w:after="0" w:line="240" w:lineRule="auto"/>
              <w:jc w:val="center"/>
              <w:rPr>
                <w:rFonts w:ascii="Times New Roman" w:eastAsia="Times New Roman" w:hAnsi="Times New Roman"/>
                <w:sz w:val="24"/>
                <w:szCs w:val="24"/>
              </w:rPr>
            </w:pPr>
            <w:r w:rsidRPr="00DE2685">
              <w:rPr>
                <w:rFonts w:ascii="Times New Roman" w:hAnsi="Times New Roman"/>
                <w:sz w:val="24"/>
                <w:szCs w:val="24"/>
              </w:rPr>
              <w:t>150 000 000 евро</w:t>
            </w:r>
          </w:p>
        </w:tc>
        <w:tc>
          <w:tcPr>
            <w:tcW w:w="2694" w:type="dxa"/>
            <w:shd w:val="clear" w:color="auto" w:fill="auto"/>
          </w:tcPr>
          <w:p w14:paraId="1E3FA5A6" w14:textId="77777777" w:rsidR="00FC6EE3" w:rsidRPr="00DE2685" w:rsidRDefault="00FC6EE3" w:rsidP="00385BDE">
            <w:pPr>
              <w:spacing w:after="0" w:line="240" w:lineRule="auto"/>
              <w:jc w:val="center"/>
              <w:rPr>
                <w:rFonts w:ascii="Times New Roman" w:hAnsi="Times New Roman"/>
                <w:sz w:val="24"/>
                <w:szCs w:val="24"/>
              </w:rPr>
            </w:pPr>
            <w:r w:rsidRPr="00DE2685">
              <w:rPr>
                <w:rFonts w:ascii="Times New Roman" w:hAnsi="Times New Roman"/>
                <w:sz w:val="24"/>
                <w:szCs w:val="24"/>
              </w:rPr>
              <w:t>244 967 707.50 лева</w:t>
            </w:r>
          </w:p>
          <w:p w14:paraId="0AC2932C" w14:textId="77777777" w:rsidR="00FC6EE3" w:rsidRPr="00DE2685" w:rsidRDefault="00FC6EE3" w:rsidP="00385BDE">
            <w:pPr>
              <w:spacing w:after="0" w:line="240" w:lineRule="auto"/>
              <w:jc w:val="center"/>
              <w:rPr>
                <w:rFonts w:ascii="Times New Roman" w:eastAsia="Times New Roman" w:hAnsi="Times New Roman"/>
                <w:sz w:val="24"/>
                <w:szCs w:val="24"/>
              </w:rPr>
            </w:pPr>
            <w:r w:rsidRPr="00DE2685">
              <w:rPr>
                <w:rFonts w:ascii="Times New Roman" w:hAnsi="Times New Roman"/>
                <w:sz w:val="24"/>
                <w:szCs w:val="24"/>
              </w:rPr>
              <w:t>125 250 000 евро</w:t>
            </w:r>
          </w:p>
        </w:tc>
        <w:tc>
          <w:tcPr>
            <w:tcW w:w="2410" w:type="dxa"/>
            <w:shd w:val="clear" w:color="auto" w:fill="auto"/>
          </w:tcPr>
          <w:p w14:paraId="6594A57F" w14:textId="77777777" w:rsidR="00FC6EE3" w:rsidRPr="00DE2685" w:rsidRDefault="00FC6EE3" w:rsidP="00385BDE">
            <w:pPr>
              <w:spacing w:after="0" w:line="240" w:lineRule="auto"/>
              <w:jc w:val="center"/>
              <w:rPr>
                <w:rFonts w:ascii="Times New Roman" w:hAnsi="Times New Roman"/>
                <w:sz w:val="24"/>
                <w:szCs w:val="24"/>
              </w:rPr>
            </w:pPr>
            <w:r w:rsidRPr="00DE2685">
              <w:rPr>
                <w:rFonts w:ascii="Times New Roman" w:hAnsi="Times New Roman"/>
                <w:sz w:val="24"/>
                <w:szCs w:val="24"/>
              </w:rPr>
              <w:t>48 406 792.50 лева</w:t>
            </w:r>
          </w:p>
          <w:p w14:paraId="129DE0EA" w14:textId="77777777" w:rsidR="00FC6EE3" w:rsidRPr="00DE2685" w:rsidRDefault="00FC6EE3" w:rsidP="00385BDE">
            <w:pPr>
              <w:spacing w:after="0" w:line="240" w:lineRule="auto"/>
              <w:jc w:val="center"/>
              <w:rPr>
                <w:rFonts w:ascii="Times New Roman" w:eastAsia="Times New Roman" w:hAnsi="Times New Roman"/>
                <w:sz w:val="24"/>
                <w:szCs w:val="24"/>
              </w:rPr>
            </w:pPr>
            <w:r w:rsidRPr="00DE2685">
              <w:rPr>
                <w:rFonts w:ascii="Times New Roman" w:hAnsi="Times New Roman"/>
                <w:sz w:val="24"/>
                <w:szCs w:val="24"/>
              </w:rPr>
              <w:t>24 750 000 евро</w:t>
            </w:r>
          </w:p>
        </w:tc>
      </w:tr>
    </w:tbl>
    <w:p w14:paraId="72A135C2" w14:textId="774114CB" w:rsidR="0029434F" w:rsidRPr="00DE2685" w:rsidRDefault="0029434F" w:rsidP="00DE16C9">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szCs w:val="24"/>
        </w:rPr>
      </w:pPr>
      <w:r w:rsidRPr="00DE2685">
        <w:rPr>
          <w:rFonts w:ascii="Times New Roman" w:hAnsi="Times New Roman"/>
          <w:b/>
          <w:sz w:val="24"/>
          <w:szCs w:val="24"/>
        </w:rPr>
        <w:t>ВАЖНО:</w:t>
      </w:r>
      <w:r w:rsidRPr="00DE2685">
        <w:rPr>
          <w:rFonts w:ascii="Times New Roman" w:hAnsi="Times New Roman"/>
          <w:sz w:val="24"/>
          <w:szCs w:val="24"/>
        </w:rPr>
        <w:t xml:space="preserve"> Проектните предложения следва да се изпълнява САМО В ЕДИН от горепосочените две категории региони. </w:t>
      </w:r>
      <w:r w:rsidR="0056411D" w:rsidRPr="00DE2685">
        <w:rPr>
          <w:rFonts w:ascii="Times New Roman" w:hAnsi="Times New Roman"/>
          <w:sz w:val="24"/>
          <w:szCs w:val="24"/>
        </w:rPr>
        <w:t>В случай че</w:t>
      </w:r>
      <w:r w:rsidR="00842801" w:rsidRPr="00DE2685">
        <w:rPr>
          <w:rFonts w:ascii="Times New Roman" w:hAnsi="Times New Roman"/>
          <w:sz w:val="24"/>
          <w:szCs w:val="24"/>
        </w:rPr>
        <w:t xml:space="preserve"> проектът ще се изпълнява </w:t>
      </w:r>
      <w:r w:rsidR="000A4122" w:rsidRPr="00DE2685">
        <w:rPr>
          <w:rFonts w:ascii="Times New Roman" w:hAnsi="Times New Roman"/>
          <w:sz w:val="24"/>
          <w:szCs w:val="24"/>
          <w:lang w:val="en-US"/>
        </w:rPr>
        <w:t xml:space="preserve">едновременно </w:t>
      </w:r>
      <w:r w:rsidR="00842801" w:rsidRPr="00DE2685">
        <w:rPr>
          <w:rFonts w:ascii="Times New Roman" w:hAnsi="Times New Roman"/>
          <w:sz w:val="24"/>
          <w:szCs w:val="24"/>
        </w:rPr>
        <w:t>в</w:t>
      </w:r>
      <w:r w:rsidR="00842801" w:rsidRPr="00DE2685">
        <w:t xml:space="preserve"> </w:t>
      </w:r>
      <w:r w:rsidR="00842801" w:rsidRPr="00DE2685">
        <w:rPr>
          <w:rFonts w:ascii="Times New Roman" w:hAnsi="Times New Roman"/>
          <w:sz w:val="24"/>
          <w:szCs w:val="24"/>
        </w:rPr>
        <w:t xml:space="preserve">двете категории региони (кандидатът е посочил места на изпълнение на проекта в регион в преход и в по-слабо развити региони), </w:t>
      </w:r>
      <w:r w:rsidR="0056411D" w:rsidRPr="00DE2685">
        <w:rPr>
          <w:rFonts w:ascii="Times New Roman" w:hAnsi="Times New Roman"/>
          <w:sz w:val="24"/>
          <w:szCs w:val="24"/>
        </w:rPr>
        <w:t>проектното предложение се отхвърля.</w:t>
      </w:r>
    </w:p>
    <w:p w14:paraId="6230B4D3" w14:textId="43C18893" w:rsidR="00062DEE" w:rsidRPr="00DE2685" w:rsidRDefault="0047226A" w:rsidP="00DE16C9">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szCs w:val="24"/>
        </w:rPr>
      </w:pPr>
      <w:r w:rsidRPr="00DE2685">
        <w:rPr>
          <w:rFonts w:ascii="Times New Roman" w:hAnsi="Times New Roman"/>
          <w:sz w:val="24"/>
          <w:szCs w:val="24"/>
        </w:rPr>
        <w:t>Средният годишен бюджет за държавната помощ по процедурата, попадаща в обхвата на Регламент (ЕС) № 651/2014 на Комисията, не трябва да надхвърля 150 млн. евро.</w:t>
      </w:r>
    </w:p>
    <w:p w14:paraId="0195F034" w14:textId="13A9DC70" w:rsidR="00062DEE" w:rsidRPr="00DE2685" w:rsidRDefault="006108E1" w:rsidP="006108E1">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DE2685">
        <w:rPr>
          <w:rFonts w:ascii="Times New Roman" w:hAnsi="Times New Roman"/>
          <w:sz w:val="24"/>
          <w:szCs w:val="24"/>
        </w:rPr>
        <w:t>П</w:t>
      </w:r>
      <w:r w:rsidR="00193002" w:rsidRPr="00DE2685">
        <w:rPr>
          <w:rFonts w:ascii="Times New Roman" w:hAnsi="Times New Roman"/>
          <w:sz w:val="24"/>
          <w:szCs w:val="24"/>
        </w:rPr>
        <w:t xml:space="preserve">редвидено </w:t>
      </w:r>
      <w:r w:rsidR="00DE16C9" w:rsidRPr="00DE2685">
        <w:rPr>
          <w:rFonts w:ascii="Times New Roman" w:hAnsi="Times New Roman"/>
          <w:sz w:val="24"/>
          <w:szCs w:val="24"/>
        </w:rPr>
        <w:t xml:space="preserve">е </w:t>
      </w:r>
      <w:r w:rsidR="00193002" w:rsidRPr="00DE2685">
        <w:rPr>
          <w:rFonts w:ascii="Times New Roman" w:hAnsi="Times New Roman"/>
          <w:sz w:val="24"/>
          <w:szCs w:val="24"/>
        </w:rPr>
        <w:t xml:space="preserve">следното разпределение на бюджета </w:t>
      </w:r>
      <w:r w:rsidR="003F2593" w:rsidRPr="00DE2685">
        <w:rPr>
          <w:rFonts w:ascii="Times New Roman" w:hAnsi="Times New Roman"/>
          <w:sz w:val="24"/>
          <w:szCs w:val="24"/>
        </w:rPr>
        <w:t xml:space="preserve">в зависимост от </w:t>
      </w:r>
      <w:r w:rsidR="00115D71" w:rsidRPr="00DE2685">
        <w:rPr>
          <w:rFonts w:ascii="Times New Roman" w:hAnsi="Times New Roman"/>
          <w:sz w:val="24"/>
          <w:szCs w:val="24"/>
        </w:rPr>
        <w:t>приоритета от ПКИП</w:t>
      </w:r>
      <w:r w:rsidR="00976398" w:rsidRPr="00DE2685">
        <w:rPr>
          <w:rFonts w:ascii="Times New Roman" w:hAnsi="Times New Roman"/>
          <w:sz w:val="24"/>
          <w:szCs w:val="24"/>
        </w:rPr>
        <w:t>,</w:t>
      </w:r>
      <w:r w:rsidR="0074706A" w:rsidRPr="00DE2685">
        <w:rPr>
          <w:rFonts w:ascii="Times New Roman" w:hAnsi="Times New Roman"/>
          <w:sz w:val="24"/>
          <w:szCs w:val="24"/>
        </w:rPr>
        <w:t xml:space="preserve"> тематичната област на ИСИС</w:t>
      </w:r>
      <w:r w:rsidR="003F2593" w:rsidRPr="00DE2685">
        <w:rPr>
          <w:rFonts w:ascii="Times New Roman" w:hAnsi="Times New Roman"/>
          <w:sz w:val="24"/>
          <w:szCs w:val="24"/>
        </w:rPr>
        <w:t xml:space="preserve">, в </w:t>
      </w:r>
      <w:r w:rsidR="00055863" w:rsidRPr="00DE2685">
        <w:rPr>
          <w:rFonts w:ascii="Times New Roman" w:hAnsi="Times New Roman"/>
          <w:sz w:val="24"/>
          <w:szCs w:val="24"/>
        </w:rPr>
        <w:t xml:space="preserve">рамките на </w:t>
      </w:r>
      <w:r w:rsidR="003F2593" w:rsidRPr="00DE2685">
        <w:rPr>
          <w:rFonts w:ascii="Times New Roman" w:hAnsi="Times New Roman"/>
          <w:sz w:val="24"/>
          <w:szCs w:val="24"/>
        </w:rPr>
        <w:t>ко</w:t>
      </w:r>
      <w:r w:rsidR="00115D71" w:rsidRPr="00DE2685">
        <w:rPr>
          <w:rFonts w:ascii="Times New Roman" w:hAnsi="Times New Roman"/>
          <w:sz w:val="24"/>
          <w:szCs w:val="24"/>
        </w:rPr>
        <w:t>й</w:t>
      </w:r>
      <w:r w:rsidR="003F2593" w:rsidRPr="00DE2685">
        <w:rPr>
          <w:rFonts w:ascii="Times New Roman" w:hAnsi="Times New Roman"/>
          <w:sz w:val="24"/>
          <w:szCs w:val="24"/>
        </w:rPr>
        <w:t>то попада съответното проектно предложение</w:t>
      </w:r>
      <w:r w:rsidR="00976398" w:rsidRPr="00DE2685">
        <w:rPr>
          <w:rFonts w:ascii="Times New Roman" w:hAnsi="Times New Roman"/>
          <w:sz w:val="24"/>
          <w:szCs w:val="24"/>
        </w:rPr>
        <w:t>, категорията</w:t>
      </w:r>
      <w:r w:rsidR="00976398" w:rsidRPr="00DE2685">
        <w:rPr>
          <w:rFonts w:ascii="Times New Roman" w:hAnsi="Times New Roman"/>
          <w:sz w:val="24"/>
          <w:szCs w:val="24"/>
          <w:vertAlign w:val="superscript"/>
        </w:rPr>
        <w:footnoteReference w:id="10"/>
      </w:r>
      <w:r w:rsidR="00976398" w:rsidRPr="00DE2685">
        <w:rPr>
          <w:rFonts w:ascii="Times New Roman" w:hAnsi="Times New Roman"/>
          <w:sz w:val="24"/>
          <w:szCs w:val="24"/>
        </w:rPr>
        <w:t xml:space="preserve"> на предприятието-кандидат и категорията-регион</w:t>
      </w:r>
      <w:r w:rsidR="00193002" w:rsidRPr="00DE2685">
        <w:rPr>
          <w:rFonts w:ascii="Times New Roman" w:hAnsi="Times New Roman"/>
          <w:sz w:val="24"/>
          <w:szCs w:val="24"/>
        </w:rPr>
        <w:t>:</w:t>
      </w:r>
    </w:p>
    <w:tbl>
      <w:tblPr>
        <w:tblW w:w="98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1730"/>
        <w:gridCol w:w="1672"/>
        <w:gridCol w:w="1843"/>
        <w:gridCol w:w="1843"/>
      </w:tblGrid>
      <w:tr w:rsidR="008A1F74" w:rsidRPr="00DE2685" w14:paraId="7616ED27" w14:textId="77777777" w:rsidTr="00F90C4D">
        <w:tc>
          <w:tcPr>
            <w:tcW w:w="2723" w:type="dxa"/>
            <w:tcBorders>
              <w:top w:val="single" w:sz="4" w:space="0" w:color="auto"/>
              <w:left w:val="single" w:sz="4" w:space="0" w:color="auto"/>
              <w:bottom w:val="single" w:sz="4" w:space="0" w:color="auto"/>
              <w:right w:val="single" w:sz="4" w:space="0" w:color="auto"/>
              <w:tl2br w:val="nil"/>
            </w:tcBorders>
            <w:shd w:val="clear" w:color="auto" w:fill="D9D9D9"/>
          </w:tcPr>
          <w:p w14:paraId="702C9D6E" w14:textId="77777777" w:rsidR="00F90C4D" w:rsidRPr="00DE2685" w:rsidRDefault="00F90C4D" w:rsidP="00DE16C9">
            <w:pPr>
              <w:spacing w:before="120" w:after="0" w:line="240" w:lineRule="auto"/>
              <w:contextualSpacing/>
              <w:jc w:val="center"/>
              <w:rPr>
                <w:rFonts w:ascii="Times New Roman" w:eastAsia="Times New Roman" w:hAnsi="Times New Roman"/>
                <w:b/>
                <w:snapToGrid w:val="0"/>
                <w:lang w:eastAsia="bg-BG"/>
              </w:rPr>
            </w:pPr>
            <w:r w:rsidRPr="00DE2685">
              <w:rPr>
                <w:rFonts w:ascii="Times New Roman" w:eastAsia="Times New Roman" w:hAnsi="Times New Roman"/>
                <w:b/>
                <w:snapToGrid w:val="0"/>
                <w:lang w:eastAsia="bg-BG"/>
              </w:rPr>
              <w:t>Тематични области</w:t>
            </w:r>
          </w:p>
        </w:tc>
        <w:tc>
          <w:tcPr>
            <w:tcW w:w="1730" w:type="dxa"/>
            <w:tcBorders>
              <w:left w:val="single" w:sz="4" w:space="0" w:color="auto"/>
              <w:right w:val="single" w:sz="4" w:space="0" w:color="auto"/>
            </w:tcBorders>
            <w:shd w:val="clear" w:color="auto" w:fill="D9D9D9"/>
          </w:tcPr>
          <w:p w14:paraId="5D68702B" w14:textId="134813FE" w:rsidR="00F90C4D" w:rsidRPr="00DE2685" w:rsidRDefault="008A1F74" w:rsidP="008A1F74">
            <w:pPr>
              <w:spacing w:after="0" w:line="240" w:lineRule="auto"/>
              <w:contextualSpacing/>
              <w:jc w:val="center"/>
              <w:rPr>
                <w:rFonts w:ascii="Times New Roman" w:eastAsia="Times New Roman" w:hAnsi="Times New Roman"/>
                <w:b/>
                <w:lang w:eastAsia="bg-BG"/>
              </w:rPr>
            </w:pPr>
            <w:r w:rsidRPr="00DE2685">
              <w:rPr>
                <w:rFonts w:ascii="Times New Roman" w:eastAsia="Times New Roman" w:hAnsi="Times New Roman"/>
                <w:b/>
                <w:lang w:eastAsia="bg-BG"/>
              </w:rPr>
              <w:t>Категорията</w:t>
            </w:r>
          </w:p>
        </w:tc>
        <w:tc>
          <w:tcPr>
            <w:tcW w:w="1672" w:type="dxa"/>
            <w:tcBorders>
              <w:left w:val="single" w:sz="4" w:space="0" w:color="auto"/>
            </w:tcBorders>
            <w:shd w:val="clear" w:color="auto" w:fill="D9D9D9"/>
            <w:vAlign w:val="center"/>
          </w:tcPr>
          <w:p w14:paraId="7AA07B0C" w14:textId="28EB13EF" w:rsidR="00F90C4D" w:rsidRPr="00DE2685" w:rsidRDefault="00F90C4D" w:rsidP="00970F23">
            <w:pPr>
              <w:spacing w:after="0" w:line="240" w:lineRule="auto"/>
              <w:contextualSpacing/>
              <w:jc w:val="center"/>
              <w:rPr>
                <w:rFonts w:ascii="Times New Roman" w:eastAsia="Times New Roman" w:hAnsi="Times New Roman"/>
                <w:b/>
                <w:lang w:val="en-US" w:eastAsia="bg-BG"/>
              </w:rPr>
            </w:pPr>
            <w:r w:rsidRPr="00DE2685">
              <w:rPr>
                <w:rFonts w:ascii="Times New Roman" w:eastAsia="Times New Roman" w:hAnsi="Times New Roman"/>
                <w:b/>
                <w:lang w:eastAsia="bg-BG"/>
              </w:rPr>
              <w:t>Регион в преход</w:t>
            </w:r>
          </w:p>
        </w:tc>
        <w:tc>
          <w:tcPr>
            <w:tcW w:w="1843" w:type="dxa"/>
            <w:shd w:val="clear" w:color="auto" w:fill="D9D9D9"/>
            <w:vAlign w:val="center"/>
          </w:tcPr>
          <w:p w14:paraId="799D6AED" w14:textId="77777777" w:rsidR="00F90C4D" w:rsidRPr="00DE2685" w:rsidRDefault="00F90C4D" w:rsidP="009F5E27">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b/>
                <w:lang w:eastAsia="bg-BG"/>
              </w:rPr>
              <w:t xml:space="preserve">По-слабо развити региони </w:t>
            </w:r>
          </w:p>
        </w:tc>
        <w:tc>
          <w:tcPr>
            <w:tcW w:w="1843" w:type="dxa"/>
            <w:shd w:val="clear" w:color="auto" w:fill="D9D9D9"/>
            <w:vAlign w:val="center"/>
          </w:tcPr>
          <w:p w14:paraId="271BF1C5" w14:textId="77777777" w:rsidR="00F90C4D" w:rsidRPr="00DE2685" w:rsidRDefault="00F90C4D" w:rsidP="00970F23">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b/>
                <w:lang w:eastAsia="bg-BG"/>
              </w:rPr>
              <w:t>Общо</w:t>
            </w:r>
          </w:p>
        </w:tc>
      </w:tr>
      <w:tr w:rsidR="008A1F74" w:rsidRPr="00DE2685" w14:paraId="12A960B8" w14:textId="77777777" w:rsidTr="00F90C4D">
        <w:tc>
          <w:tcPr>
            <w:tcW w:w="2723" w:type="dxa"/>
            <w:vMerge w:val="restart"/>
            <w:tcBorders>
              <w:top w:val="single" w:sz="4" w:space="0" w:color="auto"/>
            </w:tcBorders>
            <w:shd w:val="clear" w:color="auto" w:fill="D9D9D9"/>
            <w:vAlign w:val="center"/>
          </w:tcPr>
          <w:p w14:paraId="6894E228" w14:textId="77777777" w:rsidR="00F90C4D" w:rsidRPr="00DE2685" w:rsidRDefault="00F90C4D" w:rsidP="00970F23">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b/>
                <w:snapToGrid w:val="0"/>
                <w:lang w:eastAsia="bg-BG"/>
              </w:rPr>
              <w:t>Приоритет 1 „Иновации и растеж</w:t>
            </w:r>
            <w:r w:rsidRPr="00DE2685">
              <w:rPr>
                <w:rFonts w:ascii="Times New Roman" w:eastAsia="Times New Roman" w:hAnsi="Times New Roman"/>
                <w:snapToGrid w:val="0"/>
                <w:lang w:eastAsia="bg-BG"/>
              </w:rPr>
              <w:t>“</w:t>
            </w:r>
          </w:p>
          <w:p w14:paraId="32B51570" w14:textId="48B3935D" w:rsidR="00F90C4D" w:rsidRPr="00DE2685" w:rsidRDefault="00F90C4D" w:rsidP="00970F23">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 xml:space="preserve"> (За проекти в тематични области:</w:t>
            </w:r>
          </w:p>
          <w:p w14:paraId="68043BA8" w14:textId="6B86F1FB" w:rsidR="00F90C4D" w:rsidRPr="00DE2685" w:rsidRDefault="00F90C4D" w:rsidP="00970F23">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1. “Информатика и ИКТ”;</w:t>
            </w:r>
          </w:p>
          <w:p w14:paraId="0571914C" w14:textId="5264B041" w:rsidR="00F90C4D" w:rsidRPr="00DE2685" w:rsidRDefault="00F90C4D" w:rsidP="00970F23">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2. “Мехатроника и микроелектроника”;</w:t>
            </w:r>
          </w:p>
          <w:p w14:paraId="70DFCE59" w14:textId="0BEFD231" w:rsidR="00F90C4D" w:rsidRPr="00DE2685" w:rsidRDefault="00F90C4D" w:rsidP="00970F23">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3. “Индустрии за здравословен живот, биоикономика и биотехнологии” и</w:t>
            </w:r>
          </w:p>
          <w:p w14:paraId="54FC1FF2" w14:textId="72B01F74" w:rsidR="00F90C4D" w:rsidRPr="00DE2685" w:rsidRDefault="00F90C4D" w:rsidP="006310DB">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lastRenderedPageBreak/>
              <w:t>4. “Нови технологии в креативни и рекреативни индустрии”)</w:t>
            </w:r>
          </w:p>
        </w:tc>
        <w:tc>
          <w:tcPr>
            <w:tcW w:w="1730" w:type="dxa"/>
          </w:tcPr>
          <w:p w14:paraId="535C8839" w14:textId="4D2EDCB2" w:rsidR="00F90C4D" w:rsidRPr="00DE2685" w:rsidRDefault="00F90C4D" w:rsidP="00970F23">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lang w:eastAsia="bg-BG"/>
              </w:rPr>
              <w:lastRenderedPageBreak/>
              <w:t>Микро-</w:t>
            </w:r>
            <w:r w:rsidR="0088067D" w:rsidRPr="00DE2685">
              <w:rPr>
                <w:rFonts w:ascii="Times New Roman" w:eastAsia="Times New Roman" w:hAnsi="Times New Roman"/>
                <w:lang w:val="en-US" w:eastAsia="bg-BG"/>
              </w:rPr>
              <w:t xml:space="preserve"> </w:t>
            </w:r>
            <w:r w:rsidR="0088067D" w:rsidRPr="00DE2685">
              <w:rPr>
                <w:rFonts w:ascii="Times New Roman" w:eastAsia="Times New Roman" w:hAnsi="Times New Roman"/>
                <w:lang w:eastAsia="bg-BG"/>
              </w:rPr>
              <w:t xml:space="preserve">и малки </w:t>
            </w:r>
            <w:r w:rsidRPr="00DE2685">
              <w:rPr>
                <w:rFonts w:ascii="Times New Roman" w:eastAsia="Times New Roman" w:hAnsi="Times New Roman"/>
                <w:lang w:eastAsia="bg-BG"/>
              </w:rPr>
              <w:t>предприятия</w:t>
            </w:r>
          </w:p>
        </w:tc>
        <w:tc>
          <w:tcPr>
            <w:tcW w:w="1672" w:type="dxa"/>
            <w:shd w:val="clear" w:color="auto" w:fill="auto"/>
            <w:vAlign w:val="center"/>
          </w:tcPr>
          <w:p w14:paraId="67626B3E" w14:textId="6207465F" w:rsidR="00F90C4D" w:rsidRPr="00DE2685" w:rsidRDefault="0088067D" w:rsidP="00970F23">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 xml:space="preserve">8 801 235 </w:t>
            </w:r>
            <w:r w:rsidR="00F90C4D" w:rsidRPr="00DE2685">
              <w:rPr>
                <w:rFonts w:ascii="Times New Roman" w:eastAsia="Times New Roman" w:hAnsi="Times New Roman"/>
                <w:snapToGrid w:val="0"/>
                <w:lang w:eastAsia="bg-BG"/>
              </w:rPr>
              <w:t>лева</w:t>
            </w:r>
          </w:p>
          <w:p w14:paraId="45B90BAE" w14:textId="0D4DD7B1" w:rsidR="00F90C4D" w:rsidRPr="00DE2685" w:rsidRDefault="0088067D" w:rsidP="0088067D">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4</w:t>
            </w:r>
            <w:r w:rsidR="00F90C4D" w:rsidRPr="00DE2685">
              <w:rPr>
                <w:rFonts w:ascii="Times New Roman" w:eastAsia="Times New Roman" w:hAnsi="Times New Roman"/>
                <w:snapToGrid w:val="0"/>
                <w:lang w:eastAsia="bg-BG"/>
              </w:rPr>
              <w:t xml:space="preserve"> </w:t>
            </w:r>
            <w:r w:rsidRPr="00DE2685">
              <w:rPr>
                <w:rFonts w:ascii="Times New Roman" w:eastAsia="Times New Roman" w:hAnsi="Times New Roman"/>
                <w:snapToGrid w:val="0"/>
                <w:lang w:eastAsia="bg-BG"/>
              </w:rPr>
              <w:t>5</w:t>
            </w:r>
            <w:r w:rsidR="00F90C4D" w:rsidRPr="00DE2685">
              <w:rPr>
                <w:rFonts w:ascii="Times New Roman" w:eastAsia="Times New Roman" w:hAnsi="Times New Roman"/>
                <w:snapToGrid w:val="0"/>
                <w:lang w:eastAsia="bg-BG"/>
              </w:rPr>
              <w:t>00 000 евро</w:t>
            </w:r>
          </w:p>
        </w:tc>
        <w:tc>
          <w:tcPr>
            <w:tcW w:w="1843" w:type="dxa"/>
            <w:shd w:val="clear" w:color="auto" w:fill="auto"/>
            <w:vAlign w:val="center"/>
          </w:tcPr>
          <w:p w14:paraId="6701EA1A" w14:textId="7E586974" w:rsidR="00F90C4D" w:rsidRPr="00DE2685" w:rsidRDefault="0088067D" w:rsidP="00970F23">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 xml:space="preserve">79 211 115 </w:t>
            </w:r>
            <w:r w:rsidR="00F90C4D" w:rsidRPr="00DE2685">
              <w:rPr>
                <w:rFonts w:ascii="Times New Roman" w:eastAsia="Times New Roman" w:hAnsi="Times New Roman"/>
                <w:snapToGrid w:val="0"/>
                <w:lang w:eastAsia="bg-BG"/>
              </w:rPr>
              <w:t>лева</w:t>
            </w:r>
          </w:p>
          <w:p w14:paraId="4F7EC3C2" w14:textId="47293218" w:rsidR="00F90C4D" w:rsidRPr="00DE2685" w:rsidRDefault="0088067D" w:rsidP="0088067D">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40</w:t>
            </w:r>
            <w:r w:rsidR="008A1F74" w:rsidRPr="00DE2685">
              <w:rPr>
                <w:rFonts w:ascii="Times New Roman" w:eastAsia="Times New Roman" w:hAnsi="Times New Roman"/>
                <w:snapToGrid w:val="0"/>
                <w:lang w:eastAsia="bg-BG"/>
              </w:rPr>
              <w:t xml:space="preserve"> </w:t>
            </w:r>
            <w:r w:rsidRPr="00DE2685">
              <w:rPr>
                <w:rFonts w:ascii="Times New Roman" w:eastAsia="Times New Roman" w:hAnsi="Times New Roman"/>
                <w:snapToGrid w:val="0"/>
                <w:lang w:eastAsia="bg-BG"/>
              </w:rPr>
              <w:t>5</w:t>
            </w:r>
            <w:r w:rsidR="008A1F74" w:rsidRPr="00DE2685">
              <w:rPr>
                <w:rFonts w:ascii="Times New Roman" w:eastAsia="Times New Roman" w:hAnsi="Times New Roman"/>
                <w:snapToGrid w:val="0"/>
                <w:lang w:eastAsia="bg-BG"/>
              </w:rPr>
              <w:t>00 000</w:t>
            </w:r>
            <w:r w:rsidR="008A1F74" w:rsidRPr="00DE2685" w:rsidDel="008A1F74">
              <w:rPr>
                <w:rFonts w:ascii="Times New Roman" w:eastAsia="Times New Roman" w:hAnsi="Times New Roman"/>
                <w:snapToGrid w:val="0"/>
                <w:lang w:eastAsia="bg-BG"/>
              </w:rPr>
              <w:t xml:space="preserve"> </w:t>
            </w:r>
            <w:r w:rsidR="00F90C4D" w:rsidRPr="00DE2685">
              <w:rPr>
                <w:rFonts w:ascii="Times New Roman" w:eastAsia="Times New Roman" w:hAnsi="Times New Roman"/>
                <w:snapToGrid w:val="0"/>
                <w:lang w:eastAsia="bg-BG"/>
              </w:rPr>
              <w:t>евро</w:t>
            </w:r>
          </w:p>
        </w:tc>
        <w:tc>
          <w:tcPr>
            <w:tcW w:w="1843" w:type="dxa"/>
            <w:shd w:val="clear" w:color="auto" w:fill="auto"/>
            <w:vAlign w:val="center"/>
          </w:tcPr>
          <w:p w14:paraId="4D28BAEC" w14:textId="76E29BC9" w:rsidR="00F90C4D" w:rsidRPr="00DE2685" w:rsidRDefault="0088067D" w:rsidP="00970F23">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88 012 350</w:t>
            </w:r>
            <w:r w:rsidRPr="00DE2685">
              <w:rPr>
                <w:rFonts w:ascii="Times New Roman" w:eastAsia="Times New Roman" w:hAnsi="Times New Roman"/>
                <w:snapToGrid w:val="0"/>
                <w:lang w:val="en-US" w:eastAsia="bg-BG"/>
              </w:rPr>
              <w:t xml:space="preserve"> </w:t>
            </w:r>
            <w:r w:rsidR="00F90C4D" w:rsidRPr="00DE2685">
              <w:rPr>
                <w:rFonts w:ascii="Times New Roman" w:eastAsia="Times New Roman" w:hAnsi="Times New Roman"/>
                <w:snapToGrid w:val="0"/>
                <w:lang w:eastAsia="bg-BG"/>
              </w:rPr>
              <w:t>лева</w:t>
            </w:r>
          </w:p>
          <w:p w14:paraId="2E97DA95" w14:textId="6E7F57D1" w:rsidR="00F90C4D" w:rsidRPr="00DE2685" w:rsidRDefault="0088067D" w:rsidP="0088067D">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val="en-US" w:eastAsia="bg-BG"/>
              </w:rPr>
              <w:t>45</w:t>
            </w:r>
            <w:r w:rsidR="00F90C4D" w:rsidRPr="00DE2685">
              <w:rPr>
                <w:rFonts w:ascii="Times New Roman" w:eastAsia="Times New Roman" w:hAnsi="Times New Roman"/>
                <w:snapToGrid w:val="0"/>
                <w:lang w:eastAsia="bg-BG"/>
              </w:rPr>
              <w:t xml:space="preserve"> 000 000 евро</w:t>
            </w:r>
          </w:p>
        </w:tc>
      </w:tr>
      <w:tr w:rsidR="008A1F74" w:rsidRPr="00DE2685" w14:paraId="3027353D" w14:textId="77777777" w:rsidTr="00F90C4D">
        <w:tc>
          <w:tcPr>
            <w:tcW w:w="2723" w:type="dxa"/>
            <w:vMerge/>
            <w:shd w:val="clear" w:color="auto" w:fill="D9D9D9"/>
            <w:vAlign w:val="center"/>
          </w:tcPr>
          <w:p w14:paraId="772FA4C9" w14:textId="77777777" w:rsidR="00F90C4D" w:rsidRPr="00DE2685" w:rsidRDefault="00F90C4D" w:rsidP="00970F23">
            <w:pPr>
              <w:spacing w:after="0" w:line="240" w:lineRule="auto"/>
              <w:contextualSpacing/>
              <w:jc w:val="center"/>
              <w:rPr>
                <w:rFonts w:ascii="Times New Roman" w:eastAsia="Times New Roman" w:hAnsi="Times New Roman"/>
                <w:b/>
                <w:snapToGrid w:val="0"/>
                <w:lang w:eastAsia="bg-BG"/>
              </w:rPr>
            </w:pPr>
          </w:p>
        </w:tc>
        <w:tc>
          <w:tcPr>
            <w:tcW w:w="1730" w:type="dxa"/>
          </w:tcPr>
          <w:p w14:paraId="79D19BEA" w14:textId="004F1496" w:rsidR="00F90C4D" w:rsidRPr="00DE2685" w:rsidRDefault="00F90C4D" w:rsidP="00970F23">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lang w:eastAsia="bg-BG"/>
              </w:rPr>
              <w:t>Средни предприятия</w:t>
            </w:r>
            <w:r w:rsidRPr="00DE2685">
              <w:rPr>
                <w:rFonts w:ascii="Times New Roman" w:eastAsia="Times New Roman" w:hAnsi="Times New Roman"/>
                <w:lang w:val="en-US" w:eastAsia="bg-BG"/>
              </w:rPr>
              <w:t xml:space="preserve"> </w:t>
            </w:r>
            <w:r w:rsidRPr="00DE2685">
              <w:rPr>
                <w:rFonts w:ascii="Times New Roman" w:eastAsia="Times New Roman" w:hAnsi="Times New Roman"/>
                <w:lang w:eastAsia="bg-BG"/>
              </w:rPr>
              <w:t>и малки дружества със средна пазарна капитализация</w:t>
            </w:r>
          </w:p>
        </w:tc>
        <w:tc>
          <w:tcPr>
            <w:tcW w:w="1672" w:type="dxa"/>
            <w:shd w:val="clear" w:color="auto" w:fill="auto"/>
            <w:vAlign w:val="center"/>
          </w:tcPr>
          <w:p w14:paraId="0AC006C3" w14:textId="4678FAE9" w:rsidR="008A1F74" w:rsidRPr="00DE2685" w:rsidRDefault="008A1F74" w:rsidP="00970F23">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8 801 235 лева</w:t>
            </w:r>
          </w:p>
          <w:p w14:paraId="79576B99" w14:textId="5C0018B0" w:rsidR="00F90C4D" w:rsidRPr="00DE2685" w:rsidRDefault="008A1F74" w:rsidP="00970F23">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4 500 000 евро</w:t>
            </w:r>
          </w:p>
        </w:tc>
        <w:tc>
          <w:tcPr>
            <w:tcW w:w="1843" w:type="dxa"/>
            <w:shd w:val="clear" w:color="auto" w:fill="auto"/>
            <w:vAlign w:val="center"/>
          </w:tcPr>
          <w:p w14:paraId="3EA9958B" w14:textId="77777777" w:rsidR="00F90C4D" w:rsidRPr="00DE2685" w:rsidRDefault="008A1F74" w:rsidP="00970F23">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79 211 115 лева</w:t>
            </w:r>
          </w:p>
          <w:p w14:paraId="29C7B5B5" w14:textId="33839950" w:rsidR="008A1F74" w:rsidRPr="00DE2685" w:rsidRDefault="008A1F74" w:rsidP="00970F23">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40 500 000 евро</w:t>
            </w:r>
          </w:p>
        </w:tc>
        <w:tc>
          <w:tcPr>
            <w:tcW w:w="1843" w:type="dxa"/>
            <w:shd w:val="clear" w:color="auto" w:fill="auto"/>
            <w:vAlign w:val="center"/>
          </w:tcPr>
          <w:p w14:paraId="4616AC49" w14:textId="77777777" w:rsidR="00F90C4D" w:rsidRPr="00DE2685" w:rsidRDefault="00583C71" w:rsidP="00970F23">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88 012 350 лева</w:t>
            </w:r>
          </w:p>
          <w:p w14:paraId="6D92B499" w14:textId="2C369506" w:rsidR="00583C71" w:rsidRPr="00DE2685" w:rsidRDefault="00583C71" w:rsidP="00970F23">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45 000 000 евро</w:t>
            </w:r>
          </w:p>
        </w:tc>
      </w:tr>
      <w:tr w:rsidR="008A1F74" w:rsidRPr="00DE2685" w14:paraId="37744CF9" w14:textId="77777777" w:rsidTr="00F90C4D">
        <w:tc>
          <w:tcPr>
            <w:tcW w:w="2723" w:type="dxa"/>
            <w:vMerge/>
            <w:shd w:val="clear" w:color="auto" w:fill="D9D9D9"/>
            <w:vAlign w:val="center"/>
          </w:tcPr>
          <w:p w14:paraId="69673E33" w14:textId="77777777" w:rsidR="00F90C4D" w:rsidRPr="00DE2685" w:rsidRDefault="00F90C4D" w:rsidP="00F90C4D">
            <w:pPr>
              <w:spacing w:after="0" w:line="240" w:lineRule="auto"/>
              <w:contextualSpacing/>
              <w:jc w:val="center"/>
              <w:rPr>
                <w:rFonts w:ascii="Times New Roman" w:eastAsia="Times New Roman" w:hAnsi="Times New Roman"/>
                <w:b/>
                <w:snapToGrid w:val="0"/>
                <w:lang w:eastAsia="bg-BG"/>
              </w:rPr>
            </w:pPr>
          </w:p>
        </w:tc>
        <w:tc>
          <w:tcPr>
            <w:tcW w:w="1730" w:type="dxa"/>
          </w:tcPr>
          <w:p w14:paraId="2C1CDA23" w14:textId="77777777" w:rsidR="00F90C4D" w:rsidRPr="00DE2685" w:rsidRDefault="00F90C4D" w:rsidP="00F90C4D">
            <w:pPr>
              <w:spacing w:after="0" w:line="240" w:lineRule="auto"/>
              <w:contextualSpacing/>
              <w:jc w:val="center"/>
              <w:rPr>
                <w:rFonts w:ascii="Times New Roman" w:eastAsia="Times New Roman" w:hAnsi="Times New Roman"/>
                <w:snapToGrid w:val="0"/>
                <w:lang w:eastAsia="bg-BG"/>
              </w:rPr>
            </w:pPr>
          </w:p>
          <w:p w14:paraId="38CA19CC" w14:textId="7EB620FF" w:rsidR="00F90C4D" w:rsidRPr="00DE2685" w:rsidRDefault="00F90C4D" w:rsidP="00F90C4D">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Общо</w:t>
            </w:r>
          </w:p>
        </w:tc>
        <w:tc>
          <w:tcPr>
            <w:tcW w:w="1672" w:type="dxa"/>
            <w:shd w:val="clear" w:color="auto" w:fill="auto"/>
            <w:vAlign w:val="center"/>
          </w:tcPr>
          <w:p w14:paraId="4FDA2AA9" w14:textId="77777777" w:rsidR="00F90C4D" w:rsidRPr="00DE2685" w:rsidRDefault="00F90C4D" w:rsidP="00F90C4D">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17 602 470 лева</w:t>
            </w:r>
          </w:p>
          <w:p w14:paraId="3C4C76D5" w14:textId="7FA37034" w:rsidR="00F90C4D" w:rsidRPr="00DE2685" w:rsidRDefault="00F90C4D" w:rsidP="00F90C4D">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9 000 000 евро</w:t>
            </w:r>
          </w:p>
        </w:tc>
        <w:tc>
          <w:tcPr>
            <w:tcW w:w="1843" w:type="dxa"/>
            <w:shd w:val="clear" w:color="auto" w:fill="auto"/>
            <w:vAlign w:val="center"/>
          </w:tcPr>
          <w:p w14:paraId="3C1480CA" w14:textId="77777777" w:rsidR="00F90C4D" w:rsidRPr="00DE2685" w:rsidRDefault="00F90C4D" w:rsidP="00F90C4D">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158 422 230 лева</w:t>
            </w:r>
          </w:p>
          <w:p w14:paraId="5C77AD68" w14:textId="799D8FA2" w:rsidR="00F90C4D" w:rsidRPr="00DE2685" w:rsidRDefault="00F90C4D" w:rsidP="00F90C4D">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81 000 000 евро</w:t>
            </w:r>
          </w:p>
        </w:tc>
        <w:tc>
          <w:tcPr>
            <w:tcW w:w="1843" w:type="dxa"/>
            <w:shd w:val="clear" w:color="auto" w:fill="auto"/>
            <w:vAlign w:val="center"/>
          </w:tcPr>
          <w:p w14:paraId="2C9C3A48" w14:textId="77777777" w:rsidR="00F90C4D" w:rsidRPr="00DE2685" w:rsidRDefault="00F90C4D" w:rsidP="00F90C4D">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176 024 700 лева</w:t>
            </w:r>
          </w:p>
          <w:p w14:paraId="76445B6D" w14:textId="00749C86" w:rsidR="00F90C4D" w:rsidRPr="00DE2685" w:rsidRDefault="00F90C4D" w:rsidP="00F90C4D">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90 000 000 евро</w:t>
            </w:r>
          </w:p>
        </w:tc>
      </w:tr>
      <w:tr w:rsidR="00583C71" w:rsidRPr="00DE2685" w14:paraId="140B6D87" w14:textId="77777777" w:rsidTr="00F90C4D">
        <w:tc>
          <w:tcPr>
            <w:tcW w:w="2723" w:type="dxa"/>
            <w:vMerge w:val="restart"/>
            <w:shd w:val="clear" w:color="auto" w:fill="D9D9D9"/>
            <w:vAlign w:val="center"/>
          </w:tcPr>
          <w:p w14:paraId="06F03D7A" w14:textId="77777777" w:rsidR="00583C71" w:rsidRPr="00DE2685" w:rsidRDefault="00583C71" w:rsidP="00583C71">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b/>
                <w:snapToGrid w:val="0"/>
                <w:lang w:eastAsia="bg-BG"/>
              </w:rPr>
              <w:t>Приоритет 2 „Кръгова икономика“</w:t>
            </w:r>
            <w:r w:rsidRPr="00DE2685">
              <w:rPr>
                <w:rFonts w:ascii="Times New Roman" w:eastAsia="Times New Roman" w:hAnsi="Times New Roman"/>
                <w:snapToGrid w:val="0"/>
                <w:lang w:eastAsia="bg-BG"/>
              </w:rPr>
              <w:t xml:space="preserve">  </w:t>
            </w:r>
          </w:p>
          <w:p w14:paraId="49732180" w14:textId="243F0F68" w:rsidR="00583C71" w:rsidRPr="00DE2685" w:rsidRDefault="00583C71" w:rsidP="00963CD6">
            <w:pPr>
              <w:spacing w:after="0" w:line="240" w:lineRule="auto"/>
              <w:contextualSpacing/>
              <w:jc w:val="center"/>
              <w:rPr>
                <w:rFonts w:ascii="Times New Roman" w:eastAsia="Times New Roman" w:hAnsi="Times New Roman"/>
                <w:b/>
                <w:lang w:eastAsia="bg-BG"/>
              </w:rPr>
            </w:pPr>
            <w:r w:rsidRPr="00DE2685">
              <w:rPr>
                <w:rFonts w:ascii="Times New Roman" w:eastAsia="Times New Roman" w:hAnsi="Times New Roman"/>
                <w:snapToGrid w:val="0"/>
                <w:lang w:eastAsia="bg-BG"/>
              </w:rPr>
              <w:t>(За проекти в тематична област 5. “Чисти технологии, кръгова и нисковъглеродна икономика”)</w:t>
            </w:r>
          </w:p>
        </w:tc>
        <w:tc>
          <w:tcPr>
            <w:tcW w:w="1730" w:type="dxa"/>
          </w:tcPr>
          <w:p w14:paraId="5CB6928B" w14:textId="426ACBA5" w:rsidR="00583C71" w:rsidRPr="00DE2685" w:rsidRDefault="00583C71" w:rsidP="0088067D">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lang w:eastAsia="bg-BG"/>
              </w:rPr>
              <w:t>Микро-</w:t>
            </w:r>
            <w:r w:rsidR="0088067D" w:rsidRPr="00DE2685">
              <w:rPr>
                <w:rFonts w:ascii="Times New Roman" w:eastAsia="Times New Roman" w:hAnsi="Times New Roman"/>
                <w:lang w:val="en-US" w:eastAsia="bg-BG"/>
              </w:rPr>
              <w:t xml:space="preserve"> </w:t>
            </w:r>
            <w:r w:rsidR="0088067D" w:rsidRPr="00DE2685">
              <w:rPr>
                <w:rFonts w:ascii="Times New Roman" w:eastAsia="Times New Roman" w:hAnsi="Times New Roman"/>
                <w:lang w:eastAsia="bg-BG"/>
              </w:rPr>
              <w:t>и</w:t>
            </w:r>
            <w:r w:rsidR="0088067D" w:rsidRPr="00DE2685">
              <w:rPr>
                <w:rFonts w:ascii="Times New Roman" w:eastAsia="Times New Roman" w:hAnsi="Times New Roman"/>
                <w:lang w:val="en-US" w:eastAsia="bg-BG"/>
              </w:rPr>
              <w:t xml:space="preserve"> </w:t>
            </w:r>
            <w:r w:rsidR="0088067D" w:rsidRPr="00DE2685">
              <w:rPr>
                <w:rFonts w:ascii="Times New Roman" w:eastAsia="Times New Roman" w:hAnsi="Times New Roman"/>
                <w:lang w:eastAsia="bg-BG"/>
              </w:rPr>
              <w:t xml:space="preserve">малки </w:t>
            </w:r>
            <w:r w:rsidRPr="00DE2685">
              <w:rPr>
                <w:rFonts w:ascii="Times New Roman" w:eastAsia="Times New Roman" w:hAnsi="Times New Roman"/>
                <w:lang w:eastAsia="bg-BG"/>
              </w:rPr>
              <w:t>предприятия</w:t>
            </w:r>
          </w:p>
        </w:tc>
        <w:tc>
          <w:tcPr>
            <w:tcW w:w="1672" w:type="dxa"/>
            <w:shd w:val="clear" w:color="auto" w:fill="auto"/>
            <w:vAlign w:val="center"/>
          </w:tcPr>
          <w:p w14:paraId="60D8FD78" w14:textId="07C118CC" w:rsidR="00583C71" w:rsidRPr="00DE2685" w:rsidRDefault="0088067D" w:rsidP="00583C71">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5 867 490</w:t>
            </w:r>
            <w:r w:rsidRPr="00DE2685">
              <w:rPr>
                <w:rFonts w:ascii="Times New Roman" w:eastAsia="Times New Roman" w:hAnsi="Times New Roman"/>
                <w:snapToGrid w:val="0"/>
                <w:lang w:val="en-US" w:eastAsia="bg-BG"/>
              </w:rPr>
              <w:t xml:space="preserve"> </w:t>
            </w:r>
            <w:r w:rsidR="00583C71" w:rsidRPr="00DE2685">
              <w:rPr>
                <w:rFonts w:ascii="Times New Roman" w:eastAsia="Times New Roman" w:hAnsi="Times New Roman"/>
                <w:snapToGrid w:val="0"/>
                <w:lang w:eastAsia="bg-BG"/>
              </w:rPr>
              <w:t>лева</w:t>
            </w:r>
          </w:p>
          <w:p w14:paraId="7F80D9DA" w14:textId="74D484FF" w:rsidR="00583C71" w:rsidRPr="00DE2685" w:rsidRDefault="0088067D" w:rsidP="0088067D">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val="en-US" w:eastAsia="bg-BG"/>
              </w:rPr>
              <w:t>3</w:t>
            </w:r>
            <w:r w:rsidR="00583C71" w:rsidRPr="00DE2685">
              <w:rPr>
                <w:rFonts w:ascii="Times New Roman" w:eastAsia="Times New Roman" w:hAnsi="Times New Roman"/>
                <w:snapToGrid w:val="0"/>
                <w:lang w:eastAsia="bg-BG"/>
              </w:rPr>
              <w:t xml:space="preserve"> </w:t>
            </w:r>
            <w:r w:rsidRPr="00DE2685">
              <w:rPr>
                <w:rFonts w:ascii="Times New Roman" w:eastAsia="Times New Roman" w:hAnsi="Times New Roman"/>
                <w:snapToGrid w:val="0"/>
                <w:lang w:val="en-US" w:eastAsia="bg-BG"/>
              </w:rPr>
              <w:t>0</w:t>
            </w:r>
            <w:r w:rsidR="00583C71" w:rsidRPr="00DE2685">
              <w:rPr>
                <w:rFonts w:ascii="Times New Roman" w:eastAsia="Times New Roman" w:hAnsi="Times New Roman"/>
                <w:snapToGrid w:val="0"/>
                <w:lang w:eastAsia="bg-BG"/>
              </w:rPr>
              <w:t>00 000 евро</w:t>
            </w:r>
          </w:p>
        </w:tc>
        <w:tc>
          <w:tcPr>
            <w:tcW w:w="1843" w:type="dxa"/>
            <w:shd w:val="clear" w:color="auto" w:fill="auto"/>
            <w:vAlign w:val="center"/>
          </w:tcPr>
          <w:p w14:paraId="0D328AAB" w14:textId="01505FF6" w:rsidR="00583C71" w:rsidRPr="00DE2685" w:rsidRDefault="0088067D" w:rsidP="00583C71">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 xml:space="preserve">52 807 410 </w:t>
            </w:r>
            <w:r w:rsidR="00583C71" w:rsidRPr="00DE2685">
              <w:rPr>
                <w:rFonts w:ascii="Times New Roman" w:eastAsia="Times New Roman" w:hAnsi="Times New Roman"/>
                <w:snapToGrid w:val="0"/>
                <w:lang w:eastAsia="bg-BG"/>
              </w:rPr>
              <w:t>лева</w:t>
            </w:r>
          </w:p>
          <w:p w14:paraId="66FE6902" w14:textId="188F62D7" w:rsidR="00583C71" w:rsidRPr="00DE2685" w:rsidRDefault="0088067D" w:rsidP="0088067D">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27</w:t>
            </w:r>
            <w:r w:rsidR="00583C71" w:rsidRPr="00DE2685">
              <w:rPr>
                <w:rFonts w:ascii="Times New Roman" w:eastAsia="Times New Roman" w:hAnsi="Times New Roman"/>
                <w:snapToGrid w:val="0"/>
                <w:lang w:eastAsia="bg-BG"/>
              </w:rPr>
              <w:t xml:space="preserve"> </w:t>
            </w:r>
            <w:r w:rsidRPr="00DE2685">
              <w:rPr>
                <w:rFonts w:ascii="Times New Roman" w:eastAsia="Times New Roman" w:hAnsi="Times New Roman"/>
                <w:snapToGrid w:val="0"/>
                <w:lang w:eastAsia="bg-BG"/>
              </w:rPr>
              <w:t>0</w:t>
            </w:r>
            <w:r w:rsidR="00583C71" w:rsidRPr="00DE2685">
              <w:rPr>
                <w:rFonts w:ascii="Times New Roman" w:eastAsia="Times New Roman" w:hAnsi="Times New Roman"/>
                <w:snapToGrid w:val="0"/>
                <w:lang w:eastAsia="bg-BG"/>
              </w:rPr>
              <w:t>00 000 евро</w:t>
            </w:r>
          </w:p>
        </w:tc>
        <w:tc>
          <w:tcPr>
            <w:tcW w:w="1843" w:type="dxa"/>
            <w:shd w:val="clear" w:color="auto" w:fill="auto"/>
            <w:vAlign w:val="center"/>
          </w:tcPr>
          <w:p w14:paraId="490F55FB" w14:textId="44206CFC" w:rsidR="00583C71" w:rsidRPr="00DE2685" w:rsidRDefault="0088067D" w:rsidP="00583C71">
            <w:pPr>
              <w:spacing w:before="120"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58 674 900</w:t>
            </w:r>
            <w:r w:rsidRPr="00DE2685">
              <w:rPr>
                <w:rFonts w:ascii="Times New Roman" w:eastAsia="Times New Roman" w:hAnsi="Times New Roman"/>
                <w:snapToGrid w:val="0"/>
                <w:lang w:val="en-US" w:eastAsia="bg-BG"/>
              </w:rPr>
              <w:t xml:space="preserve"> </w:t>
            </w:r>
            <w:r w:rsidR="00583C71" w:rsidRPr="00DE2685">
              <w:rPr>
                <w:rFonts w:ascii="Times New Roman" w:eastAsia="Times New Roman" w:hAnsi="Times New Roman"/>
                <w:snapToGrid w:val="0"/>
                <w:lang w:eastAsia="bg-BG"/>
              </w:rPr>
              <w:t>лева</w:t>
            </w:r>
          </w:p>
          <w:p w14:paraId="6C62595E" w14:textId="2B01C5C2" w:rsidR="00583C71" w:rsidRPr="00DE2685" w:rsidRDefault="0088067D" w:rsidP="0088067D">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val="en-US" w:eastAsia="bg-BG"/>
              </w:rPr>
              <w:t>30</w:t>
            </w:r>
            <w:r w:rsidR="00583C71" w:rsidRPr="00DE2685">
              <w:rPr>
                <w:rFonts w:ascii="Times New Roman" w:eastAsia="Times New Roman" w:hAnsi="Times New Roman"/>
                <w:snapToGrid w:val="0"/>
                <w:lang w:eastAsia="bg-BG"/>
              </w:rPr>
              <w:t xml:space="preserve"> 000 000 евро</w:t>
            </w:r>
          </w:p>
        </w:tc>
      </w:tr>
      <w:tr w:rsidR="00583C71" w:rsidRPr="00DE2685" w14:paraId="46637FD7" w14:textId="77777777" w:rsidTr="00F90C4D">
        <w:tc>
          <w:tcPr>
            <w:tcW w:w="2723" w:type="dxa"/>
            <w:vMerge/>
            <w:shd w:val="clear" w:color="auto" w:fill="D9D9D9"/>
            <w:vAlign w:val="center"/>
          </w:tcPr>
          <w:p w14:paraId="25E8B5BC" w14:textId="77777777" w:rsidR="00583C71" w:rsidRPr="00DE2685" w:rsidRDefault="00583C71" w:rsidP="00583C71">
            <w:pPr>
              <w:spacing w:after="0" w:line="240" w:lineRule="auto"/>
              <w:contextualSpacing/>
              <w:jc w:val="center"/>
              <w:rPr>
                <w:rFonts w:ascii="Times New Roman" w:eastAsia="Times New Roman" w:hAnsi="Times New Roman"/>
                <w:b/>
                <w:snapToGrid w:val="0"/>
                <w:lang w:eastAsia="bg-BG"/>
              </w:rPr>
            </w:pPr>
          </w:p>
        </w:tc>
        <w:tc>
          <w:tcPr>
            <w:tcW w:w="1730" w:type="dxa"/>
          </w:tcPr>
          <w:p w14:paraId="6B90A424" w14:textId="12117EF7" w:rsidR="00583C71" w:rsidRPr="00DE2685" w:rsidRDefault="00583C71" w:rsidP="00963CD6">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lang w:eastAsia="bg-BG"/>
              </w:rPr>
              <w:t>Средни предприятия</w:t>
            </w:r>
          </w:p>
        </w:tc>
        <w:tc>
          <w:tcPr>
            <w:tcW w:w="1672" w:type="dxa"/>
            <w:shd w:val="clear" w:color="auto" w:fill="auto"/>
            <w:vAlign w:val="center"/>
          </w:tcPr>
          <w:p w14:paraId="2D4DD54E" w14:textId="77777777" w:rsidR="00583C71" w:rsidRPr="00DE2685" w:rsidRDefault="005371F6" w:rsidP="00583C71">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5 867 490 лева</w:t>
            </w:r>
          </w:p>
          <w:p w14:paraId="26F5F7C9" w14:textId="3E76B6AD" w:rsidR="005371F6" w:rsidRPr="00DE2685" w:rsidRDefault="005371F6" w:rsidP="00583C71">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3 000 000 евро</w:t>
            </w:r>
          </w:p>
        </w:tc>
        <w:tc>
          <w:tcPr>
            <w:tcW w:w="1843" w:type="dxa"/>
            <w:shd w:val="clear" w:color="auto" w:fill="auto"/>
            <w:vAlign w:val="center"/>
          </w:tcPr>
          <w:p w14:paraId="072A9E0B" w14:textId="77777777" w:rsidR="00583C71" w:rsidRPr="00DE2685" w:rsidRDefault="005371F6" w:rsidP="00583C71">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52 807 410 лева</w:t>
            </w:r>
          </w:p>
          <w:p w14:paraId="452F937D" w14:textId="07C3CEE3" w:rsidR="005371F6" w:rsidRPr="00DE2685" w:rsidRDefault="005371F6" w:rsidP="00583C71">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27 000 000 евро</w:t>
            </w:r>
          </w:p>
        </w:tc>
        <w:tc>
          <w:tcPr>
            <w:tcW w:w="1843" w:type="dxa"/>
            <w:shd w:val="clear" w:color="auto" w:fill="auto"/>
            <w:vAlign w:val="center"/>
          </w:tcPr>
          <w:p w14:paraId="44AD28AD" w14:textId="77777777" w:rsidR="00583C71" w:rsidRPr="00DE2685" w:rsidRDefault="00976398" w:rsidP="00583C71">
            <w:pPr>
              <w:spacing w:before="120"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58 674 900 лева</w:t>
            </w:r>
          </w:p>
          <w:p w14:paraId="4D3A0876" w14:textId="030DF2F4" w:rsidR="00976398" w:rsidRPr="00DE2685" w:rsidRDefault="00976398" w:rsidP="00583C71">
            <w:pPr>
              <w:spacing w:before="120"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30 000 00 евро</w:t>
            </w:r>
          </w:p>
        </w:tc>
      </w:tr>
      <w:tr w:rsidR="005371F6" w:rsidRPr="00DE2685" w14:paraId="7FF6E3FD" w14:textId="77777777" w:rsidTr="00F90C4D">
        <w:tc>
          <w:tcPr>
            <w:tcW w:w="2723" w:type="dxa"/>
            <w:vMerge/>
            <w:shd w:val="clear" w:color="auto" w:fill="D9D9D9"/>
            <w:vAlign w:val="center"/>
          </w:tcPr>
          <w:p w14:paraId="33CFF055" w14:textId="77777777" w:rsidR="005371F6" w:rsidRPr="00DE2685" w:rsidRDefault="005371F6" w:rsidP="005371F6">
            <w:pPr>
              <w:spacing w:after="0" w:line="240" w:lineRule="auto"/>
              <w:contextualSpacing/>
              <w:jc w:val="center"/>
              <w:rPr>
                <w:rFonts w:ascii="Times New Roman" w:eastAsia="Times New Roman" w:hAnsi="Times New Roman"/>
                <w:b/>
                <w:snapToGrid w:val="0"/>
                <w:lang w:eastAsia="bg-BG"/>
              </w:rPr>
            </w:pPr>
          </w:p>
        </w:tc>
        <w:tc>
          <w:tcPr>
            <w:tcW w:w="1730" w:type="dxa"/>
          </w:tcPr>
          <w:p w14:paraId="6E66C407" w14:textId="77777777" w:rsidR="005371F6" w:rsidRPr="00DE2685" w:rsidRDefault="005371F6" w:rsidP="005371F6">
            <w:pPr>
              <w:spacing w:after="0" w:line="240" w:lineRule="auto"/>
              <w:contextualSpacing/>
              <w:jc w:val="center"/>
              <w:rPr>
                <w:rFonts w:ascii="Times New Roman" w:eastAsia="Times New Roman" w:hAnsi="Times New Roman"/>
                <w:snapToGrid w:val="0"/>
                <w:lang w:eastAsia="bg-BG"/>
              </w:rPr>
            </w:pPr>
          </w:p>
          <w:p w14:paraId="4B43B483" w14:textId="777B4217" w:rsidR="005371F6" w:rsidRPr="00DE2685" w:rsidRDefault="005371F6" w:rsidP="005371F6">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Общо</w:t>
            </w:r>
          </w:p>
        </w:tc>
        <w:tc>
          <w:tcPr>
            <w:tcW w:w="1672" w:type="dxa"/>
            <w:shd w:val="clear" w:color="auto" w:fill="auto"/>
            <w:vAlign w:val="center"/>
          </w:tcPr>
          <w:p w14:paraId="27801308" w14:textId="77777777" w:rsidR="005371F6" w:rsidRPr="00DE2685" w:rsidRDefault="005371F6" w:rsidP="005371F6">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11 734 980 лева</w:t>
            </w:r>
          </w:p>
          <w:p w14:paraId="7F70D1F0" w14:textId="7766DC97" w:rsidR="005371F6" w:rsidRPr="00DE2685" w:rsidRDefault="005371F6" w:rsidP="005371F6">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6 000 000 евро</w:t>
            </w:r>
          </w:p>
        </w:tc>
        <w:tc>
          <w:tcPr>
            <w:tcW w:w="1843" w:type="dxa"/>
            <w:shd w:val="clear" w:color="auto" w:fill="auto"/>
            <w:vAlign w:val="center"/>
          </w:tcPr>
          <w:p w14:paraId="40298005" w14:textId="77777777" w:rsidR="005371F6" w:rsidRPr="00DE2685" w:rsidRDefault="005371F6" w:rsidP="005371F6">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105 614 820 лева</w:t>
            </w:r>
          </w:p>
          <w:p w14:paraId="2632E7EA" w14:textId="132120B4" w:rsidR="005371F6" w:rsidRPr="00DE2685" w:rsidRDefault="005371F6" w:rsidP="005371F6">
            <w:pPr>
              <w:spacing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54 000 000 евро</w:t>
            </w:r>
          </w:p>
        </w:tc>
        <w:tc>
          <w:tcPr>
            <w:tcW w:w="1843" w:type="dxa"/>
            <w:shd w:val="clear" w:color="auto" w:fill="auto"/>
            <w:vAlign w:val="center"/>
          </w:tcPr>
          <w:p w14:paraId="78F0478B" w14:textId="77777777" w:rsidR="005371F6" w:rsidRPr="00DE2685" w:rsidRDefault="005371F6" w:rsidP="005371F6">
            <w:pPr>
              <w:spacing w:before="120"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117 349 800 лева</w:t>
            </w:r>
          </w:p>
          <w:p w14:paraId="09F7BC13" w14:textId="34F59B81" w:rsidR="005371F6" w:rsidRPr="00DE2685" w:rsidRDefault="005371F6" w:rsidP="005371F6">
            <w:pPr>
              <w:spacing w:before="120" w:after="0" w:line="240" w:lineRule="auto"/>
              <w:contextualSpacing/>
              <w:jc w:val="center"/>
              <w:rPr>
                <w:rFonts w:ascii="Times New Roman" w:eastAsia="Times New Roman" w:hAnsi="Times New Roman"/>
                <w:snapToGrid w:val="0"/>
                <w:lang w:eastAsia="bg-BG"/>
              </w:rPr>
            </w:pPr>
            <w:r w:rsidRPr="00DE2685">
              <w:rPr>
                <w:rFonts w:ascii="Times New Roman" w:eastAsia="Times New Roman" w:hAnsi="Times New Roman"/>
                <w:snapToGrid w:val="0"/>
                <w:lang w:eastAsia="bg-BG"/>
              </w:rPr>
              <w:t>60 000 000 евро</w:t>
            </w:r>
          </w:p>
        </w:tc>
      </w:tr>
    </w:tbl>
    <w:p w14:paraId="03A35D33" w14:textId="387427F1" w:rsidR="003F38C3" w:rsidRPr="00DE2685" w:rsidRDefault="00963CD6" w:rsidP="00CA02B8">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sz w:val="24"/>
          <w:szCs w:val="24"/>
        </w:rPr>
      </w:pPr>
      <w:r w:rsidRPr="00DE2685">
        <w:rPr>
          <w:rFonts w:ascii="Times New Roman" w:hAnsi="Times New Roman"/>
          <w:b/>
          <w:sz w:val="24"/>
          <w:szCs w:val="24"/>
        </w:rPr>
        <w:t xml:space="preserve">ВАЖНО: </w:t>
      </w:r>
      <w:r w:rsidRPr="00DE2685">
        <w:rPr>
          <w:rFonts w:ascii="Times New Roman" w:hAnsi="Times New Roman"/>
          <w:sz w:val="24"/>
          <w:szCs w:val="24"/>
        </w:rPr>
        <w:t>Единствено микро-, малки или средни предприятия (МСП) могат да заявят подкрепа за проекти, които водят до внедряване на иновация в тематична област “Чисти технологии, кръгова и нисковъглеродна икономика” на ИСИС 2021-2027, по приоритет 2 „Кръгова икономика“ на ПКИП.</w:t>
      </w:r>
    </w:p>
    <w:p w14:paraId="746DCE20" w14:textId="77777777" w:rsidR="00963CD6" w:rsidRPr="00DE2685" w:rsidRDefault="00963CD6" w:rsidP="00CA02B8">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b/>
          <w:sz w:val="24"/>
          <w:szCs w:val="24"/>
        </w:rPr>
      </w:pPr>
    </w:p>
    <w:p w14:paraId="2D3B2E0B" w14:textId="77777777" w:rsidR="003F2593" w:rsidRPr="00DE2685" w:rsidRDefault="003F2593" w:rsidP="00CA02B8">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b/>
          <w:sz w:val="24"/>
          <w:szCs w:val="24"/>
        </w:rPr>
      </w:pPr>
      <w:r w:rsidRPr="00DE2685">
        <w:rPr>
          <w:rFonts w:ascii="Times New Roman" w:hAnsi="Times New Roman"/>
          <w:b/>
          <w:sz w:val="24"/>
          <w:szCs w:val="24"/>
        </w:rPr>
        <w:t xml:space="preserve">ВАЖНО: </w:t>
      </w:r>
      <w:r w:rsidRPr="00DE2685">
        <w:rPr>
          <w:rFonts w:ascii="Times New Roman" w:hAnsi="Times New Roman"/>
          <w:sz w:val="24"/>
          <w:szCs w:val="24"/>
        </w:rPr>
        <w:t xml:space="preserve">Управляващият орган </w:t>
      </w:r>
      <w:r w:rsidR="009176A6" w:rsidRPr="00DE2685">
        <w:rPr>
          <w:rFonts w:ascii="Times New Roman" w:hAnsi="Times New Roman"/>
          <w:sz w:val="24"/>
          <w:szCs w:val="24"/>
        </w:rPr>
        <w:t xml:space="preserve">(УО) </w:t>
      </w:r>
      <w:r w:rsidRPr="00DE2685">
        <w:rPr>
          <w:rFonts w:ascii="Times New Roman" w:hAnsi="Times New Roman"/>
          <w:sz w:val="24"/>
          <w:szCs w:val="24"/>
        </w:rPr>
        <w:t>си запазва правото да пренасочи свободния (остатъчен) ресурс по категории предприятия (в случай че такъв е наличен) към онези категории, за които не достига предварително определения бюджет.</w:t>
      </w:r>
    </w:p>
    <w:p w14:paraId="52621E88" w14:textId="77777777" w:rsidR="00665615" w:rsidRPr="00DE2685" w:rsidRDefault="004A58E5" w:rsidP="005C5CBB">
      <w:pPr>
        <w:pStyle w:val="Heading2"/>
        <w:spacing w:before="0" w:after="120"/>
        <w:jc w:val="both"/>
        <w:rPr>
          <w:rFonts w:ascii="Times New Roman" w:hAnsi="Times New Roman"/>
        </w:rPr>
      </w:pPr>
      <w:bookmarkStart w:id="11" w:name="_Toc122356098"/>
      <w:r w:rsidRPr="00DE2685">
        <w:rPr>
          <w:rFonts w:ascii="Times New Roman" w:hAnsi="Times New Roman"/>
        </w:rPr>
        <w:t>9</w:t>
      </w:r>
      <w:r w:rsidR="002325A3" w:rsidRPr="00DE2685">
        <w:rPr>
          <w:rFonts w:ascii="Times New Roman" w:hAnsi="Times New Roman"/>
        </w:rPr>
        <w:t xml:space="preserve">. </w:t>
      </w:r>
      <w:r w:rsidR="00BA2E00" w:rsidRPr="00DE2685">
        <w:rPr>
          <w:rFonts w:ascii="Times New Roman" w:hAnsi="Times New Roman"/>
        </w:rPr>
        <w:t xml:space="preserve">Минимален </w:t>
      </w:r>
      <w:r w:rsidR="00A17E2D" w:rsidRPr="00DE2685">
        <w:rPr>
          <w:rFonts w:ascii="Times New Roman" w:hAnsi="Times New Roman"/>
        </w:rPr>
        <w:t xml:space="preserve">(ако е приложимо) </w:t>
      </w:r>
      <w:r w:rsidR="00BA2E00" w:rsidRPr="00DE2685">
        <w:rPr>
          <w:rFonts w:ascii="Times New Roman" w:hAnsi="Times New Roman"/>
        </w:rPr>
        <w:t>и максимален размер на безвъзмездната финансова помощ за конкретен проект:</w:t>
      </w:r>
      <w:bookmarkEnd w:id="11"/>
    </w:p>
    <w:p w14:paraId="193A2CA3" w14:textId="77777777" w:rsidR="005B77C6" w:rsidRPr="00DE2685" w:rsidRDefault="00584BA6" w:rsidP="00F24B8C">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b/>
          <w:sz w:val="24"/>
          <w:lang w:eastAsia="bg-BG"/>
        </w:rPr>
      </w:pPr>
      <w:r w:rsidRPr="00DE2685">
        <w:rPr>
          <w:rFonts w:ascii="Times New Roman" w:eastAsia="Times New Roman" w:hAnsi="Times New Roman"/>
          <w:sz w:val="24"/>
          <w:lang w:eastAsia="bg-BG"/>
        </w:rPr>
        <w:t xml:space="preserve">Минималният и максималният размер на заявената безвъзмездна финансова помощ по </w:t>
      </w:r>
      <w:r w:rsidR="00A921F8" w:rsidRPr="00DE2685">
        <w:rPr>
          <w:rFonts w:ascii="Times New Roman" w:eastAsia="Times New Roman" w:hAnsi="Times New Roman"/>
          <w:sz w:val="24"/>
          <w:lang w:eastAsia="bg-BG"/>
        </w:rPr>
        <w:t>вс</w:t>
      </w:r>
      <w:r w:rsidR="003A4331" w:rsidRPr="00DE2685">
        <w:rPr>
          <w:rFonts w:ascii="Times New Roman" w:eastAsia="Times New Roman" w:hAnsi="Times New Roman"/>
          <w:sz w:val="24"/>
          <w:lang w:eastAsia="bg-BG"/>
        </w:rPr>
        <w:t>еки</w:t>
      </w:r>
      <w:r w:rsidR="00A921F8" w:rsidRPr="00DE2685">
        <w:rPr>
          <w:rFonts w:ascii="Times New Roman" w:eastAsia="Times New Roman" w:hAnsi="Times New Roman"/>
          <w:sz w:val="24"/>
          <w:lang w:eastAsia="bg-BG"/>
        </w:rPr>
        <w:t xml:space="preserve"> индивидуал</w:t>
      </w:r>
      <w:r w:rsidR="003A4331" w:rsidRPr="00DE2685">
        <w:rPr>
          <w:rFonts w:ascii="Times New Roman" w:eastAsia="Times New Roman" w:hAnsi="Times New Roman"/>
          <w:sz w:val="24"/>
          <w:lang w:eastAsia="bg-BG"/>
        </w:rPr>
        <w:t>е</w:t>
      </w:r>
      <w:r w:rsidR="00A921F8" w:rsidRPr="00DE2685">
        <w:rPr>
          <w:rFonts w:ascii="Times New Roman" w:eastAsia="Times New Roman" w:hAnsi="Times New Roman"/>
          <w:sz w:val="24"/>
          <w:lang w:eastAsia="bg-BG"/>
        </w:rPr>
        <w:t>н проект</w:t>
      </w:r>
      <w:r w:rsidR="00560555" w:rsidRPr="00DE2685">
        <w:rPr>
          <w:rFonts w:ascii="Times New Roman" w:eastAsia="Times New Roman" w:hAnsi="Times New Roman"/>
          <w:sz w:val="24"/>
          <w:lang w:eastAsia="bg-BG"/>
        </w:rPr>
        <w:t>,</w:t>
      </w:r>
      <w:r w:rsidR="00A921F8" w:rsidRPr="00DE2685">
        <w:rPr>
          <w:rFonts w:ascii="Times New Roman" w:eastAsia="Times New Roman" w:hAnsi="Times New Roman"/>
          <w:sz w:val="24"/>
          <w:lang w:eastAsia="bg-BG"/>
        </w:rPr>
        <w:t xml:space="preserve"> по </w:t>
      </w:r>
      <w:r w:rsidRPr="00DE2685">
        <w:rPr>
          <w:rFonts w:ascii="Times New Roman" w:eastAsia="Times New Roman" w:hAnsi="Times New Roman"/>
          <w:sz w:val="24"/>
          <w:lang w:eastAsia="bg-BG"/>
        </w:rPr>
        <w:t xml:space="preserve">процедура </w:t>
      </w:r>
      <w:r w:rsidR="003A4331" w:rsidRPr="00DE2685">
        <w:rPr>
          <w:rFonts w:ascii="Times New Roman" w:eastAsia="Times New Roman" w:hAnsi="Times New Roman"/>
          <w:sz w:val="24"/>
          <w:lang w:eastAsia="bg-BG"/>
        </w:rPr>
        <w:t>чрез</w:t>
      </w:r>
      <w:r w:rsidRPr="00DE2685">
        <w:rPr>
          <w:rFonts w:ascii="Times New Roman" w:eastAsia="Times New Roman" w:hAnsi="Times New Roman"/>
          <w:sz w:val="24"/>
          <w:lang w:eastAsia="bg-BG"/>
        </w:rPr>
        <w:t xml:space="preserve"> подбор на проект</w:t>
      </w:r>
      <w:r w:rsidR="003A4331" w:rsidRPr="00DE2685">
        <w:rPr>
          <w:rFonts w:ascii="Times New Roman" w:eastAsia="Times New Roman" w:hAnsi="Times New Roman"/>
          <w:sz w:val="24"/>
          <w:lang w:eastAsia="bg-BG"/>
        </w:rPr>
        <w:t>н</w:t>
      </w:r>
      <w:r w:rsidRPr="00DE2685">
        <w:rPr>
          <w:rFonts w:ascii="Times New Roman" w:eastAsia="Times New Roman" w:hAnsi="Times New Roman"/>
          <w:sz w:val="24"/>
          <w:lang w:eastAsia="bg-BG"/>
        </w:rPr>
        <w:t>и</w:t>
      </w:r>
      <w:r w:rsidR="003A4331" w:rsidRPr="00DE2685">
        <w:rPr>
          <w:rFonts w:ascii="Times New Roman" w:eastAsia="Times New Roman" w:hAnsi="Times New Roman"/>
          <w:sz w:val="24"/>
          <w:lang w:eastAsia="bg-BG"/>
        </w:rPr>
        <w:t xml:space="preserve"> предложения</w:t>
      </w:r>
      <w:r w:rsidRPr="00DE2685">
        <w:rPr>
          <w:rFonts w:ascii="Times New Roman" w:eastAsia="Times New Roman" w:hAnsi="Times New Roman"/>
          <w:sz w:val="24"/>
          <w:lang w:eastAsia="bg-BG"/>
        </w:rPr>
        <w:t xml:space="preserve"> </w:t>
      </w:r>
      <w:r w:rsidR="00987A3F" w:rsidRPr="00DE2685">
        <w:rPr>
          <w:rFonts w:ascii="Times New Roman" w:eastAsia="Times New Roman" w:hAnsi="Times New Roman"/>
          <w:sz w:val="24"/>
          <w:lang w:eastAsia="bg-BG"/>
        </w:rPr>
        <w:t>BG16RFPR001-1.00</w:t>
      </w:r>
      <w:r w:rsidR="003A4331" w:rsidRPr="00DE2685">
        <w:rPr>
          <w:rFonts w:ascii="Times New Roman" w:eastAsia="Times New Roman" w:hAnsi="Times New Roman"/>
          <w:sz w:val="24"/>
          <w:lang w:eastAsia="bg-BG"/>
        </w:rPr>
        <w:t>3</w:t>
      </w:r>
      <w:r w:rsidR="00987A3F" w:rsidRPr="00DE2685">
        <w:rPr>
          <w:rFonts w:ascii="Times New Roman" w:eastAsia="Times New Roman" w:hAnsi="Times New Roman"/>
          <w:sz w:val="24"/>
          <w:lang w:eastAsia="bg-BG"/>
        </w:rPr>
        <w:t xml:space="preserve"> „</w:t>
      </w:r>
      <w:r w:rsidR="003A4331" w:rsidRPr="00DE2685">
        <w:rPr>
          <w:rFonts w:ascii="Times New Roman" w:eastAsia="Times New Roman" w:hAnsi="Times New Roman"/>
          <w:sz w:val="24"/>
          <w:lang w:eastAsia="bg-BG"/>
        </w:rPr>
        <w:t>Внедря</w:t>
      </w:r>
      <w:r w:rsidR="00987A3F" w:rsidRPr="00DE2685">
        <w:rPr>
          <w:rFonts w:ascii="Times New Roman" w:eastAsia="Times New Roman" w:hAnsi="Times New Roman"/>
          <w:sz w:val="24"/>
          <w:lang w:eastAsia="bg-BG"/>
        </w:rPr>
        <w:t>ване на иновации в предприятията“</w:t>
      </w:r>
      <w:r w:rsidR="00560555" w:rsidRPr="00DE2685">
        <w:rPr>
          <w:rFonts w:ascii="Times New Roman" w:eastAsia="Times New Roman" w:hAnsi="Times New Roman"/>
          <w:sz w:val="24"/>
          <w:lang w:eastAsia="bg-BG"/>
        </w:rPr>
        <w:t>,</w:t>
      </w:r>
      <w:r w:rsidR="00214A12" w:rsidRPr="00DE2685">
        <w:rPr>
          <w:rFonts w:ascii="Times New Roman" w:eastAsia="Times New Roman" w:hAnsi="Times New Roman"/>
          <w:sz w:val="24"/>
          <w:lang w:eastAsia="bg-BG"/>
        </w:rPr>
        <w:t xml:space="preserve"> </w:t>
      </w:r>
      <w:r w:rsidRPr="00DE2685">
        <w:rPr>
          <w:rFonts w:ascii="Times New Roman" w:eastAsia="Times New Roman" w:hAnsi="Times New Roman"/>
          <w:sz w:val="24"/>
          <w:lang w:eastAsia="bg-BG"/>
        </w:rPr>
        <w:t>са както следва: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953"/>
      </w:tblGrid>
      <w:tr w:rsidR="00696F8F" w:rsidRPr="00DE2685" w14:paraId="0E85B8A8" w14:textId="77777777" w:rsidTr="00F04BE5">
        <w:tc>
          <w:tcPr>
            <w:tcW w:w="3936" w:type="dxa"/>
            <w:tcBorders>
              <w:bottom w:val="single" w:sz="4" w:space="0" w:color="auto"/>
            </w:tcBorders>
            <w:shd w:val="clear" w:color="auto" w:fill="D9D9D9"/>
            <w:vAlign w:val="center"/>
          </w:tcPr>
          <w:p w14:paraId="67CF2BE6" w14:textId="77777777" w:rsidR="00696F8F" w:rsidRPr="00DE2685" w:rsidRDefault="00696F8F" w:rsidP="00220FC7">
            <w:pPr>
              <w:pStyle w:val="ListParagraph"/>
              <w:spacing w:after="0" w:line="240" w:lineRule="auto"/>
              <w:ind w:left="0"/>
              <w:jc w:val="center"/>
              <w:rPr>
                <w:rFonts w:ascii="Times New Roman" w:eastAsia="Times New Roman" w:hAnsi="Times New Roman"/>
                <w:b/>
                <w:sz w:val="24"/>
                <w:szCs w:val="24"/>
                <w:lang w:eastAsia="bg-BG"/>
              </w:rPr>
            </w:pPr>
            <w:r w:rsidRPr="00DE2685">
              <w:rPr>
                <w:rFonts w:ascii="Times New Roman" w:eastAsia="Times New Roman" w:hAnsi="Times New Roman"/>
                <w:b/>
                <w:sz w:val="24"/>
                <w:szCs w:val="24"/>
                <w:lang w:eastAsia="bg-BG"/>
              </w:rPr>
              <w:t>Минимален размер на заявената безвъзмездна финансова помощ</w:t>
            </w:r>
          </w:p>
        </w:tc>
        <w:tc>
          <w:tcPr>
            <w:tcW w:w="5953" w:type="dxa"/>
            <w:tcBorders>
              <w:bottom w:val="single" w:sz="4" w:space="0" w:color="auto"/>
            </w:tcBorders>
            <w:shd w:val="clear" w:color="auto" w:fill="D9D9D9"/>
            <w:vAlign w:val="center"/>
          </w:tcPr>
          <w:p w14:paraId="11D409B9" w14:textId="77777777" w:rsidR="00696F8F" w:rsidRPr="00DE2685" w:rsidRDefault="00696F8F" w:rsidP="00A47006">
            <w:pPr>
              <w:pStyle w:val="ListParagraph"/>
              <w:spacing w:after="0" w:line="240" w:lineRule="auto"/>
              <w:ind w:left="0"/>
              <w:jc w:val="center"/>
              <w:rPr>
                <w:rFonts w:ascii="Times New Roman" w:eastAsia="Times New Roman" w:hAnsi="Times New Roman"/>
                <w:b/>
                <w:sz w:val="24"/>
                <w:szCs w:val="24"/>
                <w:lang w:eastAsia="bg-BG"/>
              </w:rPr>
            </w:pPr>
            <w:r w:rsidRPr="00DE2685">
              <w:rPr>
                <w:rFonts w:ascii="Times New Roman" w:eastAsia="Times New Roman" w:hAnsi="Times New Roman"/>
                <w:b/>
                <w:sz w:val="24"/>
                <w:szCs w:val="24"/>
                <w:lang w:eastAsia="bg-BG"/>
              </w:rPr>
              <w:t>Максимален размер на заявената безвъзмездна финансова помощ в зависимост от категорията на предприятието-кандидат</w:t>
            </w:r>
          </w:p>
        </w:tc>
      </w:tr>
      <w:tr w:rsidR="00696F8F" w:rsidRPr="00DE2685" w14:paraId="1FFDAA77" w14:textId="77777777" w:rsidTr="00F04BE5">
        <w:trPr>
          <w:trHeight w:val="543"/>
        </w:trPr>
        <w:tc>
          <w:tcPr>
            <w:tcW w:w="3936" w:type="dxa"/>
            <w:vMerge w:val="restart"/>
            <w:shd w:val="clear" w:color="auto" w:fill="auto"/>
          </w:tcPr>
          <w:p w14:paraId="3B09AC38" w14:textId="77777777" w:rsidR="00696F8F" w:rsidRPr="00DE2685" w:rsidRDefault="00696F8F" w:rsidP="00220FC7">
            <w:pPr>
              <w:pStyle w:val="ListParagraph"/>
              <w:spacing w:after="0" w:line="240" w:lineRule="auto"/>
              <w:ind w:left="0"/>
              <w:jc w:val="center"/>
              <w:rPr>
                <w:rFonts w:ascii="Times New Roman" w:eastAsia="Times New Roman" w:hAnsi="Times New Roman"/>
                <w:sz w:val="24"/>
                <w:szCs w:val="24"/>
                <w:lang w:eastAsia="bg-BG"/>
              </w:rPr>
            </w:pPr>
          </w:p>
          <w:p w14:paraId="7D20BA1B" w14:textId="77777777" w:rsidR="00696F8F" w:rsidRPr="00DE2685" w:rsidRDefault="00696F8F" w:rsidP="00220FC7">
            <w:pPr>
              <w:pStyle w:val="ListParagraph"/>
              <w:spacing w:after="0" w:line="240" w:lineRule="auto"/>
              <w:ind w:left="0"/>
              <w:jc w:val="center"/>
              <w:rPr>
                <w:rFonts w:ascii="Times New Roman" w:eastAsia="Times New Roman" w:hAnsi="Times New Roman"/>
                <w:sz w:val="24"/>
                <w:szCs w:val="24"/>
                <w:lang w:eastAsia="bg-BG"/>
              </w:rPr>
            </w:pPr>
          </w:p>
          <w:p w14:paraId="6B908EE0" w14:textId="77777777" w:rsidR="00696F8F" w:rsidRPr="00DE2685" w:rsidRDefault="00696F8F" w:rsidP="00220FC7">
            <w:pPr>
              <w:pStyle w:val="ListParagraph"/>
              <w:spacing w:after="0" w:line="240" w:lineRule="auto"/>
              <w:ind w:left="0"/>
              <w:jc w:val="center"/>
              <w:rPr>
                <w:rFonts w:ascii="Times New Roman" w:eastAsia="Times New Roman" w:hAnsi="Times New Roman"/>
                <w:sz w:val="24"/>
                <w:szCs w:val="24"/>
                <w:lang w:eastAsia="bg-BG"/>
              </w:rPr>
            </w:pPr>
          </w:p>
          <w:p w14:paraId="23C604F6" w14:textId="77777777" w:rsidR="00696F8F" w:rsidRPr="00DE2685" w:rsidRDefault="00D547F8" w:rsidP="00220FC7">
            <w:pPr>
              <w:pStyle w:val="ListParagraph"/>
              <w:spacing w:after="0" w:line="240" w:lineRule="auto"/>
              <w:ind w:left="0"/>
              <w:jc w:val="center"/>
              <w:rPr>
                <w:rFonts w:ascii="Times New Roman" w:eastAsia="Times New Roman" w:hAnsi="Times New Roman"/>
                <w:sz w:val="24"/>
                <w:szCs w:val="24"/>
                <w:lang w:val="en-US" w:eastAsia="bg-BG"/>
              </w:rPr>
            </w:pPr>
            <w:r w:rsidRPr="00DE2685">
              <w:rPr>
                <w:rFonts w:ascii="Times New Roman" w:eastAsia="Times New Roman" w:hAnsi="Times New Roman"/>
                <w:sz w:val="24"/>
                <w:szCs w:val="24"/>
                <w:lang w:eastAsia="bg-BG"/>
              </w:rPr>
              <w:t>5</w:t>
            </w:r>
            <w:r w:rsidR="00696F8F" w:rsidRPr="00DE2685">
              <w:rPr>
                <w:rFonts w:ascii="Times New Roman" w:eastAsia="Times New Roman" w:hAnsi="Times New Roman"/>
                <w:sz w:val="24"/>
                <w:szCs w:val="24"/>
                <w:lang w:eastAsia="bg-BG"/>
              </w:rPr>
              <w:t xml:space="preserve">0 000 лева </w:t>
            </w:r>
          </w:p>
        </w:tc>
        <w:tc>
          <w:tcPr>
            <w:tcW w:w="5953" w:type="dxa"/>
            <w:shd w:val="clear" w:color="auto" w:fill="auto"/>
          </w:tcPr>
          <w:p w14:paraId="7EB92642" w14:textId="77777777" w:rsidR="00696F8F" w:rsidRPr="00DE2685" w:rsidRDefault="0078319D" w:rsidP="00140EF9">
            <w:pPr>
              <w:pStyle w:val="ListParagraph"/>
              <w:spacing w:before="120" w:after="0" w:line="240" w:lineRule="auto"/>
              <w:ind w:left="0"/>
              <w:jc w:val="center"/>
              <w:rPr>
                <w:rFonts w:ascii="Times New Roman" w:eastAsia="Times New Roman" w:hAnsi="Times New Roman"/>
                <w:b/>
                <w:sz w:val="24"/>
                <w:szCs w:val="24"/>
                <w:lang w:val="en-US" w:eastAsia="bg-BG"/>
              </w:rPr>
            </w:pPr>
            <w:r w:rsidRPr="00DE2685">
              <w:rPr>
                <w:rFonts w:ascii="Times New Roman" w:eastAsia="Times New Roman" w:hAnsi="Times New Roman"/>
                <w:b/>
                <w:sz w:val="24"/>
                <w:szCs w:val="24"/>
                <w:lang w:eastAsia="bg-BG"/>
              </w:rPr>
              <w:t>Микро</w:t>
            </w:r>
            <w:r w:rsidR="00696F8F" w:rsidRPr="00DE2685">
              <w:rPr>
                <w:rFonts w:ascii="Times New Roman" w:eastAsia="Times New Roman" w:hAnsi="Times New Roman"/>
                <w:b/>
                <w:sz w:val="24"/>
                <w:szCs w:val="24"/>
                <w:lang w:eastAsia="bg-BG"/>
              </w:rPr>
              <w:t xml:space="preserve">предприятия: </w:t>
            </w:r>
            <w:r w:rsidR="004B6FDB" w:rsidRPr="00DE2685">
              <w:rPr>
                <w:rFonts w:ascii="Times New Roman" w:eastAsia="Times New Roman" w:hAnsi="Times New Roman"/>
                <w:sz w:val="24"/>
                <w:szCs w:val="24"/>
                <w:lang w:val="en-US" w:eastAsia="bg-BG"/>
              </w:rPr>
              <w:t>2</w:t>
            </w:r>
            <w:r w:rsidR="00A47006" w:rsidRPr="00DE2685">
              <w:rPr>
                <w:rFonts w:ascii="Times New Roman" w:eastAsia="Times New Roman" w:hAnsi="Times New Roman"/>
                <w:sz w:val="24"/>
                <w:szCs w:val="24"/>
                <w:lang w:eastAsia="bg-BG"/>
              </w:rPr>
              <w:t>0</w:t>
            </w:r>
            <w:r w:rsidR="00696F8F" w:rsidRPr="00DE2685">
              <w:rPr>
                <w:rFonts w:ascii="Times New Roman" w:eastAsia="Times New Roman" w:hAnsi="Times New Roman"/>
                <w:sz w:val="24"/>
                <w:szCs w:val="24"/>
                <w:lang w:eastAsia="bg-BG"/>
              </w:rPr>
              <w:t>0 000 лева</w:t>
            </w:r>
          </w:p>
        </w:tc>
      </w:tr>
      <w:tr w:rsidR="00696F8F" w:rsidRPr="00DE2685" w14:paraId="598B619D" w14:textId="77777777" w:rsidTr="00F04BE5">
        <w:trPr>
          <w:trHeight w:val="564"/>
        </w:trPr>
        <w:tc>
          <w:tcPr>
            <w:tcW w:w="3936" w:type="dxa"/>
            <w:vMerge/>
            <w:shd w:val="clear" w:color="auto" w:fill="auto"/>
          </w:tcPr>
          <w:p w14:paraId="61814DB4" w14:textId="77777777" w:rsidR="00696F8F" w:rsidRPr="00DE2685" w:rsidRDefault="00696F8F" w:rsidP="00220FC7">
            <w:pPr>
              <w:pStyle w:val="ListParagraph"/>
              <w:spacing w:after="0" w:line="240" w:lineRule="auto"/>
              <w:ind w:left="0"/>
              <w:jc w:val="center"/>
              <w:rPr>
                <w:rFonts w:ascii="Times New Roman" w:eastAsia="Times New Roman" w:hAnsi="Times New Roman"/>
                <w:sz w:val="24"/>
                <w:szCs w:val="24"/>
                <w:lang w:eastAsia="bg-BG"/>
              </w:rPr>
            </w:pPr>
          </w:p>
        </w:tc>
        <w:tc>
          <w:tcPr>
            <w:tcW w:w="5953" w:type="dxa"/>
            <w:tcBorders>
              <w:bottom w:val="single" w:sz="4" w:space="0" w:color="auto"/>
            </w:tcBorders>
            <w:shd w:val="clear" w:color="auto" w:fill="auto"/>
          </w:tcPr>
          <w:p w14:paraId="388ECE41" w14:textId="77777777" w:rsidR="00696F8F" w:rsidRPr="00DE2685" w:rsidRDefault="0078319D" w:rsidP="00140EF9">
            <w:pPr>
              <w:pStyle w:val="ListParagraph"/>
              <w:spacing w:before="120" w:after="0" w:line="240" w:lineRule="auto"/>
              <w:ind w:left="0"/>
              <w:jc w:val="center"/>
              <w:rPr>
                <w:rFonts w:ascii="Times New Roman" w:eastAsia="Times New Roman" w:hAnsi="Times New Roman"/>
                <w:sz w:val="24"/>
                <w:szCs w:val="24"/>
                <w:lang w:val="en-US" w:eastAsia="bg-BG"/>
              </w:rPr>
            </w:pPr>
            <w:r w:rsidRPr="00DE2685">
              <w:rPr>
                <w:rFonts w:ascii="Times New Roman" w:eastAsia="Times New Roman" w:hAnsi="Times New Roman"/>
                <w:b/>
                <w:sz w:val="24"/>
                <w:szCs w:val="24"/>
                <w:lang w:eastAsia="bg-BG"/>
              </w:rPr>
              <w:t>Малки предприятия</w:t>
            </w:r>
            <w:r w:rsidR="00696F8F" w:rsidRPr="00DE2685">
              <w:rPr>
                <w:rFonts w:ascii="Times New Roman" w:eastAsia="Times New Roman" w:hAnsi="Times New Roman"/>
                <w:b/>
                <w:sz w:val="24"/>
                <w:szCs w:val="24"/>
                <w:lang w:eastAsia="bg-BG"/>
              </w:rPr>
              <w:t>:</w:t>
            </w:r>
            <w:r w:rsidR="006A420A" w:rsidRPr="00DE2685">
              <w:rPr>
                <w:rFonts w:ascii="Times New Roman" w:eastAsia="Times New Roman" w:hAnsi="Times New Roman"/>
                <w:sz w:val="24"/>
                <w:szCs w:val="24"/>
                <w:lang w:eastAsia="bg-BG"/>
              </w:rPr>
              <w:t xml:space="preserve"> </w:t>
            </w:r>
            <w:r w:rsidR="00A47006" w:rsidRPr="00DE2685">
              <w:rPr>
                <w:rFonts w:ascii="Times New Roman" w:eastAsia="Times New Roman" w:hAnsi="Times New Roman"/>
                <w:sz w:val="24"/>
                <w:szCs w:val="24"/>
                <w:lang w:eastAsia="bg-BG"/>
              </w:rPr>
              <w:t>5</w:t>
            </w:r>
            <w:r w:rsidR="00A5568C" w:rsidRPr="00DE2685">
              <w:rPr>
                <w:rFonts w:ascii="Times New Roman" w:eastAsia="Times New Roman" w:hAnsi="Times New Roman"/>
                <w:sz w:val="24"/>
                <w:szCs w:val="24"/>
                <w:lang w:eastAsia="bg-BG"/>
              </w:rPr>
              <w:t>0</w:t>
            </w:r>
            <w:r w:rsidR="00696F8F" w:rsidRPr="00DE2685">
              <w:rPr>
                <w:rFonts w:ascii="Times New Roman" w:eastAsia="Times New Roman" w:hAnsi="Times New Roman"/>
                <w:sz w:val="24"/>
                <w:szCs w:val="24"/>
                <w:lang w:eastAsia="bg-BG"/>
              </w:rPr>
              <w:t>0 000 лева</w:t>
            </w:r>
          </w:p>
        </w:tc>
      </w:tr>
      <w:tr w:rsidR="00696F8F" w:rsidRPr="00DE2685" w14:paraId="20EB7ED5" w14:textId="77777777" w:rsidTr="00F04BE5">
        <w:trPr>
          <w:trHeight w:val="371"/>
        </w:trPr>
        <w:tc>
          <w:tcPr>
            <w:tcW w:w="3936" w:type="dxa"/>
            <w:vMerge/>
            <w:tcBorders>
              <w:bottom w:val="single" w:sz="4" w:space="0" w:color="auto"/>
            </w:tcBorders>
            <w:shd w:val="clear" w:color="auto" w:fill="auto"/>
          </w:tcPr>
          <w:p w14:paraId="532CA13F" w14:textId="77777777" w:rsidR="00696F8F" w:rsidRPr="00DE2685" w:rsidRDefault="00696F8F" w:rsidP="00220FC7">
            <w:pPr>
              <w:pStyle w:val="ListParagraph"/>
              <w:spacing w:after="0" w:line="240" w:lineRule="auto"/>
              <w:ind w:left="0"/>
              <w:jc w:val="center"/>
              <w:rPr>
                <w:rFonts w:ascii="Times New Roman" w:eastAsia="Times New Roman" w:hAnsi="Times New Roman"/>
                <w:sz w:val="24"/>
                <w:szCs w:val="24"/>
                <w:lang w:eastAsia="bg-BG"/>
              </w:rPr>
            </w:pPr>
          </w:p>
        </w:tc>
        <w:tc>
          <w:tcPr>
            <w:tcW w:w="5953" w:type="dxa"/>
            <w:tcBorders>
              <w:bottom w:val="single" w:sz="4" w:space="0" w:color="auto"/>
            </w:tcBorders>
            <w:shd w:val="clear" w:color="auto" w:fill="auto"/>
          </w:tcPr>
          <w:p w14:paraId="7232C639" w14:textId="77777777" w:rsidR="00696F8F" w:rsidRPr="00DE2685" w:rsidRDefault="0078319D" w:rsidP="00140EF9">
            <w:pPr>
              <w:pStyle w:val="ListParagraph"/>
              <w:spacing w:before="120" w:after="120" w:line="240" w:lineRule="auto"/>
              <w:ind w:left="0"/>
              <w:jc w:val="center"/>
              <w:rPr>
                <w:rFonts w:ascii="Times New Roman" w:eastAsia="Times New Roman" w:hAnsi="Times New Roman"/>
                <w:sz w:val="24"/>
                <w:szCs w:val="24"/>
                <w:lang w:val="en-US" w:eastAsia="bg-BG"/>
              </w:rPr>
            </w:pPr>
            <w:r w:rsidRPr="00DE2685">
              <w:rPr>
                <w:rFonts w:ascii="Times New Roman" w:eastAsia="Times New Roman" w:hAnsi="Times New Roman"/>
                <w:b/>
                <w:sz w:val="24"/>
                <w:szCs w:val="24"/>
                <w:lang w:eastAsia="bg-BG"/>
              </w:rPr>
              <w:t>Средни предприятия</w:t>
            </w:r>
            <w:r w:rsidR="00A47006" w:rsidRPr="00DE2685">
              <w:rPr>
                <w:rFonts w:ascii="Times New Roman" w:eastAsia="Times New Roman" w:hAnsi="Times New Roman"/>
                <w:b/>
                <w:sz w:val="24"/>
                <w:szCs w:val="24"/>
                <w:lang w:eastAsia="bg-BG"/>
              </w:rPr>
              <w:t xml:space="preserve"> и</w:t>
            </w:r>
            <w:r w:rsidR="00ED0421" w:rsidRPr="00DE2685">
              <w:rPr>
                <w:rFonts w:ascii="Times New Roman" w:eastAsia="Times New Roman" w:hAnsi="Times New Roman"/>
                <w:b/>
                <w:sz w:val="24"/>
                <w:szCs w:val="24"/>
                <w:lang w:eastAsia="bg-BG"/>
              </w:rPr>
              <w:t xml:space="preserve"> </w:t>
            </w:r>
            <w:r w:rsidR="00F65EB8" w:rsidRPr="00DE2685">
              <w:rPr>
                <w:rFonts w:ascii="Times New Roman" w:eastAsia="Times New Roman" w:hAnsi="Times New Roman"/>
                <w:b/>
                <w:sz w:val="24"/>
                <w:szCs w:val="24"/>
                <w:lang w:eastAsia="bg-BG"/>
              </w:rPr>
              <w:t>м</w:t>
            </w:r>
            <w:r w:rsidRPr="00DE2685">
              <w:rPr>
                <w:rFonts w:ascii="Times New Roman" w:eastAsia="Times New Roman" w:hAnsi="Times New Roman"/>
                <w:b/>
                <w:sz w:val="24"/>
                <w:szCs w:val="24"/>
                <w:lang w:eastAsia="bg-BG"/>
              </w:rPr>
              <w:t>алки дружества със средна пазарна капитализация</w:t>
            </w:r>
            <w:r w:rsidR="00696F8F" w:rsidRPr="00DE2685">
              <w:rPr>
                <w:rFonts w:ascii="Times New Roman" w:eastAsia="Times New Roman" w:hAnsi="Times New Roman"/>
                <w:b/>
                <w:sz w:val="24"/>
                <w:szCs w:val="24"/>
                <w:lang w:eastAsia="bg-BG"/>
              </w:rPr>
              <w:t>:</w:t>
            </w:r>
            <w:r w:rsidR="00A5568C" w:rsidRPr="00DE2685">
              <w:rPr>
                <w:rFonts w:ascii="Times New Roman" w:eastAsia="Times New Roman" w:hAnsi="Times New Roman"/>
                <w:sz w:val="24"/>
                <w:szCs w:val="24"/>
                <w:lang w:eastAsia="bg-BG"/>
              </w:rPr>
              <w:t xml:space="preserve"> </w:t>
            </w:r>
            <w:r w:rsidR="00A47006" w:rsidRPr="00DE2685">
              <w:rPr>
                <w:rFonts w:ascii="Times New Roman" w:eastAsia="Times New Roman" w:hAnsi="Times New Roman"/>
                <w:sz w:val="24"/>
                <w:szCs w:val="24"/>
                <w:lang w:eastAsia="bg-BG"/>
              </w:rPr>
              <w:t>8</w:t>
            </w:r>
            <w:r w:rsidR="00D547F8" w:rsidRPr="00DE2685">
              <w:rPr>
                <w:rFonts w:ascii="Times New Roman" w:eastAsia="Times New Roman" w:hAnsi="Times New Roman"/>
                <w:sz w:val="24"/>
                <w:szCs w:val="24"/>
                <w:lang w:eastAsia="bg-BG"/>
              </w:rPr>
              <w:t>0</w:t>
            </w:r>
            <w:r w:rsidR="00696F8F" w:rsidRPr="00DE2685">
              <w:rPr>
                <w:rFonts w:ascii="Times New Roman" w:eastAsia="Times New Roman" w:hAnsi="Times New Roman"/>
                <w:sz w:val="24"/>
                <w:szCs w:val="24"/>
                <w:lang w:eastAsia="bg-BG"/>
              </w:rPr>
              <w:t>0 000 лева</w:t>
            </w:r>
          </w:p>
        </w:tc>
      </w:tr>
    </w:tbl>
    <w:p w14:paraId="056D6A41" w14:textId="77777777" w:rsidR="00D547F8" w:rsidRPr="00DE2685"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В допълнение, максималният размер на заявената безвъзмездна финансова помощ за индивидуално проектно предложение НЕ следва да надвишава:</w:t>
      </w:r>
    </w:p>
    <w:p w14:paraId="5191EDEB" w14:textId="77777777" w:rsidR="00D547F8" w:rsidRPr="00DE2685"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DE2685">
        <w:rPr>
          <w:rFonts w:ascii="Times New Roman" w:hAnsi="Times New Roman"/>
          <w:sz w:val="24"/>
        </w:rPr>
        <w:t xml:space="preserve">- </w:t>
      </w:r>
      <w:r w:rsidRPr="00DE2685">
        <w:rPr>
          <w:rFonts w:ascii="Times New Roman" w:hAnsi="Times New Roman"/>
          <w:b/>
          <w:sz w:val="24"/>
        </w:rPr>
        <w:t>за микропредприятия: 100%</w:t>
      </w:r>
      <w:r w:rsidRPr="00DE2685">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DE2685">
        <w:rPr>
          <w:rFonts w:ascii="Times New Roman" w:hAnsi="Times New Roman"/>
          <w:sz w:val="24"/>
        </w:rPr>
        <w:t>20</w:t>
      </w:r>
      <w:r w:rsidRPr="00DE2685">
        <w:rPr>
          <w:rFonts w:ascii="Times New Roman" w:hAnsi="Times New Roman"/>
          <w:sz w:val="24"/>
        </w:rPr>
        <w:t xml:space="preserve"> г., 202</w:t>
      </w:r>
      <w:r w:rsidR="00BC487C" w:rsidRPr="00DE2685">
        <w:rPr>
          <w:rFonts w:ascii="Times New Roman" w:hAnsi="Times New Roman"/>
          <w:sz w:val="24"/>
        </w:rPr>
        <w:t>1</w:t>
      </w:r>
      <w:r w:rsidRPr="00DE2685">
        <w:rPr>
          <w:rFonts w:ascii="Times New Roman" w:hAnsi="Times New Roman"/>
          <w:sz w:val="24"/>
        </w:rPr>
        <w:t xml:space="preserve"> г. и 202</w:t>
      </w:r>
      <w:r w:rsidR="00BC487C" w:rsidRPr="00DE2685">
        <w:rPr>
          <w:rFonts w:ascii="Times New Roman" w:hAnsi="Times New Roman"/>
          <w:sz w:val="24"/>
        </w:rPr>
        <w:t>2</w:t>
      </w:r>
      <w:r w:rsidRPr="00DE2685">
        <w:rPr>
          <w:rFonts w:ascii="Times New Roman" w:hAnsi="Times New Roman"/>
          <w:sz w:val="24"/>
        </w:rPr>
        <w:t xml:space="preserve"> г.</w:t>
      </w:r>
    </w:p>
    <w:p w14:paraId="666133F3" w14:textId="77777777" w:rsidR="00D547F8" w:rsidRPr="00DE2685"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DE2685">
        <w:rPr>
          <w:rFonts w:ascii="Times New Roman" w:hAnsi="Times New Roman"/>
          <w:sz w:val="24"/>
        </w:rPr>
        <w:t xml:space="preserve">- </w:t>
      </w:r>
      <w:r w:rsidRPr="00DE2685">
        <w:rPr>
          <w:rFonts w:ascii="Times New Roman" w:hAnsi="Times New Roman"/>
          <w:b/>
          <w:sz w:val="24"/>
        </w:rPr>
        <w:t xml:space="preserve">за малки предприятия: </w:t>
      </w:r>
      <w:r w:rsidR="00A47006" w:rsidRPr="00DE2685">
        <w:rPr>
          <w:rFonts w:ascii="Times New Roman" w:hAnsi="Times New Roman"/>
          <w:b/>
          <w:sz w:val="24"/>
        </w:rPr>
        <w:t>5</w:t>
      </w:r>
      <w:r w:rsidRPr="00DE2685">
        <w:rPr>
          <w:rFonts w:ascii="Times New Roman" w:hAnsi="Times New Roman"/>
          <w:b/>
          <w:sz w:val="24"/>
        </w:rPr>
        <w:t>0%</w:t>
      </w:r>
      <w:r w:rsidRPr="00DE2685">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DE2685">
        <w:rPr>
          <w:rFonts w:ascii="Times New Roman" w:hAnsi="Times New Roman"/>
          <w:sz w:val="24"/>
        </w:rPr>
        <w:t>20</w:t>
      </w:r>
      <w:r w:rsidRPr="00DE2685">
        <w:rPr>
          <w:rFonts w:ascii="Times New Roman" w:hAnsi="Times New Roman"/>
          <w:sz w:val="24"/>
        </w:rPr>
        <w:t xml:space="preserve"> г., 202</w:t>
      </w:r>
      <w:r w:rsidR="00BC487C" w:rsidRPr="00DE2685">
        <w:rPr>
          <w:rFonts w:ascii="Times New Roman" w:hAnsi="Times New Roman"/>
          <w:sz w:val="24"/>
        </w:rPr>
        <w:t>1</w:t>
      </w:r>
      <w:r w:rsidRPr="00DE2685">
        <w:rPr>
          <w:rFonts w:ascii="Times New Roman" w:hAnsi="Times New Roman"/>
          <w:sz w:val="24"/>
        </w:rPr>
        <w:t xml:space="preserve"> г. и 202</w:t>
      </w:r>
      <w:r w:rsidR="00BC487C" w:rsidRPr="00DE2685">
        <w:rPr>
          <w:rFonts w:ascii="Times New Roman" w:hAnsi="Times New Roman"/>
          <w:sz w:val="24"/>
        </w:rPr>
        <w:t>2</w:t>
      </w:r>
      <w:r w:rsidRPr="00DE2685">
        <w:rPr>
          <w:rFonts w:ascii="Times New Roman" w:hAnsi="Times New Roman"/>
          <w:sz w:val="24"/>
        </w:rPr>
        <w:t xml:space="preserve"> г.</w:t>
      </w:r>
    </w:p>
    <w:p w14:paraId="3A12DA7A" w14:textId="77777777" w:rsidR="00D547F8" w:rsidRPr="00DE2685"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DE2685">
        <w:rPr>
          <w:rFonts w:ascii="Times New Roman" w:hAnsi="Times New Roman"/>
          <w:sz w:val="24"/>
        </w:rPr>
        <w:t xml:space="preserve">- </w:t>
      </w:r>
      <w:r w:rsidRPr="00DE2685">
        <w:rPr>
          <w:rFonts w:ascii="Times New Roman" w:hAnsi="Times New Roman"/>
          <w:b/>
          <w:sz w:val="24"/>
        </w:rPr>
        <w:t>за средни предприятия</w:t>
      </w:r>
      <w:r w:rsidR="00CD0AC6" w:rsidRPr="00DE2685">
        <w:rPr>
          <w:rFonts w:ascii="Times New Roman" w:hAnsi="Times New Roman"/>
          <w:b/>
          <w:sz w:val="24"/>
        </w:rPr>
        <w:t xml:space="preserve"> и малки дружества със средна пазарна капитализация</w:t>
      </w:r>
      <w:r w:rsidRPr="00DE2685">
        <w:rPr>
          <w:rFonts w:ascii="Times New Roman" w:hAnsi="Times New Roman"/>
          <w:b/>
          <w:sz w:val="24"/>
        </w:rPr>
        <w:t>: 25%</w:t>
      </w:r>
      <w:r w:rsidRPr="00DE2685">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DE2685">
        <w:rPr>
          <w:rFonts w:ascii="Times New Roman" w:hAnsi="Times New Roman"/>
          <w:sz w:val="24"/>
        </w:rPr>
        <w:t>20</w:t>
      </w:r>
      <w:r w:rsidRPr="00DE2685">
        <w:rPr>
          <w:rFonts w:ascii="Times New Roman" w:hAnsi="Times New Roman"/>
          <w:sz w:val="24"/>
        </w:rPr>
        <w:t xml:space="preserve"> г., 202</w:t>
      </w:r>
      <w:r w:rsidR="00BC487C" w:rsidRPr="00DE2685">
        <w:rPr>
          <w:rFonts w:ascii="Times New Roman" w:hAnsi="Times New Roman"/>
          <w:sz w:val="24"/>
        </w:rPr>
        <w:t>1</w:t>
      </w:r>
      <w:r w:rsidRPr="00DE2685">
        <w:rPr>
          <w:rFonts w:ascii="Times New Roman" w:hAnsi="Times New Roman"/>
          <w:sz w:val="24"/>
        </w:rPr>
        <w:t xml:space="preserve"> г. и 202</w:t>
      </w:r>
      <w:r w:rsidR="00BC487C" w:rsidRPr="00DE2685">
        <w:rPr>
          <w:rFonts w:ascii="Times New Roman" w:hAnsi="Times New Roman"/>
          <w:sz w:val="24"/>
        </w:rPr>
        <w:t>2</w:t>
      </w:r>
      <w:r w:rsidRPr="00DE2685">
        <w:rPr>
          <w:rFonts w:ascii="Times New Roman" w:hAnsi="Times New Roman"/>
          <w:sz w:val="24"/>
        </w:rPr>
        <w:t xml:space="preserve"> г.</w:t>
      </w:r>
    </w:p>
    <w:p w14:paraId="00545510" w14:textId="77777777" w:rsidR="00D547F8" w:rsidRPr="00DE2685"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lastRenderedPageBreak/>
        <w:t>Реализираните от кандидата средногодишни нетни приходи от продажби за тригодишния период 20</w:t>
      </w:r>
      <w:r w:rsidR="00987A3F" w:rsidRPr="00DE2685">
        <w:rPr>
          <w:rFonts w:ascii="Times New Roman" w:hAnsi="Times New Roman"/>
          <w:b/>
          <w:sz w:val="24"/>
        </w:rPr>
        <w:t>20</w:t>
      </w:r>
      <w:r w:rsidRPr="00DE2685">
        <w:rPr>
          <w:rFonts w:ascii="Times New Roman" w:hAnsi="Times New Roman"/>
          <w:b/>
          <w:sz w:val="24"/>
        </w:rPr>
        <w:t xml:space="preserve"> г., 202</w:t>
      </w:r>
      <w:r w:rsidR="00987A3F" w:rsidRPr="00DE2685">
        <w:rPr>
          <w:rFonts w:ascii="Times New Roman" w:hAnsi="Times New Roman"/>
          <w:b/>
          <w:sz w:val="24"/>
        </w:rPr>
        <w:t>1</w:t>
      </w:r>
      <w:r w:rsidRPr="00DE2685">
        <w:rPr>
          <w:rFonts w:ascii="Times New Roman" w:hAnsi="Times New Roman"/>
          <w:b/>
          <w:sz w:val="24"/>
        </w:rPr>
        <w:t xml:space="preserve"> г. и 202</w:t>
      </w:r>
      <w:r w:rsidR="00987A3F" w:rsidRPr="00DE2685">
        <w:rPr>
          <w:rFonts w:ascii="Times New Roman" w:hAnsi="Times New Roman"/>
          <w:b/>
          <w:sz w:val="24"/>
        </w:rPr>
        <w:t>2</w:t>
      </w:r>
      <w:r w:rsidRPr="00DE2685">
        <w:rPr>
          <w:rFonts w:ascii="Times New Roman" w:hAnsi="Times New Roman"/>
          <w:b/>
          <w:sz w:val="24"/>
        </w:rPr>
        <w:t xml:space="preserve"> г., се изчисляват по следния начин</w:t>
      </w:r>
      <w:r w:rsidRPr="00DE2685">
        <w:rPr>
          <w:rFonts w:ascii="Times New Roman" w:hAnsi="Times New Roman"/>
          <w:sz w:val="24"/>
        </w:rPr>
        <w:t xml:space="preserve">: </w:t>
      </w:r>
      <w:r w:rsidR="00E1163E" w:rsidRPr="00DE2685">
        <w:rPr>
          <w:rFonts w:ascii="Times New Roman" w:hAnsi="Times New Roman"/>
          <w:sz w:val="24"/>
        </w:rPr>
        <w:t>Сборът от стойностите по ред „Нетни приходи от продажби“ (код на реда 15100, кол. 1) от о</w:t>
      </w:r>
      <w:r w:rsidRPr="00DE2685">
        <w:rPr>
          <w:rFonts w:ascii="Times New Roman" w:hAnsi="Times New Roman"/>
          <w:sz w:val="24"/>
        </w:rPr>
        <w:t>тчет</w:t>
      </w:r>
      <w:r w:rsidR="00E1163E" w:rsidRPr="00DE2685">
        <w:rPr>
          <w:rFonts w:ascii="Times New Roman" w:hAnsi="Times New Roman"/>
          <w:sz w:val="24"/>
        </w:rPr>
        <w:t>ите</w:t>
      </w:r>
      <w:r w:rsidRPr="00DE2685">
        <w:rPr>
          <w:rFonts w:ascii="Times New Roman" w:hAnsi="Times New Roman"/>
          <w:sz w:val="24"/>
        </w:rPr>
        <w:t xml:space="preserve"> за приходите и разходите за 20</w:t>
      </w:r>
      <w:r w:rsidR="00987A3F" w:rsidRPr="00DE2685">
        <w:rPr>
          <w:rFonts w:ascii="Times New Roman" w:hAnsi="Times New Roman"/>
          <w:sz w:val="24"/>
        </w:rPr>
        <w:t>20</w:t>
      </w:r>
      <w:r w:rsidRPr="00DE2685">
        <w:rPr>
          <w:rFonts w:ascii="Times New Roman" w:hAnsi="Times New Roman"/>
          <w:sz w:val="24"/>
        </w:rPr>
        <w:t xml:space="preserve"> г., 202</w:t>
      </w:r>
      <w:r w:rsidR="00987A3F" w:rsidRPr="00DE2685">
        <w:rPr>
          <w:rFonts w:ascii="Times New Roman" w:hAnsi="Times New Roman"/>
          <w:sz w:val="24"/>
        </w:rPr>
        <w:t>1</w:t>
      </w:r>
      <w:r w:rsidRPr="00DE2685">
        <w:rPr>
          <w:rFonts w:ascii="Times New Roman" w:hAnsi="Times New Roman"/>
          <w:sz w:val="24"/>
        </w:rPr>
        <w:t xml:space="preserve"> г. и 202</w:t>
      </w:r>
      <w:r w:rsidR="00987A3F" w:rsidRPr="00DE2685">
        <w:rPr>
          <w:rFonts w:ascii="Times New Roman" w:hAnsi="Times New Roman"/>
          <w:sz w:val="24"/>
        </w:rPr>
        <w:t>2</w:t>
      </w:r>
      <w:r w:rsidRPr="00DE2685">
        <w:rPr>
          <w:rFonts w:ascii="Times New Roman" w:hAnsi="Times New Roman"/>
          <w:sz w:val="24"/>
        </w:rPr>
        <w:t xml:space="preserve"> г. на кандидата, </w:t>
      </w:r>
      <w:r w:rsidRPr="00DE2685">
        <w:rPr>
          <w:rFonts w:ascii="Times New Roman" w:hAnsi="Times New Roman"/>
          <w:b/>
          <w:sz w:val="24"/>
        </w:rPr>
        <w:t>делено</w:t>
      </w:r>
      <w:r w:rsidRPr="00DE2685">
        <w:rPr>
          <w:rFonts w:ascii="Times New Roman" w:hAnsi="Times New Roman"/>
          <w:sz w:val="24"/>
        </w:rPr>
        <w:t xml:space="preserve"> на 3.</w:t>
      </w:r>
    </w:p>
    <w:p w14:paraId="3E4FF904" w14:textId="77777777" w:rsidR="00D547F8" w:rsidRPr="00DE2685"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Стойността на заявената безвъзмездна помощ се попълва в </w:t>
      </w:r>
      <w:r w:rsidR="00C61AA3" w:rsidRPr="00DE2685">
        <w:rPr>
          <w:rFonts w:ascii="Times New Roman" w:hAnsi="Times New Roman"/>
          <w:sz w:val="24"/>
        </w:rPr>
        <w:t>раздел</w:t>
      </w:r>
      <w:r w:rsidRPr="00DE2685">
        <w:rPr>
          <w:rFonts w:ascii="Times New Roman" w:hAnsi="Times New Roman"/>
          <w:sz w:val="24"/>
        </w:rPr>
        <w:t xml:space="preserve"> „Бюджет“ от Формуляра за кандидатстване.</w:t>
      </w:r>
    </w:p>
    <w:p w14:paraId="1D10DCC2" w14:textId="77777777" w:rsidR="00D547F8" w:rsidRPr="00DE2685"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В случай че кандидатът е заявил финансиране, което надвишава максимално допустимия размер или процент от реализирани</w:t>
      </w:r>
      <w:r w:rsidRPr="00DE2685">
        <w:rPr>
          <w:rFonts w:ascii="Times New Roman" w:hAnsi="Times New Roman"/>
          <w:sz w:val="24"/>
          <w:lang w:val="en-US"/>
        </w:rPr>
        <w:t>те</w:t>
      </w:r>
      <w:r w:rsidRPr="00DE2685">
        <w:rPr>
          <w:rFonts w:ascii="Times New Roman" w:hAnsi="Times New Roman"/>
          <w:sz w:val="24"/>
        </w:rPr>
        <w:t xml:space="preserve"> средногодишни нетни приходи от продажби за 20</w:t>
      </w:r>
      <w:r w:rsidR="00987A3F" w:rsidRPr="00DE2685">
        <w:rPr>
          <w:rFonts w:ascii="Times New Roman" w:hAnsi="Times New Roman"/>
          <w:sz w:val="24"/>
        </w:rPr>
        <w:t>20</w:t>
      </w:r>
      <w:r w:rsidRPr="00DE2685">
        <w:rPr>
          <w:rFonts w:ascii="Times New Roman" w:hAnsi="Times New Roman"/>
          <w:sz w:val="24"/>
        </w:rPr>
        <w:t xml:space="preserve"> г., 202</w:t>
      </w:r>
      <w:r w:rsidR="00987A3F" w:rsidRPr="00DE2685">
        <w:rPr>
          <w:rFonts w:ascii="Times New Roman" w:hAnsi="Times New Roman"/>
          <w:sz w:val="24"/>
        </w:rPr>
        <w:t>1</w:t>
      </w:r>
      <w:r w:rsidRPr="00DE2685">
        <w:rPr>
          <w:rFonts w:ascii="Times New Roman" w:hAnsi="Times New Roman"/>
          <w:sz w:val="24"/>
        </w:rPr>
        <w:t xml:space="preserve"> г. и 202</w:t>
      </w:r>
      <w:r w:rsidR="00987A3F" w:rsidRPr="00DE2685">
        <w:rPr>
          <w:rFonts w:ascii="Times New Roman" w:hAnsi="Times New Roman"/>
          <w:sz w:val="24"/>
        </w:rPr>
        <w:t>2</w:t>
      </w:r>
      <w:r w:rsidRPr="00DE2685">
        <w:rPr>
          <w:rFonts w:ascii="Times New Roman" w:hAnsi="Times New Roman"/>
          <w:sz w:val="24"/>
        </w:rPr>
        <w:t xml:space="preserve"> г., </w:t>
      </w:r>
      <w:r w:rsidR="00E1163E" w:rsidRPr="00DE2685">
        <w:rPr>
          <w:rFonts w:ascii="Times New Roman" w:hAnsi="Times New Roman"/>
          <w:sz w:val="24"/>
        </w:rPr>
        <w:t>о</w:t>
      </w:r>
      <w:r w:rsidRPr="00DE2685">
        <w:rPr>
          <w:rFonts w:ascii="Times New Roman" w:hAnsi="Times New Roman"/>
          <w:sz w:val="24"/>
        </w:rPr>
        <w:t>ценителната комисия ще извърши корекция в бюджета</w:t>
      </w:r>
      <w:r w:rsidR="00E1163E" w:rsidRPr="00DE2685">
        <w:rPr>
          <w:rFonts w:ascii="Times New Roman" w:hAnsi="Times New Roman"/>
          <w:sz w:val="24"/>
        </w:rPr>
        <w:t xml:space="preserve"> на проекта</w:t>
      </w:r>
      <w:r w:rsidRPr="00DE2685">
        <w:rPr>
          <w:rFonts w:ascii="Times New Roman" w:hAnsi="Times New Roman"/>
          <w:sz w:val="24"/>
        </w:rPr>
        <w:t>.</w:t>
      </w:r>
    </w:p>
    <w:p w14:paraId="2AF1B939" w14:textId="40C897FD" w:rsidR="00B90461" w:rsidRPr="00DE2685"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В рамките на посочения минимален и максимален размер на безвъзмездното финансиране по индивидуалните предложения </w:t>
      </w:r>
      <w:r w:rsidRPr="00DE2685">
        <w:rPr>
          <w:rFonts w:ascii="Times New Roman" w:hAnsi="Times New Roman"/>
          <w:b/>
          <w:sz w:val="24"/>
        </w:rPr>
        <w:t>са налице и допълнителни ограничения, произтичащи от правилата за</w:t>
      </w:r>
      <w:r w:rsidR="00271946" w:rsidRPr="00DE2685">
        <w:rPr>
          <w:rFonts w:ascii="Times New Roman" w:hAnsi="Times New Roman"/>
          <w:b/>
          <w:sz w:val="24"/>
        </w:rPr>
        <w:t xml:space="preserve"> държавни/минимални помощи, описани в т.</w:t>
      </w:r>
      <w:r w:rsidR="00294BA6" w:rsidRPr="00DE2685">
        <w:rPr>
          <w:rFonts w:ascii="Times New Roman" w:hAnsi="Times New Roman"/>
          <w:b/>
          <w:sz w:val="24"/>
        </w:rPr>
        <w:t xml:space="preserve"> </w:t>
      </w:r>
      <w:r w:rsidR="00271946" w:rsidRPr="00DE2685">
        <w:rPr>
          <w:rFonts w:ascii="Times New Roman" w:hAnsi="Times New Roman"/>
          <w:b/>
          <w:sz w:val="24"/>
        </w:rPr>
        <w:t>16</w:t>
      </w:r>
      <w:r w:rsidRPr="00DE2685">
        <w:rPr>
          <w:rFonts w:ascii="Times New Roman" w:hAnsi="Times New Roman"/>
          <w:sz w:val="24"/>
        </w:rPr>
        <w:t xml:space="preserve"> </w:t>
      </w:r>
      <w:r w:rsidR="00E1163E" w:rsidRPr="00DE2685">
        <w:rPr>
          <w:rFonts w:ascii="Times New Roman" w:hAnsi="Times New Roman"/>
          <w:sz w:val="24"/>
        </w:rPr>
        <w:t xml:space="preserve">от настоящите условия </w:t>
      </w:r>
      <w:r w:rsidRPr="00DE2685">
        <w:rPr>
          <w:rFonts w:ascii="Times New Roman" w:hAnsi="Times New Roman"/>
          <w:sz w:val="24"/>
        </w:rPr>
        <w:t xml:space="preserve">и </w:t>
      </w:r>
      <w:r w:rsidR="00E1163E" w:rsidRPr="00DE2685">
        <w:rPr>
          <w:rFonts w:ascii="Times New Roman" w:hAnsi="Times New Roman"/>
          <w:sz w:val="24"/>
        </w:rPr>
        <w:t xml:space="preserve">в </w:t>
      </w:r>
      <w:r w:rsidRPr="00DE2685">
        <w:rPr>
          <w:rFonts w:ascii="Times New Roman" w:hAnsi="Times New Roman"/>
          <w:sz w:val="24"/>
        </w:rPr>
        <w:t xml:space="preserve">Приложение </w:t>
      </w:r>
      <w:r w:rsidR="009427D6" w:rsidRPr="00DE2685">
        <w:rPr>
          <w:rFonts w:ascii="Times New Roman" w:hAnsi="Times New Roman"/>
          <w:sz w:val="24"/>
          <w:lang w:val="en-US"/>
        </w:rPr>
        <w:t>3</w:t>
      </w:r>
      <w:r w:rsidRPr="00DE2685">
        <w:rPr>
          <w:rFonts w:ascii="Times New Roman" w:hAnsi="Times New Roman"/>
          <w:sz w:val="24"/>
        </w:rPr>
        <w:t>.А към Условията за кандидатстване.</w:t>
      </w:r>
      <w:r w:rsidR="00CB14EE" w:rsidRPr="00DE2685">
        <w:rPr>
          <w:rFonts w:ascii="Times New Roman" w:hAnsi="Times New Roman"/>
          <w:sz w:val="24"/>
          <w:szCs w:val="24"/>
        </w:rPr>
        <w:t xml:space="preserve"> </w:t>
      </w:r>
    </w:p>
    <w:p w14:paraId="165B82C5" w14:textId="77777777" w:rsidR="002325A3" w:rsidRPr="00DE2685" w:rsidRDefault="00CB14EE" w:rsidP="005C1072">
      <w:pPr>
        <w:pStyle w:val="Heading2"/>
        <w:spacing w:before="120" w:after="120"/>
        <w:rPr>
          <w:rFonts w:ascii="Times New Roman" w:hAnsi="Times New Roman"/>
        </w:rPr>
      </w:pPr>
      <w:bookmarkStart w:id="12" w:name="_Toc122356099"/>
      <w:r w:rsidRPr="00DE2685">
        <w:rPr>
          <w:rFonts w:ascii="Times New Roman" w:hAnsi="Times New Roman"/>
        </w:rPr>
        <w:t>1</w:t>
      </w:r>
      <w:r w:rsidR="004A58E5" w:rsidRPr="00DE2685">
        <w:rPr>
          <w:rFonts w:ascii="Times New Roman" w:hAnsi="Times New Roman"/>
        </w:rPr>
        <w:t>0</w:t>
      </w:r>
      <w:r w:rsidRPr="00DE2685">
        <w:rPr>
          <w:rFonts w:ascii="Times New Roman" w:hAnsi="Times New Roman"/>
        </w:rPr>
        <w:t>.</w:t>
      </w:r>
      <w:r w:rsidR="004A58E5" w:rsidRPr="00DE2685">
        <w:rPr>
          <w:rFonts w:ascii="Times New Roman" w:hAnsi="Times New Roman"/>
        </w:rPr>
        <w:t xml:space="preserve"> </w:t>
      </w:r>
      <w:r w:rsidR="002325A3" w:rsidRPr="00DE2685">
        <w:rPr>
          <w:rFonts w:ascii="Times New Roman" w:hAnsi="Times New Roman"/>
        </w:rPr>
        <w:t>Процент на съфинансиране</w:t>
      </w:r>
      <w:bookmarkEnd w:id="12"/>
      <w:r w:rsidR="007C5A42" w:rsidRPr="00DE2685">
        <w:rPr>
          <w:rFonts w:ascii="Times New Roman" w:hAnsi="Times New Roman"/>
        </w:rPr>
        <w:t>:</w:t>
      </w:r>
    </w:p>
    <w:p w14:paraId="4FB488D8" w14:textId="77777777" w:rsidR="00F10854" w:rsidRPr="00DE2685" w:rsidRDefault="00F10854" w:rsidP="0029153E">
      <w:pPr>
        <w:pBdr>
          <w:top w:val="single" w:sz="4" w:space="1" w:color="auto"/>
          <w:left w:val="single" w:sz="4" w:space="4" w:color="auto"/>
          <w:bottom w:val="single" w:sz="4" w:space="9" w:color="auto"/>
          <w:right w:val="single" w:sz="4" w:space="4" w:color="auto"/>
        </w:pBdr>
        <w:jc w:val="both"/>
        <w:rPr>
          <w:rFonts w:ascii="Times New Roman" w:hAnsi="Times New Roman"/>
          <w:sz w:val="24"/>
        </w:rPr>
      </w:pPr>
      <w:r w:rsidRPr="00DE2685">
        <w:rPr>
          <w:rFonts w:ascii="Times New Roman" w:hAnsi="Times New Roman"/>
          <w:sz w:val="24"/>
          <w:lang w:val="en-US"/>
        </w:rPr>
        <w:t xml:space="preserve">По </w:t>
      </w:r>
      <w:r w:rsidRPr="00DE2685">
        <w:rPr>
          <w:rFonts w:ascii="Times New Roman" w:hAnsi="Times New Roman"/>
          <w:sz w:val="24"/>
        </w:rPr>
        <w:t xml:space="preserve">настоящата процедура допустимите разходи са обособени в два елемента - </w:t>
      </w:r>
      <w:r w:rsidRPr="00DE2685">
        <w:rPr>
          <w:rFonts w:ascii="Times New Roman" w:hAnsi="Times New Roman"/>
          <w:sz w:val="24"/>
          <w:lang w:val="en-US"/>
        </w:rPr>
        <w:t>Елемент А „Инвестиции“ (задължителен)</w:t>
      </w:r>
      <w:r w:rsidRPr="00DE2685">
        <w:rPr>
          <w:rFonts w:ascii="Times New Roman" w:hAnsi="Times New Roman"/>
          <w:sz w:val="24"/>
        </w:rPr>
        <w:t xml:space="preserve"> и Елемент Б „Услуги“ (незадължителен)</w:t>
      </w:r>
      <w:r w:rsidR="004921A7" w:rsidRPr="00DE2685">
        <w:rPr>
          <w:rFonts w:ascii="Times New Roman" w:hAnsi="Times New Roman"/>
          <w:sz w:val="24"/>
        </w:rPr>
        <w:t>, като процентът на съфинансиране по всеки елемент зависи от избрания режим на помощ, от категорията на предприятието-кандидат и от мястото на изпълнение на проекта.</w:t>
      </w:r>
    </w:p>
    <w:p w14:paraId="5BF2B908" w14:textId="77777777" w:rsidR="0029153E" w:rsidRPr="00DE2685" w:rsidRDefault="0029153E" w:rsidP="0029153E">
      <w:pPr>
        <w:pBdr>
          <w:top w:val="single" w:sz="4" w:space="1" w:color="auto"/>
          <w:left w:val="single" w:sz="4" w:space="4" w:color="auto"/>
          <w:bottom w:val="single" w:sz="4" w:space="9" w:color="auto"/>
          <w:right w:val="single" w:sz="4" w:space="4" w:color="auto"/>
        </w:pBdr>
        <w:jc w:val="both"/>
        <w:rPr>
          <w:rFonts w:ascii="Times New Roman" w:hAnsi="Times New Roman"/>
          <w:b/>
          <w:sz w:val="24"/>
          <w:lang w:val="en-US"/>
        </w:rPr>
      </w:pPr>
      <w:r w:rsidRPr="00DE2685">
        <w:rPr>
          <w:rFonts w:ascii="Times New Roman" w:hAnsi="Times New Roman"/>
          <w:b/>
          <w:sz w:val="24"/>
          <w:lang w:val="en-US"/>
        </w:rPr>
        <w:t>1) Процент на съфинансиране при условията на режим „регионална инвестиционна помощ“</w:t>
      </w:r>
      <w:r w:rsidRPr="00DE2685">
        <w:rPr>
          <w:rFonts w:ascii="Times New Roman" w:hAnsi="Times New Roman"/>
          <w:b/>
          <w:sz w:val="24"/>
        </w:rPr>
        <w:t xml:space="preserve"> </w:t>
      </w:r>
      <w:r w:rsidRPr="00DE2685">
        <w:rPr>
          <w:rFonts w:ascii="Times New Roman" w:hAnsi="Times New Roman"/>
          <w:b/>
          <w:sz w:val="24"/>
          <w:lang w:val="en-US"/>
        </w:rPr>
        <w:t>съгласно чл. 13 и чл. 14 от Регламент (ЕС) № 651/2014 на Комисията (приложим по Елемент А</w:t>
      </w:r>
      <w:r w:rsidR="00B13C7F" w:rsidRPr="00DE2685">
        <w:rPr>
          <w:rFonts w:ascii="Times New Roman" w:hAnsi="Times New Roman"/>
          <w:b/>
          <w:sz w:val="24"/>
        </w:rPr>
        <w:t xml:space="preserve"> </w:t>
      </w:r>
      <w:r w:rsidR="00B13C7F" w:rsidRPr="00DE2685">
        <w:rPr>
          <w:rFonts w:ascii="Times New Roman" w:hAnsi="Times New Roman"/>
          <w:b/>
          <w:sz w:val="24"/>
          <w:lang w:val="en-US"/>
        </w:rPr>
        <w:t>„Инвестиции“</w:t>
      </w:r>
      <w:r w:rsidRPr="00DE2685">
        <w:rPr>
          <w:rFonts w:ascii="Times New Roman" w:hAnsi="Times New Roman"/>
          <w:b/>
          <w:sz w:val="24"/>
          <w:lang w:val="en-US"/>
        </w:rPr>
        <w:t>):</w:t>
      </w:r>
    </w:p>
    <w:p w14:paraId="09B15DB2" w14:textId="77777777" w:rsidR="0029153E" w:rsidRPr="00DE2685" w:rsidRDefault="0029153E" w:rsidP="0029153E">
      <w:pPr>
        <w:pBdr>
          <w:top w:val="single" w:sz="4" w:space="1" w:color="auto"/>
          <w:left w:val="single" w:sz="4" w:space="4" w:color="auto"/>
          <w:bottom w:val="single" w:sz="4" w:space="9" w:color="auto"/>
          <w:right w:val="single" w:sz="4" w:space="4" w:color="auto"/>
        </w:pBdr>
        <w:jc w:val="both"/>
        <w:rPr>
          <w:rFonts w:ascii="Times New Roman" w:hAnsi="Times New Roman"/>
          <w:sz w:val="24"/>
          <w:lang w:val="en-US"/>
        </w:rPr>
      </w:pPr>
      <w:r w:rsidRPr="00DE2685">
        <w:rPr>
          <w:rFonts w:ascii="Times New Roman" w:hAnsi="Times New Roman"/>
          <w:sz w:val="24"/>
          <w:lang w:val="en-US"/>
        </w:rPr>
        <w:t xml:space="preserve">Максималният интензитет </w:t>
      </w:r>
      <w:r w:rsidR="00122548" w:rsidRPr="00DE2685">
        <w:rPr>
          <w:rFonts w:ascii="Times New Roman" w:hAnsi="Times New Roman"/>
          <w:sz w:val="24"/>
        </w:rPr>
        <w:t xml:space="preserve">(процент) </w:t>
      </w:r>
      <w:r w:rsidRPr="00DE2685">
        <w:rPr>
          <w:rFonts w:ascii="Times New Roman" w:hAnsi="Times New Roman"/>
          <w:sz w:val="24"/>
          <w:lang w:val="en-US"/>
        </w:rPr>
        <w:t xml:space="preserve">на безвъзмездна финансова помощ при </w:t>
      </w:r>
      <w:r w:rsidR="00122548" w:rsidRPr="00DE2685">
        <w:rPr>
          <w:rFonts w:ascii="Times New Roman" w:hAnsi="Times New Roman"/>
          <w:sz w:val="24"/>
        </w:rPr>
        <w:t xml:space="preserve">избран </w:t>
      </w:r>
      <w:r w:rsidRPr="00DE2685">
        <w:rPr>
          <w:rFonts w:ascii="Times New Roman" w:hAnsi="Times New Roman"/>
          <w:sz w:val="24"/>
          <w:lang w:val="en-US"/>
        </w:rPr>
        <w:t>режим „регионална инвестиционна помощ“ в зависимост от категорията на предприятието</w:t>
      </w:r>
      <w:r w:rsidR="00122548" w:rsidRPr="00DE2685">
        <w:rPr>
          <w:rFonts w:ascii="Times New Roman" w:hAnsi="Times New Roman"/>
          <w:sz w:val="24"/>
        </w:rPr>
        <w:t>-кандидат</w:t>
      </w:r>
      <w:r w:rsidR="00122548" w:rsidRPr="00DE2685">
        <w:rPr>
          <w:rStyle w:val="FootnoteReference"/>
          <w:rFonts w:ascii="Times New Roman" w:hAnsi="Times New Roman"/>
          <w:sz w:val="24"/>
          <w:lang w:val="en-US"/>
        </w:rPr>
        <w:footnoteReference w:id="11"/>
      </w:r>
      <w:r w:rsidRPr="00DE2685">
        <w:rPr>
          <w:rFonts w:ascii="Times New Roman" w:hAnsi="Times New Roman"/>
          <w:sz w:val="24"/>
          <w:lang w:val="en-US"/>
        </w:rPr>
        <w:t xml:space="preserve"> и мястото на изпълнение на проекта</w:t>
      </w:r>
      <w:r w:rsidR="00122548" w:rsidRPr="00DE2685">
        <w:rPr>
          <w:rStyle w:val="FootnoteReference"/>
          <w:rFonts w:ascii="Times New Roman" w:hAnsi="Times New Roman"/>
          <w:sz w:val="24"/>
          <w:lang w:val="en-US"/>
        </w:rPr>
        <w:footnoteReference w:id="12"/>
      </w:r>
      <w:r w:rsidRPr="00DE2685">
        <w:rPr>
          <w:rFonts w:ascii="Times New Roman" w:hAnsi="Times New Roman"/>
          <w:sz w:val="24"/>
          <w:lang w:val="en-US"/>
        </w:rPr>
        <w:t xml:space="preserve"> е, както следва:</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119"/>
        <w:gridCol w:w="3969"/>
      </w:tblGrid>
      <w:tr w:rsidR="00E73414" w:rsidRPr="00DE2685" w14:paraId="5BA2FDA9" w14:textId="77777777" w:rsidTr="00532A42">
        <w:trPr>
          <w:trHeight w:val="856"/>
        </w:trPr>
        <w:tc>
          <w:tcPr>
            <w:tcW w:w="2689" w:type="dxa"/>
            <w:tcBorders>
              <w:top w:val="nil"/>
            </w:tcBorders>
            <w:shd w:val="clear" w:color="auto" w:fill="D9D9D9"/>
            <w:vAlign w:val="center"/>
          </w:tcPr>
          <w:p w14:paraId="74643DD1" w14:textId="77777777" w:rsidR="00E73414" w:rsidRPr="00DE2685" w:rsidRDefault="00E73414" w:rsidP="007C4AFC">
            <w:pPr>
              <w:spacing w:after="0" w:line="240" w:lineRule="auto"/>
              <w:contextualSpacing/>
              <w:jc w:val="center"/>
              <w:rPr>
                <w:rFonts w:ascii="Times New Roman" w:eastAsia="Times New Roman" w:hAnsi="Times New Roman"/>
                <w:b/>
                <w:sz w:val="24"/>
                <w:szCs w:val="24"/>
                <w:lang w:eastAsia="bg-BG"/>
              </w:rPr>
            </w:pPr>
            <w:r w:rsidRPr="00DE2685">
              <w:rPr>
                <w:rFonts w:ascii="Times New Roman" w:eastAsia="Times New Roman" w:hAnsi="Times New Roman"/>
                <w:b/>
                <w:sz w:val="24"/>
                <w:szCs w:val="24"/>
                <w:lang w:eastAsia="bg-BG"/>
              </w:rPr>
              <w:t>Категория на предприятието – кандидат</w:t>
            </w:r>
          </w:p>
        </w:tc>
        <w:tc>
          <w:tcPr>
            <w:tcW w:w="3119" w:type="dxa"/>
            <w:tcBorders>
              <w:top w:val="nil"/>
            </w:tcBorders>
            <w:shd w:val="clear" w:color="auto" w:fill="D9D9D9"/>
            <w:vAlign w:val="center"/>
          </w:tcPr>
          <w:p w14:paraId="44A4780E" w14:textId="77777777" w:rsidR="00E73414" w:rsidRPr="00DE2685" w:rsidRDefault="00E73414" w:rsidP="00C8656C">
            <w:pPr>
              <w:spacing w:after="0" w:line="240" w:lineRule="auto"/>
              <w:contextualSpacing/>
              <w:jc w:val="center"/>
              <w:rPr>
                <w:rFonts w:ascii="Times New Roman" w:eastAsia="Times New Roman" w:hAnsi="Times New Roman"/>
                <w:b/>
                <w:sz w:val="24"/>
                <w:szCs w:val="24"/>
                <w:lang w:eastAsia="bg-BG"/>
              </w:rPr>
            </w:pPr>
            <w:r w:rsidRPr="00DE2685">
              <w:rPr>
                <w:rFonts w:ascii="Times New Roman" w:eastAsia="Times New Roman" w:hAnsi="Times New Roman"/>
                <w:b/>
                <w:sz w:val="24"/>
                <w:szCs w:val="24"/>
                <w:lang w:eastAsia="bg-BG"/>
              </w:rPr>
              <w:t>Максимален интензитет на помощта за дейности</w:t>
            </w:r>
          </w:p>
          <w:p w14:paraId="749E981C" w14:textId="77777777" w:rsidR="00E73414" w:rsidRPr="00DE2685" w:rsidRDefault="00E73414" w:rsidP="00A06448">
            <w:pPr>
              <w:spacing w:after="0" w:line="240" w:lineRule="auto"/>
              <w:contextualSpacing/>
              <w:jc w:val="center"/>
              <w:rPr>
                <w:rFonts w:ascii="Times New Roman" w:eastAsia="Times New Roman" w:hAnsi="Times New Roman"/>
                <w:b/>
                <w:sz w:val="24"/>
                <w:szCs w:val="24"/>
                <w:lang w:eastAsia="bg-BG"/>
              </w:rPr>
            </w:pPr>
            <w:r w:rsidRPr="00DE2685">
              <w:rPr>
                <w:rFonts w:ascii="Times New Roman" w:eastAsia="Times New Roman" w:hAnsi="Times New Roman"/>
                <w:b/>
                <w:i/>
                <w:sz w:val="24"/>
                <w:szCs w:val="24"/>
                <w:u w:val="single"/>
                <w:lang w:eastAsia="bg-BG"/>
              </w:rPr>
              <w:t>извън</w:t>
            </w:r>
            <w:r w:rsidRPr="00DE2685">
              <w:rPr>
                <w:rFonts w:ascii="Times New Roman" w:eastAsia="Times New Roman" w:hAnsi="Times New Roman"/>
                <w:b/>
                <w:sz w:val="24"/>
                <w:szCs w:val="24"/>
                <w:lang w:eastAsia="bg-BG"/>
              </w:rPr>
              <w:t xml:space="preserve"> ЮЗР (</w:t>
            </w:r>
            <w:r w:rsidRPr="00DE2685">
              <w:rPr>
                <w:rFonts w:ascii="Times New Roman" w:eastAsia="Times New Roman" w:hAnsi="Times New Roman"/>
                <w:b/>
                <w:sz w:val="24"/>
                <w:szCs w:val="24"/>
                <w:lang w:val="en-US" w:eastAsia="bg-BG"/>
              </w:rPr>
              <w:t>NUTS</w:t>
            </w:r>
            <w:r w:rsidRPr="00DE2685">
              <w:rPr>
                <w:rFonts w:ascii="Times New Roman" w:eastAsia="Times New Roman" w:hAnsi="Times New Roman"/>
                <w:b/>
                <w:sz w:val="24"/>
                <w:szCs w:val="24"/>
                <w:lang w:eastAsia="bg-BG"/>
              </w:rPr>
              <w:t>-</w:t>
            </w:r>
            <w:r w:rsidRPr="00DE2685">
              <w:rPr>
                <w:rFonts w:ascii="Times New Roman" w:eastAsia="Times New Roman" w:hAnsi="Times New Roman"/>
                <w:b/>
                <w:sz w:val="24"/>
                <w:szCs w:val="24"/>
                <w:lang w:val="en-US" w:eastAsia="bg-BG"/>
              </w:rPr>
              <w:t>2</w:t>
            </w:r>
            <w:r w:rsidRPr="00DE2685">
              <w:rPr>
                <w:rFonts w:ascii="Times New Roman" w:eastAsia="Times New Roman" w:hAnsi="Times New Roman"/>
                <w:b/>
                <w:sz w:val="24"/>
                <w:szCs w:val="24"/>
                <w:lang w:eastAsia="bg-BG"/>
              </w:rPr>
              <w:t>)</w:t>
            </w:r>
            <w:r w:rsidRPr="00DE2685">
              <w:rPr>
                <w:rFonts w:ascii="Times New Roman" w:eastAsia="Times New Roman" w:hAnsi="Times New Roman"/>
                <w:b/>
                <w:sz w:val="24"/>
                <w:szCs w:val="24"/>
                <w:vertAlign w:val="superscript"/>
                <w:lang w:eastAsia="bg-BG"/>
              </w:rPr>
              <w:footnoteReference w:id="13"/>
            </w:r>
          </w:p>
        </w:tc>
        <w:tc>
          <w:tcPr>
            <w:tcW w:w="3969" w:type="dxa"/>
            <w:tcBorders>
              <w:top w:val="nil"/>
            </w:tcBorders>
            <w:shd w:val="clear" w:color="auto" w:fill="D9D9D9"/>
            <w:vAlign w:val="center"/>
          </w:tcPr>
          <w:p w14:paraId="033E6103" w14:textId="77777777" w:rsidR="00E73414" w:rsidRPr="00DE2685" w:rsidRDefault="00E73414" w:rsidP="0077616E">
            <w:pPr>
              <w:spacing w:after="0" w:line="240" w:lineRule="auto"/>
              <w:contextualSpacing/>
              <w:jc w:val="center"/>
              <w:rPr>
                <w:rFonts w:ascii="Times New Roman" w:eastAsia="Times New Roman" w:hAnsi="Times New Roman"/>
                <w:b/>
                <w:sz w:val="24"/>
                <w:szCs w:val="24"/>
                <w:lang w:eastAsia="bg-BG"/>
              </w:rPr>
            </w:pPr>
            <w:r w:rsidRPr="00DE2685">
              <w:rPr>
                <w:rFonts w:ascii="Times New Roman" w:eastAsia="Times New Roman" w:hAnsi="Times New Roman"/>
                <w:b/>
                <w:sz w:val="24"/>
                <w:szCs w:val="24"/>
                <w:lang w:eastAsia="bg-BG"/>
              </w:rPr>
              <w:t>Максимален интензитет на помощта за дейности</w:t>
            </w:r>
          </w:p>
          <w:p w14:paraId="0B1C66DE" w14:textId="77777777" w:rsidR="00E73414" w:rsidRPr="00DE2685" w:rsidRDefault="00E73414" w:rsidP="00396ECD">
            <w:pPr>
              <w:spacing w:after="0" w:line="240" w:lineRule="auto"/>
              <w:contextualSpacing/>
              <w:jc w:val="center"/>
              <w:rPr>
                <w:rFonts w:ascii="Times New Roman" w:eastAsia="Times New Roman" w:hAnsi="Times New Roman"/>
                <w:b/>
                <w:sz w:val="24"/>
                <w:szCs w:val="24"/>
                <w:lang w:eastAsia="bg-BG"/>
              </w:rPr>
            </w:pPr>
            <w:r w:rsidRPr="00DE2685">
              <w:rPr>
                <w:rFonts w:ascii="Times New Roman" w:eastAsia="Times New Roman" w:hAnsi="Times New Roman"/>
                <w:b/>
                <w:i/>
                <w:sz w:val="24"/>
                <w:szCs w:val="24"/>
                <w:u w:val="single"/>
                <w:lang w:eastAsia="bg-BG"/>
              </w:rPr>
              <w:t>в</w:t>
            </w:r>
            <w:r w:rsidRPr="00DE2685">
              <w:rPr>
                <w:rFonts w:ascii="Times New Roman" w:eastAsia="Times New Roman" w:hAnsi="Times New Roman"/>
                <w:b/>
                <w:sz w:val="24"/>
                <w:szCs w:val="24"/>
                <w:lang w:eastAsia="bg-BG"/>
              </w:rPr>
              <w:t xml:space="preserve"> ЮЗР</w:t>
            </w:r>
            <w:r w:rsidRPr="00DE2685">
              <w:rPr>
                <w:rFonts w:ascii="Times New Roman" w:eastAsia="Times New Roman" w:hAnsi="Times New Roman"/>
                <w:b/>
                <w:sz w:val="24"/>
                <w:szCs w:val="24"/>
                <w:lang w:val="en-US" w:eastAsia="bg-BG"/>
              </w:rPr>
              <w:t xml:space="preserve"> </w:t>
            </w:r>
            <w:r w:rsidRPr="00DE2685">
              <w:rPr>
                <w:rFonts w:ascii="Times New Roman" w:eastAsia="Times New Roman" w:hAnsi="Times New Roman"/>
                <w:b/>
                <w:sz w:val="24"/>
                <w:szCs w:val="24"/>
                <w:lang w:eastAsia="bg-BG"/>
              </w:rPr>
              <w:t>(NUTS-2)</w:t>
            </w:r>
          </w:p>
        </w:tc>
      </w:tr>
      <w:tr w:rsidR="00E73414" w:rsidRPr="00DE2685" w14:paraId="791DD143" w14:textId="77777777" w:rsidTr="00532A42">
        <w:trPr>
          <w:trHeight w:val="921"/>
        </w:trPr>
        <w:tc>
          <w:tcPr>
            <w:tcW w:w="2689" w:type="dxa"/>
            <w:tcBorders>
              <w:bottom w:val="single" w:sz="4" w:space="0" w:color="auto"/>
            </w:tcBorders>
            <w:shd w:val="clear" w:color="auto" w:fill="auto"/>
            <w:vAlign w:val="center"/>
          </w:tcPr>
          <w:p w14:paraId="16EA10E8" w14:textId="47C8D602" w:rsidR="00E73414" w:rsidRPr="00DE2685" w:rsidRDefault="00E73414" w:rsidP="007C4AFC">
            <w:pPr>
              <w:spacing w:after="0" w:line="240" w:lineRule="auto"/>
              <w:jc w:val="center"/>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Микро</w:t>
            </w:r>
            <w:r w:rsidR="00464B5C" w:rsidRPr="00DE2685">
              <w:rPr>
                <w:rFonts w:ascii="Times New Roman" w:eastAsia="Times New Roman" w:hAnsi="Times New Roman"/>
                <w:sz w:val="24"/>
                <w:szCs w:val="24"/>
                <w:lang w:eastAsia="bg-BG"/>
              </w:rPr>
              <w:t>-</w:t>
            </w:r>
            <w:r w:rsidRPr="00DE2685">
              <w:rPr>
                <w:rFonts w:ascii="Times New Roman" w:eastAsia="Times New Roman" w:hAnsi="Times New Roman"/>
                <w:sz w:val="24"/>
                <w:szCs w:val="24"/>
                <w:lang w:eastAsia="bg-BG"/>
              </w:rPr>
              <w:t xml:space="preserve"> и малки предприятия</w:t>
            </w:r>
          </w:p>
        </w:tc>
        <w:tc>
          <w:tcPr>
            <w:tcW w:w="3119" w:type="dxa"/>
            <w:tcBorders>
              <w:bottom w:val="single" w:sz="4" w:space="0" w:color="auto"/>
            </w:tcBorders>
            <w:shd w:val="clear" w:color="auto" w:fill="auto"/>
            <w:vAlign w:val="center"/>
          </w:tcPr>
          <w:p w14:paraId="2C975AA4" w14:textId="77777777" w:rsidR="00E73414" w:rsidRPr="00DE2685" w:rsidRDefault="0077616E" w:rsidP="0077616E">
            <w:pPr>
              <w:spacing w:after="0" w:line="240" w:lineRule="auto"/>
              <w:contextualSpacing/>
              <w:jc w:val="center"/>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4</w:t>
            </w:r>
            <w:r w:rsidR="00E73414" w:rsidRPr="00DE2685">
              <w:rPr>
                <w:rFonts w:ascii="Times New Roman" w:eastAsia="Times New Roman" w:hAnsi="Times New Roman"/>
                <w:sz w:val="24"/>
                <w:szCs w:val="24"/>
                <w:lang w:eastAsia="bg-BG"/>
              </w:rPr>
              <w:t>5%</w:t>
            </w:r>
          </w:p>
        </w:tc>
        <w:tc>
          <w:tcPr>
            <w:tcW w:w="3969" w:type="dxa"/>
            <w:tcBorders>
              <w:bottom w:val="single" w:sz="4" w:space="0" w:color="auto"/>
            </w:tcBorders>
            <w:shd w:val="clear" w:color="auto" w:fill="auto"/>
            <w:vAlign w:val="center"/>
          </w:tcPr>
          <w:p w14:paraId="457D0E8F" w14:textId="6A7BAE55" w:rsidR="00E73414" w:rsidRPr="00DE2685" w:rsidRDefault="00E73414" w:rsidP="007F1511">
            <w:pPr>
              <w:spacing w:after="0" w:line="240" w:lineRule="auto"/>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София град (столица): 4</w:t>
            </w:r>
            <w:r w:rsidR="00060B9B" w:rsidRPr="00DE2685">
              <w:rPr>
                <w:rFonts w:ascii="Times New Roman" w:eastAsia="Times New Roman" w:hAnsi="Times New Roman"/>
                <w:sz w:val="24"/>
                <w:szCs w:val="24"/>
                <w:lang w:eastAsia="bg-BG"/>
              </w:rPr>
              <w:t>0</w:t>
            </w:r>
            <w:r w:rsidRPr="00DE2685">
              <w:rPr>
                <w:rFonts w:ascii="Times New Roman" w:eastAsia="Times New Roman" w:hAnsi="Times New Roman"/>
                <w:sz w:val="24"/>
                <w:szCs w:val="24"/>
                <w:lang w:eastAsia="bg-BG"/>
              </w:rPr>
              <w:t>%</w:t>
            </w:r>
          </w:p>
          <w:p w14:paraId="69A45AA4" w14:textId="77777777" w:rsidR="00E73414" w:rsidRPr="00DE2685" w:rsidRDefault="00E73414" w:rsidP="007F1511">
            <w:pPr>
              <w:spacing w:after="0" w:line="240" w:lineRule="auto"/>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 xml:space="preserve">София област: </w:t>
            </w:r>
            <w:r w:rsidR="00C8656C" w:rsidRPr="00DE2685">
              <w:rPr>
                <w:rFonts w:ascii="Times New Roman" w:eastAsia="Times New Roman" w:hAnsi="Times New Roman"/>
                <w:sz w:val="24"/>
                <w:szCs w:val="24"/>
                <w:lang w:val="en-US" w:eastAsia="bg-BG"/>
              </w:rPr>
              <w:t>4</w:t>
            </w:r>
            <w:r w:rsidRPr="00DE2685">
              <w:rPr>
                <w:rFonts w:ascii="Times New Roman" w:eastAsia="Times New Roman" w:hAnsi="Times New Roman"/>
                <w:sz w:val="24"/>
                <w:szCs w:val="24"/>
                <w:lang w:eastAsia="bg-BG"/>
              </w:rPr>
              <w:t>5%</w:t>
            </w:r>
          </w:p>
          <w:p w14:paraId="6136257C" w14:textId="77777777" w:rsidR="00E73414" w:rsidRPr="00DE2685" w:rsidRDefault="00E73414" w:rsidP="007F1511">
            <w:pPr>
              <w:spacing w:after="0" w:line="240" w:lineRule="auto"/>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 xml:space="preserve">Област Благоевград: </w:t>
            </w:r>
            <w:r w:rsidR="00C8656C" w:rsidRPr="00DE2685">
              <w:rPr>
                <w:rFonts w:ascii="Times New Roman" w:eastAsia="Times New Roman" w:hAnsi="Times New Roman"/>
                <w:sz w:val="24"/>
                <w:szCs w:val="24"/>
                <w:lang w:val="en-US" w:eastAsia="bg-BG"/>
              </w:rPr>
              <w:t>4</w:t>
            </w:r>
            <w:r w:rsidRPr="00DE2685">
              <w:rPr>
                <w:rFonts w:ascii="Times New Roman" w:eastAsia="Times New Roman" w:hAnsi="Times New Roman"/>
                <w:sz w:val="24"/>
                <w:szCs w:val="24"/>
                <w:lang w:eastAsia="bg-BG"/>
              </w:rPr>
              <w:t>5%</w:t>
            </w:r>
          </w:p>
          <w:p w14:paraId="7548F311" w14:textId="77777777" w:rsidR="00E73414" w:rsidRPr="00DE2685" w:rsidRDefault="00E73414" w:rsidP="007F1511">
            <w:pPr>
              <w:spacing w:after="0" w:line="240" w:lineRule="auto"/>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Област Перник: 40%</w:t>
            </w:r>
          </w:p>
          <w:p w14:paraId="0AA1B808" w14:textId="77777777" w:rsidR="00E73414" w:rsidRPr="00DE2685" w:rsidRDefault="00E73414" w:rsidP="007F1511">
            <w:pPr>
              <w:spacing w:after="0" w:line="240" w:lineRule="auto"/>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lastRenderedPageBreak/>
              <w:t>Област Кюстендил: 45%</w:t>
            </w:r>
          </w:p>
        </w:tc>
      </w:tr>
      <w:tr w:rsidR="00E73414" w:rsidRPr="00DE2685" w14:paraId="320FE56C" w14:textId="77777777" w:rsidTr="00532A42">
        <w:tc>
          <w:tcPr>
            <w:tcW w:w="2689" w:type="dxa"/>
            <w:shd w:val="clear" w:color="auto" w:fill="auto"/>
            <w:vAlign w:val="center"/>
          </w:tcPr>
          <w:p w14:paraId="07F1E6B0" w14:textId="77777777" w:rsidR="00E73414" w:rsidRPr="00DE2685" w:rsidRDefault="00E73414" w:rsidP="007C4AFC">
            <w:pPr>
              <w:spacing w:after="0" w:line="240" w:lineRule="auto"/>
              <w:jc w:val="center"/>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lastRenderedPageBreak/>
              <w:t xml:space="preserve">Средни предприятия </w:t>
            </w:r>
          </w:p>
        </w:tc>
        <w:tc>
          <w:tcPr>
            <w:tcW w:w="3119" w:type="dxa"/>
            <w:shd w:val="clear" w:color="auto" w:fill="auto"/>
            <w:vAlign w:val="center"/>
          </w:tcPr>
          <w:p w14:paraId="662B9E6A" w14:textId="77777777" w:rsidR="00E73414" w:rsidRPr="00DE2685" w:rsidRDefault="0077616E" w:rsidP="0077616E">
            <w:pPr>
              <w:spacing w:after="0" w:line="240" w:lineRule="auto"/>
              <w:contextualSpacing/>
              <w:jc w:val="center"/>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4</w:t>
            </w:r>
            <w:r w:rsidR="00E73414" w:rsidRPr="00DE2685">
              <w:rPr>
                <w:rFonts w:ascii="Times New Roman" w:eastAsia="Times New Roman" w:hAnsi="Times New Roman"/>
                <w:sz w:val="24"/>
                <w:szCs w:val="24"/>
                <w:lang w:eastAsia="bg-BG"/>
              </w:rPr>
              <w:t>5%</w:t>
            </w:r>
          </w:p>
        </w:tc>
        <w:tc>
          <w:tcPr>
            <w:tcW w:w="3969" w:type="dxa"/>
            <w:shd w:val="clear" w:color="auto" w:fill="auto"/>
            <w:vAlign w:val="center"/>
          </w:tcPr>
          <w:p w14:paraId="3269365B" w14:textId="77777777" w:rsidR="00E73414" w:rsidRPr="00DE2685" w:rsidRDefault="00E73414" w:rsidP="007F1511">
            <w:pPr>
              <w:spacing w:after="0" w:line="240" w:lineRule="auto"/>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София град (столица): 30%</w:t>
            </w:r>
          </w:p>
          <w:p w14:paraId="0956FF7A" w14:textId="40205AA6" w:rsidR="00E73414" w:rsidRPr="00DE2685" w:rsidRDefault="00E73414" w:rsidP="007F1511">
            <w:pPr>
              <w:spacing w:after="0" w:line="240" w:lineRule="auto"/>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 xml:space="preserve">София област: </w:t>
            </w:r>
            <w:r w:rsidR="00C8656C" w:rsidRPr="00DE2685">
              <w:rPr>
                <w:rFonts w:ascii="Times New Roman" w:eastAsia="Times New Roman" w:hAnsi="Times New Roman"/>
                <w:sz w:val="24"/>
                <w:szCs w:val="24"/>
                <w:lang w:val="en-US" w:eastAsia="bg-BG"/>
              </w:rPr>
              <w:t>4</w:t>
            </w:r>
            <w:r w:rsidRPr="00DE2685">
              <w:rPr>
                <w:rFonts w:ascii="Times New Roman" w:eastAsia="Times New Roman" w:hAnsi="Times New Roman"/>
                <w:sz w:val="24"/>
                <w:szCs w:val="24"/>
                <w:lang w:eastAsia="bg-BG"/>
              </w:rPr>
              <w:t>5%</w:t>
            </w:r>
          </w:p>
          <w:p w14:paraId="6993AA8F" w14:textId="34426D0B" w:rsidR="00E73414" w:rsidRPr="00DE2685" w:rsidRDefault="00E73414" w:rsidP="007F1511">
            <w:pPr>
              <w:spacing w:after="0" w:line="240" w:lineRule="auto"/>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 xml:space="preserve">Област Благоевград: </w:t>
            </w:r>
            <w:r w:rsidR="00C8656C" w:rsidRPr="00DE2685">
              <w:rPr>
                <w:rFonts w:ascii="Times New Roman" w:eastAsia="Times New Roman" w:hAnsi="Times New Roman"/>
                <w:sz w:val="24"/>
                <w:szCs w:val="24"/>
                <w:lang w:val="en-US" w:eastAsia="bg-BG"/>
              </w:rPr>
              <w:t>4</w:t>
            </w:r>
            <w:r w:rsidRPr="00DE2685">
              <w:rPr>
                <w:rFonts w:ascii="Times New Roman" w:eastAsia="Times New Roman" w:hAnsi="Times New Roman"/>
                <w:sz w:val="24"/>
                <w:szCs w:val="24"/>
                <w:lang w:eastAsia="bg-BG"/>
              </w:rPr>
              <w:t>5%</w:t>
            </w:r>
          </w:p>
          <w:p w14:paraId="6103157A" w14:textId="77777777" w:rsidR="00E73414" w:rsidRPr="00DE2685" w:rsidRDefault="00E73414" w:rsidP="007F1511">
            <w:pPr>
              <w:spacing w:after="0" w:line="240" w:lineRule="auto"/>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Област Перник: 30%</w:t>
            </w:r>
          </w:p>
          <w:p w14:paraId="4E5BC7E1" w14:textId="77777777" w:rsidR="00E73414" w:rsidRPr="00DE2685" w:rsidRDefault="00E73414" w:rsidP="007F1511">
            <w:pPr>
              <w:spacing w:after="0" w:line="240" w:lineRule="auto"/>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Област Кюстендил: 35%</w:t>
            </w:r>
          </w:p>
        </w:tc>
      </w:tr>
      <w:tr w:rsidR="007C4AFC" w:rsidRPr="00DE2685" w14:paraId="1176892D" w14:textId="77777777" w:rsidTr="00532A42">
        <w:tc>
          <w:tcPr>
            <w:tcW w:w="2689" w:type="dxa"/>
            <w:shd w:val="clear" w:color="auto" w:fill="auto"/>
            <w:vAlign w:val="center"/>
          </w:tcPr>
          <w:p w14:paraId="26E11C2E" w14:textId="77777777" w:rsidR="007C4AFC" w:rsidRPr="00DE2685" w:rsidRDefault="007C4AFC" w:rsidP="007C4AFC">
            <w:pPr>
              <w:spacing w:after="0" w:line="240" w:lineRule="auto"/>
              <w:jc w:val="center"/>
              <w:rPr>
                <w:rFonts w:ascii="Times New Roman" w:eastAsia="Times New Roman" w:hAnsi="Times New Roman"/>
                <w:sz w:val="24"/>
                <w:szCs w:val="24"/>
                <w:lang w:eastAsia="bg-BG"/>
              </w:rPr>
            </w:pPr>
          </w:p>
          <w:p w14:paraId="2502D02D" w14:textId="77777777" w:rsidR="007C4AFC" w:rsidRPr="00DE2685" w:rsidRDefault="007C4AFC" w:rsidP="007C4AFC">
            <w:pPr>
              <w:spacing w:after="0" w:line="240" w:lineRule="auto"/>
              <w:jc w:val="center"/>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Малки</w:t>
            </w:r>
            <w:r w:rsidRPr="00DE2685">
              <w:rPr>
                <w:rFonts w:ascii="Times New Roman" w:eastAsia="Times New Roman" w:hAnsi="Times New Roman"/>
                <w:sz w:val="24"/>
                <w:szCs w:val="24"/>
                <w:lang w:val="en-US" w:eastAsia="bg-BG"/>
              </w:rPr>
              <w:t xml:space="preserve"> </w:t>
            </w:r>
            <w:r w:rsidRPr="00DE2685">
              <w:rPr>
                <w:rFonts w:ascii="Times New Roman" w:eastAsia="Times New Roman" w:hAnsi="Times New Roman"/>
                <w:sz w:val="24"/>
                <w:szCs w:val="24"/>
                <w:lang w:eastAsia="bg-BG"/>
              </w:rPr>
              <w:t xml:space="preserve">дружества със средна пазарна капитализация </w:t>
            </w:r>
          </w:p>
          <w:p w14:paraId="77F9226A" w14:textId="77777777" w:rsidR="007C4AFC" w:rsidRPr="00DE2685" w:rsidRDefault="007C4AFC" w:rsidP="007C4AFC">
            <w:pPr>
              <w:spacing w:after="0" w:line="240" w:lineRule="auto"/>
              <w:jc w:val="center"/>
              <w:rPr>
                <w:rFonts w:ascii="Times New Roman" w:eastAsia="Times New Roman" w:hAnsi="Times New Roman"/>
                <w:sz w:val="24"/>
                <w:szCs w:val="24"/>
                <w:lang w:eastAsia="bg-BG"/>
              </w:rPr>
            </w:pPr>
          </w:p>
        </w:tc>
        <w:tc>
          <w:tcPr>
            <w:tcW w:w="3119" w:type="dxa"/>
            <w:shd w:val="clear" w:color="auto" w:fill="auto"/>
            <w:vAlign w:val="center"/>
          </w:tcPr>
          <w:p w14:paraId="2BAA3512" w14:textId="735E178F" w:rsidR="007C4AFC" w:rsidRPr="00DE2685" w:rsidRDefault="0077616E" w:rsidP="009705A7">
            <w:pPr>
              <w:spacing w:after="0" w:line="240" w:lineRule="auto"/>
              <w:contextualSpacing/>
              <w:jc w:val="center"/>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45</w:t>
            </w:r>
            <w:r w:rsidR="007C4AFC" w:rsidRPr="00DE2685">
              <w:rPr>
                <w:rFonts w:ascii="Times New Roman" w:eastAsia="Times New Roman" w:hAnsi="Times New Roman"/>
                <w:sz w:val="24"/>
                <w:szCs w:val="24"/>
                <w:lang w:eastAsia="bg-BG"/>
              </w:rPr>
              <w:t>%</w:t>
            </w:r>
          </w:p>
        </w:tc>
        <w:tc>
          <w:tcPr>
            <w:tcW w:w="3969" w:type="dxa"/>
            <w:shd w:val="clear" w:color="auto" w:fill="auto"/>
            <w:vAlign w:val="center"/>
          </w:tcPr>
          <w:p w14:paraId="3BC2B10E" w14:textId="77777777" w:rsidR="007C4AFC" w:rsidRPr="00DE2685" w:rsidRDefault="007C4AFC" w:rsidP="007C4AFC">
            <w:pPr>
              <w:spacing w:after="0" w:line="240" w:lineRule="auto"/>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 xml:space="preserve">София град (столица): </w:t>
            </w:r>
            <w:r w:rsidRPr="00DE2685">
              <w:rPr>
                <w:rFonts w:ascii="Times New Roman" w:eastAsia="Times New Roman" w:hAnsi="Times New Roman"/>
                <w:sz w:val="24"/>
                <w:szCs w:val="24"/>
                <w:lang w:val="en-US" w:eastAsia="bg-BG"/>
              </w:rPr>
              <w:t>2</w:t>
            </w:r>
            <w:r w:rsidRPr="00DE2685">
              <w:rPr>
                <w:rFonts w:ascii="Times New Roman" w:eastAsia="Times New Roman" w:hAnsi="Times New Roman"/>
                <w:sz w:val="24"/>
                <w:szCs w:val="24"/>
                <w:lang w:eastAsia="bg-BG"/>
              </w:rPr>
              <w:t>0%</w:t>
            </w:r>
          </w:p>
          <w:p w14:paraId="370F44CC" w14:textId="7BBABD9C" w:rsidR="007C4AFC" w:rsidRPr="00DE2685" w:rsidRDefault="007C4AFC" w:rsidP="007C4AFC">
            <w:pPr>
              <w:spacing w:after="0" w:line="240" w:lineRule="auto"/>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 xml:space="preserve">София област: </w:t>
            </w:r>
            <w:r w:rsidRPr="00DE2685">
              <w:rPr>
                <w:rFonts w:ascii="Times New Roman" w:eastAsia="Times New Roman" w:hAnsi="Times New Roman"/>
                <w:sz w:val="24"/>
                <w:szCs w:val="24"/>
                <w:lang w:val="en-US" w:eastAsia="bg-BG"/>
              </w:rPr>
              <w:t>4</w:t>
            </w:r>
            <w:r w:rsidRPr="00DE2685">
              <w:rPr>
                <w:rFonts w:ascii="Times New Roman" w:eastAsia="Times New Roman" w:hAnsi="Times New Roman"/>
                <w:sz w:val="24"/>
                <w:szCs w:val="24"/>
                <w:lang w:eastAsia="bg-BG"/>
              </w:rPr>
              <w:t>5%</w:t>
            </w:r>
          </w:p>
          <w:p w14:paraId="5FCF105D" w14:textId="460902D5" w:rsidR="007C4AFC" w:rsidRPr="00DE2685" w:rsidRDefault="007C4AFC" w:rsidP="007C4AFC">
            <w:pPr>
              <w:spacing w:after="0" w:line="240" w:lineRule="auto"/>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 xml:space="preserve">Област Благоевград: </w:t>
            </w:r>
            <w:r w:rsidRPr="00DE2685">
              <w:rPr>
                <w:rFonts w:ascii="Times New Roman" w:eastAsia="Times New Roman" w:hAnsi="Times New Roman"/>
                <w:sz w:val="24"/>
                <w:szCs w:val="24"/>
                <w:lang w:val="en-US" w:eastAsia="bg-BG"/>
              </w:rPr>
              <w:t>4</w:t>
            </w:r>
            <w:r w:rsidRPr="00DE2685">
              <w:rPr>
                <w:rFonts w:ascii="Times New Roman" w:eastAsia="Times New Roman" w:hAnsi="Times New Roman"/>
                <w:sz w:val="24"/>
                <w:szCs w:val="24"/>
                <w:lang w:eastAsia="bg-BG"/>
              </w:rPr>
              <w:t>5%</w:t>
            </w:r>
          </w:p>
          <w:p w14:paraId="25B399DA" w14:textId="77777777" w:rsidR="007C4AFC" w:rsidRPr="00DE2685" w:rsidRDefault="007C4AFC" w:rsidP="007C4AFC">
            <w:pPr>
              <w:spacing w:after="0" w:line="240" w:lineRule="auto"/>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 xml:space="preserve">Област Перник: </w:t>
            </w:r>
            <w:r w:rsidRPr="00DE2685">
              <w:rPr>
                <w:rFonts w:ascii="Times New Roman" w:eastAsia="Times New Roman" w:hAnsi="Times New Roman"/>
                <w:sz w:val="24"/>
                <w:szCs w:val="24"/>
                <w:lang w:val="en-US" w:eastAsia="bg-BG"/>
              </w:rPr>
              <w:t>2</w:t>
            </w:r>
            <w:r w:rsidRPr="00DE2685">
              <w:rPr>
                <w:rFonts w:ascii="Times New Roman" w:eastAsia="Times New Roman" w:hAnsi="Times New Roman"/>
                <w:sz w:val="24"/>
                <w:szCs w:val="24"/>
                <w:lang w:eastAsia="bg-BG"/>
              </w:rPr>
              <w:t>0%</w:t>
            </w:r>
          </w:p>
          <w:p w14:paraId="76220068" w14:textId="77777777" w:rsidR="007C4AFC" w:rsidRPr="00DE2685" w:rsidRDefault="007C4AFC" w:rsidP="007F1511">
            <w:pPr>
              <w:spacing w:after="0" w:line="240" w:lineRule="auto"/>
              <w:contextualSpacing/>
              <w:jc w:val="both"/>
              <w:rPr>
                <w:rFonts w:ascii="Times New Roman" w:eastAsia="Times New Roman" w:hAnsi="Times New Roman"/>
                <w:sz w:val="24"/>
                <w:szCs w:val="24"/>
                <w:lang w:eastAsia="bg-BG"/>
              </w:rPr>
            </w:pPr>
            <w:r w:rsidRPr="00DE2685">
              <w:rPr>
                <w:rFonts w:ascii="Times New Roman" w:eastAsia="Times New Roman" w:hAnsi="Times New Roman"/>
                <w:sz w:val="24"/>
                <w:szCs w:val="24"/>
                <w:lang w:eastAsia="bg-BG"/>
              </w:rPr>
              <w:t xml:space="preserve">Област Кюстендил: </w:t>
            </w:r>
            <w:r w:rsidRPr="00DE2685">
              <w:rPr>
                <w:rFonts w:ascii="Times New Roman" w:eastAsia="Times New Roman" w:hAnsi="Times New Roman"/>
                <w:sz w:val="24"/>
                <w:szCs w:val="24"/>
                <w:lang w:val="en-US" w:eastAsia="bg-BG"/>
              </w:rPr>
              <w:t>2</w:t>
            </w:r>
            <w:r w:rsidRPr="00DE2685">
              <w:rPr>
                <w:rFonts w:ascii="Times New Roman" w:eastAsia="Times New Roman" w:hAnsi="Times New Roman"/>
                <w:sz w:val="24"/>
                <w:szCs w:val="24"/>
                <w:lang w:eastAsia="bg-BG"/>
              </w:rPr>
              <w:t>5%</w:t>
            </w:r>
          </w:p>
        </w:tc>
      </w:tr>
    </w:tbl>
    <w:p w14:paraId="0B792C56" w14:textId="77777777" w:rsidR="00396ECD" w:rsidRPr="00DE2685" w:rsidRDefault="00396ECD" w:rsidP="007F1511">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lang w:val="en-US"/>
        </w:rPr>
      </w:pPr>
      <w:r w:rsidRPr="00DE2685">
        <w:rPr>
          <w:rFonts w:ascii="Times New Roman" w:hAnsi="Times New Roman"/>
          <w:sz w:val="24"/>
          <w:lang w:val="en-US"/>
        </w:rPr>
        <w:t>В случай на установено надвишаване на интензитет</w:t>
      </w:r>
      <w:r w:rsidRPr="00DE2685">
        <w:rPr>
          <w:rFonts w:ascii="Times New Roman" w:hAnsi="Times New Roman"/>
          <w:sz w:val="24"/>
        </w:rPr>
        <w:t>а</w:t>
      </w:r>
      <w:r w:rsidRPr="00DE2685">
        <w:rPr>
          <w:rFonts w:ascii="Times New Roman" w:hAnsi="Times New Roman"/>
          <w:sz w:val="24"/>
          <w:lang w:val="en-US"/>
        </w:rPr>
        <w:t xml:space="preserve"> на помощта, оценителната комисия ще коригира служебно бюджета на </w:t>
      </w:r>
      <w:r w:rsidRPr="00DE2685">
        <w:rPr>
          <w:rFonts w:ascii="Times New Roman" w:hAnsi="Times New Roman"/>
          <w:sz w:val="24"/>
        </w:rPr>
        <w:t>проекта</w:t>
      </w:r>
      <w:r w:rsidRPr="00DE2685">
        <w:rPr>
          <w:rFonts w:ascii="Times New Roman" w:hAnsi="Times New Roman"/>
          <w:sz w:val="24"/>
          <w:lang w:val="en-US"/>
        </w:rPr>
        <w:t xml:space="preserve"> до максимално допустимия интензитет </w:t>
      </w:r>
      <w:r w:rsidR="00961EE9" w:rsidRPr="00DE2685">
        <w:rPr>
          <w:rFonts w:ascii="Times New Roman" w:hAnsi="Times New Roman"/>
          <w:sz w:val="24"/>
          <w:lang w:val="en-US"/>
        </w:rPr>
        <w:t>при избран режим „регионална инвестиционна помощ“</w:t>
      </w:r>
      <w:r w:rsidR="00961EE9" w:rsidRPr="00DE2685">
        <w:rPr>
          <w:rFonts w:ascii="Times New Roman" w:hAnsi="Times New Roman"/>
          <w:sz w:val="24"/>
        </w:rPr>
        <w:t xml:space="preserve"> </w:t>
      </w:r>
      <w:r w:rsidRPr="00DE2685">
        <w:rPr>
          <w:rFonts w:ascii="Times New Roman" w:hAnsi="Times New Roman"/>
          <w:sz w:val="24"/>
          <w:lang w:val="en-US"/>
        </w:rPr>
        <w:t>в зависимост от мястото на изпълнение на инвестицията и категорията на предприятието-кандидат.</w:t>
      </w:r>
    </w:p>
    <w:p w14:paraId="42A6A06E" w14:textId="1FF263CF" w:rsidR="00A77D46" w:rsidRPr="00DE2685" w:rsidRDefault="00396ECD" w:rsidP="00396ECD">
      <w:pPr>
        <w:pBdr>
          <w:top w:val="single" w:sz="4" w:space="1" w:color="auto"/>
          <w:left w:val="single" w:sz="4" w:space="4" w:color="auto"/>
          <w:bottom w:val="single" w:sz="4" w:space="9" w:color="auto"/>
          <w:right w:val="single" w:sz="4" w:space="4" w:color="auto"/>
        </w:pBdr>
        <w:jc w:val="both"/>
        <w:rPr>
          <w:rFonts w:ascii="Times New Roman" w:hAnsi="Times New Roman"/>
          <w:sz w:val="24"/>
          <w:szCs w:val="24"/>
        </w:rPr>
      </w:pPr>
      <w:r w:rsidRPr="00DE2685">
        <w:rPr>
          <w:rFonts w:ascii="Times New Roman" w:hAnsi="Times New Roman"/>
          <w:sz w:val="24"/>
          <w:lang w:val="en-US"/>
        </w:rPr>
        <w:t xml:space="preserve">В случай че </w:t>
      </w:r>
      <w:r w:rsidR="001F2969" w:rsidRPr="00DE2685">
        <w:rPr>
          <w:rFonts w:ascii="Times New Roman" w:hAnsi="Times New Roman"/>
          <w:sz w:val="24"/>
        </w:rPr>
        <w:t xml:space="preserve">проектът </w:t>
      </w:r>
      <w:r w:rsidRPr="00DE2685">
        <w:rPr>
          <w:rFonts w:ascii="Times New Roman" w:hAnsi="Times New Roman"/>
          <w:sz w:val="24"/>
          <w:lang w:val="en-US"/>
        </w:rPr>
        <w:t>се реализира едновременно в дв</w:t>
      </w:r>
      <w:r w:rsidR="00F27FC9" w:rsidRPr="00DE2685">
        <w:rPr>
          <w:rFonts w:ascii="Times New Roman" w:hAnsi="Times New Roman"/>
          <w:sz w:val="24"/>
        </w:rPr>
        <w:t>е</w:t>
      </w:r>
      <w:r w:rsidRPr="00DE2685">
        <w:rPr>
          <w:rFonts w:ascii="Times New Roman" w:hAnsi="Times New Roman"/>
          <w:sz w:val="24"/>
          <w:lang w:val="en-US"/>
        </w:rPr>
        <w:t xml:space="preserve"> или повече области </w:t>
      </w:r>
      <w:r w:rsidR="00BE7C9E" w:rsidRPr="00DE2685">
        <w:rPr>
          <w:rFonts w:ascii="Times New Roman" w:hAnsi="Times New Roman"/>
          <w:sz w:val="24"/>
          <w:lang w:val="en-US"/>
        </w:rPr>
        <w:t xml:space="preserve">в ЮЗР </w:t>
      </w:r>
      <w:r w:rsidRPr="00DE2685">
        <w:rPr>
          <w:rFonts w:ascii="Times New Roman" w:hAnsi="Times New Roman"/>
          <w:sz w:val="24"/>
          <w:lang w:val="en-US"/>
        </w:rPr>
        <w:t>(места на изпълнение) с различен максимално допустим интензитет на помощта, кандидатът следва да разпредели разходите в раздел „Бюджет“ от Формуляра за кандидатстване по места на изпълнение и съобразно приложимия интензитет за съответн</w:t>
      </w:r>
      <w:r w:rsidR="00BE7C9E" w:rsidRPr="00DE2685">
        <w:rPr>
          <w:rFonts w:ascii="Times New Roman" w:hAnsi="Times New Roman"/>
          <w:sz w:val="24"/>
        </w:rPr>
        <w:t xml:space="preserve">ата </w:t>
      </w:r>
      <w:r w:rsidRPr="00DE2685">
        <w:rPr>
          <w:rFonts w:ascii="Times New Roman" w:hAnsi="Times New Roman"/>
          <w:sz w:val="24"/>
          <w:lang w:val="en-US"/>
        </w:rPr>
        <w:t>област и съответната категория предприятие</w:t>
      </w:r>
      <w:r w:rsidR="001F2969" w:rsidRPr="00DE2685">
        <w:rPr>
          <w:rFonts w:ascii="Times New Roman" w:hAnsi="Times New Roman"/>
          <w:sz w:val="24"/>
        </w:rPr>
        <w:t>-</w:t>
      </w:r>
      <w:r w:rsidRPr="00DE2685">
        <w:rPr>
          <w:rFonts w:ascii="Times New Roman" w:hAnsi="Times New Roman"/>
          <w:sz w:val="24"/>
          <w:szCs w:val="24"/>
          <w:lang w:val="en-US"/>
        </w:rPr>
        <w:t>кандидат.</w:t>
      </w:r>
      <w:r w:rsidR="00BE7C9E" w:rsidRPr="00DE2685">
        <w:rPr>
          <w:rFonts w:ascii="Times New Roman" w:hAnsi="Times New Roman"/>
          <w:sz w:val="24"/>
          <w:szCs w:val="24"/>
        </w:rPr>
        <w:t xml:space="preserve"> По настоящата процедура не е допустимо </w:t>
      </w:r>
      <w:r w:rsidR="00BE7C9E" w:rsidRPr="00DE2685">
        <w:rPr>
          <w:rFonts w:ascii="Times New Roman" w:hAnsi="Times New Roman"/>
          <w:sz w:val="24"/>
          <w:szCs w:val="24"/>
          <w:lang w:val="en-US"/>
        </w:rPr>
        <w:t xml:space="preserve">проектното предложение </w:t>
      </w:r>
      <w:r w:rsidR="00BE7C9E" w:rsidRPr="00DE2685">
        <w:rPr>
          <w:rFonts w:ascii="Times New Roman" w:hAnsi="Times New Roman"/>
          <w:sz w:val="24"/>
          <w:szCs w:val="24"/>
        </w:rPr>
        <w:t>да</w:t>
      </w:r>
      <w:r w:rsidR="00BE7C9E" w:rsidRPr="00DE2685">
        <w:rPr>
          <w:rFonts w:ascii="Times New Roman" w:hAnsi="Times New Roman"/>
          <w:sz w:val="24"/>
          <w:szCs w:val="24"/>
          <w:lang w:val="en-US"/>
        </w:rPr>
        <w:t xml:space="preserve"> се изпълнява едновременно в регион в преход </w:t>
      </w:r>
      <w:r w:rsidR="00BE7C9E" w:rsidRPr="00DE2685">
        <w:rPr>
          <w:rFonts w:ascii="Times New Roman" w:hAnsi="Times New Roman"/>
          <w:sz w:val="24"/>
          <w:szCs w:val="24"/>
        </w:rPr>
        <w:t xml:space="preserve">(ЮЗР) </w:t>
      </w:r>
      <w:r w:rsidR="00BE7C9E" w:rsidRPr="00DE2685">
        <w:rPr>
          <w:rFonts w:ascii="Times New Roman" w:hAnsi="Times New Roman"/>
          <w:sz w:val="24"/>
          <w:szCs w:val="24"/>
          <w:lang w:val="en-US"/>
        </w:rPr>
        <w:t>и в по-слабо развити региони</w:t>
      </w:r>
      <w:r w:rsidR="00BE7C9E" w:rsidRPr="00DE2685">
        <w:rPr>
          <w:rFonts w:ascii="Times New Roman" w:hAnsi="Times New Roman"/>
          <w:sz w:val="24"/>
          <w:szCs w:val="24"/>
        </w:rPr>
        <w:t xml:space="preserve"> (извън ЮЗР</w:t>
      </w:r>
      <w:r w:rsidR="00BE7C9E" w:rsidRPr="00DE2685">
        <w:rPr>
          <w:rFonts w:ascii="Times New Roman" w:hAnsi="Times New Roman"/>
          <w:sz w:val="24"/>
          <w:szCs w:val="24"/>
          <w:lang w:val="en-US"/>
        </w:rPr>
        <w:t>)</w:t>
      </w:r>
      <w:r w:rsidR="00BE7C9E" w:rsidRPr="00DE2685">
        <w:rPr>
          <w:rFonts w:ascii="Times New Roman" w:hAnsi="Times New Roman"/>
          <w:sz w:val="24"/>
          <w:szCs w:val="24"/>
        </w:rPr>
        <w:t>.</w:t>
      </w:r>
    </w:p>
    <w:p w14:paraId="0D6576DA" w14:textId="77777777" w:rsidR="007F1511" w:rsidRPr="00DE2685" w:rsidRDefault="007F1511" w:rsidP="007F1511">
      <w:pPr>
        <w:pBdr>
          <w:top w:val="single" w:sz="4" w:space="1" w:color="auto"/>
          <w:left w:val="single" w:sz="4" w:space="4" w:color="auto"/>
          <w:bottom w:val="single" w:sz="4" w:space="9" w:color="auto"/>
          <w:right w:val="single" w:sz="4" w:space="4" w:color="auto"/>
        </w:pBdr>
        <w:jc w:val="both"/>
        <w:rPr>
          <w:rFonts w:ascii="Times New Roman" w:hAnsi="Times New Roman"/>
          <w:b/>
          <w:sz w:val="24"/>
        </w:rPr>
      </w:pPr>
      <w:r w:rsidRPr="00DE2685">
        <w:rPr>
          <w:rFonts w:ascii="Times New Roman" w:hAnsi="Times New Roman"/>
          <w:b/>
          <w:sz w:val="24"/>
          <w:lang w:val="en-US"/>
        </w:rPr>
        <w:t xml:space="preserve">2) Процент на съфинансиране при условията на </w:t>
      </w:r>
      <w:r w:rsidRPr="00DE2685">
        <w:rPr>
          <w:rFonts w:ascii="Times New Roman" w:hAnsi="Times New Roman"/>
          <w:b/>
          <w:sz w:val="24"/>
        </w:rPr>
        <w:t>режим „минимална помощ“ (de minimis) съгласно Регламент (ЕС) № 1407/2013 на Комисията</w:t>
      </w:r>
      <w:r w:rsidRPr="00DE2685">
        <w:rPr>
          <w:rFonts w:ascii="Times New Roman" w:hAnsi="Times New Roman"/>
          <w:b/>
          <w:sz w:val="24"/>
          <w:lang w:val="en-US"/>
        </w:rPr>
        <w:t xml:space="preserve"> (приложим по Елемент А </w:t>
      </w:r>
      <w:r w:rsidR="00B13C7F" w:rsidRPr="00DE2685">
        <w:rPr>
          <w:rFonts w:ascii="Times New Roman" w:hAnsi="Times New Roman"/>
          <w:b/>
          <w:sz w:val="24"/>
          <w:lang w:val="en-US"/>
        </w:rPr>
        <w:t>„Инвестиции“</w:t>
      </w:r>
      <w:r w:rsidR="00B13C7F" w:rsidRPr="00DE2685">
        <w:rPr>
          <w:rFonts w:ascii="Times New Roman" w:hAnsi="Times New Roman"/>
          <w:b/>
          <w:sz w:val="24"/>
        </w:rPr>
        <w:t xml:space="preserve"> </w:t>
      </w:r>
      <w:r w:rsidRPr="00DE2685">
        <w:rPr>
          <w:rFonts w:ascii="Times New Roman" w:hAnsi="Times New Roman"/>
          <w:b/>
          <w:sz w:val="24"/>
          <w:lang w:val="en-US"/>
        </w:rPr>
        <w:t>и/или по Елемент Б</w:t>
      </w:r>
      <w:r w:rsidR="00B13C7F" w:rsidRPr="00DE2685">
        <w:rPr>
          <w:rFonts w:ascii="Times New Roman" w:hAnsi="Times New Roman"/>
          <w:b/>
          <w:sz w:val="24"/>
        </w:rPr>
        <w:t xml:space="preserve"> „Услуги“</w:t>
      </w:r>
      <w:r w:rsidRPr="00DE2685">
        <w:rPr>
          <w:rFonts w:ascii="Times New Roman" w:hAnsi="Times New Roman"/>
          <w:b/>
          <w:sz w:val="24"/>
          <w:lang w:val="en-US"/>
        </w:rPr>
        <w:t>)</w:t>
      </w:r>
      <w:r w:rsidRPr="00DE2685">
        <w:rPr>
          <w:rFonts w:ascii="Times New Roman" w:hAnsi="Times New Roman"/>
          <w:b/>
          <w:sz w:val="24"/>
        </w:rPr>
        <w:t>:</w:t>
      </w:r>
    </w:p>
    <w:p w14:paraId="088D4956" w14:textId="77777777" w:rsidR="007F1511" w:rsidRPr="00DE2685" w:rsidRDefault="007F1511" w:rsidP="007F1511">
      <w:pPr>
        <w:pBdr>
          <w:top w:val="single" w:sz="4" w:space="1" w:color="auto"/>
          <w:left w:val="single" w:sz="4" w:space="4" w:color="auto"/>
          <w:bottom w:val="single" w:sz="4" w:space="9" w:color="auto"/>
          <w:right w:val="single" w:sz="4" w:space="4" w:color="auto"/>
        </w:pBdr>
        <w:jc w:val="both"/>
        <w:rPr>
          <w:rFonts w:ascii="Times New Roman" w:hAnsi="Times New Roman"/>
          <w:sz w:val="24"/>
          <w:lang w:val="en-US"/>
        </w:rPr>
      </w:pPr>
      <w:r w:rsidRPr="00DE2685">
        <w:rPr>
          <w:rFonts w:ascii="Times New Roman" w:hAnsi="Times New Roman"/>
          <w:sz w:val="24"/>
          <w:lang w:val="en-US"/>
        </w:rPr>
        <w:t>Максималният интензитет на безвъзмездна финансова помощ за кандидатите при</w:t>
      </w:r>
      <w:r w:rsidRPr="00DE2685">
        <w:rPr>
          <w:rFonts w:ascii="Times New Roman" w:hAnsi="Times New Roman"/>
          <w:sz w:val="24"/>
        </w:rPr>
        <w:t xml:space="preserve"> избран</w:t>
      </w:r>
      <w:r w:rsidRPr="00DE2685">
        <w:rPr>
          <w:rFonts w:ascii="Times New Roman" w:hAnsi="Times New Roman"/>
          <w:sz w:val="24"/>
          <w:lang w:val="en-US"/>
        </w:rPr>
        <w:t xml:space="preserve"> режим „минимална помощ“ (de minimis) е, както следва: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706"/>
      </w:tblGrid>
      <w:tr w:rsidR="007F1511" w:rsidRPr="00DE2685" w14:paraId="177ABD3B" w14:textId="77777777" w:rsidTr="00532A42">
        <w:tc>
          <w:tcPr>
            <w:tcW w:w="5070" w:type="dxa"/>
            <w:shd w:val="clear" w:color="auto" w:fill="BFBFBF"/>
          </w:tcPr>
          <w:p w14:paraId="2F432E4D" w14:textId="77777777" w:rsidR="007F1511" w:rsidRPr="00DE2685" w:rsidRDefault="007F1511" w:rsidP="00E40FF0">
            <w:pPr>
              <w:spacing w:before="120" w:after="120" w:line="240" w:lineRule="auto"/>
              <w:contextualSpacing/>
              <w:jc w:val="center"/>
              <w:rPr>
                <w:rFonts w:ascii="Times New Roman" w:eastAsia="Times New Roman" w:hAnsi="Times New Roman"/>
                <w:b/>
                <w:sz w:val="24"/>
                <w:szCs w:val="24"/>
              </w:rPr>
            </w:pPr>
            <w:r w:rsidRPr="00DE2685">
              <w:rPr>
                <w:rFonts w:ascii="Times New Roman" w:eastAsia="Times New Roman" w:hAnsi="Times New Roman"/>
                <w:b/>
                <w:sz w:val="24"/>
                <w:szCs w:val="24"/>
              </w:rPr>
              <w:t>Категория на предприятието-кандидат</w:t>
            </w:r>
          </w:p>
        </w:tc>
        <w:tc>
          <w:tcPr>
            <w:tcW w:w="4706" w:type="dxa"/>
            <w:shd w:val="clear" w:color="auto" w:fill="BFBFBF"/>
          </w:tcPr>
          <w:p w14:paraId="3F541371" w14:textId="77777777" w:rsidR="007F1511" w:rsidRPr="00DE2685" w:rsidRDefault="007F1511" w:rsidP="00E40FF0">
            <w:pPr>
              <w:spacing w:before="120" w:after="120" w:line="240" w:lineRule="auto"/>
              <w:contextualSpacing/>
              <w:jc w:val="center"/>
              <w:rPr>
                <w:rFonts w:ascii="Times New Roman" w:eastAsia="Times New Roman" w:hAnsi="Times New Roman"/>
                <w:b/>
                <w:sz w:val="24"/>
                <w:szCs w:val="24"/>
              </w:rPr>
            </w:pPr>
            <w:r w:rsidRPr="00DE2685">
              <w:rPr>
                <w:rFonts w:ascii="Times New Roman" w:eastAsia="Times New Roman" w:hAnsi="Times New Roman"/>
                <w:b/>
                <w:sz w:val="24"/>
                <w:szCs w:val="24"/>
              </w:rPr>
              <w:t>Максимален интензитет на помощта</w:t>
            </w:r>
          </w:p>
        </w:tc>
      </w:tr>
      <w:tr w:rsidR="007F1511" w:rsidRPr="00DE2685" w14:paraId="18F88F26" w14:textId="77777777" w:rsidTr="00532A42">
        <w:tc>
          <w:tcPr>
            <w:tcW w:w="5070" w:type="dxa"/>
            <w:shd w:val="clear" w:color="auto" w:fill="auto"/>
          </w:tcPr>
          <w:p w14:paraId="5ABA387B" w14:textId="77777777" w:rsidR="007F1511" w:rsidRPr="00DE2685" w:rsidRDefault="007F1511" w:rsidP="00E40FF0">
            <w:pPr>
              <w:spacing w:before="120" w:after="120" w:line="240" w:lineRule="auto"/>
              <w:jc w:val="center"/>
              <w:rPr>
                <w:rFonts w:ascii="Times New Roman" w:eastAsia="Times New Roman" w:hAnsi="Times New Roman"/>
                <w:sz w:val="24"/>
                <w:szCs w:val="24"/>
              </w:rPr>
            </w:pPr>
            <w:r w:rsidRPr="00DE2685">
              <w:rPr>
                <w:rFonts w:ascii="Times New Roman" w:eastAsia="Times New Roman" w:hAnsi="Times New Roman"/>
                <w:sz w:val="24"/>
                <w:szCs w:val="24"/>
              </w:rPr>
              <w:t xml:space="preserve">Микро, </w:t>
            </w:r>
            <w:r w:rsidRPr="00DE2685">
              <w:rPr>
                <w:rFonts w:ascii="Times New Roman" w:eastAsia="Times New Roman" w:hAnsi="Times New Roman"/>
                <w:snapToGrid w:val="0"/>
                <w:sz w:val="24"/>
                <w:szCs w:val="24"/>
              </w:rPr>
              <w:t>малки</w:t>
            </w:r>
            <w:r w:rsidRPr="00DE2685">
              <w:rPr>
                <w:rFonts w:ascii="Times New Roman" w:eastAsia="Times New Roman" w:hAnsi="Times New Roman"/>
                <w:sz w:val="24"/>
                <w:szCs w:val="24"/>
              </w:rPr>
              <w:t>, средни и малки дружества със средна пазарна капитализация</w:t>
            </w:r>
          </w:p>
        </w:tc>
        <w:tc>
          <w:tcPr>
            <w:tcW w:w="4706" w:type="dxa"/>
            <w:shd w:val="clear" w:color="auto" w:fill="auto"/>
          </w:tcPr>
          <w:p w14:paraId="35159B6E" w14:textId="77777777" w:rsidR="007F1511" w:rsidRPr="00DE2685" w:rsidRDefault="007F1511" w:rsidP="00E40FF0">
            <w:pPr>
              <w:spacing w:before="120" w:after="120" w:line="240" w:lineRule="auto"/>
              <w:jc w:val="center"/>
              <w:rPr>
                <w:rFonts w:ascii="Times New Roman" w:eastAsia="Times New Roman" w:hAnsi="Times New Roman"/>
                <w:sz w:val="24"/>
                <w:szCs w:val="24"/>
              </w:rPr>
            </w:pPr>
            <w:r w:rsidRPr="00DE2685">
              <w:rPr>
                <w:rFonts w:ascii="Times New Roman" w:eastAsia="Times New Roman" w:hAnsi="Times New Roman"/>
                <w:sz w:val="24"/>
                <w:szCs w:val="24"/>
              </w:rPr>
              <w:t>45%</w:t>
            </w:r>
          </w:p>
        </w:tc>
      </w:tr>
    </w:tbl>
    <w:p w14:paraId="12986386" w14:textId="77777777" w:rsidR="00DD21A5" w:rsidRPr="00DE2685" w:rsidRDefault="00E40FF0" w:rsidP="00FD11F3">
      <w:pPr>
        <w:pBdr>
          <w:top w:val="single" w:sz="4" w:space="1" w:color="auto"/>
          <w:left w:val="single" w:sz="4" w:space="4" w:color="auto"/>
          <w:bottom w:val="single" w:sz="4" w:space="9" w:color="auto"/>
          <w:right w:val="single" w:sz="4" w:space="4" w:color="auto"/>
        </w:pBdr>
        <w:spacing w:before="120"/>
        <w:jc w:val="both"/>
        <w:rPr>
          <w:rFonts w:ascii="Times New Roman" w:hAnsi="Times New Roman"/>
          <w:b/>
          <w:sz w:val="24"/>
        </w:rPr>
      </w:pPr>
      <w:r w:rsidRPr="00DE2685">
        <w:rPr>
          <w:rFonts w:ascii="Times New Roman" w:hAnsi="Times New Roman"/>
          <w:sz w:val="24"/>
          <w:lang w:val="en-US"/>
        </w:rPr>
        <w:t>В случай на установено надвишаване на интензитет</w:t>
      </w:r>
      <w:r w:rsidRPr="00DE2685">
        <w:rPr>
          <w:rFonts w:ascii="Times New Roman" w:hAnsi="Times New Roman"/>
          <w:sz w:val="24"/>
        </w:rPr>
        <w:t>а</w:t>
      </w:r>
      <w:r w:rsidRPr="00DE2685">
        <w:rPr>
          <w:rFonts w:ascii="Times New Roman" w:hAnsi="Times New Roman"/>
          <w:sz w:val="24"/>
          <w:lang w:val="en-US"/>
        </w:rPr>
        <w:t xml:space="preserve"> на помощта, </w:t>
      </w:r>
      <w:r w:rsidRPr="00DE2685">
        <w:rPr>
          <w:rFonts w:ascii="Times New Roman" w:hAnsi="Times New Roman"/>
          <w:sz w:val="24"/>
        </w:rPr>
        <w:t>о</w:t>
      </w:r>
      <w:r w:rsidRPr="00DE2685">
        <w:rPr>
          <w:rFonts w:ascii="Times New Roman" w:hAnsi="Times New Roman"/>
          <w:sz w:val="24"/>
          <w:lang w:val="en-US"/>
        </w:rPr>
        <w:t>ценителната комисия ще коригира служебно бюджета на прое</w:t>
      </w:r>
      <w:r w:rsidRPr="00DE2685">
        <w:rPr>
          <w:rFonts w:ascii="Times New Roman" w:hAnsi="Times New Roman"/>
          <w:sz w:val="24"/>
        </w:rPr>
        <w:t>кта</w:t>
      </w:r>
      <w:r w:rsidRPr="00DE2685">
        <w:rPr>
          <w:rFonts w:ascii="Times New Roman" w:hAnsi="Times New Roman"/>
          <w:sz w:val="24"/>
          <w:lang w:val="en-US"/>
        </w:rPr>
        <w:t xml:space="preserve"> до максимално допустимия интензитет при избран режим „минимална помощ“ (de minimis).</w:t>
      </w:r>
    </w:p>
    <w:p w14:paraId="7B2EC06D" w14:textId="77777777" w:rsidR="00DD21A5" w:rsidRPr="00DE2685" w:rsidRDefault="00DD21A5" w:rsidP="00FD11F3">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Общият размер на минималната помощ (de minimis) съгласно Регламент (ЕС) № 1407/2013 не може да надхвърля праговете, посочени в т. 16 от настоящите условия.</w:t>
      </w:r>
    </w:p>
    <w:p w14:paraId="4B991101" w14:textId="77777777" w:rsidR="00B13C7F" w:rsidRPr="00DE2685" w:rsidRDefault="00B13C7F" w:rsidP="00B13C7F">
      <w:pPr>
        <w:pBdr>
          <w:top w:val="single" w:sz="4" w:space="1" w:color="auto"/>
          <w:left w:val="single" w:sz="4" w:space="4" w:color="auto"/>
          <w:bottom w:val="single" w:sz="4" w:space="9" w:color="auto"/>
          <w:right w:val="single" w:sz="4" w:space="4" w:color="auto"/>
        </w:pBdr>
        <w:spacing w:before="120"/>
        <w:jc w:val="both"/>
        <w:rPr>
          <w:rFonts w:ascii="Times New Roman" w:hAnsi="Times New Roman"/>
          <w:b/>
          <w:sz w:val="24"/>
        </w:rPr>
      </w:pPr>
      <w:r w:rsidRPr="00DE2685">
        <w:rPr>
          <w:rFonts w:ascii="Times New Roman" w:hAnsi="Times New Roman"/>
          <w:b/>
          <w:sz w:val="24"/>
          <w:lang w:val="en-US"/>
        </w:rPr>
        <w:lastRenderedPageBreak/>
        <w:t>3) Процент на съфинансиране при условията на</w:t>
      </w:r>
      <w:r w:rsidRPr="00DE2685">
        <w:rPr>
          <w:rFonts w:ascii="Times New Roman" w:hAnsi="Times New Roman"/>
          <w:b/>
          <w:sz w:val="24"/>
        </w:rPr>
        <w:t xml:space="preserve"> режим</w:t>
      </w:r>
      <w:r w:rsidRPr="00DE2685">
        <w:rPr>
          <w:rFonts w:ascii="Times New Roman" w:hAnsi="Times New Roman"/>
          <w:b/>
          <w:sz w:val="24"/>
          <w:lang w:val="en-US"/>
        </w:rPr>
        <w:t xml:space="preserve"> „</w:t>
      </w:r>
      <w:r w:rsidRPr="00DE2685">
        <w:rPr>
          <w:rFonts w:ascii="Times New Roman" w:hAnsi="Times New Roman"/>
          <w:b/>
          <w:sz w:val="24"/>
        </w:rPr>
        <w:t>п</w:t>
      </w:r>
      <w:r w:rsidRPr="00DE2685">
        <w:rPr>
          <w:rFonts w:ascii="Times New Roman" w:hAnsi="Times New Roman"/>
          <w:b/>
          <w:sz w:val="24"/>
          <w:lang w:val="en-US"/>
        </w:rPr>
        <w:t>омощи за иновации в полза на МСП“ съгласно чл. 28, пар. 2, букви а) и в) от Регламент (ЕС) № 651/2014 на Комисията (приложим по Елемент Б</w:t>
      </w:r>
      <w:r w:rsidRPr="00DE2685">
        <w:rPr>
          <w:rFonts w:ascii="Times New Roman" w:hAnsi="Times New Roman"/>
          <w:b/>
          <w:sz w:val="24"/>
        </w:rPr>
        <w:t xml:space="preserve"> </w:t>
      </w:r>
      <w:r w:rsidRPr="00DE2685">
        <w:rPr>
          <w:rFonts w:ascii="Times New Roman" w:hAnsi="Times New Roman"/>
          <w:b/>
          <w:sz w:val="24"/>
          <w:lang w:val="en-US"/>
        </w:rPr>
        <w:t>„Услуги“</w:t>
      </w:r>
      <w:r w:rsidR="00EA0B0B" w:rsidRPr="00DE2685">
        <w:rPr>
          <w:rFonts w:ascii="Times New Roman" w:hAnsi="Times New Roman"/>
          <w:b/>
          <w:sz w:val="24"/>
        </w:rPr>
        <w:t xml:space="preserve"> </w:t>
      </w:r>
      <w:r w:rsidR="00266BF7" w:rsidRPr="00DE2685">
        <w:rPr>
          <w:rFonts w:ascii="Times New Roman" w:hAnsi="Times New Roman"/>
          <w:b/>
          <w:sz w:val="24"/>
        </w:rPr>
        <w:t>САМО</w:t>
      </w:r>
      <w:r w:rsidR="00EA0B0B" w:rsidRPr="00DE2685">
        <w:rPr>
          <w:rFonts w:ascii="Times New Roman" w:hAnsi="Times New Roman"/>
          <w:b/>
          <w:sz w:val="24"/>
        </w:rPr>
        <w:t xml:space="preserve"> за микро, малки и средни предприятия):</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706"/>
      </w:tblGrid>
      <w:tr w:rsidR="00B13C7F" w:rsidRPr="00DE2685" w14:paraId="185C2D85" w14:textId="77777777" w:rsidTr="00532A42">
        <w:trPr>
          <w:trHeight w:val="531"/>
        </w:trPr>
        <w:tc>
          <w:tcPr>
            <w:tcW w:w="5070" w:type="dxa"/>
            <w:shd w:val="clear" w:color="auto" w:fill="BFBFBF"/>
            <w:vAlign w:val="center"/>
          </w:tcPr>
          <w:p w14:paraId="4A2E337F" w14:textId="77777777" w:rsidR="00B13C7F" w:rsidRPr="00DE2685" w:rsidRDefault="00B13C7F" w:rsidP="00FD11F3">
            <w:pPr>
              <w:spacing w:before="120" w:after="120" w:line="240" w:lineRule="auto"/>
              <w:contextualSpacing/>
              <w:jc w:val="center"/>
              <w:rPr>
                <w:rFonts w:ascii="Times New Roman" w:eastAsia="Times New Roman" w:hAnsi="Times New Roman"/>
                <w:b/>
                <w:sz w:val="24"/>
                <w:szCs w:val="24"/>
              </w:rPr>
            </w:pPr>
            <w:r w:rsidRPr="00DE2685">
              <w:rPr>
                <w:rFonts w:ascii="Times New Roman" w:eastAsia="Times New Roman" w:hAnsi="Times New Roman"/>
                <w:b/>
                <w:sz w:val="24"/>
                <w:szCs w:val="24"/>
              </w:rPr>
              <w:t>Категория на предприятието</w:t>
            </w:r>
            <w:r w:rsidR="00266BF7" w:rsidRPr="00DE2685">
              <w:rPr>
                <w:rFonts w:ascii="Times New Roman" w:eastAsia="Times New Roman" w:hAnsi="Times New Roman"/>
                <w:b/>
                <w:sz w:val="24"/>
                <w:szCs w:val="24"/>
              </w:rPr>
              <w:t>-кандидат</w:t>
            </w:r>
          </w:p>
        </w:tc>
        <w:tc>
          <w:tcPr>
            <w:tcW w:w="4706" w:type="dxa"/>
            <w:shd w:val="clear" w:color="auto" w:fill="BFBFBF"/>
            <w:vAlign w:val="center"/>
          </w:tcPr>
          <w:p w14:paraId="697A6AB2" w14:textId="77777777" w:rsidR="00B13C7F" w:rsidRPr="00DE2685" w:rsidRDefault="00B13C7F" w:rsidP="00FD11F3">
            <w:pPr>
              <w:spacing w:before="120" w:after="120" w:line="240" w:lineRule="auto"/>
              <w:contextualSpacing/>
              <w:jc w:val="center"/>
              <w:rPr>
                <w:rFonts w:ascii="Times New Roman" w:eastAsia="Times New Roman" w:hAnsi="Times New Roman"/>
                <w:b/>
                <w:sz w:val="24"/>
                <w:szCs w:val="24"/>
              </w:rPr>
            </w:pPr>
            <w:r w:rsidRPr="00DE2685">
              <w:rPr>
                <w:rFonts w:ascii="Times New Roman" w:eastAsia="Times New Roman" w:hAnsi="Times New Roman"/>
                <w:b/>
                <w:sz w:val="24"/>
                <w:szCs w:val="24"/>
              </w:rPr>
              <w:t>Максимален интензитет на помощта</w:t>
            </w:r>
          </w:p>
        </w:tc>
      </w:tr>
      <w:tr w:rsidR="00B13C7F" w:rsidRPr="00DE2685" w14:paraId="2233F24A" w14:textId="77777777" w:rsidTr="00532A42">
        <w:tc>
          <w:tcPr>
            <w:tcW w:w="5070" w:type="dxa"/>
            <w:shd w:val="clear" w:color="auto" w:fill="auto"/>
          </w:tcPr>
          <w:p w14:paraId="234B0EA6" w14:textId="77777777" w:rsidR="00B13C7F" w:rsidRPr="00DE2685" w:rsidRDefault="00266BF7" w:rsidP="00FD11F3">
            <w:pPr>
              <w:spacing w:before="120" w:after="120" w:line="240" w:lineRule="auto"/>
              <w:contextualSpacing/>
              <w:jc w:val="center"/>
              <w:rPr>
                <w:rFonts w:ascii="Times New Roman" w:eastAsia="Times New Roman" w:hAnsi="Times New Roman"/>
                <w:b/>
                <w:sz w:val="24"/>
                <w:szCs w:val="24"/>
              </w:rPr>
            </w:pPr>
            <w:r w:rsidRPr="00DE2685">
              <w:rPr>
                <w:rFonts w:ascii="Times New Roman" w:eastAsia="Times New Roman" w:hAnsi="Times New Roman"/>
                <w:sz w:val="24"/>
                <w:szCs w:val="24"/>
              </w:rPr>
              <w:t xml:space="preserve">Микро, </w:t>
            </w:r>
            <w:r w:rsidRPr="00DE2685">
              <w:rPr>
                <w:rFonts w:ascii="Times New Roman" w:eastAsia="Times New Roman" w:hAnsi="Times New Roman"/>
                <w:snapToGrid w:val="0"/>
                <w:sz w:val="24"/>
                <w:szCs w:val="24"/>
              </w:rPr>
              <w:t>малки</w:t>
            </w:r>
            <w:r w:rsidRPr="00DE2685">
              <w:rPr>
                <w:rFonts w:ascii="Times New Roman" w:eastAsia="Times New Roman" w:hAnsi="Times New Roman"/>
                <w:sz w:val="24"/>
                <w:szCs w:val="24"/>
              </w:rPr>
              <w:t>, средни и малки дружества със средна пазарна капитализация</w:t>
            </w:r>
          </w:p>
        </w:tc>
        <w:tc>
          <w:tcPr>
            <w:tcW w:w="4706" w:type="dxa"/>
            <w:shd w:val="clear" w:color="auto" w:fill="auto"/>
            <w:vAlign w:val="center"/>
          </w:tcPr>
          <w:p w14:paraId="117DCD26" w14:textId="77777777" w:rsidR="00B13C7F" w:rsidRPr="00DE2685" w:rsidRDefault="00266BF7" w:rsidP="00FD11F3">
            <w:pPr>
              <w:pStyle w:val="ListParagraph"/>
              <w:spacing w:before="120" w:after="120" w:line="240" w:lineRule="auto"/>
              <w:ind w:left="0"/>
              <w:jc w:val="center"/>
              <w:rPr>
                <w:rFonts w:ascii="Times New Roman" w:eastAsia="Times New Roman" w:hAnsi="Times New Roman"/>
                <w:b/>
                <w:sz w:val="24"/>
                <w:szCs w:val="24"/>
              </w:rPr>
            </w:pPr>
            <w:r w:rsidRPr="00DE2685">
              <w:rPr>
                <w:rFonts w:ascii="Times New Roman" w:eastAsia="Times New Roman" w:hAnsi="Times New Roman"/>
                <w:sz w:val="24"/>
                <w:szCs w:val="24"/>
              </w:rPr>
              <w:t>45</w:t>
            </w:r>
            <w:r w:rsidR="00B13C7F" w:rsidRPr="00DE2685">
              <w:rPr>
                <w:rFonts w:ascii="Times New Roman" w:eastAsia="Times New Roman" w:hAnsi="Times New Roman"/>
                <w:sz w:val="24"/>
                <w:szCs w:val="24"/>
              </w:rPr>
              <w:t>%</w:t>
            </w:r>
          </w:p>
        </w:tc>
      </w:tr>
    </w:tbl>
    <w:p w14:paraId="3DE2BF4C" w14:textId="77777777" w:rsidR="00FD11F3" w:rsidRPr="00DE2685" w:rsidRDefault="00962AF8" w:rsidP="00FD11F3">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rPr>
      </w:pPr>
      <w:r w:rsidRPr="00DE2685">
        <w:rPr>
          <w:rFonts w:ascii="Times New Roman" w:hAnsi="Times New Roman"/>
          <w:sz w:val="24"/>
          <w:lang w:val="en-US"/>
        </w:rPr>
        <w:t>В случай на установено надвишаване на интензитет</w:t>
      </w:r>
      <w:r w:rsidRPr="00DE2685">
        <w:rPr>
          <w:rFonts w:ascii="Times New Roman" w:hAnsi="Times New Roman"/>
          <w:sz w:val="24"/>
        </w:rPr>
        <w:t>а</w:t>
      </w:r>
      <w:r w:rsidRPr="00DE2685">
        <w:rPr>
          <w:rFonts w:ascii="Times New Roman" w:hAnsi="Times New Roman"/>
          <w:sz w:val="24"/>
          <w:lang w:val="en-US"/>
        </w:rPr>
        <w:t xml:space="preserve"> на помощта, </w:t>
      </w:r>
      <w:r w:rsidRPr="00DE2685">
        <w:rPr>
          <w:rFonts w:ascii="Times New Roman" w:hAnsi="Times New Roman"/>
          <w:sz w:val="24"/>
        </w:rPr>
        <w:t>о</w:t>
      </w:r>
      <w:r w:rsidRPr="00DE2685">
        <w:rPr>
          <w:rFonts w:ascii="Times New Roman" w:hAnsi="Times New Roman"/>
          <w:sz w:val="24"/>
          <w:lang w:val="en-US"/>
        </w:rPr>
        <w:t>ценителната комисия ще коригира служебно бюджета на прое</w:t>
      </w:r>
      <w:r w:rsidRPr="00DE2685">
        <w:rPr>
          <w:rFonts w:ascii="Times New Roman" w:hAnsi="Times New Roman"/>
          <w:sz w:val="24"/>
        </w:rPr>
        <w:t>кта</w:t>
      </w:r>
      <w:r w:rsidRPr="00DE2685">
        <w:rPr>
          <w:rFonts w:ascii="Times New Roman" w:hAnsi="Times New Roman"/>
          <w:sz w:val="24"/>
          <w:lang w:val="en-US"/>
        </w:rPr>
        <w:t xml:space="preserve"> до максимално допустимия интензитет при избран режим „помощи за иновации в полза на МСП“.</w:t>
      </w:r>
    </w:p>
    <w:p w14:paraId="3ED1AC36" w14:textId="77777777" w:rsidR="009B249E" w:rsidRPr="00DE2685" w:rsidRDefault="008B2D92" w:rsidP="00FD11F3">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rPr>
      </w:pPr>
      <w:r w:rsidRPr="00DE2685">
        <w:rPr>
          <w:rFonts w:ascii="Times New Roman" w:hAnsi="Times New Roman"/>
          <w:sz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w:t>
      </w:r>
      <w:r w:rsidRPr="00DE2685">
        <w:rPr>
          <w:rFonts w:ascii="Times New Roman" w:hAnsi="Times New Roman"/>
          <w:bCs/>
          <w:sz w:val="24"/>
        </w:rPr>
        <w:t>т.е. когато кандидатът предвижда да ползва авансово и/или междинно/и плащане/ия)</w:t>
      </w:r>
      <w:r w:rsidRPr="00DE2685">
        <w:rPr>
          <w:rFonts w:ascii="Times New Roman" w:hAnsi="Times New Roman"/>
          <w:sz w:val="24"/>
        </w:rPr>
        <w:t>,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w:t>
      </w:r>
      <w:r w:rsidRPr="00DE2685">
        <w:rPr>
          <w:rFonts w:ascii="Times New Roman" w:hAnsi="Times New Roman"/>
          <w:sz w:val="24"/>
          <w:vertAlign w:val="superscript"/>
        </w:rPr>
        <w:footnoteReference w:id="14"/>
      </w:r>
      <w:r w:rsidRPr="00DE2685">
        <w:rPr>
          <w:rFonts w:ascii="Times New Roman" w:hAnsi="Times New Roman"/>
          <w:sz w:val="24"/>
        </w:rPr>
        <w:t xml:space="preserve">. Лихвеният процент, който се използва за сконтиране, е сконтовият процент, приложим към момента на предоставяне на помощта, </w:t>
      </w:r>
      <w:r w:rsidRPr="00DE2685">
        <w:rPr>
          <w:rFonts w:ascii="Times New Roman" w:hAnsi="Times New Roman"/>
          <w:bCs/>
          <w:sz w:val="24"/>
        </w:rPr>
        <w:t>в съответствие с чл. 7, ал. 3 от Регламент на Комисията (ЕС) № 651/2014 и чл. 3, ал. 6 от Регламент (ЕС) № 1407/2013 на Комисията от 18 декември 2013 г. Интензитетът на безвъзмездната финансова помощ се изчислява чрез определяне на сконтираната стойност на помощта, изразена като процент от сконтираната стойност на допустимите разходи.</w:t>
      </w:r>
    </w:p>
    <w:p w14:paraId="0CC87926" w14:textId="77777777" w:rsidR="002325A3" w:rsidRPr="00DE2685" w:rsidRDefault="00CB14EE" w:rsidP="00707733">
      <w:pPr>
        <w:pStyle w:val="Heading2"/>
        <w:rPr>
          <w:rFonts w:ascii="Times New Roman" w:hAnsi="Times New Roman"/>
        </w:rPr>
      </w:pPr>
      <w:bookmarkStart w:id="13" w:name="_Toc122356100"/>
      <w:r w:rsidRPr="00DE2685">
        <w:rPr>
          <w:rFonts w:ascii="Times New Roman" w:hAnsi="Times New Roman"/>
        </w:rPr>
        <w:t>1</w:t>
      </w:r>
      <w:r w:rsidR="004A58E5" w:rsidRPr="00DE2685">
        <w:rPr>
          <w:rFonts w:ascii="Times New Roman" w:hAnsi="Times New Roman"/>
        </w:rPr>
        <w:t>1</w:t>
      </w:r>
      <w:r w:rsidR="002325A3" w:rsidRPr="00DE2685">
        <w:rPr>
          <w:rFonts w:ascii="Times New Roman" w:hAnsi="Times New Roman"/>
        </w:rPr>
        <w:t>. Допустими кандидати:</w:t>
      </w:r>
      <w:bookmarkEnd w:id="13"/>
    </w:p>
    <w:p w14:paraId="01DC5F01" w14:textId="77777777" w:rsidR="001B6D92" w:rsidRPr="00DE2685" w:rsidRDefault="00D84021" w:rsidP="005C1072">
      <w:pPr>
        <w:pStyle w:val="Heading3"/>
        <w:spacing w:before="120" w:after="120"/>
        <w:rPr>
          <w:rFonts w:ascii="Times New Roman" w:hAnsi="Times New Roman"/>
          <w:sz w:val="24"/>
          <w:szCs w:val="24"/>
        </w:rPr>
      </w:pPr>
      <w:bookmarkStart w:id="14" w:name="_Toc122356101"/>
      <w:r w:rsidRPr="00DE2685">
        <w:rPr>
          <w:rFonts w:ascii="Times New Roman" w:hAnsi="Times New Roman"/>
          <w:sz w:val="24"/>
          <w:szCs w:val="24"/>
        </w:rPr>
        <w:t>11.1</w:t>
      </w:r>
      <w:r w:rsidR="001B6D92" w:rsidRPr="00DE2685">
        <w:rPr>
          <w:rFonts w:ascii="Times New Roman" w:hAnsi="Times New Roman"/>
          <w:sz w:val="24"/>
          <w:szCs w:val="24"/>
        </w:rPr>
        <w:t xml:space="preserve"> Критерии за допустимост на кандидатите</w:t>
      </w:r>
      <w:bookmarkEnd w:id="14"/>
      <w:r w:rsidR="00445A60" w:rsidRPr="00DE2685">
        <w:rPr>
          <w:rFonts w:ascii="Times New Roman" w:hAnsi="Times New Roman"/>
          <w:sz w:val="24"/>
          <w:szCs w:val="24"/>
        </w:rPr>
        <w:t>:</w:t>
      </w:r>
    </w:p>
    <w:p w14:paraId="7E3565AD" w14:textId="77777777" w:rsidR="007B76CD" w:rsidRPr="00DE2685" w:rsidRDefault="00C908F4"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Допустими по настоящата процедура </w:t>
      </w:r>
      <w:r w:rsidR="002F7BE6" w:rsidRPr="00DE2685">
        <w:rPr>
          <w:rFonts w:ascii="Times New Roman" w:hAnsi="Times New Roman"/>
          <w:sz w:val="24"/>
        </w:rPr>
        <w:t>чрез</w:t>
      </w:r>
      <w:r w:rsidRPr="00DE2685">
        <w:rPr>
          <w:rFonts w:ascii="Times New Roman" w:hAnsi="Times New Roman"/>
          <w:sz w:val="24"/>
        </w:rPr>
        <w:t xml:space="preserve"> подбор на проект</w:t>
      </w:r>
      <w:r w:rsidR="002F7BE6" w:rsidRPr="00DE2685">
        <w:rPr>
          <w:rFonts w:ascii="Times New Roman" w:hAnsi="Times New Roman"/>
          <w:sz w:val="24"/>
        </w:rPr>
        <w:t>н</w:t>
      </w:r>
      <w:r w:rsidRPr="00DE2685">
        <w:rPr>
          <w:rFonts w:ascii="Times New Roman" w:hAnsi="Times New Roman"/>
          <w:sz w:val="24"/>
        </w:rPr>
        <w:t xml:space="preserve">и </w:t>
      </w:r>
      <w:r w:rsidR="002F7BE6" w:rsidRPr="00DE2685">
        <w:rPr>
          <w:rFonts w:ascii="Times New Roman" w:hAnsi="Times New Roman"/>
          <w:sz w:val="24"/>
        </w:rPr>
        <w:t xml:space="preserve">предложения </w:t>
      </w:r>
      <w:r w:rsidRPr="00DE2685">
        <w:rPr>
          <w:rFonts w:ascii="Times New Roman" w:hAnsi="Times New Roman"/>
          <w:sz w:val="24"/>
        </w:rPr>
        <w:t>са само кандидати, които отговарят на следните критерии:</w:t>
      </w:r>
    </w:p>
    <w:p w14:paraId="618AA684" w14:textId="77777777" w:rsidR="00EE25E5" w:rsidRPr="00DE2685"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1)</w:t>
      </w:r>
      <w:r w:rsidRPr="00DE2685">
        <w:rPr>
          <w:rFonts w:ascii="Times New Roman" w:hAnsi="Times New Roman"/>
          <w:sz w:val="24"/>
        </w:rPr>
        <w:t xml:space="preserve"> Да са </w:t>
      </w:r>
      <w:r w:rsidRPr="00DE2685">
        <w:rPr>
          <w:rFonts w:ascii="Times New Roman" w:hAnsi="Times New Roman"/>
          <w:b/>
          <w:sz w:val="24"/>
        </w:rPr>
        <w:t>търговци по смисъла на Търговския закон или Закона за кооперациите</w:t>
      </w:r>
      <w:r w:rsidRPr="00DE2685">
        <w:rPr>
          <w:rFonts w:ascii="Times New Roman" w:hAnsi="Times New Roman"/>
          <w:sz w:val="24"/>
        </w:rPr>
        <w:t xml:space="preserve"> или да са еквивалентно лице по смисъла на законодателството на държава-членка на Европейското икономическо пространство.</w:t>
      </w:r>
    </w:p>
    <w:p w14:paraId="1F2312DC" w14:textId="77777777" w:rsidR="00EE25E5" w:rsidRPr="00DE2685"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Клонове на юридически лица, регистрирани в България, </w:t>
      </w:r>
      <w:r w:rsidRPr="00DE2685">
        <w:rPr>
          <w:rFonts w:ascii="Times New Roman" w:hAnsi="Times New Roman"/>
          <w:b/>
          <w:sz w:val="24"/>
        </w:rPr>
        <w:t>не могат</w:t>
      </w:r>
      <w:r w:rsidRPr="00DE2685">
        <w:rPr>
          <w:rFonts w:ascii="Times New Roman" w:hAnsi="Times New Roman"/>
          <w:sz w:val="24"/>
        </w:rPr>
        <w:t xml:space="preserve"> да участват в процедурата чрез подбор на </w:t>
      </w:r>
      <w:r w:rsidR="00780104" w:rsidRPr="00DE2685">
        <w:rPr>
          <w:rFonts w:ascii="Times New Roman" w:hAnsi="Times New Roman"/>
          <w:sz w:val="24"/>
        </w:rPr>
        <w:t>проектни предложения</w:t>
      </w:r>
      <w:r w:rsidRPr="00DE2685" w:rsidDel="0085574A">
        <w:rPr>
          <w:rFonts w:ascii="Times New Roman" w:hAnsi="Times New Roman"/>
          <w:sz w:val="24"/>
        </w:rPr>
        <w:t xml:space="preserve"> </w:t>
      </w:r>
      <w:r w:rsidRPr="00DE2685">
        <w:rPr>
          <w:rFonts w:ascii="Times New Roman" w:hAnsi="Times New Roman"/>
          <w:sz w:val="24"/>
        </w:rPr>
        <w:t>поради липсата на самостоятелна правосубектност.</w:t>
      </w:r>
    </w:p>
    <w:p w14:paraId="1F9753E5" w14:textId="77777777" w:rsidR="00BB3244" w:rsidRPr="00DE2685"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В случай че кандидат</w:t>
      </w:r>
      <w:r w:rsidR="00197607" w:rsidRPr="00DE2685">
        <w:rPr>
          <w:rFonts w:ascii="Times New Roman" w:hAnsi="Times New Roman"/>
          <w:sz w:val="24"/>
        </w:rPr>
        <w:t>ът</w:t>
      </w:r>
      <w:r w:rsidRPr="00DE2685">
        <w:rPr>
          <w:rFonts w:ascii="Times New Roman" w:hAnsi="Times New Roman"/>
          <w:sz w:val="24"/>
        </w:rPr>
        <w:t xml:space="preserve"> </w:t>
      </w:r>
      <w:r w:rsidR="00197607" w:rsidRPr="00DE2685">
        <w:rPr>
          <w:rFonts w:ascii="Times New Roman" w:hAnsi="Times New Roman"/>
          <w:sz w:val="24"/>
        </w:rPr>
        <w:t>е</w:t>
      </w:r>
      <w:r w:rsidRPr="00DE2685">
        <w:rPr>
          <w:rFonts w:ascii="Times New Roman" w:hAnsi="Times New Roman"/>
          <w:sz w:val="24"/>
        </w:rPr>
        <w:t xml:space="preserve"> еквивалентно лице на търгов</w:t>
      </w:r>
      <w:r w:rsidR="00197607" w:rsidRPr="00DE2685">
        <w:rPr>
          <w:rFonts w:ascii="Times New Roman" w:hAnsi="Times New Roman"/>
          <w:sz w:val="24"/>
        </w:rPr>
        <w:t>е</w:t>
      </w:r>
      <w:r w:rsidRPr="00DE2685">
        <w:rPr>
          <w:rFonts w:ascii="Times New Roman" w:hAnsi="Times New Roman"/>
          <w:sz w:val="24"/>
        </w:rPr>
        <w:t>ц по смисъла на Търговския закон или на Закона на кооперациите</w:t>
      </w:r>
      <w:r w:rsidR="00BB3244" w:rsidRPr="00DE2685">
        <w:rPr>
          <w:rFonts w:ascii="Times New Roman" w:hAnsi="Times New Roman"/>
          <w:sz w:val="24"/>
        </w:rPr>
        <w:t xml:space="preserve"> съгласно законодателството на държава-членка на Европейското икономическо пространство, с оглед извършване на плащания по настоящата процедура, към </w:t>
      </w:r>
      <w:r w:rsidR="00BB3244" w:rsidRPr="00DE2685">
        <w:rPr>
          <w:rFonts w:ascii="Times New Roman" w:hAnsi="Times New Roman"/>
          <w:sz w:val="24"/>
        </w:rPr>
        <w:lastRenderedPageBreak/>
        <w:t>датата на сключване на административния договор за предоставяне на безвъзмездна финансова помощ</w:t>
      </w:r>
      <w:r w:rsidR="006F284D" w:rsidRPr="00DE2685">
        <w:rPr>
          <w:rFonts w:ascii="Times New Roman" w:hAnsi="Times New Roman"/>
          <w:sz w:val="24"/>
        </w:rPr>
        <w:t xml:space="preserve"> (АДПБФП)</w:t>
      </w:r>
      <w:r w:rsidR="00BB3244" w:rsidRPr="00DE2685">
        <w:rPr>
          <w:rFonts w:ascii="Times New Roman" w:hAnsi="Times New Roman"/>
          <w:sz w:val="24"/>
        </w:rPr>
        <w:t>, кандидатът следва да е регистриран по реда на Закона за търговския регистър и регистъра на юридическите лица с нестопанска цел. С цел избягване на подмяна на оценката, новорегистрираното предприятие следва да бъде дружество по смисъла на Търговския закон с едноличен собственик на капитала - чуждестранното предприятие-кандидат по настоящата процедура.</w:t>
      </w:r>
    </w:p>
    <w:p w14:paraId="0B7A4718" w14:textId="77777777" w:rsidR="006978FF" w:rsidRPr="00DE2685" w:rsidRDefault="00BB0B4F" w:rsidP="000E4B50">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DE2685">
        <w:rPr>
          <w:rFonts w:ascii="Times New Roman" w:hAnsi="Times New Roman"/>
          <w:b/>
          <w:sz w:val="24"/>
        </w:rPr>
        <w:t>2</w:t>
      </w:r>
      <w:r w:rsidR="006978FF" w:rsidRPr="00DE2685">
        <w:rPr>
          <w:rFonts w:ascii="Times New Roman" w:hAnsi="Times New Roman"/>
          <w:b/>
          <w:sz w:val="24"/>
        </w:rPr>
        <w:t>)</w:t>
      </w:r>
      <w:r w:rsidR="006978FF" w:rsidRPr="00DE2685">
        <w:rPr>
          <w:rFonts w:ascii="Times New Roman" w:hAnsi="Times New Roman"/>
          <w:sz w:val="24"/>
        </w:rPr>
        <w:t xml:space="preserve"> Да са </w:t>
      </w:r>
      <w:r w:rsidR="006978FF" w:rsidRPr="00DE2685">
        <w:rPr>
          <w:rFonts w:ascii="Times New Roman" w:hAnsi="Times New Roman"/>
          <w:b/>
          <w:sz w:val="24"/>
        </w:rPr>
        <w:t>регистрирани не по-късно от 31.12.20</w:t>
      </w:r>
      <w:r w:rsidR="00452CF5" w:rsidRPr="00DE2685">
        <w:rPr>
          <w:rFonts w:ascii="Times New Roman" w:hAnsi="Times New Roman"/>
          <w:b/>
          <w:sz w:val="24"/>
          <w:lang w:val="en-US"/>
        </w:rPr>
        <w:t>20</w:t>
      </w:r>
      <w:r w:rsidR="006978FF" w:rsidRPr="00DE2685">
        <w:rPr>
          <w:rFonts w:ascii="Times New Roman" w:hAnsi="Times New Roman"/>
          <w:b/>
          <w:sz w:val="24"/>
        </w:rPr>
        <w:t xml:space="preserve"> г.</w:t>
      </w:r>
    </w:p>
    <w:p w14:paraId="6D062175" w14:textId="555A45B6" w:rsidR="00942D33" w:rsidRPr="00DE2685" w:rsidRDefault="00942D33"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 xml:space="preserve">3) </w:t>
      </w:r>
      <w:r w:rsidRPr="00DE2685">
        <w:rPr>
          <w:rFonts w:ascii="Times New Roman" w:hAnsi="Times New Roman"/>
          <w:sz w:val="24"/>
        </w:rPr>
        <w:t xml:space="preserve">Да са </w:t>
      </w:r>
      <w:r w:rsidRPr="00DE2685">
        <w:rPr>
          <w:rFonts w:ascii="Times New Roman" w:hAnsi="Times New Roman"/>
          <w:b/>
          <w:sz w:val="24"/>
        </w:rPr>
        <w:t>микро-, малки и средни предприятия</w:t>
      </w:r>
      <w:r w:rsidRPr="00DE2685">
        <w:rPr>
          <w:rFonts w:ascii="Times New Roman" w:hAnsi="Times New Roman"/>
          <w:sz w:val="24"/>
        </w:rPr>
        <w:t xml:space="preserve"> (МСП) по смисъла на чл. 3 и чл. 4 от Закона за малките и средните предприятия </w:t>
      </w:r>
      <w:r w:rsidR="00C85DC1" w:rsidRPr="00DE2685">
        <w:rPr>
          <w:rFonts w:ascii="Times New Roman" w:hAnsi="Times New Roman"/>
          <w:sz w:val="24"/>
        </w:rPr>
        <w:t xml:space="preserve">(ЗМСП) </w:t>
      </w:r>
      <w:r w:rsidRPr="00DE2685">
        <w:rPr>
          <w:rFonts w:ascii="Times New Roman" w:hAnsi="Times New Roman"/>
          <w:sz w:val="24"/>
        </w:rPr>
        <w:t xml:space="preserve">и Приложение I „Определение за МСП“ към Регламент (ЕС) № 651/2014 на Комисията, или </w:t>
      </w:r>
      <w:r w:rsidRPr="00DE2685">
        <w:rPr>
          <w:rFonts w:ascii="Times New Roman" w:hAnsi="Times New Roman"/>
          <w:b/>
          <w:sz w:val="24"/>
        </w:rPr>
        <w:t>малки дружества със средна пазарна капитализация</w:t>
      </w:r>
      <w:r w:rsidR="00AC3F5C" w:rsidRPr="00DE2685">
        <w:rPr>
          <w:rFonts w:ascii="Times New Roman" w:hAnsi="Times New Roman"/>
          <w:sz w:val="24"/>
        </w:rPr>
        <w:t xml:space="preserve"> </w:t>
      </w:r>
      <w:r w:rsidR="00AC3F5C" w:rsidRPr="00DE2685">
        <w:rPr>
          <w:rFonts w:ascii="Times New Roman" w:hAnsi="Times New Roman"/>
          <w:sz w:val="24"/>
          <w:lang w:val="en-US"/>
        </w:rPr>
        <w:t>(Small Mid-Caps)</w:t>
      </w:r>
      <w:r w:rsidRPr="00DE2685">
        <w:rPr>
          <w:rFonts w:ascii="Times New Roman" w:hAnsi="Times New Roman"/>
          <w:sz w:val="24"/>
        </w:rPr>
        <w:t>,</w:t>
      </w:r>
      <w:r w:rsidRPr="00DE2685">
        <w:rPr>
          <w:rFonts w:ascii="Times New Roman" w:hAnsi="Times New Roman"/>
        </w:rPr>
        <w:t xml:space="preserve"> </w:t>
      </w:r>
      <w:r w:rsidRPr="00DE2685">
        <w:rPr>
          <w:rFonts w:ascii="Times New Roman" w:hAnsi="Times New Roman"/>
          <w:sz w:val="24"/>
        </w:rPr>
        <w:t>съгласно определението, п</w:t>
      </w:r>
      <w:r w:rsidR="00206CB3" w:rsidRPr="00DE2685">
        <w:rPr>
          <w:rFonts w:ascii="Times New Roman" w:hAnsi="Times New Roman"/>
          <w:sz w:val="24"/>
        </w:rPr>
        <w:t>осочено</w:t>
      </w:r>
      <w:r w:rsidRPr="00DE2685">
        <w:rPr>
          <w:rFonts w:ascii="Times New Roman" w:hAnsi="Times New Roman"/>
          <w:sz w:val="24"/>
        </w:rPr>
        <w:t xml:space="preserve"> в Приложение </w:t>
      </w:r>
      <w:r w:rsidR="00475121" w:rsidRPr="00DE2685">
        <w:rPr>
          <w:rFonts w:ascii="Times New Roman" w:hAnsi="Times New Roman"/>
          <w:sz w:val="24"/>
        </w:rPr>
        <w:t>10</w:t>
      </w:r>
      <w:r w:rsidRPr="00DE2685">
        <w:rPr>
          <w:rFonts w:ascii="Times New Roman" w:hAnsi="Times New Roman"/>
          <w:sz w:val="24"/>
        </w:rPr>
        <w:t>.</w:t>
      </w:r>
    </w:p>
    <w:p w14:paraId="1F3E791F" w14:textId="77777777" w:rsidR="00525D67" w:rsidRPr="00DE2685" w:rsidRDefault="00525D67"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 xml:space="preserve">ВАЖНО: Единствено микро-, малки и средни предприятия (МСП) </w:t>
      </w:r>
      <w:r w:rsidRPr="00DE2685">
        <w:rPr>
          <w:rFonts w:ascii="Times New Roman" w:hAnsi="Times New Roman"/>
          <w:sz w:val="24"/>
        </w:rPr>
        <w:t>могат да заявят подкрепа за проекти, които водят до внедряване на иновация</w:t>
      </w:r>
      <w:r w:rsidRPr="00DE2685">
        <w:rPr>
          <w:rFonts w:ascii="Times New Roman" w:hAnsi="Times New Roman"/>
          <w:b/>
          <w:sz w:val="24"/>
        </w:rPr>
        <w:t xml:space="preserve"> в тематична област “Чисти технологии, кръгова и нисковъглеродна икономика” на ИСИС 2021-2027.</w:t>
      </w:r>
    </w:p>
    <w:p w14:paraId="3AB9583A" w14:textId="77777777" w:rsidR="006F284D" w:rsidRPr="00DE2685" w:rsidRDefault="006F284D" w:rsidP="006F28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В случай че кандидат предвижда промяна на категорията на предприятието към момента на сключване на </w:t>
      </w:r>
      <w:r w:rsidR="006661A1" w:rsidRPr="00DE2685">
        <w:rPr>
          <w:rFonts w:ascii="Times New Roman" w:hAnsi="Times New Roman"/>
          <w:sz w:val="24"/>
        </w:rPr>
        <w:t>АДПБФП и</w:t>
      </w:r>
      <w:r w:rsidRPr="00DE2685">
        <w:rPr>
          <w:rFonts w:ascii="Times New Roman" w:hAnsi="Times New Roman"/>
          <w:sz w:val="24"/>
        </w:rPr>
        <w:t xml:space="preserve"> за да може заложените интензитет и размер на безвъзмездна финансова помощ да отговарят на праговете, приложими за съответната категория както към момента на кандидатстване, така и към момента на сключване на договора, то следва да </w:t>
      </w:r>
      <w:r w:rsidR="00AA56C6" w:rsidRPr="00DE2685">
        <w:rPr>
          <w:rFonts w:ascii="Times New Roman" w:hAnsi="Times New Roman"/>
          <w:sz w:val="24"/>
        </w:rPr>
        <w:t xml:space="preserve">бъде </w:t>
      </w:r>
      <w:r w:rsidRPr="00DE2685">
        <w:rPr>
          <w:rFonts w:ascii="Times New Roman" w:hAnsi="Times New Roman"/>
          <w:sz w:val="24"/>
        </w:rPr>
        <w:t>залож</w:t>
      </w:r>
      <w:r w:rsidR="00AA56C6" w:rsidRPr="00DE2685">
        <w:rPr>
          <w:rFonts w:ascii="Times New Roman" w:hAnsi="Times New Roman"/>
          <w:sz w:val="24"/>
        </w:rPr>
        <w:t>ен</w:t>
      </w:r>
      <w:r w:rsidRPr="00DE2685">
        <w:rPr>
          <w:rFonts w:ascii="Times New Roman" w:hAnsi="Times New Roman"/>
          <w:sz w:val="24"/>
        </w:rPr>
        <w:t xml:space="preserve"> по-ниски</w:t>
      </w:r>
      <w:r w:rsidR="00AA56C6" w:rsidRPr="00DE2685">
        <w:rPr>
          <w:rFonts w:ascii="Times New Roman" w:hAnsi="Times New Roman"/>
          <w:sz w:val="24"/>
        </w:rPr>
        <w:t>я</w:t>
      </w:r>
      <w:r w:rsidRPr="00DE2685">
        <w:rPr>
          <w:rFonts w:ascii="Times New Roman" w:hAnsi="Times New Roman"/>
          <w:sz w:val="24"/>
        </w:rPr>
        <w:t xml:space="preserve"> интензитет и размер на безвъзмездна финансова помощ. Посоченото е приложимо както за случаите, когато </w:t>
      </w:r>
      <w:r w:rsidR="00AA56C6" w:rsidRPr="00DE2685">
        <w:rPr>
          <w:rFonts w:ascii="Times New Roman" w:hAnsi="Times New Roman"/>
          <w:sz w:val="24"/>
        </w:rPr>
        <w:t>кандидатът</w:t>
      </w:r>
      <w:r w:rsidRPr="00DE2685">
        <w:rPr>
          <w:rFonts w:ascii="Times New Roman" w:hAnsi="Times New Roman"/>
          <w:sz w:val="24"/>
        </w:rPr>
        <w:t xml:space="preserve"> предвижда да премине от по-ниска към по-висока категория (например от малко към средно предприятие), така и обратното, от по-висока към по-ниска категория (например от средно към малко предприятие).</w:t>
      </w:r>
    </w:p>
    <w:p w14:paraId="737A8B39" w14:textId="77777777" w:rsidR="006F284D" w:rsidRPr="00DE2685" w:rsidRDefault="006F284D" w:rsidP="005004D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Преди сключване на </w:t>
      </w:r>
      <w:r w:rsidR="00534C60" w:rsidRPr="00DE2685">
        <w:rPr>
          <w:rFonts w:ascii="Times New Roman" w:hAnsi="Times New Roman"/>
          <w:sz w:val="24"/>
        </w:rPr>
        <w:t>АДПБФП</w:t>
      </w:r>
      <w:r w:rsidRPr="00DE2685">
        <w:rPr>
          <w:rFonts w:ascii="Times New Roman" w:hAnsi="Times New Roman"/>
          <w:sz w:val="24"/>
        </w:rPr>
        <w:t xml:space="preserve"> ще се извършва документална проверка както на декларираната от одобрените кандидати на етап кандидатстване категория предприятие, така и на категорията към момента преди сключване на договора. В случай че бъде установена погрешно декларирана категория</w:t>
      </w:r>
      <w:r w:rsidR="00534C60" w:rsidRPr="00DE2685">
        <w:rPr>
          <w:rFonts w:ascii="Times New Roman" w:hAnsi="Times New Roman"/>
          <w:sz w:val="24"/>
        </w:rPr>
        <w:t xml:space="preserve"> или</w:t>
      </w:r>
      <w:r w:rsidRPr="00DE2685">
        <w:rPr>
          <w:rFonts w:ascii="Times New Roman" w:hAnsi="Times New Roman"/>
          <w:sz w:val="24"/>
        </w:rPr>
        <w:t xml:space="preserve"> </w:t>
      </w:r>
      <w:r w:rsidR="00534C60" w:rsidRPr="00DE2685">
        <w:rPr>
          <w:rFonts w:ascii="Times New Roman" w:hAnsi="Times New Roman"/>
          <w:sz w:val="24"/>
        </w:rPr>
        <w:t>преди сключване на договора настъпи промяна в декларираната на етап кандидатстване категория на одобрен кандидат, в резултат на което е налице</w:t>
      </w:r>
      <w:r w:rsidRPr="00DE2685">
        <w:rPr>
          <w:rFonts w:ascii="Times New Roman" w:hAnsi="Times New Roman"/>
          <w:sz w:val="24"/>
        </w:rPr>
        <w:t xml:space="preserve">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по настоящата процедура, ще бъде издадено решение за отказ за предоставяне на безвъзмездна финансова помощ.</w:t>
      </w:r>
    </w:p>
    <w:p w14:paraId="3F3C07F6" w14:textId="77777777" w:rsidR="00F20EFF" w:rsidRPr="00DE2685" w:rsidRDefault="001D703A" w:rsidP="00BB1174">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b/>
          <w:sz w:val="24"/>
        </w:rPr>
        <w:t>4</w:t>
      </w:r>
      <w:r w:rsidR="00F20EFF" w:rsidRPr="00DE2685">
        <w:rPr>
          <w:rFonts w:ascii="Times New Roman" w:hAnsi="Times New Roman"/>
          <w:b/>
          <w:sz w:val="24"/>
        </w:rPr>
        <w:t>)</w:t>
      </w:r>
      <w:r w:rsidR="00F20EFF" w:rsidRPr="00DE2685">
        <w:rPr>
          <w:rFonts w:ascii="Times New Roman" w:hAnsi="Times New Roman"/>
          <w:sz w:val="24"/>
        </w:rPr>
        <w:t xml:space="preserve"> Да са реализирали </w:t>
      </w:r>
      <w:r w:rsidR="00F20EFF" w:rsidRPr="00DE2685">
        <w:rPr>
          <w:rFonts w:ascii="Times New Roman" w:hAnsi="Times New Roman"/>
          <w:b/>
          <w:sz w:val="24"/>
        </w:rPr>
        <w:t>нетни приходи от продажби за 202</w:t>
      </w:r>
      <w:r w:rsidR="00452CF5" w:rsidRPr="00DE2685">
        <w:rPr>
          <w:rFonts w:ascii="Times New Roman" w:hAnsi="Times New Roman"/>
          <w:b/>
          <w:sz w:val="24"/>
          <w:lang w:val="en-US"/>
        </w:rPr>
        <w:t>2</w:t>
      </w:r>
      <w:r w:rsidR="00F20EFF" w:rsidRPr="00DE2685">
        <w:rPr>
          <w:rFonts w:ascii="Times New Roman" w:hAnsi="Times New Roman"/>
          <w:b/>
          <w:sz w:val="24"/>
        </w:rPr>
        <w:t xml:space="preserve"> финансова година</w:t>
      </w:r>
      <w:r w:rsidR="00F20EFF" w:rsidRPr="00DE2685" w:rsidDel="00AE78AE">
        <w:rPr>
          <w:rFonts w:ascii="Times New Roman" w:hAnsi="Times New Roman"/>
          <w:sz w:val="24"/>
        </w:rPr>
        <w:t xml:space="preserve"> </w:t>
      </w:r>
      <w:r w:rsidR="00F20EFF" w:rsidRPr="00DE2685">
        <w:rPr>
          <w:rFonts w:ascii="Times New Roman" w:hAnsi="Times New Roman"/>
          <w:b/>
          <w:sz w:val="24"/>
        </w:rPr>
        <w:t>в зависимост от категорията на предприятието</w:t>
      </w:r>
      <w:r w:rsidRPr="00DE2685">
        <w:rPr>
          <w:rFonts w:ascii="Times New Roman" w:hAnsi="Times New Roman"/>
          <w:b/>
          <w:sz w:val="24"/>
        </w:rPr>
        <w:t>-</w:t>
      </w:r>
      <w:r w:rsidR="00F20EFF" w:rsidRPr="00DE2685">
        <w:rPr>
          <w:rFonts w:ascii="Times New Roman" w:hAnsi="Times New Roman"/>
          <w:b/>
          <w:sz w:val="24"/>
        </w:rPr>
        <w:t>кандидат</w:t>
      </w:r>
      <w:r w:rsidR="00F20EFF" w:rsidRPr="00DE2685">
        <w:rPr>
          <w:rFonts w:ascii="Times New Roman" w:hAnsi="Times New Roman"/>
          <w:sz w:val="24"/>
        </w:rPr>
        <w:t>, както следва: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5157"/>
      </w:tblGrid>
      <w:tr w:rsidR="00F20EFF" w:rsidRPr="00DE2685" w14:paraId="29A8B9C5" w14:textId="77777777" w:rsidTr="007968D0">
        <w:trPr>
          <w:trHeight w:val="514"/>
        </w:trPr>
        <w:tc>
          <w:tcPr>
            <w:tcW w:w="4732" w:type="dxa"/>
            <w:shd w:val="clear" w:color="auto" w:fill="D9D9D9"/>
            <w:vAlign w:val="center"/>
          </w:tcPr>
          <w:p w14:paraId="7D0A44C0" w14:textId="77777777" w:rsidR="00F20EFF" w:rsidRPr="00DE2685" w:rsidRDefault="00F20EFF" w:rsidP="00CD69F4">
            <w:pPr>
              <w:spacing w:before="120" w:after="120" w:line="240" w:lineRule="auto"/>
              <w:jc w:val="center"/>
              <w:rPr>
                <w:rFonts w:ascii="Times New Roman" w:hAnsi="Times New Roman"/>
                <w:b/>
                <w:sz w:val="24"/>
              </w:rPr>
            </w:pPr>
            <w:r w:rsidRPr="00DE2685">
              <w:rPr>
                <w:rFonts w:ascii="Times New Roman" w:hAnsi="Times New Roman"/>
                <w:b/>
                <w:sz w:val="24"/>
              </w:rPr>
              <w:t>Категория на предприятието</w:t>
            </w:r>
          </w:p>
        </w:tc>
        <w:tc>
          <w:tcPr>
            <w:tcW w:w="5157" w:type="dxa"/>
            <w:shd w:val="clear" w:color="auto" w:fill="D9D9D9"/>
            <w:vAlign w:val="center"/>
          </w:tcPr>
          <w:p w14:paraId="0DFC7888" w14:textId="77777777" w:rsidR="00F20EFF" w:rsidRPr="00DE2685" w:rsidRDefault="00F20EFF" w:rsidP="00CD69F4">
            <w:pPr>
              <w:spacing w:before="120" w:after="120" w:line="240" w:lineRule="auto"/>
              <w:jc w:val="center"/>
              <w:rPr>
                <w:rFonts w:ascii="Times New Roman" w:hAnsi="Times New Roman"/>
                <w:b/>
                <w:sz w:val="24"/>
              </w:rPr>
            </w:pPr>
            <w:r w:rsidRPr="00DE2685">
              <w:rPr>
                <w:rFonts w:ascii="Times New Roman" w:hAnsi="Times New Roman"/>
                <w:b/>
                <w:sz w:val="24"/>
              </w:rPr>
              <w:t>Нетни приходи от продажби за 202</w:t>
            </w:r>
            <w:r w:rsidR="00C36847" w:rsidRPr="00DE2685">
              <w:rPr>
                <w:rFonts w:ascii="Times New Roman" w:hAnsi="Times New Roman"/>
                <w:b/>
                <w:sz w:val="24"/>
              </w:rPr>
              <w:t>2</w:t>
            </w:r>
            <w:r w:rsidRPr="00DE2685">
              <w:rPr>
                <w:rFonts w:ascii="Times New Roman" w:hAnsi="Times New Roman"/>
                <w:b/>
                <w:sz w:val="24"/>
              </w:rPr>
              <w:t xml:space="preserve"> г.</w:t>
            </w:r>
            <w:r w:rsidRPr="00DE2685">
              <w:rPr>
                <w:rFonts w:ascii="Times New Roman" w:hAnsi="Times New Roman"/>
                <w:b/>
                <w:sz w:val="24"/>
                <w:vertAlign w:val="superscript"/>
              </w:rPr>
              <w:footnoteReference w:id="15"/>
            </w:r>
          </w:p>
        </w:tc>
      </w:tr>
      <w:tr w:rsidR="00F20EFF" w:rsidRPr="00DE2685" w14:paraId="3B150EE4" w14:textId="77777777" w:rsidTr="007968D0">
        <w:trPr>
          <w:trHeight w:val="471"/>
        </w:trPr>
        <w:tc>
          <w:tcPr>
            <w:tcW w:w="4732" w:type="dxa"/>
            <w:shd w:val="clear" w:color="auto" w:fill="auto"/>
            <w:vAlign w:val="center"/>
          </w:tcPr>
          <w:p w14:paraId="48EB9587" w14:textId="77777777" w:rsidR="00F20EFF" w:rsidRPr="00DE2685" w:rsidRDefault="00F20EFF" w:rsidP="00CD69F4">
            <w:pPr>
              <w:spacing w:before="120" w:after="120" w:line="240" w:lineRule="auto"/>
              <w:jc w:val="center"/>
              <w:rPr>
                <w:rFonts w:ascii="Times New Roman" w:hAnsi="Times New Roman"/>
                <w:sz w:val="24"/>
              </w:rPr>
            </w:pPr>
            <w:r w:rsidRPr="00DE2685">
              <w:rPr>
                <w:rFonts w:ascii="Times New Roman" w:hAnsi="Times New Roman"/>
                <w:sz w:val="24"/>
              </w:rPr>
              <w:t>Микропредприятие</w:t>
            </w:r>
          </w:p>
        </w:tc>
        <w:tc>
          <w:tcPr>
            <w:tcW w:w="5157" w:type="dxa"/>
            <w:shd w:val="clear" w:color="auto" w:fill="auto"/>
            <w:vAlign w:val="center"/>
          </w:tcPr>
          <w:p w14:paraId="10D44984" w14:textId="77777777" w:rsidR="00F20EFF" w:rsidRPr="00DE2685" w:rsidRDefault="00F20EFF" w:rsidP="00CD69F4">
            <w:pPr>
              <w:spacing w:before="120" w:after="120" w:line="240" w:lineRule="auto"/>
              <w:jc w:val="center"/>
              <w:rPr>
                <w:rFonts w:ascii="Times New Roman" w:hAnsi="Times New Roman"/>
                <w:sz w:val="24"/>
              </w:rPr>
            </w:pPr>
            <w:r w:rsidRPr="00DE2685">
              <w:rPr>
                <w:rFonts w:ascii="Times New Roman" w:hAnsi="Times New Roman"/>
                <w:sz w:val="24"/>
              </w:rPr>
              <w:t xml:space="preserve">≥ </w:t>
            </w:r>
            <w:r w:rsidR="001D703A" w:rsidRPr="00DE2685">
              <w:rPr>
                <w:rFonts w:ascii="Times New Roman" w:hAnsi="Times New Roman"/>
                <w:sz w:val="24"/>
              </w:rPr>
              <w:t>10</w:t>
            </w:r>
            <w:r w:rsidRPr="00DE2685">
              <w:rPr>
                <w:rFonts w:ascii="Times New Roman" w:hAnsi="Times New Roman"/>
                <w:sz w:val="24"/>
              </w:rPr>
              <w:t>0 000 лева</w:t>
            </w:r>
          </w:p>
        </w:tc>
      </w:tr>
      <w:tr w:rsidR="00F20EFF" w:rsidRPr="00DE2685" w14:paraId="651EA4E1" w14:textId="77777777" w:rsidTr="007968D0">
        <w:trPr>
          <w:trHeight w:val="563"/>
        </w:trPr>
        <w:tc>
          <w:tcPr>
            <w:tcW w:w="4732" w:type="dxa"/>
            <w:shd w:val="clear" w:color="auto" w:fill="auto"/>
            <w:vAlign w:val="center"/>
          </w:tcPr>
          <w:p w14:paraId="31E914AD" w14:textId="77777777" w:rsidR="00F20EFF" w:rsidRPr="00DE2685" w:rsidRDefault="00F20EFF" w:rsidP="00CD69F4">
            <w:pPr>
              <w:spacing w:before="120" w:after="120" w:line="240" w:lineRule="auto"/>
              <w:jc w:val="center"/>
              <w:rPr>
                <w:rFonts w:ascii="Times New Roman" w:hAnsi="Times New Roman"/>
                <w:sz w:val="24"/>
              </w:rPr>
            </w:pPr>
            <w:r w:rsidRPr="00DE2685">
              <w:rPr>
                <w:rFonts w:ascii="Times New Roman" w:hAnsi="Times New Roman"/>
                <w:sz w:val="24"/>
              </w:rPr>
              <w:lastRenderedPageBreak/>
              <w:t>Малко предприятие</w:t>
            </w:r>
          </w:p>
        </w:tc>
        <w:tc>
          <w:tcPr>
            <w:tcW w:w="5157" w:type="dxa"/>
            <w:shd w:val="clear" w:color="auto" w:fill="auto"/>
            <w:vAlign w:val="center"/>
          </w:tcPr>
          <w:p w14:paraId="55CAEE23" w14:textId="77777777" w:rsidR="00F20EFF" w:rsidRPr="00DE2685" w:rsidRDefault="00F20EFF" w:rsidP="00CD69F4">
            <w:pPr>
              <w:spacing w:before="120" w:after="120" w:line="240" w:lineRule="auto"/>
              <w:jc w:val="center"/>
              <w:rPr>
                <w:rFonts w:ascii="Times New Roman" w:hAnsi="Times New Roman"/>
                <w:sz w:val="24"/>
              </w:rPr>
            </w:pPr>
            <w:r w:rsidRPr="00DE2685">
              <w:rPr>
                <w:rFonts w:ascii="Times New Roman" w:hAnsi="Times New Roman"/>
                <w:sz w:val="24"/>
              </w:rPr>
              <w:t xml:space="preserve">≥ </w:t>
            </w:r>
            <w:r w:rsidR="001D703A" w:rsidRPr="00DE2685">
              <w:rPr>
                <w:rFonts w:ascii="Times New Roman" w:hAnsi="Times New Roman"/>
                <w:sz w:val="24"/>
              </w:rPr>
              <w:t>3</w:t>
            </w:r>
            <w:r w:rsidR="00502B04" w:rsidRPr="00DE2685">
              <w:rPr>
                <w:rFonts w:ascii="Times New Roman" w:hAnsi="Times New Roman"/>
                <w:sz w:val="24"/>
              </w:rPr>
              <w:t>0</w:t>
            </w:r>
            <w:r w:rsidR="00987A3F" w:rsidRPr="00DE2685">
              <w:rPr>
                <w:rFonts w:ascii="Times New Roman" w:hAnsi="Times New Roman"/>
                <w:sz w:val="24"/>
              </w:rPr>
              <w:t>0</w:t>
            </w:r>
            <w:r w:rsidRPr="00DE2685">
              <w:rPr>
                <w:rFonts w:ascii="Times New Roman" w:hAnsi="Times New Roman"/>
                <w:sz w:val="24"/>
              </w:rPr>
              <w:t xml:space="preserve"> 000 лева</w:t>
            </w:r>
          </w:p>
        </w:tc>
      </w:tr>
      <w:tr w:rsidR="00F20EFF" w:rsidRPr="00DE2685" w14:paraId="2D0450CD" w14:textId="77777777" w:rsidTr="007968D0">
        <w:trPr>
          <w:trHeight w:val="557"/>
        </w:trPr>
        <w:tc>
          <w:tcPr>
            <w:tcW w:w="4732" w:type="dxa"/>
            <w:shd w:val="clear" w:color="auto" w:fill="auto"/>
            <w:vAlign w:val="center"/>
          </w:tcPr>
          <w:p w14:paraId="63A848B8" w14:textId="77777777" w:rsidR="00F20EFF" w:rsidRPr="00DE2685" w:rsidRDefault="00F20EFF" w:rsidP="00CD69F4">
            <w:pPr>
              <w:spacing w:before="120" w:after="120" w:line="240" w:lineRule="auto"/>
              <w:jc w:val="center"/>
              <w:rPr>
                <w:rFonts w:ascii="Times New Roman" w:hAnsi="Times New Roman"/>
                <w:sz w:val="24"/>
              </w:rPr>
            </w:pPr>
            <w:r w:rsidRPr="00DE2685">
              <w:rPr>
                <w:rFonts w:ascii="Times New Roman" w:hAnsi="Times New Roman"/>
                <w:sz w:val="24"/>
              </w:rPr>
              <w:t>Средно предприятие</w:t>
            </w:r>
          </w:p>
        </w:tc>
        <w:tc>
          <w:tcPr>
            <w:tcW w:w="5157" w:type="dxa"/>
            <w:shd w:val="clear" w:color="auto" w:fill="auto"/>
            <w:vAlign w:val="center"/>
          </w:tcPr>
          <w:p w14:paraId="49FA93C9" w14:textId="77777777" w:rsidR="00F20EFF" w:rsidRPr="00DE2685" w:rsidRDefault="00F20EFF" w:rsidP="00CD69F4">
            <w:pPr>
              <w:spacing w:before="120" w:after="120" w:line="240" w:lineRule="auto"/>
              <w:jc w:val="center"/>
              <w:rPr>
                <w:rFonts w:ascii="Times New Roman" w:hAnsi="Times New Roman"/>
                <w:sz w:val="24"/>
              </w:rPr>
            </w:pPr>
            <w:r w:rsidRPr="00DE2685">
              <w:rPr>
                <w:rFonts w:ascii="Times New Roman" w:hAnsi="Times New Roman"/>
                <w:sz w:val="24"/>
              </w:rPr>
              <w:t xml:space="preserve">≥ </w:t>
            </w:r>
            <w:r w:rsidR="001D703A" w:rsidRPr="00DE2685">
              <w:rPr>
                <w:rFonts w:ascii="Times New Roman" w:hAnsi="Times New Roman"/>
                <w:sz w:val="24"/>
              </w:rPr>
              <w:t>1 00</w:t>
            </w:r>
            <w:r w:rsidRPr="00DE2685">
              <w:rPr>
                <w:rFonts w:ascii="Times New Roman" w:hAnsi="Times New Roman"/>
                <w:sz w:val="24"/>
                <w:lang w:val="en-US"/>
              </w:rPr>
              <w:t>0</w:t>
            </w:r>
            <w:r w:rsidRPr="00DE2685">
              <w:rPr>
                <w:rFonts w:ascii="Times New Roman" w:hAnsi="Times New Roman"/>
                <w:sz w:val="24"/>
              </w:rPr>
              <w:t> 000 лева</w:t>
            </w:r>
          </w:p>
        </w:tc>
      </w:tr>
      <w:tr w:rsidR="00BB0B4F" w:rsidRPr="00DE2685" w14:paraId="5D900224" w14:textId="77777777" w:rsidTr="007968D0">
        <w:trPr>
          <w:trHeight w:val="557"/>
        </w:trPr>
        <w:tc>
          <w:tcPr>
            <w:tcW w:w="4732" w:type="dxa"/>
            <w:shd w:val="clear" w:color="auto" w:fill="auto"/>
            <w:vAlign w:val="center"/>
          </w:tcPr>
          <w:p w14:paraId="199C8697" w14:textId="77777777" w:rsidR="00BB0B4F" w:rsidRPr="00DE2685" w:rsidRDefault="001D703A" w:rsidP="00525D67">
            <w:pPr>
              <w:spacing w:before="120" w:after="120" w:line="240" w:lineRule="auto"/>
              <w:jc w:val="center"/>
              <w:rPr>
                <w:rFonts w:ascii="Times New Roman" w:hAnsi="Times New Roman"/>
                <w:sz w:val="24"/>
              </w:rPr>
            </w:pPr>
            <w:r w:rsidRPr="00DE2685">
              <w:rPr>
                <w:rFonts w:ascii="Times New Roman" w:hAnsi="Times New Roman"/>
                <w:sz w:val="24"/>
              </w:rPr>
              <w:t>Малко дружество със средна пазарна капитализация</w:t>
            </w:r>
          </w:p>
        </w:tc>
        <w:tc>
          <w:tcPr>
            <w:tcW w:w="5157" w:type="dxa"/>
            <w:shd w:val="clear" w:color="auto" w:fill="auto"/>
            <w:vAlign w:val="center"/>
          </w:tcPr>
          <w:p w14:paraId="24E41896" w14:textId="77777777" w:rsidR="00BB0B4F" w:rsidRPr="00DE2685" w:rsidRDefault="00BB0B4F" w:rsidP="00CD69F4">
            <w:pPr>
              <w:spacing w:before="120" w:after="120" w:line="240" w:lineRule="auto"/>
              <w:jc w:val="center"/>
              <w:rPr>
                <w:rFonts w:ascii="Times New Roman" w:hAnsi="Times New Roman"/>
                <w:sz w:val="24"/>
              </w:rPr>
            </w:pPr>
            <w:r w:rsidRPr="00DE2685">
              <w:rPr>
                <w:rFonts w:ascii="Times New Roman" w:eastAsia="Times New Roman" w:hAnsi="Times New Roman"/>
                <w:sz w:val="24"/>
                <w:szCs w:val="24"/>
                <w:lang w:eastAsia="bg-BG"/>
              </w:rPr>
              <w:t xml:space="preserve">≥ </w:t>
            </w:r>
            <w:r w:rsidR="001D703A" w:rsidRPr="00DE2685">
              <w:rPr>
                <w:rFonts w:ascii="Times New Roman" w:eastAsia="Times New Roman" w:hAnsi="Times New Roman"/>
                <w:sz w:val="24"/>
                <w:szCs w:val="24"/>
                <w:lang w:eastAsia="bg-BG"/>
              </w:rPr>
              <w:t>2</w:t>
            </w:r>
            <w:r w:rsidRPr="00DE2685">
              <w:rPr>
                <w:rFonts w:ascii="Times New Roman" w:eastAsia="Times New Roman" w:hAnsi="Times New Roman"/>
                <w:sz w:val="24"/>
                <w:szCs w:val="24"/>
                <w:lang w:eastAsia="bg-BG"/>
              </w:rPr>
              <w:t> 000 000 лева</w:t>
            </w:r>
          </w:p>
        </w:tc>
      </w:tr>
    </w:tbl>
    <w:p w14:paraId="78AEFC23" w14:textId="77777777" w:rsidR="00EC1681" w:rsidRPr="00DE2685" w:rsidRDefault="00F20EFF" w:rsidP="00BB117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При определянето на нетните приходи от продажби за 202</w:t>
      </w:r>
      <w:r w:rsidR="00452CF5" w:rsidRPr="00DE2685">
        <w:rPr>
          <w:rFonts w:ascii="Times New Roman" w:hAnsi="Times New Roman"/>
          <w:sz w:val="24"/>
          <w:lang w:val="en-US"/>
        </w:rPr>
        <w:t>2</w:t>
      </w:r>
      <w:r w:rsidRPr="00DE2685">
        <w:rPr>
          <w:rFonts w:ascii="Times New Roman" w:hAnsi="Times New Roman"/>
          <w:sz w:val="24"/>
        </w:rPr>
        <w:t xml:space="preserve"> г. се вземат предвид </w:t>
      </w:r>
      <w:r w:rsidRPr="00DE2685">
        <w:rPr>
          <w:rFonts w:ascii="Times New Roman" w:hAnsi="Times New Roman"/>
          <w:b/>
          <w:sz w:val="24"/>
        </w:rPr>
        <w:t>само данните от индивидуалния</w:t>
      </w:r>
      <w:r w:rsidRPr="00DE2685">
        <w:rPr>
          <w:rFonts w:ascii="Times New Roman" w:hAnsi="Times New Roman"/>
          <w:sz w:val="24"/>
        </w:rPr>
        <w:t xml:space="preserve"> Отчет за приходите и разходите за 202</w:t>
      </w:r>
      <w:r w:rsidR="00452CF5" w:rsidRPr="00DE2685">
        <w:rPr>
          <w:rFonts w:ascii="Times New Roman" w:hAnsi="Times New Roman"/>
          <w:sz w:val="24"/>
          <w:lang w:val="en-US"/>
        </w:rPr>
        <w:t>2</w:t>
      </w:r>
      <w:r w:rsidRPr="00DE2685">
        <w:rPr>
          <w:rFonts w:ascii="Times New Roman" w:hAnsi="Times New Roman"/>
          <w:sz w:val="24"/>
        </w:rPr>
        <w:t xml:space="preserve"> г. на предприятието-кандидат, без да се отчитат данните на свързани предприятия и/или предприятия</w:t>
      </w:r>
      <w:r w:rsidR="004C6C62" w:rsidRPr="00DE2685">
        <w:rPr>
          <w:rFonts w:ascii="Times New Roman" w:hAnsi="Times New Roman"/>
          <w:sz w:val="24"/>
        </w:rPr>
        <w:t>-</w:t>
      </w:r>
      <w:r w:rsidRPr="00DE2685">
        <w:rPr>
          <w:rFonts w:ascii="Times New Roman" w:hAnsi="Times New Roman"/>
          <w:sz w:val="24"/>
        </w:rPr>
        <w:t>партньори (ако е приложимо), послужили за определяне на категорията на кандидата.</w:t>
      </w:r>
    </w:p>
    <w:p w14:paraId="6C0BBB7B" w14:textId="77777777" w:rsidR="00315DC8" w:rsidRPr="00DE2685" w:rsidRDefault="00315DC8" w:rsidP="00DC14A3">
      <w:pPr>
        <w:pStyle w:val="Heading3"/>
        <w:spacing w:before="0" w:after="120"/>
        <w:rPr>
          <w:rFonts w:ascii="Times New Roman" w:hAnsi="Times New Roman"/>
          <w:sz w:val="24"/>
          <w:szCs w:val="24"/>
        </w:rPr>
      </w:pPr>
      <w:bookmarkStart w:id="15" w:name="_Toc122356102"/>
      <w:r w:rsidRPr="00DE2685">
        <w:rPr>
          <w:rFonts w:ascii="Times New Roman" w:hAnsi="Times New Roman"/>
          <w:sz w:val="24"/>
          <w:szCs w:val="24"/>
        </w:rPr>
        <w:t>11.2 Критерии за недопустимост на кандидатите</w:t>
      </w:r>
      <w:bookmarkEnd w:id="15"/>
      <w:r w:rsidR="00790826" w:rsidRPr="00DE2685">
        <w:rPr>
          <w:rFonts w:ascii="Times New Roman" w:hAnsi="Times New Roman"/>
          <w:sz w:val="24"/>
          <w:szCs w:val="24"/>
        </w:rPr>
        <w:t>:</w:t>
      </w:r>
    </w:p>
    <w:p w14:paraId="192445C3" w14:textId="51F791A3" w:rsidR="00220FC7" w:rsidRPr="00DE2685"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b/>
          <w:sz w:val="24"/>
        </w:rPr>
        <w:t>1)</w:t>
      </w:r>
      <w:r w:rsidRPr="00DE2685">
        <w:rPr>
          <w:rFonts w:ascii="Times New Roman" w:hAnsi="Times New Roman"/>
          <w:sz w:val="24"/>
        </w:rPr>
        <w:t xml:space="preserve"> Съгласно чл. 25, ал. 2 от </w:t>
      </w:r>
      <w:r w:rsidR="00925613" w:rsidRPr="00DE2685">
        <w:rPr>
          <w:rFonts w:ascii="Times New Roman" w:hAnsi="Times New Roman"/>
          <w:sz w:val="24"/>
        </w:rPr>
        <w:t>Закон</w:t>
      </w:r>
      <w:r w:rsidR="00332ED1" w:rsidRPr="00DE2685">
        <w:rPr>
          <w:rFonts w:ascii="Times New Roman" w:hAnsi="Times New Roman"/>
          <w:sz w:val="24"/>
        </w:rPr>
        <w:t>а</w:t>
      </w:r>
      <w:r w:rsidR="00925613" w:rsidRPr="00DE2685">
        <w:rPr>
          <w:rFonts w:ascii="Times New Roman" w:hAnsi="Times New Roman"/>
          <w:sz w:val="24"/>
        </w:rPr>
        <w:t xml:space="preserve"> за управление на средствата от европейските фондове при споделено управление (</w:t>
      </w:r>
      <w:r w:rsidRPr="00DE2685">
        <w:rPr>
          <w:rFonts w:ascii="Times New Roman" w:hAnsi="Times New Roman"/>
          <w:sz w:val="24"/>
        </w:rPr>
        <w:t>ЗУСЕФСУ</w:t>
      </w:r>
      <w:r w:rsidR="00925613" w:rsidRPr="00DE2685">
        <w:rPr>
          <w:rFonts w:ascii="Times New Roman" w:hAnsi="Times New Roman"/>
          <w:sz w:val="24"/>
        </w:rPr>
        <w:t>)</w:t>
      </w:r>
      <w:r w:rsidRPr="00DE2685">
        <w:rPr>
          <w:rFonts w:ascii="Times New Roman" w:hAnsi="Times New Roman"/>
          <w:sz w:val="24"/>
        </w:rPr>
        <w:t xml:space="preserve"> </w:t>
      </w:r>
      <w:r w:rsidR="005308A3" w:rsidRPr="00DE2685">
        <w:rPr>
          <w:rFonts w:ascii="Times New Roman" w:hAnsi="Times New Roman"/>
          <w:sz w:val="24"/>
        </w:rPr>
        <w:t xml:space="preserve">и Постановление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 </w:t>
      </w:r>
      <w:r w:rsidRPr="00DE2685">
        <w:rPr>
          <w:rFonts w:ascii="Times New Roman" w:hAnsi="Times New Roman"/>
          <w:sz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4F5FC3" w:rsidRPr="00DE2685">
        <w:rPr>
          <w:rFonts w:ascii="Times New Roman" w:hAnsi="Times New Roman"/>
          <w:sz w:val="24"/>
        </w:rPr>
        <w:t>Закона</w:t>
      </w:r>
      <w:r w:rsidRPr="00DE2685">
        <w:rPr>
          <w:rFonts w:ascii="Times New Roman" w:hAnsi="Times New Roman"/>
          <w:sz w:val="24"/>
        </w:rPr>
        <w:t xml:space="preserve"> за обществени поръчки</w:t>
      </w:r>
      <w:r w:rsidR="00CC3701" w:rsidRPr="00DE2685">
        <w:rPr>
          <w:rFonts w:ascii="Times New Roman" w:hAnsi="Times New Roman"/>
          <w:sz w:val="24"/>
        </w:rPr>
        <w:t xml:space="preserve"> (ЗОП)</w:t>
      </w:r>
      <w:r w:rsidRPr="00DE2685">
        <w:rPr>
          <w:rFonts w:ascii="Times New Roman" w:hAnsi="Times New Roman"/>
          <w:sz w:val="24"/>
        </w:rPr>
        <w:t xml:space="preserve">. Кандидатите са длъжни да декларират, че не попадат в някоя от категориите, посочени в чл. 25, ал. 2 от ЗУСЕФСУ и чл. 7 от ПМС </w:t>
      </w:r>
      <w:r w:rsidR="005308A3" w:rsidRPr="00DE2685">
        <w:rPr>
          <w:rFonts w:ascii="Times New Roman" w:hAnsi="Times New Roman"/>
          <w:sz w:val="24"/>
        </w:rPr>
        <w:t xml:space="preserve">№ </w:t>
      </w:r>
      <w:r w:rsidR="00736A6E" w:rsidRPr="00DE2685">
        <w:rPr>
          <w:rFonts w:ascii="Times New Roman" w:hAnsi="Times New Roman"/>
          <w:sz w:val="24"/>
        </w:rPr>
        <w:t>23</w:t>
      </w:r>
      <w:r w:rsidRPr="00DE2685">
        <w:rPr>
          <w:rFonts w:ascii="Times New Roman" w:hAnsi="Times New Roman"/>
          <w:sz w:val="24"/>
        </w:rPr>
        <w:t>/20</w:t>
      </w:r>
      <w:r w:rsidR="00736A6E" w:rsidRPr="00DE2685">
        <w:rPr>
          <w:rFonts w:ascii="Times New Roman" w:hAnsi="Times New Roman"/>
          <w:sz w:val="24"/>
        </w:rPr>
        <w:t>23</w:t>
      </w:r>
      <w:r w:rsidRPr="00DE2685">
        <w:rPr>
          <w:rFonts w:ascii="Times New Roman" w:hAnsi="Times New Roman"/>
          <w:sz w:val="24"/>
        </w:rPr>
        <w:t xml:space="preserve"> г.</w:t>
      </w:r>
      <w:r w:rsidR="005308A3" w:rsidRPr="00DE2685">
        <w:rPr>
          <w:rFonts w:ascii="Times New Roman" w:hAnsi="Times New Roman"/>
          <w:sz w:val="24"/>
        </w:rPr>
        <w:t>,</w:t>
      </w:r>
      <w:r w:rsidRPr="00DE2685">
        <w:rPr>
          <w:rFonts w:ascii="Times New Roman" w:hAnsi="Times New Roman"/>
          <w:sz w:val="24"/>
        </w:rPr>
        <w:t xml:space="preserve"> </w:t>
      </w:r>
      <w:r w:rsidR="005308A3" w:rsidRPr="00DE2685">
        <w:rPr>
          <w:rFonts w:ascii="Times New Roman" w:hAnsi="Times New Roman"/>
          <w:sz w:val="24"/>
        </w:rPr>
        <w:t>чрез</w:t>
      </w:r>
      <w:r w:rsidR="004F3E97" w:rsidRPr="00DE2685">
        <w:rPr>
          <w:rFonts w:ascii="Times New Roman" w:hAnsi="Times New Roman"/>
          <w:sz w:val="24"/>
        </w:rPr>
        <w:t xml:space="preserve"> Декларацията при кандидатстване (Приложение </w:t>
      </w:r>
      <w:r w:rsidR="00532A42" w:rsidRPr="00DE2685">
        <w:rPr>
          <w:rFonts w:ascii="Times New Roman" w:hAnsi="Times New Roman"/>
          <w:sz w:val="24"/>
          <w:lang w:val="en-US"/>
        </w:rPr>
        <w:t>2</w:t>
      </w:r>
      <w:r w:rsidRPr="00DE2685">
        <w:rPr>
          <w:rFonts w:ascii="Times New Roman" w:hAnsi="Times New Roman"/>
          <w:sz w:val="24"/>
        </w:rPr>
        <w:t xml:space="preserve">). Потенциалните кандидати </w:t>
      </w:r>
      <w:r w:rsidRPr="00DE2685">
        <w:rPr>
          <w:rFonts w:ascii="Times New Roman" w:hAnsi="Times New Roman"/>
          <w:b/>
          <w:sz w:val="24"/>
        </w:rPr>
        <w:t>не могат</w:t>
      </w:r>
      <w:r w:rsidRPr="00DE2685">
        <w:rPr>
          <w:rFonts w:ascii="Times New Roman" w:hAnsi="Times New Roman"/>
          <w:sz w:val="24"/>
        </w:rPr>
        <w:t xml:space="preserve"> да участват в процедурата </w:t>
      </w:r>
      <w:r w:rsidR="00B932EE" w:rsidRPr="00DE2685">
        <w:rPr>
          <w:rFonts w:ascii="Times New Roman" w:hAnsi="Times New Roman"/>
          <w:sz w:val="24"/>
        </w:rPr>
        <w:t>чрез</w:t>
      </w:r>
      <w:r w:rsidRPr="00DE2685">
        <w:rPr>
          <w:rFonts w:ascii="Times New Roman" w:hAnsi="Times New Roman"/>
          <w:sz w:val="24"/>
        </w:rPr>
        <w:t xml:space="preserve"> подбор на проект</w:t>
      </w:r>
      <w:r w:rsidR="00B932EE" w:rsidRPr="00DE2685">
        <w:rPr>
          <w:rFonts w:ascii="Times New Roman" w:hAnsi="Times New Roman"/>
          <w:sz w:val="24"/>
        </w:rPr>
        <w:t>н</w:t>
      </w:r>
      <w:r w:rsidRPr="00DE2685">
        <w:rPr>
          <w:rFonts w:ascii="Times New Roman" w:hAnsi="Times New Roman"/>
          <w:sz w:val="24"/>
        </w:rPr>
        <w:t>и</w:t>
      </w:r>
      <w:r w:rsidR="00B932EE" w:rsidRPr="00DE2685">
        <w:rPr>
          <w:rFonts w:ascii="Times New Roman" w:hAnsi="Times New Roman"/>
          <w:sz w:val="24"/>
        </w:rPr>
        <w:t xml:space="preserve"> предложения</w:t>
      </w:r>
      <w:r w:rsidRPr="00DE2685">
        <w:rPr>
          <w:rFonts w:ascii="Times New Roman" w:hAnsi="Times New Roman"/>
          <w:sz w:val="24"/>
        </w:rPr>
        <w:t xml:space="preserve"> и да получат безвъзмездна финансова помощ, в случай че:</w:t>
      </w:r>
    </w:p>
    <w:p w14:paraId="1F9508DB" w14:textId="77777777" w:rsidR="00220FC7" w:rsidRPr="00DE2685"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a) са обявени в несъстоятелност;</w:t>
      </w:r>
    </w:p>
    <w:p w14:paraId="33818A2F" w14:textId="77777777" w:rsidR="00220FC7" w:rsidRPr="00DE2685"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б) са в производство по несъстоятелност;</w:t>
      </w:r>
    </w:p>
    <w:p w14:paraId="0B9EF1A3" w14:textId="77777777" w:rsidR="00220FC7" w:rsidRPr="00DE2685"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xml:space="preserve">в) са в процедура по ликвидация; </w:t>
      </w:r>
    </w:p>
    <w:p w14:paraId="6BA8B568" w14:textId="77777777" w:rsidR="00220FC7" w:rsidRPr="00DE2685"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г) са сключили извънсъдебно споразумение с кредиторите си по смисъла на чл. 740 от Търговския закон;</w:t>
      </w:r>
    </w:p>
    <w:p w14:paraId="424443A7" w14:textId="77777777" w:rsidR="00220FC7" w:rsidRPr="00DE2685"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xml:space="preserve">д) са преустановили дейността си; </w:t>
      </w:r>
    </w:p>
    <w:p w14:paraId="4FE434A9" w14:textId="77777777" w:rsidR="00220FC7" w:rsidRPr="00DE2685"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sidDel="005D3556">
        <w:rPr>
          <w:rFonts w:ascii="Times New Roman" w:hAnsi="Times New Roman"/>
          <w:sz w:val="24"/>
        </w:rPr>
        <w:t>е)</w:t>
      </w:r>
      <w:r w:rsidRPr="00DE2685">
        <w:rPr>
          <w:rFonts w:ascii="Times New Roman" w:hAnsi="Times New Roman"/>
          <w:sz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0C50CD1" w14:textId="77777777" w:rsidR="00220FC7" w:rsidRPr="00DE2685"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2289641A" w14:textId="77777777" w:rsidR="00220FC7" w:rsidRPr="00DE2685"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lastRenderedPageBreak/>
        <w:t>з) са лишени от правото да упражняват определена професия или дейност съгласно законодателството на държавата, в която е извършено деянието;</w:t>
      </w:r>
    </w:p>
    <w:p w14:paraId="0BD1F970" w14:textId="77777777" w:rsidR="00220FC7" w:rsidRPr="00DE2685"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115B0150" w14:textId="77777777" w:rsidR="00220FC7" w:rsidRPr="00DE2685"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B4E1E0F" w14:textId="77777777" w:rsidR="00220FC7" w:rsidRPr="00DE2685" w:rsidRDefault="00220FC7" w:rsidP="00D7573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w:t>
      </w:r>
      <w:r w:rsidR="007C4A1E" w:rsidRPr="00DE2685">
        <w:rPr>
          <w:rFonts w:ascii="Times New Roman" w:hAnsi="Times New Roman"/>
          <w:sz w:val="24"/>
        </w:rPr>
        <w:t xml:space="preserve">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r w:rsidRPr="00DE2685">
        <w:rPr>
          <w:rFonts w:ascii="Times New Roman" w:hAnsi="Times New Roman"/>
          <w:sz w:val="24"/>
        </w:rPr>
        <w:t>;</w:t>
      </w:r>
    </w:p>
    <w:p w14:paraId="2EE40C4A" w14:textId="77777777" w:rsidR="00220FC7" w:rsidRPr="00DE2685"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7DB8453A" w14:textId="77777777" w:rsidR="00220FC7" w:rsidRPr="00DE2685"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м) лицата, които представляват кандидата</w:t>
      </w:r>
      <w:r w:rsidR="00CC3701" w:rsidRPr="00DE2685">
        <w:rPr>
          <w:rFonts w:ascii="Times New Roman" w:hAnsi="Times New Roman"/>
          <w:sz w:val="24"/>
        </w:rPr>
        <w:t>,</w:t>
      </w:r>
      <w:r w:rsidRPr="00DE2685">
        <w:rPr>
          <w:rFonts w:ascii="Times New Roman" w:hAnsi="Times New Roman"/>
          <w:sz w:val="24"/>
        </w:rPr>
        <w:t xml:space="preserve"> са правили опит да:</w:t>
      </w:r>
    </w:p>
    <w:p w14:paraId="2144B3D0" w14:textId="77777777" w:rsidR="00220FC7" w:rsidRPr="00DE2685"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lang w:val="en-US"/>
        </w:rPr>
        <w:t>i</w:t>
      </w:r>
      <w:r w:rsidRPr="00DE2685">
        <w:rPr>
          <w:rFonts w:ascii="Times New Roman" w:hAnsi="Times New Roman"/>
          <w:sz w:val="24"/>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63B30236" w14:textId="77777777" w:rsidR="00220FC7" w:rsidRPr="00DE2685"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lang w:val="en-US"/>
        </w:rPr>
        <w:t>ii</w:t>
      </w:r>
      <w:r w:rsidRPr="00DE2685">
        <w:rPr>
          <w:rFonts w:ascii="Times New Roman" w:hAnsi="Times New Roman"/>
          <w:sz w:val="24"/>
        </w:rPr>
        <w:t xml:space="preserve">) получат информация, която може да им даде неоснователно предимство в процедурата за предоставяне </w:t>
      </w:r>
      <w:r w:rsidR="009B5A31" w:rsidRPr="00DE2685">
        <w:rPr>
          <w:rFonts w:ascii="Times New Roman" w:hAnsi="Times New Roman"/>
          <w:sz w:val="24"/>
        </w:rPr>
        <w:t>на безвъзмездна финансова помощ;</w:t>
      </w:r>
    </w:p>
    <w:p w14:paraId="6568AEAD" w14:textId="77777777" w:rsidR="00220FC7" w:rsidRPr="00DE2685"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н) лицата, които представляват кандидата</w:t>
      </w:r>
      <w:r w:rsidR="00CC3701" w:rsidRPr="00DE2685">
        <w:rPr>
          <w:rFonts w:ascii="Times New Roman" w:hAnsi="Times New Roman"/>
          <w:sz w:val="24"/>
        </w:rPr>
        <w:t>,</w:t>
      </w:r>
      <w:r w:rsidRPr="00DE2685">
        <w:rPr>
          <w:rFonts w:ascii="Times New Roman" w:hAnsi="Times New Roman"/>
          <w:sz w:val="24"/>
        </w:rPr>
        <w:t xml:space="preserve"> са осъждани с влязла в сила присъда за:</w:t>
      </w:r>
    </w:p>
    <w:p w14:paraId="7C02139D" w14:textId="77777777" w:rsidR="00220FC7" w:rsidRPr="00DE2685"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lang w:val="en-US"/>
        </w:rPr>
        <w:t>i</w:t>
      </w:r>
      <w:r w:rsidRPr="00DE2685">
        <w:rPr>
          <w:rFonts w:ascii="Times New Roman" w:hAnsi="Times New Roman"/>
          <w:sz w:val="24"/>
        </w:rPr>
        <w:t>) престъпление по чл. 108а, чл. 159а – 159г, чл. 172, чл. 192а, чл. 194 – 217, чл. 219 – 252, чл. 253 – 260, чл. 301 – 307, чл. 321, 321а и чл. 352 – 353е от Наказателния кодекс;</w:t>
      </w:r>
    </w:p>
    <w:p w14:paraId="76B75608" w14:textId="77777777" w:rsidR="00220FC7" w:rsidRPr="00DE2685"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lang w:val="en-US"/>
        </w:rPr>
        <w:t>ii</w:t>
      </w:r>
      <w:r w:rsidRPr="00DE2685">
        <w:rPr>
          <w:rFonts w:ascii="Times New Roman" w:hAnsi="Times New Roman"/>
          <w:sz w:val="24"/>
        </w:rPr>
        <w:t>) престъпление, аналогично на тези по горната хипотеза, в друга държава членка или трета страна;</w:t>
      </w:r>
    </w:p>
    <w:p w14:paraId="726C759A" w14:textId="77777777" w:rsidR="00220FC7" w:rsidRPr="00DE2685"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lang w:val="en-US"/>
        </w:rPr>
        <w:t>o</w:t>
      </w:r>
      <w:r w:rsidRPr="00DE2685">
        <w:rPr>
          <w:rFonts w:ascii="Times New Roman" w:hAnsi="Times New Roman"/>
          <w:sz w:val="24"/>
        </w:rPr>
        <w:t>) за лицата, които представляват кандидата</w:t>
      </w:r>
      <w:r w:rsidR="00CC3701" w:rsidRPr="00DE2685">
        <w:rPr>
          <w:rFonts w:ascii="Times New Roman" w:hAnsi="Times New Roman"/>
          <w:sz w:val="24"/>
        </w:rPr>
        <w:t>,</w:t>
      </w:r>
      <w:r w:rsidRPr="00DE2685">
        <w:rPr>
          <w:rFonts w:ascii="Times New Roman" w:hAnsi="Times New Roman"/>
          <w:sz w:val="24"/>
        </w:rPr>
        <w:t xml:space="preserve"> е налице конфликт на интереси във връзка с процедурата за предоставяне на безвъзмездна финансова помощ, който не може да бъде отстранен;</w:t>
      </w:r>
    </w:p>
    <w:p w14:paraId="45E88929" w14:textId="77777777" w:rsidR="00220FC7" w:rsidRPr="00DE2685"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п) е налице неравнопоставеност в случаите по чл. 44, ал. 5 от ЗОП;</w:t>
      </w:r>
    </w:p>
    <w:p w14:paraId="04E2B93F" w14:textId="77777777" w:rsidR="00220FC7" w:rsidRPr="00DE2685"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р) е установено, че:</w:t>
      </w:r>
    </w:p>
    <w:p w14:paraId="08E96714" w14:textId="77777777" w:rsidR="00220FC7" w:rsidRPr="00DE2685"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lang w:val="en-US"/>
        </w:rPr>
        <w:t>i</w:t>
      </w:r>
      <w:r w:rsidRPr="00DE2685">
        <w:rPr>
          <w:rFonts w:ascii="Times New Roman" w:hAnsi="Times New Roman"/>
          <w:sz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D241EC9" w14:textId="77777777" w:rsidR="00220FC7" w:rsidRPr="00DE2685"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lang w:val="en-US"/>
        </w:rPr>
        <w:t>ii</w:t>
      </w:r>
      <w:r w:rsidRPr="00DE2685">
        <w:rPr>
          <w:rFonts w:ascii="Times New Roman" w:hAnsi="Times New Roman"/>
          <w:sz w:val="24"/>
        </w:rPr>
        <w:t>) не са предоставил</w:t>
      </w:r>
      <w:r w:rsidR="00332ED1" w:rsidRPr="00DE2685">
        <w:rPr>
          <w:rFonts w:ascii="Times New Roman" w:hAnsi="Times New Roman"/>
          <w:sz w:val="24"/>
        </w:rPr>
        <w:t>и</w:t>
      </w:r>
      <w:r w:rsidRPr="00DE2685">
        <w:rPr>
          <w:rFonts w:ascii="Times New Roman" w:hAnsi="Times New Roman"/>
          <w:sz w:val="24"/>
        </w:rPr>
        <w:t xml:space="preserve"> изискваща се информация, свързана с удостоверяване липсата на основания за отстраняване или изпълнението на критериите за подбор.</w:t>
      </w:r>
    </w:p>
    <w:p w14:paraId="6DBE11E2" w14:textId="3D2AEFCA" w:rsidR="00220FC7" w:rsidRPr="00DE2685"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lastRenderedPageBreak/>
        <w:t>ВАЖНО</w:t>
      </w:r>
      <w:r w:rsidRPr="00DE2685">
        <w:rPr>
          <w:rFonts w:ascii="Times New Roman" w:hAnsi="Times New Roman"/>
          <w:sz w:val="24"/>
        </w:rPr>
        <w:t xml:space="preserve">: </w:t>
      </w:r>
      <w:r w:rsidR="00094765" w:rsidRPr="00DE2685">
        <w:rPr>
          <w:rFonts w:ascii="Times New Roman" w:hAnsi="Times New Roman"/>
          <w:sz w:val="24"/>
        </w:rPr>
        <w:t xml:space="preserve">Съответствието с посочените в т. 1) обстоятелства, при кандидатстване се декларира от кандидатите в Декларацията при кандидатстване (Приложение </w:t>
      </w:r>
      <w:r w:rsidR="00532A42" w:rsidRPr="00DE2685">
        <w:rPr>
          <w:rFonts w:ascii="Times New Roman" w:hAnsi="Times New Roman"/>
          <w:sz w:val="24"/>
        </w:rPr>
        <w:t>2</w:t>
      </w:r>
      <w:r w:rsidR="00094765" w:rsidRPr="00DE2685">
        <w:rPr>
          <w:rFonts w:ascii="Times New Roman" w:hAnsi="Times New Roman"/>
          <w:sz w:val="24"/>
        </w:rPr>
        <w:t>), а преди сключване на АДПБФП с одобрените кандидати - чрез извършване на съответните служебни  и документални проверки.</w:t>
      </w:r>
    </w:p>
    <w:p w14:paraId="2FC0F786" w14:textId="3C1CDE4E" w:rsidR="00C85DC1" w:rsidRPr="00DE2685"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2)</w:t>
      </w:r>
      <w:r w:rsidRPr="00DE2685">
        <w:rPr>
          <w:rFonts w:ascii="Times New Roman" w:hAnsi="Times New Roman"/>
          <w:sz w:val="24"/>
        </w:rPr>
        <w:t xml:space="preserve"> </w:t>
      </w:r>
      <w:r w:rsidR="00C85DC1" w:rsidRPr="00DE2685">
        <w:rPr>
          <w:rFonts w:ascii="Times New Roman" w:hAnsi="Times New Roman"/>
          <w:sz w:val="24"/>
        </w:rPr>
        <w:t xml:space="preserve">С оглед </w:t>
      </w:r>
      <w:r w:rsidR="00C85DC1" w:rsidRPr="00DE2685">
        <w:rPr>
          <w:rFonts w:ascii="Times New Roman" w:hAnsi="Times New Roman"/>
          <w:b/>
          <w:sz w:val="24"/>
        </w:rPr>
        <w:t>избягване на припокриването на интервенциите</w:t>
      </w:r>
      <w:r w:rsidR="00C85DC1" w:rsidRPr="00DE2685">
        <w:rPr>
          <w:rFonts w:ascii="Times New Roman" w:hAnsi="Times New Roman"/>
          <w:sz w:val="24"/>
        </w:rPr>
        <w:t xml:space="preserve"> между Програма „Конкурентоспособност и иновации в предприятията“ 2021-2027, Програмата за развитие на селските райони 2014-2020</w:t>
      </w:r>
      <w:r w:rsidR="00896724" w:rsidRPr="00DE2685">
        <w:rPr>
          <w:rFonts w:ascii="Times New Roman" w:hAnsi="Times New Roman"/>
          <w:sz w:val="24"/>
        </w:rPr>
        <w:t xml:space="preserve"> (ПРСР)</w:t>
      </w:r>
      <w:r w:rsidR="00C85DC1" w:rsidRPr="00DE2685">
        <w:rPr>
          <w:rFonts w:ascii="Times New Roman" w:hAnsi="Times New Roman"/>
          <w:sz w:val="24"/>
        </w:rPr>
        <w:t xml:space="preserve">, както и Стратегическия план за развитие на земеделието и селските райони в България за периода 2023-2027 г., подкрепа по настоящата процедура не могат да получават кандидати, които са: </w:t>
      </w:r>
    </w:p>
    <w:p w14:paraId="18E4A33A" w14:textId="1C91713C" w:rsidR="007960E2" w:rsidRPr="00DE2685" w:rsidRDefault="000E4B50"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xml:space="preserve">- </w:t>
      </w:r>
      <w:r w:rsidR="00220FC7" w:rsidRPr="00DE2685">
        <w:rPr>
          <w:rFonts w:ascii="Times New Roman" w:hAnsi="Times New Roman"/>
          <w:sz w:val="24"/>
        </w:rPr>
        <w:t>микропредприятия по смисъла на чл. 3-4 от З</w:t>
      </w:r>
      <w:r w:rsidR="00C85DC1" w:rsidRPr="00DE2685">
        <w:rPr>
          <w:rFonts w:ascii="Times New Roman" w:hAnsi="Times New Roman"/>
          <w:sz w:val="24"/>
        </w:rPr>
        <w:t>МСП</w:t>
      </w:r>
      <w:r w:rsidR="00220FC7" w:rsidRPr="00DE2685">
        <w:rPr>
          <w:rFonts w:ascii="Times New Roman" w:hAnsi="Times New Roman"/>
          <w:sz w:val="24"/>
        </w:rPr>
        <w:t>, които имат седалище или клон със седалище на територията на селски район</w:t>
      </w:r>
      <w:r w:rsidR="00DC2597" w:rsidRPr="00DE2685">
        <w:rPr>
          <w:rFonts w:ascii="Times New Roman" w:hAnsi="Times New Roman"/>
          <w:sz w:val="24"/>
        </w:rPr>
        <w:t>,</w:t>
      </w:r>
      <w:r w:rsidRPr="00DE2685">
        <w:rPr>
          <w:rFonts w:ascii="Times New Roman" w:hAnsi="Times New Roman"/>
          <w:sz w:val="24"/>
        </w:rPr>
        <w:t xml:space="preserve"> </w:t>
      </w:r>
      <w:r w:rsidR="00220FC7" w:rsidRPr="00DE2685">
        <w:rPr>
          <w:rFonts w:ascii="Times New Roman" w:hAnsi="Times New Roman"/>
          <w:b/>
          <w:sz w:val="24"/>
        </w:rPr>
        <w:t>и</w:t>
      </w:r>
      <w:r w:rsidR="00701E16" w:rsidRPr="00DE2685">
        <w:rPr>
          <w:rFonts w:ascii="Times New Roman" w:hAnsi="Times New Roman"/>
          <w:sz w:val="24"/>
        </w:rPr>
        <w:t xml:space="preserve"> </w:t>
      </w:r>
      <w:r w:rsidR="00FF0167" w:rsidRPr="00DE2685">
        <w:rPr>
          <w:rFonts w:ascii="Times New Roman" w:hAnsi="Times New Roman"/>
          <w:sz w:val="24"/>
        </w:rPr>
        <w:t>са</w:t>
      </w:r>
      <w:r w:rsidR="00220FC7" w:rsidRPr="00DE2685">
        <w:rPr>
          <w:rFonts w:ascii="Times New Roman" w:hAnsi="Times New Roman"/>
          <w:sz w:val="24"/>
        </w:rPr>
        <w:t xml:space="preserve"> заявили за подпомагане дейности по проекта, които ще се осъществяват в община на територията на селските райони в Република България. Списък на общините в обхвата на селските райони на Република България е </w:t>
      </w:r>
      <w:r w:rsidR="00C85DC1" w:rsidRPr="00DE2685">
        <w:rPr>
          <w:rFonts w:ascii="Times New Roman" w:hAnsi="Times New Roman"/>
          <w:sz w:val="24"/>
        </w:rPr>
        <w:t>посочен</w:t>
      </w:r>
      <w:r w:rsidR="007D478D" w:rsidRPr="00DE2685">
        <w:rPr>
          <w:rFonts w:ascii="Times New Roman" w:hAnsi="Times New Roman"/>
          <w:sz w:val="24"/>
        </w:rPr>
        <w:t xml:space="preserve"> в  Приложение </w:t>
      </w:r>
      <w:r w:rsidR="00532A42" w:rsidRPr="00DE2685">
        <w:rPr>
          <w:rFonts w:ascii="Times New Roman" w:hAnsi="Times New Roman"/>
          <w:sz w:val="24"/>
        </w:rPr>
        <w:t>14</w:t>
      </w:r>
      <w:r w:rsidR="00220FC7" w:rsidRPr="00DE2685">
        <w:rPr>
          <w:rFonts w:ascii="Times New Roman" w:hAnsi="Times New Roman"/>
          <w:sz w:val="24"/>
        </w:rPr>
        <w:t xml:space="preserve"> към Условията за кандидатстване.</w:t>
      </w:r>
    </w:p>
    <w:p w14:paraId="1656AFDB" w14:textId="77777777" w:rsidR="007960E2" w:rsidRPr="00DE2685" w:rsidRDefault="000E4B50"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xml:space="preserve">- </w:t>
      </w:r>
      <w:r w:rsidR="00220FC7" w:rsidRPr="00DE2685">
        <w:rPr>
          <w:rFonts w:ascii="Times New Roman" w:hAnsi="Times New Roman"/>
          <w:sz w:val="24"/>
        </w:rPr>
        <w:t>предприятия, кандидатстващи за финансиране на дейности</w:t>
      </w:r>
      <w:r w:rsidR="00220FC7" w:rsidRPr="00DE2685" w:rsidDel="00E90758">
        <w:rPr>
          <w:rFonts w:ascii="Times New Roman" w:hAnsi="Times New Roman"/>
          <w:sz w:val="24"/>
        </w:rPr>
        <w:t xml:space="preserve"> </w:t>
      </w:r>
      <w:r w:rsidR="00220FC7" w:rsidRPr="00DE2685">
        <w:rPr>
          <w:rFonts w:ascii="Times New Roman" w:hAnsi="Times New Roman"/>
          <w:sz w:val="24"/>
        </w:rPr>
        <w:t xml:space="preserve">за </w:t>
      </w:r>
      <w:r w:rsidR="00220FC7" w:rsidRPr="00DE2685">
        <w:rPr>
          <w:rFonts w:ascii="Times New Roman" w:hAnsi="Times New Roman"/>
          <w:b/>
          <w:sz w:val="24"/>
        </w:rPr>
        <w:t>преработка и/ил</w:t>
      </w:r>
      <w:r w:rsidR="007960E2" w:rsidRPr="00DE2685">
        <w:rPr>
          <w:rFonts w:ascii="Times New Roman" w:hAnsi="Times New Roman"/>
          <w:b/>
          <w:sz w:val="24"/>
        </w:rPr>
        <w:t>и маркетинг на горски продукти</w:t>
      </w:r>
      <w:r w:rsidR="00E27FF6" w:rsidRPr="00DE2685">
        <w:rPr>
          <w:rFonts w:ascii="Times New Roman" w:hAnsi="Times New Roman"/>
          <w:sz w:val="24"/>
          <w:vertAlign w:val="superscript"/>
        </w:rPr>
        <w:footnoteReference w:id="16"/>
      </w:r>
      <w:r w:rsidR="007960E2" w:rsidRPr="00DE2685">
        <w:rPr>
          <w:rFonts w:ascii="Times New Roman" w:hAnsi="Times New Roman"/>
          <w:sz w:val="24"/>
        </w:rPr>
        <w:t>.</w:t>
      </w:r>
    </w:p>
    <w:p w14:paraId="16A5187D" w14:textId="7F6F8164" w:rsidR="002705F1" w:rsidRPr="00DE2685" w:rsidRDefault="002705F1"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С оглед на горното ограничение и във връзка с код С 16 „Производство на дървен материал и изделия от дървен материал и корк, без мебели; производство на изделия от слама и материали за плетене“ от КИД-2008 на </w:t>
      </w:r>
      <w:r w:rsidR="00D1440D" w:rsidRPr="00DE2685">
        <w:rPr>
          <w:rFonts w:ascii="Times New Roman" w:hAnsi="Times New Roman"/>
          <w:sz w:val="24"/>
        </w:rPr>
        <w:t>Националния статистически институт (НСИ)</w:t>
      </w:r>
      <w:r w:rsidRPr="00DE2685">
        <w:rPr>
          <w:rFonts w:ascii="Times New Roman" w:hAnsi="Times New Roman"/>
          <w:sz w:val="24"/>
        </w:rPr>
        <w:t>, следва да се има предвид, че производството на дърва за горене, изделия от корк, слама и материали за плетене, както и производството на пелети (които са част от код С16.29)</w:t>
      </w:r>
      <w:r w:rsidR="00965BAA" w:rsidRPr="00DE2685">
        <w:rPr>
          <w:rFonts w:ascii="Times New Roman" w:hAnsi="Times New Roman"/>
          <w:sz w:val="24"/>
        </w:rPr>
        <w:t>,</w:t>
      </w:r>
      <w:r w:rsidRPr="00DE2685">
        <w:rPr>
          <w:rFonts w:ascii="Times New Roman" w:hAnsi="Times New Roman"/>
          <w:sz w:val="24"/>
        </w:rPr>
        <w:t xml:space="preserve"> са недопустими за подкрепа</w:t>
      </w:r>
      <w:r w:rsidR="00965BAA" w:rsidRPr="00DE2685">
        <w:rPr>
          <w:rFonts w:ascii="Times New Roman" w:hAnsi="Times New Roman"/>
          <w:sz w:val="24"/>
        </w:rPr>
        <w:t>,</w:t>
      </w:r>
      <w:r w:rsidRPr="00DE2685">
        <w:rPr>
          <w:rFonts w:ascii="Times New Roman" w:hAnsi="Times New Roman"/>
          <w:sz w:val="24"/>
        </w:rPr>
        <w:t xml:space="preserve"> с изключение на производството на пелети от дървесни отпадъци, получени от индустриалната преработка на дървесина (също част от код С16.29</w:t>
      </w:r>
      <w:r w:rsidR="00AB5AEF" w:rsidRPr="00DE2685">
        <w:rPr>
          <w:rStyle w:val="FootnoteReference"/>
          <w:rFonts w:ascii="Times New Roman" w:hAnsi="Times New Roman"/>
          <w:sz w:val="24"/>
        </w:rPr>
        <w:footnoteReference w:id="17"/>
      </w:r>
      <w:r w:rsidRPr="00DE2685">
        <w:rPr>
          <w:rFonts w:ascii="Times New Roman" w:hAnsi="Times New Roman"/>
          <w:sz w:val="24"/>
        </w:rPr>
        <w:t>). Недопустим за подкрепа е и код С16.10</w:t>
      </w:r>
      <w:r w:rsidR="00AB5AEF" w:rsidRPr="00DE2685">
        <w:rPr>
          <w:rStyle w:val="FootnoteReference"/>
          <w:rFonts w:ascii="Times New Roman" w:hAnsi="Times New Roman"/>
          <w:sz w:val="24"/>
        </w:rPr>
        <w:footnoteReference w:id="18"/>
      </w:r>
      <w:r w:rsidRPr="00DE2685">
        <w:rPr>
          <w:rFonts w:ascii="Times New Roman" w:hAnsi="Times New Roman"/>
          <w:sz w:val="24"/>
        </w:rPr>
        <w:t xml:space="preserve"> „Разкрояване, рендосване и импрегниране на дървен материал“ от КИД-2008, с изключение на производството на несглобени дървени паркетни дъски. </w:t>
      </w:r>
    </w:p>
    <w:p w14:paraId="56A9222A" w14:textId="2BF2CF27" w:rsidR="007960E2" w:rsidRPr="00DE2685" w:rsidRDefault="000E4B50"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xml:space="preserve">- </w:t>
      </w:r>
      <w:r w:rsidR="00220FC7" w:rsidRPr="00DE2685">
        <w:rPr>
          <w:rFonts w:ascii="Times New Roman" w:hAnsi="Times New Roman"/>
          <w:sz w:val="24"/>
        </w:rPr>
        <w:t>микропредприятия, по смисъла на чл. 3-4 от З</w:t>
      </w:r>
      <w:r w:rsidR="00AF1838" w:rsidRPr="00DE2685">
        <w:rPr>
          <w:rFonts w:ascii="Times New Roman" w:hAnsi="Times New Roman"/>
          <w:sz w:val="24"/>
        </w:rPr>
        <w:t>МСП</w:t>
      </w:r>
      <w:r w:rsidR="00220FC7" w:rsidRPr="00DE2685">
        <w:rPr>
          <w:rFonts w:ascii="Times New Roman" w:hAnsi="Times New Roman"/>
          <w:sz w:val="24"/>
        </w:rPr>
        <w:t xml:space="preserve">, осъществяващи инвестиции, свързани с преработка и/или маркетинг на селскостопански продукти в неселскостопански продукти извън Приложение № I </w:t>
      </w:r>
      <w:r w:rsidR="00E72547" w:rsidRPr="00DE2685">
        <w:rPr>
          <w:rFonts w:ascii="Times New Roman" w:hAnsi="Times New Roman"/>
          <w:sz w:val="24"/>
        </w:rPr>
        <w:t>към</w:t>
      </w:r>
      <w:r w:rsidR="00220FC7" w:rsidRPr="00DE2685">
        <w:rPr>
          <w:rFonts w:ascii="Times New Roman" w:hAnsi="Times New Roman"/>
          <w:sz w:val="24"/>
        </w:rPr>
        <w:t xml:space="preserve"> </w:t>
      </w:r>
      <w:r w:rsidR="00E72547" w:rsidRPr="00DE2685">
        <w:rPr>
          <w:rFonts w:ascii="Times New Roman" w:hAnsi="Times New Roman"/>
          <w:sz w:val="24"/>
        </w:rPr>
        <w:t xml:space="preserve">Договора за функционирането на Европейския съюз </w:t>
      </w:r>
      <w:r w:rsidR="008831CE" w:rsidRPr="00DE2685">
        <w:rPr>
          <w:rFonts w:ascii="Times New Roman" w:hAnsi="Times New Roman"/>
          <w:sz w:val="24"/>
        </w:rPr>
        <w:t xml:space="preserve">(Приложение </w:t>
      </w:r>
      <w:r w:rsidR="00532A42" w:rsidRPr="00DE2685">
        <w:rPr>
          <w:rFonts w:ascii="Times New Roman" w:hAnsi="Times New Roman"/>
          <w:sz w:val="24"/>
        </w:rPr>
        <w:t>11</w:t>
      </w:r>
      <w:r w:rsidR="00220FC7" w:rsidRPr="00DE2685">
        <w:rPr>
          <w:rFonts w:ascii="Times New Roman" w:hAnsi="Times New Roman"/>
          <w:sz w:val="24"/>
        </w:rPr>
        <w:t>), или с производството на памук, в случай че тези инвестиции се осъществяват на територията на селските рай</w:t>
      </w:r>
      <w:r w:rsidR="00AE0174" w:rsidRPr="00DE2685">
        <w:rPr>
          <w:rFonts w:ascii="Times New Roman" w:hAnsi="Times New Roman"/>
          <w:sz w:val="24"/>
        </w:rPr>
        <w:t>они</w:t>
      </w:r>
      <w:r w:rsidR="00DC2597" w:rsidRPr="00DE2685">
        <w:rPr>
          <w:rFonts w:ascii="Times New Roman" w:hAnsi="Times New Roman"/>
          <w:sz w:val="24"/>
        </w:rPr>
        <w:t xml:space="preserve"> в Република България</w:t>
      </w:r>
      <w:r w:rsidR="00AE0174" w:rsidRPr="00DE2685">
        <w:rPr>
          <w:rFonts w:ascii="Times New Roman" w:hAnsi="Times New Roman"/>
          <w:sz w:val="24"/>
        </w:rPr>
        <w:t>.</w:t>
      </w:r>
    </w:p>
    <w:p w14:paraId="31908C49" w14:textId="73646156" w:rsidR="00220FC7" w:rsidRPr="00DE2685" w:rsidRDefault="000E4B50"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lastRenderedPageBreak/>
        <w:t xml:space="preserve">- </w:t>
      </w:r>
      <w:r w:rsidR="00220FC7" w:rsidRPr="00DE2685">
        <w:rPr>
          <w:rFonts w:ascii="Times New Roman" w:hAnsi="Times New Roman"/>
          <w:sz w:val="24"/>
        </w:rPr>
        <w:t>малки и средни предприятия, по смисъла на чл. 3-4 от З</w:t>
      </w:r>
      <w:r w:rsidR="00D1440D" w:rsidRPr="00DE2685">
        <w:rPr>
          <w:rFonts w:ascii="Times New Roman" w:hAnsi="Times New Roman"/>
          <w:sz w:val="24"/>
        </w:rPr>
        <w:t>МСП</w:t>
      </w:r>
      <w:r w:rsidR="00220FC7" w:rsidRPr="00DE2685">
        <w:rPr>
          <w:rFonts w:ascii="Times New Roman" w:hAnsi="Times New Roman"/>
          <w:sz w:val="24"/>
        </w:rPr>
        <w:t xml:space="preserve">, осъществяващи инвестиции, свързани с преработка и/или маркетинг на селскостопански продукти в неселскостопански продукти извън Приложение № I </w:t>
      </w:r>
      <w:r w:rsidR="00D1440D" w:rsidRPr="00DE2685">
        <w:rPr>
          <w:rFonts w:ascii="Times New Roman" w:hAnsi="Times New Roman"/>
          <w:sz w:val="24"/>
        </w:rPr>
        <w:t>към</w:t>
      </w:r>
      <w:r w:rsidR="00220FC7" w:rsidRPr="00DE2685">
        <w:rPr>
          <w:rFonts w:ascii="Times New Roman" w:hAnsi="Times New Roman"/>
          <w:sz w:val="24"/>
        </w:rPr>
        <w:t xml:space="preserve"> </w:t>
      </w:r>
      <w:r w:rsidR="009D01B1" w:rsidRPr="00DE2685">
        <w:rPr>
          <w:rFonts w:ascii="Times New Roman" w:hAnsi="Times New Roman"/>
          <w:sz w:val="24"/>
        </w:rPr>
        <w:t>Договора за функционирането на Европейския съюз</w:t>
      </w:r>
      <w:r w:rsidR="008831CE" w:rsidRPr="00DE2685">
        <w:rPr>
          <w:rFonts w:ascii="Times New Roman" w:hAnsi="Times New Roman"/>
          <w:sz w:val="24"/>
        </w:rPr>
        <w:t xml:space="preserve"> (Приложение </w:t>
      </w:r>
      <w:r w:rsidR="00532A42" w:rsidRPr="00DE2685">
        <w:rPr>
          <w:rFonts w:ascii="Times New Roman" w:hAnsi="Times New Roman"/>
          <w:sz w:val="24"/>
        </w:rPr>
        <w:t>11</w:t>
      </w:r>
      <w:r w:rsidR="00220FC7" w:rsidRPr="00DE2685">
        <w:rPr>
          <w:rFonts w:ascii="Times New Roman" w:hAnsi="Times New Roman"/>
          <w:sz w:val="24"/>
        </w:rPr>
        <w:t>),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w:t>
      </w:r>
      <w:r w:rsidRPr="00DE2685">
        <w:rPr>
          <w:rFonts w:ascii="Times New Roman" w:hAnsi="Times New Roman"/>
          <w:sz w:val="24"/>
        </w:rPr>
        <w:t>они</w:t>
      </w:r>
      <w:r w:rsidR="00DC2597" w:rsidRPr="00DE2685">
        <w:rPr>
          <w:rFonts w:ascii="Times New Roman" w:hAnsi="Times New Roman"/>
          <w:sz w:val="24"/>
        </w:rPr>
        <w:t xml:space="preserve"> в Република България</w:t>
      </w:r>
      <w:r w:rsidRPr="00DE2685">
        <w:rPr>
          <w:rFonts w:ascii="Times New Roman" w:hAnsi="Times New Roman"/>
          <w:sz w:val="24"/>
        </w:rPr>
        <w:t>.</w:t>
      </w:r>
    </w:p>
    <w:p w14:paraId="79C26BDA" w14:textId="59257819" w:rsidR="00364216" w:rsidRPr="00DE2685" w:rsidRDefault="00364216"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xml:space="preserve">- малки дружества със средна пазарна капитализация, осъществяващи инвестиции, свързани с преработка и/или маркетинг на селскостопански продукти в неселскостопански продукти извън Приложение № I към Договора за функционирането на Европейския съюз (Приложение </w:t>
      </w:r>
      <w:r w:rsidRPr="00DE2685">
        <w:rPr>
          <w:rFonts w:ascii="Times New Roman" w:hAnsi="Times New Roman"/>
          <w:sz w:val="24"/>
          <w:lang w:val="en-US"/>
        </w:rPr>
        <w:t>11</w:t>
      </w:r>
      <w:r w:rsidRPr="00DE2685">
        <w:rPr>
          <w:rFonts w:ascii="Times New Roman" w:hAnsi="Times New Roman"/>
          <w:sz w:val="24"/>
        </w:rPr>
        <w:t>),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w:t>
      </w:r>
      <w:r w:rsidR="004B5504" w:rsidRPr="00DE2685">
        <w:rPr>
          <w:rFonts w:ascii="Times New Roman" w:hAnsi="Times New Roman"/>
          <w:sz w:val="24"/>
        </w:rPr>
        <w:t xml:space="preserve"> в Република България</w:t>
      </w:r>
      <w:r w:rsidRPr="00DE2685">
        <w:rPr>
          <w:rFonts w:ascii="Times New Roman" w:hAnsi="Times New Roman"/>
          <w:sz w:val="24"/>
        </w:rPr>
        <w:t>.</w:t>
      </w:r>
    </w:p>
    <w:p w14:paraId="11629CFF" w14:textId="044C5244" w:rsidR="00220FC7" w:rsidRPr="00DE2685" w:rsidRDefault="00220FC7" w:rsidP="005B342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 xml:space="preserve">• предприятия, кандидатстващи за финансиране на </w:t>
      </w:r>
      <w:r w:rsidR="0018477F" w:rsidRPr="00DE2685">
        <w:rPr>
          <w:rFonts w:ascii="Times New Roman" w:hAnsi="Times New Roman"/>
          <w:sz w:val="24"/>
        </w:rPr>
        <w:t xml:space="preserve">икономически </w:t>
      </w:r>
      <w:r w:rsidRPr="00DE2685">
        <w:rPr>
          <w:rFonts w:ascii="Times New Roman" w:hAnsi="Times New Roman"/>
          <w:sz w:val="24"/>
        </w:rPr>
        <w:t>дейности, които</w:t>
      </w:r>
      <w:r w:rsidR="00AC60DD" w:rsidRPr="00DE2685">
        <w:rPr>
          <w:rFonts w:ascii="Times New Roman" w:hAnsi="Times New Roman"/>
          <w:sz w:val="24"/>
        </w:rPr>
        <w:t xml:space="preserve"> съгласно КИД</w:t>
      </w:r>
      <w:r w:rsidR="00D1440D" w:rsidRPr="00DE2685">
        <w:rPr>
          <w:rFonts w:ascii="Times New Roman" w:hAnsi="Times New Roman"/>
          <w:sz w:val="24"/>
        </w:rPr>
        <w:t>-</w:t>
      </w:r>
      <w:r w:rsidR="00AC60DD" w:rsidRPr="00DE2685">
        <w:rPr>
          <w:rFonts w:ascii="Times New Roman" w:hAnsi="Times New Roman"/>
          <w:sz w:val="24"/>
        </w:rPr>
        <w:t xml:space="preserve">2008 </w:t>
      </w:r>
      <w:r w:rsidR="00D1440D" w:rsidRPr="00DE2685">
        <w:rPr>
          <w:rFonts w:ascii="Times New Roman" w:hAnsi="Times New Roman"/>
          <w:sz w:val="24"/>
        </w:rPr>
        <w:t xml:space="preserve">на НСИ </w:t>
      </w:r>
      <w:r w:rsidR="00AC60DD" w:rsidRPr="00DE2685">
        <w:rPr>
          <w:rFonts w:ascii="Times New Roman" w:hAnsi="Times New Roman"/>
          <w:sz w:val="24"/>
        </w:rPr>
        <w:t xml:space="preserve">(Приложение </w:t>
      </w:r>
      <w:r w:rsidR="00532A42" w:rsidRPr="00DE2685">
        <w:rPr>
          <w:rFonts w:ascii="Times New Roman" w:hAnsi="Times New Roman"/>
          <w:sz w:val="24"/>
        </w:rPr>
        <w:t>12</w:t>
      </w:r>
      <w:r w:rsidRPr="00DE2685">
        <w:rPr>
          <w:rFonts w:ascii="Times New Roman" w:hAnsi="Times New Roman"/>
          <w:sz w:val="24"/>
        </w:rPr>
        <w:t xml:space="preserve">) попадат в </w:t>
      </w:r>
      <w:r w:rsidR="005B3425" w:rsidRPr="00DE2685">
        <w:rPr>
          <w:rFonts w:ascii="Times New Roman" w:hAnsi="Times New Roman"/>
          <w:sz w:val="24"/>
        </w:rPr>
        <w:t>с</w:t>
      </w:r>
      <w:r w:rsidRPr="00DE2685">
        <w:rPr>
          <w:rFonts w:ascii="Times New Roman" w:hAnsi="Times New Roman"/>
          <w:sz w:val="24"/>
        </w:rPr>
        <w:t xml:space="preserve">ектор С - </w:t>
      </w:r>
      <w:r w:rsidR="008E161C" w:rsidRPr="00DE2685">
        <w:rPr>
          <w:rFonts w:ascii="Times New Roman" w:hAnsi="Times New Roman"/>
          <w:b/>
          <w:sz w:val="24"/>
        </w:rPr>
        <w:t>раздел</w:t>
      </w:r>
      <w:r w:rsidRPr="00DE2685">
        <w:rPr>
          <w:rFonts w:ascii="Times New Roman" w:hAnsi="Times New Roman"/>
          <w:b/>
          <w:sz w:val="24"/>
        </w:rPr>
        <w:t xml:space="preserve"> 10 „Производство на хранителни продукти” и </w:t>
      </w:r>
      <w:r w:rsidR="008E161C" w:rsidRPr="00DE2685">
        <w:rPr>
          <w:rFonts w:ascii="Times New Roman" w:hAnsi="Times New Roman"/>
          <w:b/>
          <w:sz w:val="24"/>
        </w:rPr>
        <w:t>раздел</w:t>
      </w:r>
      <w:r w:rsidRPr="00DE2685">
        <w:rPr>
          <w:rFonts w:ascii="Times New Roman" w:hAnsi="Times New Roman"/>
          <w:b/>
          <w:sz w:val="24"/>
        </w:rPr>
        <w:t xml:space="preserve"> 11 „Производство на напитки”</w:t>
      </w:r>
      <w:r w:rsidRPr="00DE2685">
        <w:rPr>
          <w:rFonts w:ascii="Times New Roman" w:hAnsi="Times New Roman"/>
          <w:sz w:val="24"/>
        </w:rPr>
        <w:t>, както следва:</w:t>
      </w:r>
    </w:p>
    <w:p w14:paraId="0F2D9943" w14:textId="77777777" w:rsidR="007B3FBA" w:rsidRPr="00DE2685"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- 10.1 „Производство и преработка на месо; производство на месни продукти, без готови ястия”;</w:t>
      </w:r>
    </w:p>
    <w:p w14:paraId="635D62C6" w14:textId="77777777" w:rsidR="007B3FBA" w:rsidRPr="00DE2685"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- 10.2 „Преработка и консервиране на риба и други водни животни, без готови ястия”;</w:t>
      </w:r>
    </w:p>
    <w:p w14:paraId="10A3320E" w14:textId="77777777" w:rsidR="007B3FBA" w:rsidRPr="00DE2685"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- 10.3 „Преработка и консервиране на плодове и зеленчуци, без готови ястия”;</w:t>
      </w:r>
    </w:p>
    <w:p w14:paraId="5FC3FAAE" w14:textId="77777777" w:rsidR="007B3FBA" w:rsidRPr="00DE2685"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- 10.4 „Производство на растителни и животински масла и мазнини”;</w:t>
      </w:r>
    </w:p>
    <w:p w14:paraId="7C74DCDE" w14:textId="77777777" w:rsidR="007B3FBA" w:rsidRPr="00DE2685"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- 10.5 „Производство на мляко и млечни продукти”;</w:t>
      </w:r>
    </w:p>
    <w:p w14:paraId="2A4A33ED" w14:textId="77777777" w:rsidR="007B3FBA" w:rsidRPr="00DE2685"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- 10.6 „Производство на мелничарски продукти, нишесте и нишестени продукти”;</w:t>
      </w:r>
    </w:p>
    <w:p w14:paraId="7BB6C790" w14:textId="761E1203" w:rsidR="007B3FBA" w:rsidRPr="00DE2685"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- 10.83 „Преработка на кафе и чай”, ограничението се отнася само в случаите, когато дейността на кандидата е свързана с производство на билков чай (мента, върбинка, лайка и други)</w:t>
      </w:r>
      <w:r w:rsidR="003C40F5" w:rsidRPr="00DE2685">
        <w:rPr>
          <w:rStyle w:val="FootnoteReference"/>
          <w:rFonts w:ascii="Times New Roman" w:hAnsi="Times New Roman"/>
          <w:sz w:val="24"/>
        </w:rPr>
        <w:footnoteReference w:id="19"/>
      </w:r>
      <w:r w:rsidRPr="00DE2685">
        <w:rPr>
          <w:rFonts w:ascii="Times New Roman" w:hAnsi="Times New Roman"/>
          <w:sz w:val="24"/>
        </w:rPr>
        <w:t>;</w:t>
      </w:r>
    </w:p>
    <w:p w14:paraId="2E12CF8E" w14:textId="77777777" w:rsidR="007B3FBA" w:rsidRPr="00DE2685"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- 10.84 „Производство на хранителни подправки и овкусители“;</w:t>
      </w:r>
    </w:p>
    <w:p w14:paraId="22B15853" w14:textId="77777777" w:rsidR="007B3FBA" w:rsidRPr="00DE2685"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 xml:space="preserve">- 10.91 „Производство на готови храни </w:t>
      </w:r>
      <w:r w:rsidR="00BD1DC7" w:rsidRPr="00DE2685">
        <w:rPr>
          <w:rFonts w:ascii="Times New Roman" w:hAnsi="Times New Roman"/>
          <w:sz w:val="24"/>
        </w:rPr>
        <w:t>(фуражи) за селскостопански</w:t>
      </w:r>
      <w:r w:rsidRPr="00DE2685">
        <w:rPr>
          <w:rFonts w:ascii="Times New Roman" w:hAnsi="Times New Roman"/>
          <w:sz w:val="24"/>
        </w:rPr>
        <w:t xml:space="preserve"> животни”;</w:t>
      </w:r>
    </w:p>
    <w:p w14:paraId="0896248C" w14:textId="77777777" w:rsidR="007B3FBA" w:rsidRPr="00DE2685" w:rsidRDefault="007B3FBA" w:rsidP="007B3FBA">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- 11.02 „Производство на вина от грозде”;</w:t>
      </w:r>
    </w:p>
    <w:p w14:paraId="0304D1C6" w14:textId="77777777" w:rsidR="00550EAB" w:rsidRPr="00DE2685" w:rsidRDefault="007B3FBA"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- 11.03 „Производство на други ферментирали напитки”.</w:t>
      </w:r>
    </w:p>
    <w:p w14:paraId="6AF05445" w14:textId="45090A87" w:rsidR="009F055B" w:rsidRPr="00DE2685" w:rsidRDefault="00E3469D"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3)</w:t>
      </w:r>
      <w:r w:rsidRPr="00DE2685">
        <w:rPr>
          <w:rFonts w:ascii="Times New Roman" w:hAnsi="Times New Roman"/>
          <w:sz w:val="24"/>
        </w:rPr>
        <w:t xml:space="preserve"> </w:t>
      </w:r>
      <w:r w:rsidR="00D30233" w:rsidRPr="00DE2685">
        <w:rPr>
          <w:rFonts w:ascii="Times New Roman" w:hAnsi="Times New Roman"/>
          <w:sz w:val="24"/>
        </w:rPr>
        <w:t xml:space="preserve">Не могат да участват в процедурата и да получат безвъзмездна финансова помощ </w:t>
      </w:r>
      <w:r w:rsidR="00DA42E5" w:rsidRPr="00DE2685">
        <w:rPr>
          <w:rFonts w:ascii="Times New Roman" w:hAnsi="Times New Roman"/>
          <w:sz w:val="24"/>
        </w:rPr>
        <w:t>предприятия</w:t>
      </w:r>
      <w:r w:rsidR="009F055B" w:rsidRPr="00DE2685">
        <w:rPr>
          <w:rFonts w:ascii="Times New Roman" w:hAnsi="Times New Roman"/>
          <w:sz w:val="24"/>
        </w:rPr>
        <w:t>, кандидатстващи за финансиране на дейности</w:t>
      </w:r>
      <w:r w:rsidR="009624D8" w:rsidRPr="00DE2685">
        <w:rPr>
          <w:rFonts w:ascii="Times New Roman" w:hAnsi="Times New Roman"/>
          <w:sz w:val="24"/>
        </w:rPr>
        <w:t xml:space="preserve">, попадащи в </w:t>
      </w:r>
      <w:r w:rsidR="002837F4" w:rsidRPr="00DE2685">
        <w:rPr>
          <w:rFonts w:ascii="Times New Roman" w:hAnsi="Times New Roman"/>
          <w:sz w:val="24"/>
        </w:rPr>
        <w:t xml:space="preserve">обхвата на </w:t>
      </w:r>
      <w:r w:rsidR="00915E70" w:rsidRPr="00DE2685">
        <w:rPr>
          <w:rFonts w:ascii="Times New Roman" w:hAnsi="Times New Roman"/>
          <w:b/>
          <w:sz w:val="24"/>
        </w:rPr>
        <w:t xml:space="preserve">сектор риболов </w:t>
      </w:r>
      <w:r w:rsidR="009624D8" w:rsidRPr="00DE2685">
        <w:rPr>
          <w:rFonts w:ascii="Times New Roman" w:hAnsi="Times New Roman"/>
          <w:b/>
          <w:sz w:val="24"/>
        </w:rPr>
        <w:t xml:space="preserve">и сектора </w:t>
      </w:r>
      <w:r w:rsidR="004F5FC3" w:rsidRPr="00DE2685">
        <w:rPr>
          <w:rFonts w:ascii="Times New Roman" w:hAnsi="Times New Roman"/>
          <w:b/>
          <w:sz w:val="24"/>
        </w:rPr>
        <w:t xml:space="preserve">на </w:t>
      </w:r>
      <w:r w:rsidR="005E2EA5" w:rsidRPr="00DE2685">
        <w:rPr>
          <w:rFonts w:ascii="Times New Roman" w:hAnsi="Times New Roman"/>
          <w:b/>
          <w:sz w:val="24"/>
        </w:rPr>
        <w:t>р</w:t>
      </w:r>
      <w:r w:rsidR="009624D8" w:rsidRPr="00DE2685">
        <w:rPr>
          <w:rFonts w:ascii="Times New Roman" w:hAnsi="Times New Roman"/>
          <w:b/>
          <w:sz w:val="24"/>
        </w:rPr>
        <w:t>ибарството и аквакултурите</w:t>
      </w:r>
      <w:r w:rsidR="00885CE1" w:rsidRPr="00DE2685">
        <w:rPr>
          <w:rFonts w:ascii="Times New Roman" w:hAnsi="Times New Roman"/>
          <w:sz w:val="24"/>
          <w:vertAlign w:val="superscript"/>
        </w:rPr>
        <w:footnoteReference w:id="20"/>
      </w:r>
      <w:r w:rsidR="009624D8" w:rsidRPr="00DE2685">
        <w:rPr>
          <w:rFonts w:ascii="Times New Roman" w:hAnsi="Times New Roman"/>
          <w:sz w:val="24"/>
        </w:rPr>
        <w:t>, които</w:t>
      </w:r>
      <w:r w:rsidR="009A4074" w:rsidRPr="00DE2685">
        <w:rPr>
          <w:rFonts w:ascii="Times New Roman" w:hAnsi="Times New Roman"/>
          <w:sz w:val="24"/>
        </w:rPr>
        <w:t xml:space="preserve"> са</w:t>
      </w:r>
      <w:r w:rsidR="002837F4" w:rsidRPr="00DE2685">
        <w:rPr>
          <w:rFonts w:ascii="Times New Roman" w:hAnsi="Times New Roman"/>
          <w:sz w:val="24"/>
        </w:rPr>
        <w:t xml:space="preserve"> целева група за </w:t>
      </w:r>
      <w:r w:rsidR="009624D8" w:rsidRPr="00DE2685">
        <w:rPr>
          <w:rFonts w:ascii="Times New Roman" w:hAnsi="Times New Roman"/>
          <w:sz w:val="24"/>
        </w:rPr>
        <w:t>подкрепа по Програмата за морско дело, рибарство и аквакултури 2021-2027 г. (ПМДРА).</w:t>
      </w:r>
    </w:p>
    <w:p w14:paraId="20DDD5E1" w14:textId="7F8DFAE1" w:rsidR="000852E6" w:rsidRPr="00DE2685" w:rsidRDefault="009F055B"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4)</w:t>
      </w:r>
      <w:r w:rsidRPr="00DE2685">
        <w:rPr>
          <w:rFonts w:ascii="Times New Roman" w:hAnsi="Times New Roman"/>
          <w:sz w:val="24"/>
        </w:rPr>
        <w:t xml:space="preserve"> </w:t>
      </w:r>
      <w:r w:rsidR="000852E6" w:rsidRPr="00DE2685">
        <w:rPr>
          <w:rFonts w:ascii="Times New Roman" w:hAnsi="Times New Roman"/>
          <w:sz w:val="24"/>
        </w:rPr>
        <w:t xml:space="preserve">Не могат да участват в процедурата и да получат безвъзмездна финансова помощ кандидати, за които е </w:t>
      </w:r>
      <w:r w:rsidR="000852E6" w:rsidRPr="00DE2685">
        <w:rPr>
          <w:rFonts w:ascii="Times New Roman" w:hAnsi="Times New Roman"/>
          <w:b/>
          <w:sz w:val="24"/>
        </w:rPr>
        <w:t xml:space="preserve">установено с влязъл в сила административен акт наличието на недължимо платени и/или надплатени суми, както и неправомерно получени и/или неправомерно </w:t>
      </w:r>
      <w:r w:rsidR="000852E6" w:rsidRPr="00DE2685">
        <w:rPr>
          <w:rFonts w:ascii="Times New Roman" w:hAnsi="Times New Roman"/>
          <w:b/>
          <w:sz w:val="24"/>
        </w:rPr>
        <w:lastRenderedPageBreak/>
        <w:t>усвоени средства</w:t>
      </w:r>
      <w:r w:rsidR="000852E6" w:rsidRPr="00DE2685">
        <w:rPr>
          <w:rFonts w:ascii="Times New Roman" w:hAnsi="Times New Roman"/>
          <w:sz w:val="24"/>
        </w:rPr>
        <w:t xml:space="preserve">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w:t>
      </w:r>
    </w:p>
    <w:p w14:paraId="7962D80D" w14:textId="30EBBA17" w:rsidR="000852E6" w:rsidRPr="00DE2685" w:rsidRDefault="000852E6"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които </w:t>
      </w:r>
      <w:r w:rsidRPr="00DE2685">
        <w:rPr>
          <w:rFonts w:ascii="Times New Roman" w:hAnsi="Times New Roman"/>
          <w:b/>
          <w:sz w:val="24"/>
        </w:rPr>
        <w:t>към момента на кандидатстване не са изплатени към съответната финансираща институция</w:t>
      </w:r>
      <w:r w:rsidRPr="00DE2685">
        <w:rPr>
          <w:rFonts w:ascii="Times New Roman" w:hAnsi="Times New Roman"/>
          <w:sz w:val="24"/>
        </w:rPr>
        <w:t>. Издаването на акт за установяване на публично държавно вземане само по себе си не е основание за отстраняване на кандидата, ако установеното вземане е погасено.</w:t>
      </w:r>
    </w:p>
    <w:p w14:paraId="60075738" w14:textId="21794BC8" w:rsidR="000852E6" w:rsidRPr="00DE2685" w:rsidRDefault="000852E6" w:rsidP="000852E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w:t>
      </w:r>
      <w:r w:rsidR="00FE7BA8" w:rsidRPr="00DE2685">
        <w:rPr>
          <w:rFonts w:ascii="Times New Roman" w:hAnsi="Times New Roman"/>
          <w:sz w:val="24"/>
        </w:rPr>
        <w:t>кандида</w:t>
      </w:r>
      <w:r w:rsidRPr="00DE2685">
        <w:rPr>
          <w:rFonts w:ascii="Times New Roman" w:hAnsi="Times New Roman"/>
          <w:sz w:val="24"/>
        </w:rPr>
        <w:t>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14A9D9C9" w14:textId="77777777" w:rsidR="004E13D3" w:rsidRPr="00DE2685" w:rsidRDefault="004E13D3" w:rsidP="004E13D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 сектор.</w:t>
      </w:r>
    </w:p>
    <w:p w14:paraId="5314B0B6" w14:textId="77777777" w:rsidR="000852E6" w:rsidRPr="00DE2685" w:rsidRDefault="004E13D3" w:rsidP="004E13D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5BCC14E6" w14:textId="77777777" w:rsidR="000852E6" w:rsidRPr="00DE2685" w:rsidRDefault="000852E6" w:rsidP="000852E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С оглед горното, кандидатът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(подсметки),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3F4AB324" w14:textId="77777777" w:rsidR="0063107F" w:rsidRPr="00DE2685" w:rsidRDefault="009F055B"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5</w:t>
      </w:r>
      <w:r w:rsidR="00E3469D" w:rsidRPr="00DE2685">
        <w:rPr>
          <w:rFonts w:ascii="Times New Roman" w:hAnsi="Times New Roman"/>
          <w:b/>
          <w:sz w:val="24"/>
        </w:rPr>
        <w:t>)</w:t>
      </w:r>
      <w:r w:rsidR="00E3469D" w:rsidRPr="00DE2685">
        <w:rPr>
          <w:rFonts w:ascii="Times New Roman" w:hAnsi="Times New Roman"/>
          <w:sz w:val="24"/>
        </w:rPr>
        <w:t xml:space="preserve"> </w:t>
      </w:r>
      <w:r w:rsidR="0063107F" w:rsidRPr="00DE2685">
        <w:rPr>
          <w:rFonts w:ascii="Times New Roman" w:hAnsi="Times New Roman"/>
          <w:sz w:val="24"/>
        </w:rPr>
        <w:t xml:space="preserve">Кандидати не могат да участват в процедурата и не могат да получат безвъзмездна финансова помощ, в случай че попадат в </w:t>
      </w:r>
      <w:r w:rsidR="0063107F" w:rsidRPr="00DE2685">
        <w:rPr>
          <w:rFonts w:ascii="Times New Roman" w:hAnsi="Times New Roman"/>
          <w:b/>
          <w:sz w:val="24"/>
        </w:rPr>
        <w:t>забранителните режими</w:t>
      </w:r>
      <w:r w:rsidR="0063107F" w:rsidRPr="00DE2685">
        <w:rPr>
          <w:rFonts w:ascii="Times New Roman" w:hAnsi="Times New Roman"/>
          <w:sz w:val="24"/>
        </w:rPr>
        <w:t xml:space="preserve"> на Регламент (ЕС) № 651/2014 на Комисията (при избран режим „регионална инвестиционна помощ“ или режим „помощи за иновации в полза на МСП“), Регламент (ЕС) № 1407/2013 на Комисията (при избран режим „минимална помощ” (de minimis)), Регламент (ЕС) № 2021/1060 на Европейския парламент и на Съвета, и ЗУСЕФСУ.</w:t>
      </w:r>
    </w:p>
    <w:p w14:paraId="2FC74206" w14:textId="0FB800E5" w:rsidR="00104CBF" w:rsidRPr="00DE2685" w:rsidRDefault="00104CBF"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lastRenderedPageBreak/>
        <w:t>ВАЖНО:</w:t>
      </w:r>
      <w:r w:rsidRPr="00DE2685">
        <w:rPr>
          <w:rFonts w:ascii="Times New Roman" w:hAnsi="Times New Roman"/>
          <w:sz w:val="24"/>
        </w:rPr>
        <w:t xml:space="preserve"> Информация относно ограниченията, произтичащи от Регламент (ЕС) № 651/2014 на Комисията и Регламент (ЕС) № 1407/2013 на Комисията, е представена в Приложение </w:t>
      </w:r>
      <w:r w:rsidR="00E40834" w:rsidRPr="00DE2685">
        <w:rPr>
          <w:rFonts w:ascii="Times New Roman" w:hAnsi="Times New Roman"/>
          <w:sz w:val="24"/>
        </w:rPr>
        <w:t>3.А</w:t>
      </w:r>
      <w:r w:rsidRPr="00DE2685">
        <w:rPr>
          <w:rFonts w:ascii="Times New Roman" w:hAnsi="Times New Roman"/>
          <w:sz w:val="24"/>
        </w:rPr>
        <w:t xml:space="preserve"> към Условията за кандидатстване.</w:t>
      </w:r>
    </w:p>
    <w:p w14:paraId="0A3CA0C6" w14:textId="77777777" w:rsidR="00104CBF" w:rsidRPr="00DE2685" w:rsidRDefault="00764F81" w:rsidP="00104CB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6)</w:t>
      </w:r>
      <w:r w:rsidRPr="00DE2685">
        <w:rPr>
          <w:rFonts w:ascii="Times New Roman" w:hAnsi="Times New Roman"/>
          <w:sz w:val="24"/>
        </w:rPr>
        <w:t xml:space="preserve"> </w:t>
      </w:r>
      <w:r w:rsidR="00104CBF" w:rsidRPr="00DE2685">
        <w:rPr>
          <w:rFonts w:ascii="Times New Roman" w:hAnsi="Times New Roman"/>
          <w:sz w:val="24"/>
        </w:rPr>
        <w:t>Недопустими са кандидати</w:t>
      </w:r>
      <w:r w:rsidR="005D3258" w:rsidRPr="00DE2685">
        <w:rPr>
          <w:rFonts w:ascii="Times New Roman" w:hAnsi="Times New Roman"/>
          <w:sz w:val="24"/>
        </w:rPr>
        <w:t>, които попадат в обхвата на чл.</w:t>
      </w:r>
      <w:r w:rsidR="00104CBF" w:rsidRPr="00DE2685">
        <w:rPr>
          <w:rFonts w:ascii="Times New Roman" w:hAnsi="Times New Roman"/>
          <w:sz w:val="24"/>
        </w:rPr>
        <w:t xml:space="preserve"> 5л от Регламент (ЕС) 2022/576 на Съвета от 8 април 2022 година за изменение на Регламент (ЕС) № 833/2014 относно </w:t>
      </w:r>
      <w:r w:rsidR="00104CBF" w:rsidRPr="00DE2685">
        <w:rPr>
          <w:rFonts w:ascii="Times New Roman" w:hAnsi="Times New Roman"/>
          <w:b/>
          <w:sz w:val="24"/>
        </w:rPr>
        <w:t>ограничителни мерки с оглед на действията на Русия</w:t>
      </w:r>
      <w:r w:rsidR="00104CBF" w:rsidRPr="00DE2685">
        <w:rPr>
          <w:rFonts w:ascii="Times New Roman" w:hAnsi="Times New Roman"/>
          <w:sz w:val="24"/>
        </w:rPr>
        <w:t>, дестабилизиращи положението в Украйна.</w:t>
      </w:r>
    </w:p>
    <w:p w14:paraId="52F06F12" w14:textId="00046502" w:rsidR="00104CBF" w:rsidRPr="00DE2685" w:rsidRDefault="00104CBF" w:rsidP="00104CB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Допълнително, кандидатите следва да имат предвид, че критериите за недопустимост, се прилагат кумулативно с критериите за допустимост по настоящата процедура.</w:t>
      </w:r>
    </w:p>
    <w:p w14:paraId="22003979" w14:textId="01E2463B" w:rsidR="00E14300" w:rsidRPr="00DE2685" w:rsidRDefault="00E14300" w:rsidP="00E1430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По настоящата процедура икономическата дейност, за която се кандидатства (по КИД</w:t>
      </w:r>
      <w:r w:rsidR="001F27C0" w:rsidRPr="00DE2685">
        <w:rPr>
          <w:rFonts w:ascii="Times New Roman" w:hAnsi="Times New Roman"/>
          <w:sz w:val="24"/>
        </w:rPr>
        <w:t>-</w:t>
      </w:r>
      <w:r w:rsidRPr="00DE2685">
        <w:rPr>
          <w:rFonts w:ascii="Times New Roman" w:hAnsi="Times New Roman"/>
          <w:sz w:val="24"/>
        </w:rPr>
        <w:t>2008</w:t>
      </w:r>
      <w:r w:rsidR="001F27C0" w:rsidRPr="00DE2685">
        <w:rPr>
          <w:rFonts w:ascii="Times New Roman" w:hAnsi="Times New Roman"/>
          <w:sz w:val="24"/>
        </w:rPr>
        <w:t xml:space="preserve"> на НСИ - Приложение 12</w:t>
      </w:r>
      <w:r w:rsidRPr="00DE2685">
        <w:rPr>
          <w:rFonts w:ascii="Times New Roman" w:hAnsi="Times New Roman"/>
          <w:sz w:val="24"/>
        </w:rPr>
        <w:t xml:space="preserve">), е тази, в рамките на която </w:t>
      </w:r>
      <w:r w:rsidR="004F7C1E" w:rsidRPr="00DE2685">
        <w:rPr>
          <w:rFonts w:ascii="Times New Roman" w:hAnsi="Times New Roman"/>
          <w:sz w:val="24"/>
        </w:rPr>
        <w:t xml:space="preserve">внедряваната по проекта иновация </w:t>
      </w:r>
      <w:r w:rsidRPr="00DE2685">
        <w:rPr>
          <w:rFonts w:ascii="Times New Roman" w:hAnsi="Times New Roman"/>
          <w:sz w:val="24"/>
        </w:rPr>
        <w:t>ще се реализира</w:t>
      </w:r>
      <w:r w:rsidR="004F7C1E" w:rsidRPr="00DE2685">
        <w:rPr>
          <w:rFonts w:ascii="Times New Roman" w:hAnsi="Times New Roman"/>
          <w:sz w:val="24"/>
        </w:rPr>
        <w:t>/</w:t>
      </w:r>
      <w:r w:rsidRPr="00DE2685">
        <w:rPr>
          <w:rFonts w:ascii="Times New Roman" w:hAnsi="Times New Roman"/>
          <w:sz w:val="24"/>
        </w:rPr>
        <w:t xml:space="preserve">предлага на пазара (продукт/услуга). Тази дейност следва да бъде посочена в раздел „Данни на кандидата“, поле „Код на проекта по КИД-2008“ от Формуляра за кандидатстване. </w:t>
      </w:r>
    </w:p>
    <w:p w14:paraId="7DA9AD6C" w14:textId="77777777" w:rsidR="00E14300" w:rsidRPr="00DE2685" w:rsidRDefault="00E14300" w:rsidP="00E14300">
      <w:pPr>
        <w:pBdr>
          <w:top w:val="single" w:sz="4" w:space="1" w:color="auto"/>
          <w:left w:val="single" w:sz="4" w:space="1" w:color="auto"/>
          <w:bottom w:val="single" w:sz="4" w:space="1" w:color="auto"/>
          <w:right w:val="single" w:sz="4" w:space="1" w:color="auto"/>
        </w:pBdr>
        <w:jc w:val="both"/>
        <w:rPr>
          <w:rFonts w:ascii="Times New Roman" w:hAnsi="Times New Roman"/>
          <w:i/>
          <w:sz w:val="24"/>
        </w:rPr>
      </w:pPr>
      <w:r w:rsidRPr="00DE2685">
        <w:rPr>
          <w:rFonts w:ascii="Times New Roman" w:hAnsi="Times New Roman"/>
          <w:b/>
          <w:i/>
          <w:sz w:val="24"/>
        </w:rPr>
        <w:t>Пример:</w:t>
      </w:r>
      <w:r w:rsidRPr="00DE2685">
        <w:rPr>
          <w:rFonts w:ascii="Times New Roman" w:hAnsi="Times New Roman"/>
          <w:i/>
          <w:sz w:val="24"/>
        </w:rPr>
        <w:t xml:space="preserve"> В случай на иновация, която попада в подобласт на ИСИС „Инженеринг, реинженеринг и продължаване на жизнения цикъл на индустриални машини, уреди и системи на база платформа “Индустрия 4.0” и дигитализация и цифрова трансформация на индустриалното производство“, но същата ще бъде използвана от страна на предприятието за целите на дейността, която реализира/ще реализира във връзка с производството на опаковки, то кодът на проекта по КИД е 22.22 „Производство на опаковки от пластмаса“.</w:t>
      </w:r>
    </w:p>
    <w:p w14:paraId="716EF999" w14:textId="3F301C95" w:rsidR="00E14300" w:rsidRPr="00DE2685" w:rsidRDefault="00E14300" w:rsidP="00E1430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Кандидатите следва да обосноват как иновацията ще се реализира/използва в рамките на посочения код в раздел „Данни на кандидата“, поле „Код на проекта по КИД-2008“ от Формуляра за кандидатстване</w:t>
      </w:r>
      <w:r w:rsidRPr="00DE2685">
        <w:rPr>
          <w:rStyle w:val="FootnoteReference"/>
          <w:rFonts w:ascii="Times New Roman" w:hAnsi="Times New Roman"/>
          <w:sz w:val="24"/>
        </w:rPr>
        <w:footnoteReference w:id="21"/>
      </w:r>
      <w:r w:rsidRPr="00DE2685">
        <w:rPr>
          <w:rFonts w:ascii="Times New Roman" w:hAnsi="Times New Roman"/>
          <w:sz w:val="24"/>
        </w:rPr>
        <w:t>. Посочената обосновка следва се представи в рамките на раздел „Допълнителна информация необходима за оценка на проектното предложение“ – поле „Обосновка за приложимостта на иновацията в рамките на идентифицирания код на проекта“ от Формуляра за кандидатстване. Кандидатите носят отговорност за правилното определяне на кода на проекта, като с оглед постигане на коректност при попълване на информацията могат да се запознаят с Методологията за определяне на код на основна икономическа дейност по КИД-2008 и методологичните бележки по Класификация на икономическите дейности – КИД-2008 (Приложение 12).</w:t>
      </w:r>
    </w:p>
    <w:p w14:paraId="496A5C0A" w14:textId="2E512A05" w:rsidR="00E14300" w:rsidRPr="00DE2685" w:rsidRDefault="00E14300" w:rsidP="00E1430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xml:space="preserve">В случай че дейността, в рамките на която ще се реализира </w:t>
      </w:r>
      <w:r w:rsidR="00E40834" w:rsidRPr="00DE2685">
        <w:rPr>
          <w:rFonts w:ascii="Times New Roman" w:hAnsi="Times New Roman"/>
          <w:sz w:val="24"/>
        </w:rPr>
        <w:t>внедря</w:t>
      </w:r>
      <w:r w:rsidRPr="00DE2685">
        <w:rPr>
          <w:rFonts w:ascii="Times New Roman" w:hAnsi="Times New Roman"/>
          <w:sz w:val="24"/>
        </w:rPr>
        <w:t>ваната по проекта иновация („Код на проекта по КИД-2008“) съвпада с основната или допълнителната икономическа дейност на кандидата, Оценителната комисия ще извършва и служебна проверка въз основа на данни, предоставени от Н</w:t>
      </w:r>
      <w:r w:rsidR="00E40834" w:rsidRPr="00DE2685">
        <w:rPr>
          <w:rFonts w:ascii="Times New Roman" w:hAnsi="Times New Roman"/>
          <w:sz w:val="24"/>
        </w:rPr>
        <w:t>СИ за 2022 г.</w:t>
      </w:r>
    </w:p>
    <w:p w14:paraId="1059D669" w14:textId="657EF4E9" w:rsidR="00E14300" w:rsidRPr="00DE2685" w:rsidRDefault="00E14300" w:rsidP="00E14300">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DE2685">
        <w:rPr>
          <w:rFonts w:ascii="Times New Roman" w:hAnsi="Times New Roman"/>
          <w:sz w:val="24"/>
        </w:rPr>
        <w:lastRenderedPageBreak/>
        <w:t xml:space="preserve">За оценката по част от критериите, </w:t>
      </w:r>
      <w:r w:rsidR="00793058" w:rsidRPr="00DE2685">
        <w:rPr>
          <w:rFonts w:ascii="Times New Roman" w:hAnsi="Times New Roman"/>
          <w:sz w:val="24"/>
        </w:rPr>
        <w:t xml:space="preserve">включително </w:t>
      </w:r>
      <w:r w:rsidRPr="00DE2685">
        <w:rPr>
          <w:rFonts w:ascii="Times New Roman" w:hAnsi="Times New Roman"/>
          <w:sz w:val="24"/>
        </w:rPr>
        <w:t xml:space="preserve">свързани с </w:t>
      </w:r>
      <w:r w:rsidR="00793058" w:rsidRPr="00DE2685">
        <w:rPr>
          <w:rFonts w:ascii="Times New Roman" w:hAnsi="Times New Roman"/>
          <w:sz w:val="24"/>
        </w:rPr>
        <w:t>внедряваната иновация</w:t>
      </w:r>
      <w:r w:rsidRPr="00DE2685">
        <w:rPr>
          <w:rFonts w:ascii="Times New Roman" w:hAnsi="Times New Roman"/>
          <w:sz w:val="24"/>
        </w:rPr>
        <w:t xml:space="preserve">, ще бъдат предоставени становища от </w:t>
      </w:r>
      <w:r w:rsidR="00AD070C" w:rsidRPr="00DE2685">
        <w:rPr>
          <w:rFonts w:ascii="Times New Roman" w:hAnsi="Times New Roman"/>
          <w:sz w:val="24"/>
        </w:rPr>
        <w:t>независими</w:t>
      </w:r>
      <w:r w:rsidRPr="00DE2685">
        <w:rPr>
          <w:rFonts w:ascii="Times New Roman" w:hAnsi="Times New Roman"/>
          <w:sz w:val="24"/>
        </w:rPr>
        <w:t xml:space="preserve"> оценители (вкл. международни), които притежават </w:t>
      </w:r>
      <w:r w:rsidRPr="00DE2685">
        <w:rPr>
          <w:rFonts w:ascii="Times New Roman" w:hAnsi="Times New Roman"/>
          <w:sz w:val="24"/>
          <w:szCs w:val="24"/>
        </w:rPr>
        <w:t xml:space="preserve">експертиза в </w:t>
      </w:r>
      <w:r w:rsidR="00793058" w:rsidRPr="00DE2685">
        <w:rPr>
          <w:rFonts w:ascii="Times New Roman" w:hAnsi="Times New Roman"/>
          <w:sz w:val="24"/>
          <w:szCs w:val="24"/>
        </w:rPr>
        <w:t>областта на внедряваната по проекта иновация</w:t>
      </w:r>
      <w:r w:rsidRPr="00DE2685">
        <w:rPr>
          <w:rFonts w:ascii="Times New Roman" w:hAnsi="Times New Roman"/>
          <w:sz w:val="24"/>
          <w:szCs w:val="24"/>
        </w:rPr>
        <w:t>.</w:t>
      </w:r>
    </w:p>
    <w:p w14:paraId="18224CAF" w14:textId="05493BDB" w:rsidR="00E40834" w:rsidRPr="00DE2685" w:rsidRDefault="00E14300" w:rsidP="00E40834">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DE2685">
        <w:rPr>
          <w:rFonts w:ascii="Times New Roman" w:hAnsi="Times New Roman"/>
          <w:b/>
          <w:sz w:val="24"/>
          <w:szCs w:val="24"/>
        </w:rPr>
        <w:t>ВАЖНО:</w:t>
      </w:r>
      <w:r w:rsidRPr="00DE2685">
        <w:rPr>
          <w:rFonts w:ascii="Times New Roman" w:hAnsi="Times New Roman"/>
          <w:sz w:val="24"/>
          <w:szCs w:val="24"/>
        </w:rPr>
        <w:t xml:space="preserve"> Информацията, посочена в рамките на поле „Код на проекта по КИД-2008“ и поле  „Обосновка за приложимостта на иновацията в рамките на идентифицирания код н</w:t>
      </w:r>
      <w:r w:rsidR="00E40834" w:rsidRPr="00DE2685">
        <w:rPr>
          <w:rFonts w:ascii="Times New Roman" w:hAnsi="Times New Roman"/>
          <w:sz w:val="24"/>
          <w:szCs w:val="24"/>
        </w:rPr>
        <w:t xml:space="preserve">а проекта“ </w:t>
      </w:r>
      <w:r w:rsidRPr="00DE2685">
        <w:rPr>
          <w:rFonts w:ascii="Times New Roman" w:hAnsi="Times New Roman"/>
          <w:sz w:val="24"/>
          <w:szCs w:val="24"/>
        </w:rPr>
        <w:t xml:space="preserve">е задължителна и служи за проверка на допустимостта на проекта и съответствие с изискванията, посочени в т. 11.2, под. т. 2), 3) и 5) от Условията за кандидатстване. </w:t>
      </w:r>
      <w:r w:rsidR="00E40834" w:rsidRPr="00DE2685">
        <w:rPr>
          <w:rFonts w:ascii="Times New Roman" w:hAnsi="Times New Roman"/>
          <w:sz w:val="24"/>
          <w:szCs w:val="24"/>
        </w:rPr>
        <w:t>В тази връзка, следва да е налице съответствие между информация, посочена в поле „Код на проекта по КИД-2008“</w:t>
      </w:r>
      <w:r w:rsidR="00DD5FD8" w:rsidRPr="00DE2685">
        <w:rPr>
          <w:rFonts w:ascii="Times New Roman" w:hAnsi="Times New Roman"/>
          <w:sz w:val="24"/>
          <w:szCs w:val="24"/>
        </w:rPr>
        <w:t>,</w:t>
      </w:r>
      <w:r w:rsidR="00E40834" w:rsidRPr="00DE2685">
        <w:rPr>
          <w:rFonts w:ascii="Times New Roman" w:hAnsi="Times New Roman"/>
          <w:sz w:val="24"/>
          <w:szCs w:val="24"/>
        </w:rPr>
        <w:t xml:space="preserve"> и тази в </w:t>
      </w:r>
      <w:r w:rsidR="00DD5FD8" w:rsidRPr="00DE2685">
        <w:rPr>
          <w:rFonts w:ascii="Times New Roman" w:hAnsi="Times New Roman"/>
          <w:sz w:val="24"/>
          <w:szCs w:val="24"/>
        </w:rPr>
        <w:t>поле „Обосновка за приложимостта на иновацията в рамките на идентифицирания код на проекта“ от Формуляра за кандидатстване</w:t>
      </w:r>
      <w:r w:rsidR="00E40834" w:rsidRPr="00DE2685">
        <w:rPr>
          <w:rFonts w:ascii="Times New Roman" w:hAnsi="Times New Roman"/>
          <w:sz w:val="24"/>
          <w:szCs w:val="24"/>
        </w:rPr>
        <w:t>. В случай на разминаване или погрешно идентифициран „Код на проекта по КИД-2008“, Оценителната комисия ще извършва служебна корекция на полето, като водещо за определяне на кода на проекта ще е становището от независим</w:t>
      </w:r>
      <w:r w:rsidR="00DD5FD8" w:rsidRPr="00DE2685">
        <w:rPr>
          <w:rFonts w:ascii="Times New Roman" w:hAnsi="Times New Roman"/>
          <w:sz w:val="24"/>
          <w:szCs w:val="24"/>
        </w:rPr>
        <w:t>ия</w:t>
      </w:r>
      <w:r w:rsidR="00E40834" w:rsidRPr="00DE2685">
        <w:rPr>
          <w:rFonts w:ascii="Times New Roman" w:hAnsi="Times New Roman"/>
          <w:sz w:val="24"/>
          <w:szCs w:val="24"/>
        </w:rPr>
        <w:t xml:space="preserve"> оценител, притежава</w:t>
      </w:r>
      <w:r w:rsidR="00DD5FD8" w:rsidRPr="00DE2685">
        <w:rPr>
          <w:rFonts w:ascii="Times New Roman" w:hAnsi="Times New Roman"/>
          <w:sz w:val="24"/>
          <w:szCs w:val="24"/>
        </w:rPr>
        <w:t>щ</w:t>
      </w:r>
      <w:r w:rsidR="00E40834" w:rsidRPr="00DE2685">
        <w:rPr>
          <w:rFonts w:ascii="Times New Roman" w:hAnsi="Times New Roman"/>
          <w:sz w:val="24"/>
          <w:szCs w:val="24"/>
        </w:rPr>
        <w:t xml:space="preserve"> експертиза в област</w:t>
      </w:r>
      <w:r w:rsidR="00DD5FD8" w:rsidRPr="00DE2685">
        <w:rPr>
          <w:rFonts w:ascii="Times New Roman" w:hAnsi="Times New Roman"/>
          <w:sz w:val="24"/>
          <w:szCs w:val="24"/>
        </w:rPr>
        <w:t>та на внедряваната по проекта иновация</w:t>
      </w:r>
      <w:r w:rsidR="00E40834" w:rsidRPr="00DE2685">
        <w:rPr>
          <w:rFonts w:ascii="Times New Roman" w:hAnsi="Times New Roman"/>
          <w:sz w:val="24"/>
          <w:szCs w:val="24"/>
        </w:rPr>
        <w:t>.</w:t>
      </w:r>
    </w:p>
    <w:p w14:paraId="35B05707" w14:textId="5275FA91" w:rsidR="00E14300" w:rsidRPr="00DE2685" w:rsidRDefault="00E14300" w:rsidP="00E1430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szCs w:val="24"/>
        </w:rPr>
        <w:t xml:space="preserve">В случай че </w:t>
      </w:r>
      <w:r w:rsidR="00F84416" w:rsidRPr="00DE2685">
        <w:rPr>
          <w:rFonts w:ascii="Times New Roman" w:hAnsi="Times New Roman"/>
          <w:sz w:val="24"/>
          <w:szCs w:val="24"/>
        </w:rPr>
        <w:t>при оценката</w:t>
      </w:r>
      <w:r w:rsidRPr="00DE2685">
        <w:rPr>
          <w:rFonts w:ascii="Times New Roman" w:hAnsi="Times New Roman"/>
          <w:sz w:val="24"/>
          <w:szCs w:val="24"/>
        </w:rPr>
        <w:t xml:space="preserve"> се установи, че на база на представената във</w:t>
      </w:r>
      <w:r w:rsidR="00DD5FD8" w:rsidRPr="00DE2685">
        <w:rPr>
          <w:rFonts w:ascii="Times New Roman" w:hAnsi="Times New Roman"/>
          <w:sz w:val="24"/>
          <w:szCs w:val="24"/>
        </w:rPr>
        <w:t xml:space="preserve"> Формуляра за кандидатстване</w:t>
      </w:r>
      <w:r w:rsidRPr="00DE2685">
        <w:rPr>
          <w:rFonts w:ascii="Times New Roman" w:hAnsi="Times New Roman"/>
          <w:sz w:val="24"/>
          <w:szCs w:val="24"/>
        </w:rPr>
        <w:t xml:space="preserve"> информация</w:t>
      </w:r>
      <w:r w:rsidR="00DD5FD8" w:rsidRPr="00DE2685">
        <w:rPr>
          <w:rFonts w:ascii="Times New Roman" w:hAnsi="Times New Roman"/>
          <w:sz w:val="24"/>
          <w:szCs w:val="24"/>
        </w:rPr>
        <w:t xml:space="preserve"> и/или</w:t>
      </w:r>
      <w:r w:rsidRPr="00DE2685">
        <w:rPr>
          <w:rFonts w:ascii="Times New Roman" w:hAnsi="Times New Roman"/>
          <w:sz w:val="24"/>
          <w:szCs w:val="24"/>
        </w:rPr>
        <w:t xml:space="preserve"> съгласно становището на независимия оценител, икономическата дейност, в рамките на която ще се реализира</w:t>
      </w:r>
      <w:r w:rsidR="00DD5FD8" w:rsidRPr="00DE2685">
        <w:rPr>
          <w:rFonts w:ascii="Times New Roman" w:hAnsi="Times New Roman"/>
          <w:sz w:val="24"/>
          <w:szCs w:val="24"/>
        </w:rPr>
        <w:t>/предлага на пазара внедря</w:t>
      </w:r>
      <w:r w:rsidRPr="00DE2685">
        <w:rPr>
          <w:rFonts w:ascii="Times New Roman" w:hAnsi="Times New Roman"/>
          <w:sz w:val="24"/>
          <w:szCs w:val="24"/>
        </w:rPr>
        <w:t>ваната иновация, попада</w:t>
      </w:r>
      <w:r w:rsidRPr="00DE2685">
        <w:rPr>
          <w:rFonts w:ascii="Times New Roman" w:hAnsi="Times New Roman"/>
          <w:sz w:val="24"/>
        </w:rPr>
        <w:t xml:space="preserve"> сред недопустимите по процедурата сектори/дейности, </w:t>
      </w:r>
      <w:r w:rsidR="00DD5FD8" w:rsidRPr="00DE2685">
        <w:rPr>
          <w:rFonts w:ascii="Times New Roman" w:hAnsi="Times New Roman"/>
          <w:sz w:val="24"/>
        </w:rPr>
        <w:t xml:space="preserve">или във Формуляра за кандидатстване не е представена информация за икономическата дейност, в която попада внедряваната иновация, </w:t>
      </w:r>
      <w:r w:rsidRPr="00DE2685">
        <w:rPr>
          <w:rFonts w:ascii="Times New Roman" w:hAnsi="Times New Roman"/>
          <w:sz w:val="24"/>
        </w:rPr>
        <w:t xml:space="preserve">проектното предложението </w:t>
      </w:r>
      <w:r w:rsidR="004A51FB" w:rsidRPr="00DE2685">
        <w:rPr>
          <w:rFonts w:ascii="Times New Roman" w:hAnsi="Times New Roman"/>
          <w:b/>
          <w:sz w:val="24"/>
        </w:rPr>
        <w:t>ще</w:t>
      </w:r>
      <w:r w:rsidRPr="00DE2685">
        <w:rPr>
          <w:rFonts w:ascii="Times New Roman" w:hAnsi="Times New Roman"/>
          <w:b/>
          <w:sz w:val="24"/>
        </w:rPr>
        <w:t xml:space="preserve"> бъде отхвърлено</w:t>
      </w:r>
      <w:r w:rsidR="00DD5FD8" w:rsidRPr="00DE2685">
        <w:rPr>
          <w:rFonts w:ascii="Times New Roman" w:hAnsi="Times New Roman"/>
          <w:sz w:val="24"/>
        </w:rPr>
        <w:t>.</w:t>
      </w:r>
    </w:p>
    <w:p w14:paraId="43A3A750" w14:textId="47E4C799" w:rsidR="00E14300" w:rsidRPr="00DE2685" w:rsidRDefault="00E14300" w:rsidP="00E1430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Горепосочените обстоятелства, свързани с допустимостта на проектите, ще бъдат обект на проверка и на етап изпълнение, като за потвърждаването им от бенефициентите могат да бъдат изискани допълнителни документи.</w:t>
      </w:r>
    </w:p>
    <w:p w14:paraId="6CE1E6A5" w14:textId="77777777" w:rsidR="002325A3" w:rsidRPr="00DE2685" w:rsidRDefault="00CB14EE" w:rsidP="00DC14A3">
      <w:pPr>
        <w:pStyle w:val="Heading2"/>
        <w:spacing w:before="0" w:after="120"/>
        <w:rPr>
          <w:rFonts w:ascii="Times New Roman" w:hAnsi="Times New Roman"/>
        </w:rPr>
      </w:pPr>
      <w:bookmarkStart w:id="16" w:name="_Toc122356103"/>
      <w:r w:rsidRPr="00DE2685">
        <w:rPr>
          <w:rFonts w:ascii="Times New Roman" w:hAnsi="Times New Roman"/>
        </w:rPr>
        <w:t>1</w:t>
      </w:r>
      <w:r w:rsidR="004A58E5" w:rsidRPr="00DE2685">
        <w:rPr>
          <w:rFonts w:ascii="Times New Roman" w:hAnsi="Times New Roman"/>
        </w:rPr>
        <w:t>2</w:t>
      </w:r>
      <w:r w:rsidR="002325A3" w:rsidRPr="00DE2685">
        <w:rPr>
          <w:rFonts w:ascii="Times New Roman" w:hAnsi="Times New Roman"/>
        </w:rPr>
        <w:t>. Допустими партньори</w:t>
      </w:r>
      <w:r w:rsidR="00A17E2D" w:rsidRPr="00DE2685">
        <w:rPr>
          <w:rFonts w:ascii="Times New Roman" w:hAnsi="Times New Roman"/>
        </w:rPr>
        <w:t xml:space="preserve"> (ако е приложимо)</w:t>
      </w:r>
      <w:r w:rsidR="002325A3" w:rsidRPr="00DE2685">
        <w:rPr>
          <w:rFonts w:ascii="Times New Roman" w:hAnsi="Times New Roman"/>
        </w:rPr>
        <w:t>:</w:t>
      </w:r>
      <w:bookmarkEnd w:id="16"/>
    </w:p>
    <w:p w14:paraId="315A315E" w14:textId="77777777" w:rsidR="00477EBF" w:rsidRPr="00DE2685" w:rsidRDefault="00B026D7"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По настоящата процедура чрез подбор на проектни предложения кандидатите участват индивидуално, а не съвместно с партньорски или други организации.</w:t>
      </w:r>
    </w:p>
    <w:p w14:paraId="6C24AC80" w14:textId="77777777" w:rsidR="002325A3" w:rsidRPr="00DE2685" w:rsidRDefault="00CB14EE" w:rsidP="00DC14A3">
      <w:pPr>
        <w:pStyle w:val="Heading2"/>
        <w:spacing w:before="0" w:after="120"/>
        <w:rPr>
          <w:rFonts w:ascii="Times New Roman" w:hAnsi="Times New Roman"/>
        </w:rPr>
      </w:pPr>
      <w:bookmarkStart w:id="17" w:name="_Toc122356104"/>
      <w:r w:rsidRPr="00DE2685">
        <w:rPr>
          <w:rFonts w:ascii="Times New Roman" w:hAnsi="Times New Roman"/>
        </w:rPr>
        <w:t>1</w:t>
      </w:r>
      <w:r w:rsidR="004A58E5" w:rsidRPr="00DE2685">
        <w:rPr>
          <w:rFonts w:ascii="Times New Roman" w:hAnsi="Times New Roman"/>
        </w:rPr>
        <w:t>3</w:t>
      </w:r>
      <w:r w:rsidR="002325A3" w:rsidRPr="00DE2685">
        <w:rPr>
          <w:rFonts w:ascii="Times New Roman" w:hAnsi="Times New Roman"/>
        </w:rPr>
        <w:t xml:space="preserve">. </w:t>
      </w:r>
      <w:r w:rsidR="004E6370" w:rsidRPr="00DE2685">
        <w:rPr>
          <w:rFonts w:ascii="Times New Roman" w:hAnsi="Times New Roman"/>
        </w:rPr>
        <w:t>Д</w:t>
      </w:r>
      <w:r w:rsidR="002325A3" w:rsidRPr="00DE2685">
        <w:rPr>
          <w:rFonts w:ascii="Times New Roman" w:hAnsi="Times New Roman"/>
        </w:rPr>
        <w:t>ейности, допустими за финансиране:</w:t>
      </w:r>
      <w:bookmarkEnd w:id="17"/>
    </w:p>
    <w:p w14:paraId="55FAA408" w14:textId="77777777" w:rsidR="00EE49C8" w:rsidRPr="00DE2685" w:rsidRDefault="00EE49C8" w:rsidP="00DC14A3">
      <w:pPr>
        <w:pStyle w:val="Heading3"/>
        <w:spacing w:before="0" w:after="120"/>
        <w:rPr>
          <w:rFonts w:ascii="Times New Roman" w:hAnsi="Times New Roman"/>
          <w:sz w:val="24"/>
          <w:szCs w:val="24"/>
        </w:rPr>
      </w:pPr>
      <w:bookmarkStart w:id="18" w:name="_Toc122356105"/>
      <w:r w:rsidRPr="00DE2685">
        <w:rPr>
          <w:rFonts w:ascii="Times New Roman" w:hAnsi="Times New Roman"/>
          <w:sz w:val="24"/>
          <w:szCs w:val="24"/>
        </w:rPr>
        <w:t>13.1. Допустими дейности</w:t>
      </w:r>
      <w:bookmarkEnd w:id="18"/>
      <w:r w:rsidR="008A0E9C" w:rsidRPr="00DE2685">
        <w:rPr>
          <w:rFonts w:ascii="Times New Roman" w:hAnsi="Times New Roman"/>
          <w:sz w:val="24"/>
          <w:szCs w:val="24"/>
        </w:rPr>
        <w:t>:</w:t>
      </w:r>
    </w:p>
    <w:p w14:paraId="0B73B8BA" w14:textId="0E6459BB" w:rsidR="004B5186" w:rsidRPr="00DE2685" w:rsidRDefault="004B5186"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xml:space="preserve">Проектните предложения по настоящата процедура следва да </w:t>
      </w:r>
      <w:r w:rsidR="009E1711" w:rsidRPr="00DE2685">
        <w:rPr>
          <w:rFonts w:ascii="Times New Roman" w:hAnsi="Times New Roman"/>
          <w:sz w:val="24"/>
        </w:rPr>
        <w:t xml:space="preserve">са в </w:t>
      </w:r>
      <w:r w:rsidRPr="00DE2685">
        <w:rPr>
          <w:rFonts w:ascii="Times New Roman" w:hAnsi="Times New Roman"/>
          <w:sz w:val="24"/>
        </w:rPr>
        <w:t>съответств</w:t>
      </w:r>
      <w:r w:rsidR="009E1711" w:rsidRPr="00DE2685">
        <w:rPr>
          <w:rFonts w:ascii="Times New Roman" w:hAnsi="Times New Roman"/>
          <w:sz w:val="24"/>
        </w:rPr>
        <w:t>ие</w:t>
      </w:r>
      <w:r w:rsidRPr="00DE2685">
        <w:rPr>
          <w:rFonts w:ascii="Times New Roman" w:hAnsi="Times New Roman"/>
          <w:sz w:val="24"/>
        </w:rPr>
        <w:t xml:space="preserve"> </w:t>
      </w:r>
      <w:r w:rsidR="009E1711" w:rsidRPr="00DE2685">
        <w:rPr>
          <w:rFonts w:ascii="Times New Roman" w:hAnsi="Times New Roman"/>
          <w:sz w:val="24"/>
        </w:rPr>
        <w:t>с</w:t>
      </w:r>
      <w:r w:rsidRPr="00DE2685">
        <w:rPr>
          <w:rFonts w:ascii="Times New Roman" w:hAnsi="Times New Roman"/>
          <w:sz w:val="24"/>
        </w:rPr>
        <w:t xml:space="preserve"> принцип</w:t>
      </w:r>
      <w:r w:rsidR="000307FE" w:rsidRPr="00DE2685">
        <w:rPr>
          <w:rFonts w:ascii="Times New Roman" w:hAnsi="Times New Roman"/>
          <w:sz w:val="24"/>
        </w:rPr>
        <w:t>ите</w:t>
      </w:r>
      <w:r w:rsidRPr="00DE2685">
        <w:rPr>
          <w:rFonts w:ascii="Times New Roman" w:hAnsi="Times New Roman"/>
          <w:sz w:val="24"/>
        </w:rPr>
        <w:t xml:space="preserve"> </w:t>
      </w:r>
      <w:r w:rsidR="009E1711" w:rsidRPr="00DE2685">
        <w:rPr>
          <w:rFonts w:ascii="Times New Roman" w:hAnsi="Times New Roman"/>
          <w:sz w:val="24"/>
        </w:rPr>
        <w:t>по чл. 29, ал. 1 от ЗУСЕФСУ, да спазват изискванията з</w:t>
      </w:r>
      <w:r w:rsidRPr="00DE2685">
        <w:rPr>
          <w:rFonts w:ascii="Times New Roman" w:hAnsi="Times New Roman"/>
          <w:sz w:val="24"/>
        </w:rPr>
        <w:t>а ефективност</w:t>
      </w:r>
      <w:r w:rsidR="000307FE" w:rsidRPr="00DE2685">
        <w:rPr>
          <w:rFonts w:ascii="Times New Roman" w:hAnsi="Times New Roman"/>
          <w:sz w:val="24"/>
        </w:rPr>
        <w:t>,</w:t>
      </w:r>
      <w:r w:rsidRPr="00DE2685">
        <w:rPr>
          <w:rFonts w:ascii="Times New Roman" w:hAnsi="Times New Roman"/>
          <w:sz w:val="24"/>
        </w:rPr>
        <w:t xml:space="preserve"> ефикасност</w:t>
      </w:r>
      <w:r w:rsidR="000307FE" w:rsidRPr="00DE2685">
        <w:t xml:space="preserve"> </w:t>
      </w:r>
      <w:r w:rsidR="000307FE" w:rsidRPr="00DE2685">
        <w:rPr>
          <w:rFonts w:ascii="Times New Roman" w:hAnsi="Times New Roman"/>
          <w:sz w:val="24"/>
        </w:rPr>
        <w:t>и</w:t>
      </w:r>
      <w:r w:rsidR="009E1711" w:rsidRPr="00DE2685">
        <w:rPr>
          <w:rFonts w:ascii="Times New Roman" w:hAnsi="Times New Roman"/>
          <w:sz w:val="24"/>
        </w:rPr>
        <w:t xml:space="preserve"> </w:t>
      </w:r>
      <w:r w:rsidR="000307FE" w:rsidRPr="00DE2685">
        <w:rPr>
          <w:rFonts w:ascii="Times New Roman" w:hAnsi="Times New Roman"/>
          <w:sz w:val="24"/>
        </w:rPr>
        <w:t>икономичност</w:t>
      </w:r>
      <w:r w:rsidR="009E1711" w:rsidRPr="00DE2685">
        <w:t xml:space="preserve"> </w:t>
      </w:r>
      <w:r w:rsidR="009E1711" w:rsidRPr="00DE2685">
        <w:rPr>
          <w:rFonts w:ascii="Times New Roman" w:hAnsi="Times New Roman"/>
          <w:sz w:val="24"/>
        </w:rPr>
        <w:t>при разходването на средствата</w:t>
      </w:r>
      <w:r w:rsidR="0039257E" w:rsidRPr="00DE2685">
        <w:rPr>
          <w:rFonts w:ascii="Times New Roman" w:hAnsi="Times New Roman"/>
          <w:sz w:val="24"/>
        </w:rPr>
        <w:t xml:space="preserve">, </w:t>
      </w:r>
      <w:r w:rsidRPr="00DE2685">
        <w:rPr>
          <w:rFonts w:ascii="Times New Roman" w:hAnsi="Times New Roman"/>
          <w:sz w:val="24"/>
        </w:rPr>
        <w:t>да водят до постигане на специфичн</w:t>
      </w:r>
      <w:r w:rsidR="00BC53F1" w:rsidRPr="00DE2685">
        <w:rPr>
          <w:rFonts w:ascii="Times New Roman" w:hAnsi="Times New Roman"/>
          <w:sz w:val="24"/>
        </w:rPr>
        <w:t>ите</w:t>
      </w:r>
      <w:r w:rsidRPr="00DE2685">
        <w:rPr>
          <w:rFonts w:ascii="Times New Roman" w:hAnsi="Times New Roman"/>
          <w:sz w:val="24"/>
        </w:rPr>
        <w:t xml:space="preserve"> цел</w:t>
      </w:r>
      <w:r w:rsidR="00BC53F1" w:rsidRPr="00DE2685">
        <w:rPr>
          <w:rFonts w:ascii="Times New Roman" w:hAnsi="Times New Roman"/>
          <w:sz w:val="24"/>
        </w:rPr>
        <w:t>и на ПКИП</w:t>
      </w:r>
      <w:r w:rsidR="00DA42E5" w:rsidRPr="00DE2685">
        <w:rPr>
          <w:rFonts w:ascii="Times New Roman" w:hAnsi="Times New Roman"/>
          <w:sz w:val="24"/>
        </w:rPr>
        <w:t xml:space="preserve"> </w:t>
      </w:r>
      <w:r w:rsidR="00155CF7" w:rsidRPr="00DE2685">
        <w:rPr>
          <w:rFonts w:ascii="Times New Roman" w:hAnsi="Times New Roman"/>
          <w:sz w:val="24"/>
          <w:lang w:val="en-US"/>
        </w:rPr>
        <w:t>(</w:t>
      </w:r>
      <w:r w:rsidR="00BC53F1" w:rsidRPr="00DE2685">
        <w:rPr>
          <w:rFonts w:ascii="Times New Roman" w:hAnsi="Times New Roman"/>
          <w:sz w:val="24"/>
        </w:rPr>
        <w:t>приложими за процедурата</w:t>
      </w:r>
      <w:r w:rsidR="00155CF7" w:rsidRPr="00DE2685">
        <w:rPr>
          <w:rFonts w:ascii="Times New Roman" w:hAnsi="Times New Roman"/>
          <w:sz w:val="24"/>
          <w:lang w:val="en-US"/>
        </w:rPr>
        <w:t>)</w:t>
      </w:r>
      <w:r w:rsidR="00BC53F1" w:rsidRPr="00DE2685">
        <w:rPr>
          <w:rFonts w:ascii="Times New Roman" w:hAnsi="Times New Roman"/>
          <w:sz w:val="24"/>
        </w:rPr>
        <w:t xml:space="preserve">, </w:t>
      </w:r>
      <w:r w:rsidR="0039257E" w:rsidRPr="00DE2685">
        <w:rPr>
          <w:rFonts w:ascii="Times New Roman" w:hAnsi="Times New Roman"/>
          <w:sz w:val="24"/>
        </w:rPr>
        <w:t>както</w:t>
      </w:r>
      <w:r w:rsidR="00360309" w:rsidRPr="00DE2685">
        <w:rPr>
          <w:rFonts w:ascii="Times New Roman" w:hAnsi="Times New Roman"/>
          <w:sz w:val="24"/>
        </w:rPr>
        <w:t xml:space="preserve"> </w:t>
      </w:r>
      <w:r w:rsidRPr="00DE2685">
        <w:rPr>
          <w:rFonts w:ascii="Times New Roman" w:hAnsi="Times New Roman"/>
          <w:sz w:val="24"/>
        </w:rPr>
        <w:t>и на целите на настоящата процедура, при най-адекватното съотношение между очакваните разходи и ползи.</w:t>
      </w:r>
    </w:p>
    <w:p w14:paraId="718267AC" w14:textId="77777777" w:rsidR="004B5186" w:rsidRPr="00DE2685" w:rsidRDefault="00BA2B6D" w:rsidP="000E4B50">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lang w:val="en-US"/>
        </w:rPr>
        <w:t>I</w:t>
      </w:r>
      <w:r w:rsidRPr="00DE2685">
        <w:rPr>
          <w:rFonts w:ascii="Times New Roman" w:hAnsi="Times New Roman"/>
          <w:b/>
          <w:sz w:val="24"/>
        </w:rPr>
        <w:t>. ДОПУСТИМИ ПРОЕКТИ:</w:t>
      </w:r>
    </w:p>
    <w:p w14:paraId="32D022DA" w14:textId="414F84DE" w:rsidR="009E32CF" w:rsidRPr="00DE2685"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t xml:space="preserve">1) Проектите трябва да са насочени към внедряване на </w:t>
      </w:r>
      <w:r w:rsidR="00E30E86" w:rsidRPr="00DE2685">
        <w:rPr>
          <w:rFonts w:ascii="Times New Roman" w:hAnsi="Times New Roman"/>
          <w:b/>
          <w:sz w:val="24"/>
        </w:rPr>
        <w:t xml:space="preserve">продуктова иновация или иновация в бизнес процесите (насочена към производство на стоки и предоставяне на </w:t>
      </w:r>
      <w:r w:rsidR="00E30E86" w:rsidRPr="00DE2685">
        <w:rPr>
          <w:rFonts w:ascii="Times New Roman" w:hAnsi="Times New Roman"/>
          <w:b/>
          <w:sz w:val="24"/>
        </w:rPr>
        <w:lastRenderedPageBreak/>
        <w:t>услуги)</w:t>
      </w:r>
      <w:r w:rsidRPr="00DE2685">
        <w:rPr>
          <w:rFonts w:ascii="Times New Roman" w:hAnsi="Times New Roman"/>
          <w:b/>
          <w:sz w:val="24"/>
        </w:rPr>
        <w:t>, която е собствена разработка или на база интелектуални права, придобити от трети лица</w:t>
      </w:r>
      <w:r w:rsidR="00177F0F" w:rsidRPr="00DE2685">
        <w:rPr>
          <w:rStyle w:val="FootnoteReference"/>
          <w:rFonts w:ascii="Times New Roman" w:hAnsi="Times New Roman"/>
          <w:b/>
          <w:sz w:val="24"/>
        </w:rPr>
        <w:footnoteReference w:id="22"/>
      </w:r>
      <w:r w:rsidRPr="00DE2685">
        <w:rPr>
          <w:rFonts w:ascii="Times New Roman" w:hAnsi="Times New Roman"/>
          <w:b/>
          <w:sz w:val="24"/>
        </w:rPr>
        <w:t>.</w:t>
      </w:r>
    </w:p>
    <w:p w14:paraId="75D5D84A" w14:textId="651A9942" w:rsidR="00347EA3" w:rsidRPr="00DE2685" w:rsidRDefault="009E32CF" w:rsidP="00D041DA">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xml:space="preserve">Съгласно </w:t>
      </w:r>
      <w:r w:rsidRPr="00DE2685">
        <w:rPr>
          <w:rFonts w:ascii="Times New Roman" w:hAnsi="Times New Roman"/>
          <w:b/>
          <w:sz w:val="24"/>
        </w:rPr>
        <w:t>Наръчника от Осло 2018</w:t>
      </w:r>
      <w:r w:rsidRPr="00DE2685">
        <w:rPr>
          <w:rFonts w:ascii="Times New Roman" w:hAnsi="Times New Roman"/>
          <w:sz w:val="24"/>
        </w:rPr>
        <w:t xml:space="preserve"> (Oslo Manual 2018: Guidelines for Collecting, Reporting and Using Data on Innovation, 4th Edition, OECD/Eurostat (2018), © OECD, European Union, 2018) и за целите на настоящата процедура:</w:t>
      </w:r>
    </w:p>
    <w:p w14:paraId="27D77995" w14:textId="77777777" w:rsidR="009E32CF" w:rsidRPr="00DE2685" w:rsidRDefault="009E32CF" w:rsidP="00D041DA">
      <w:pPr>
        <w:pBdr>
          <w:top w:val="single" w:sz="4" w:space="1" w:color="auto"/>
          <w:left w:val="single" w:sz="4" w:space="1" w:color="auto"/>
          <w:bottom w:val="single" w:sz="4" w:space="1" w:color="auto"/>
          <w:right w:val="single" w:sz="4" w:space="1" w:color="auto"/>
        </w:pBdr>
        <w:spacing w:after="120"/>
        <w:jc w:val="both"/>
        <w:rPr>
          <w:rFonts w:ascii="Times New Roman" w:hAnsi="Times New Roman"/>
          <w:i/>
          <w:sz w:val="24"/>
        </w:rPr>
      </w:pPr>
      <w:r w:rsidRPr="00DE2685">
        <w:rPr>
          <w:rFonts w:ascii="Times New Roman" w:hAnsi="Times New Roman"/>
          <w:b/>
          <w:i/>
          <w:sz w:val="24"/>
        </w:rPr>
        <w:t>Иновация е</w:t>
      </w:r>
      <w:r w:rsidRPr="00DE2685">
        <w:rPr>
          <w:rFonts w:ascii="Times New Roman" w:hAnsi="Times New Roman"/>
          <w:i/>
          <w:sz w:val="24"/>
        </w:rPr>
        <w:t xml:space="preserve"> нов или подобрен продукт или процес (или комбинация от двете), който значително се различава от предишните продукти или процеси на предприятието и който е предоставен на потенциални потребители (продукт) или е въведен в употреба от предприятието (процес).</w:t>
      </w:r>
    </w:p>
    <w:p w14:paraId="106015C9" w14:textId="77777777" w:rsidR="009E32CF" w:rsidRPr="00DE2685"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xml:space="preserve">Съгласно посочената дефиниция могат да бъдат разграничени следните </w:t>
      </w:r>
      <w:r w:rsidRPr="00DE2685">
        <w:rPr>
          <w:rFonts w:ascii="Times New Roman" w:hAnsi="Times New Roman"/>
          <w:b/>
          <w:sz w:val="24"/>
        </w:rPr>
        <w:t>видове иновации</w:t>
      </w:r>
      <w:r w:rsidRPr="00DE2685">
        <w:rPr>
          <w:rFonts w:ascii="Times New Roman" w:hAnsi="Times New Roman"/>
          <w:sz w:val="24"/>
        </w:rPr>
        <w:t>:</w:t>
      </w:r>
    </w:p>
    <w:p w14:paraId="51306C87" w14:textId="77777777" w:rsidR="009E32CF" w:rsidRPr="00DE2685"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а/ Продуктова иновация</w:t>
      </w:r>
      <w:r w:rsidRPr="00DE2685">
        <w:rPr>
          <w:rFonts w:ascii="Times New Roman" w:hAnsi="Times New Roman"/>
          <w:sz w:val="24"/>
        </w:rPr>
        <w:t xml:space="preserve"> е нова или подобрена стока или услуга, която значително се различава от предишните стоки или услуги на предприятието и е въведена на пазара. </w:t>
      </w:r>
    </w:p>
    <w:p w14:paraId="4926AA1C" w14:textId="6EBAD05A" w:rsidR="001502F4" w:rsidRPr="00DE2685" w:rsidRDefault="009E32CF" w:rsidP="001502F4">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Продуктовите иновации трябва да осигуряват значителни подобрения на една или повече характеристики или експлоатационни спецификации. Това включва добавяне на нови функции или подобрения на съществуващите функции или на потребителската полезност. Съответните функционални характеристики включват качество, технически спецификации, надеждност, дълготрайност, икономическа ефективност по време на употреба, достъпност, удобство, използваемост и улеснено ползване. Продуктовите иновации не е необходимо да подобряват всички функции или спецификации  на производителността. Подобряването или добавянето на нова функция може също да се комбинира със загуба на други функции или спад в някои спецификации на производителността.</w:t>
      </w:r>
      <w:r w:rsidR="00675CC6" w:rsidRPr="00DE2685">
        <w:rPr>
          <w:rFonts w:ascii="Times New Roman" w:hAnsi="Times New Roman"/>
          <w:sz w:val="24"/>
        </w:rPr>
        <w:t xml:space="preserve"> </w:t>
      </w:r>
      <w:r w:rsidR="001502F4" w:rsidRPr="00DE2685">
        <w:rPr>
          <w:rFonts w:ascii="Times New Roman" w:hAnsi="Times New Roman"/>
          <w:sz w:val="24"/>
        </w:rPr>
        <w:t>Продуктовите иновации могат да използват нови знания или технологии или да се основават на нови начини на употреба или комбинации от съществуващи знания или технологии.</w:t>
      </w:r>
    </w:p>
    <w:p w14:paraId="715086C1" w14:textId="259F653D" w:rsidR="009E32CF" w:rsidRPr="00DE2685"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 xml:space="preserve">б/ Иновация в бизнес процесите </w:t>
      </w:r>
      <w:r w:rsidRPr="00DE2685">
        <w:rPr>
          <w:rFonts w:ascii="Times New Roman" w:hAnsi="Times New Roman"/>
          <w:sz w:val="24"/>
        </w:rPr>
        <w:t xml:space="preserve">(процесова иновация) е нов или подобрен бизнес процес </w:t>
      </w:r>
      <w:r w:rsidR="006B0196" w:rsidRPr="00DE2685">
        <w:rPr>
          <w:rFonts w:ascii="Times New Roman" w:eastAsia="Times New Roman" w:hAnsi="Times New Roman"/>
          <w:snapToGrid w:val="0"/>
          <w:sz w:val="24"/>
          <w:szCs w:val="24"/>
        </w:rPr>
        <w:t xml:space="preserve">(или комбинация от двете) </w:t>
      </w:r>
      <w:r w:rsidRPr="00DE2685">
        <w:rPr>
          <w:rFonts w:ascii="Times New Roman" w:hAnsi="Times New Roman"/>
          <w:sz w:val="24"/>
        </w:rPr>
        <w:t xml:space="preserve">на една или повече от една функции, които значително се различават от предишните бизнес процеси на предприятието и са въведени в употреба от предприятието. </w:t>
      </w:r>
    </w:p>
    <w:p w14:paraId="394E9239" w14:textId="4BCC6B8E" w:rsidR="009E32CF" w:rsidRPr="00DE2685"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 xml:space="preserve">Съгласно Наръчника от Осло 2018 могат да се разграничат </w:t>
      </w:r>
      <w:r w:rsidRPr="00DE2685">
        <w:rPr>
          <w:rFonts w:ascii="Times New Roman" w:hAnsi="Times New Roman"/>
          <w:b/>
          <w:sz w:val="24"/>
        </w:rPr>
        <w:t>шест типа бизнес процеси</w:t>
      </w:r>
      <w:r w:rsidR="00D970EC" w:rsidRPr="00DE2685">
        <w:rPr>
          <w:rStyle w:val="FootnoteReference"/>
          <w:rFonts w:ascii="Times New Roman" w:hAnsi="Times New Roman"/>
          <w:b/>
          <w:sz w:val="24"/>
        </w:rPr>
        <w:footnoteReference w:id="23"/>
      </w:r>
      <w:r w:rsidRPr="00DE2685">
        <w:rPr>
          <w:rFonts w:ascii="Times New Roman" w:hAnsi="Times New Roman"/>
          <w:sz w:val="24"/>
        </w:rPr>
        <w:t>:</w:t>
      </w:r>
    </w:p>
    <w:p w14:paraId="164C7525" w14:textId="04DE7F88" w:rsidR="009E32CF" w:rsidRPr="00DE2685" w:rsidRDefault="009E32CF" w:rsidP="00347EA3">
      <w:pPr>
        <w:pBdr>
          <w:top w:val="single" w:sz="4" w:space="1" w:color="auto"/>
          <w:left w:val="single" w:sz="4" w:space="1" w:color="auto"/>
          <w:bottom w:val="single" w:sz="4" w:space="1" w:color="auto"/>
          <w:right w:val="single" w:sz="4" w:space="1" w:color="auto"/>
        </w:pBdr>
        <w:spacing w:after="0"/>
        <w:jc w:val="both"/>
        <w:rPr>
          <w:rFonts w:ascii="Times New Roman" w:hAnsi="Times New Roman"/>
          <w:b/>
          <w:sz w:val="24"/>
        </w:rPr>
      </w:pPr>
      <w:r w:rsidRPr="00DE2685">
        <w:rPr>
          <w:rFonts w:ascii="Times New Roman" w:hAnsi="Times New Roman"/>
          <w:b/>
          <w:sz w:val="24"/>
        </w:rPr>
        <w:t>1. Производство на стоки и предоставяне на услуги</w:t>
      </w:r>
      <w:r w:rsidR="005E6D64" w:rsidRPr="00DE2685">
        <w:rPr>
          <w:rFonts w:ascii="Times New Roman" w:hAnsi="Times New Roman"/>
          <w:b/>
          <w:sz w:val="24"/>
        </w:rPr>
        <w:t>;</w:t>
      </w:r>
    </w:p>
    <w:p w14:paraId="0E36B727" w14:textId="66CF2632" w:rsidR="009E32CF" w:rsidRPr="00DE2685" w:rsidRDefault="009E32CF" w:rsidP="00347EA3">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2. Разпространение и логистика</w:t>
      </w:r>
      <w:r w:rsidR="005E6D64" w:rsidRPr="00DE2685">
        <w:rPr>
          <w:rFonts w:ascii="Times New Roman" w:hAnsi="Times New Roman"/>
          <w:sz w:val="24"/>
        </w:rPr>
        <w:t>;</w:t>
      </w:r>
    </w:p>
    <w:p w14:paraId="641D1B2C" w14:textId="33F9494C" w:rsidR="009E32CF" w:rsidRPr="00DE2685" w:rsidRDefault="009E32CF" w:rsidP="00347EA3">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3. Маркетинг и продажби</w:t>
      </w:r>
      <w:r w:rsidR="005E6D64" w:rsidRPr="00DE2685">
        <w:rPr>
          <w:rFonts w:ascii="Times New Roman" w:hAnsi="Times New Roman"/>
          <w:sz w:val="24"/>
        </w:rPr>
        <w:t>;</w:t>
      </w:r>
    </w:p>
    <w:p w14:paraId="4BA8562D" w14:textId="7D7DA91F" w:rsidR="009E32CF" w:rsidRPr="00DE2685" w:rsidRDefault="009E32CF" w:rsidP="00347EA3">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4. Информационни и комуникационни системи</w:t>
      </w:r>
      <w:r w:rsidR="005E6D64" w:rsidRPr="00DE2685">
        <w:rPr>
          <w:rFonts w:ascii="Times New Roman" w:hAnsi="Times New Roman"/>
          <w:sz w:val="24"/>
        </w:rPr>
        <w:t>;</w:t>
      </w:r>
    </w:p>
    <w:p w14:paraId="13FEEB78" w14:textId="58CDF329" w:rsidR="009E32CF" w:rsidRPr="00DE2685" w:rsidRDefault="009E32CF" w:rsidP="00347EA3">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5. Администрация и управление</w:t>
      </w:r>
      <w:r w:rsidR="005E6D64" w:rsidRPr="00DE2685">
        <w:rPr>
          <w:rFonts w:ascii="Times New Roman" w:hAnsi="Times New Roman"/>
          <w:sz w:val="24"/>
        </w:rPr>
        <w:t>;</w:t>
      </w:r>
    </w:p>
    <w:p w14:paraId="359C1C62" w14:textId="77777777" w:rsidR="009E32CF" w:rsidRPr="00DE2685"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6. Разработване на продукти и бизнес процеси.</w:t>
      </w:r>
    </w:p>
    <w:p w14:paraId="40F9A183" w14:textId="77777777" w:rsidR="009E32CF" w:rsidRPr="00DE2685"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lastRenderedPageBreak/>
        <w:t>ВАЖНО:</w:t>
      </w:r>
      <w:r w:rsidRPr="00DE2685">
        <w:rPr>
          <w:rFonts w:ascii="Times New Roman" w:hAnsi="Times New Roman"/>
          <w:sz w:val="24"/>
        </w:rPr>
        <w:t xml:space="preserve"> С оглед на постигане на целите на процедурата, </w:t>
      </w:r>
      <w:r w:rsidRPr="00DE2685">
        <w:rPr>
          <w:rFonts w:ascii="Times New Roman" w:hAnsi="Times New Roman"/>
          <w:b/>
          <w:sz w:val="24"/>
        </w:rPr>
        <w:t>ще бъдат финансирани САМО проекти внедряващи продуктова иновация или иновация в бизнес процесите</w:t>
      </w:r>
      <w:r w:rsidR="00646BAB" w:rsidRPr="00DE2685">
        <w:rPr>
          <w:rFonts w:ascii="Times New Roman" w:hAnsi="Times New Roman"/>
          <w:b/>
          <w:sz w:val="24"/>
        </w:rPr>
        <w:t xml:space="preserve"> (</w:t>
      </w:r>
      <w:r w:rsidRPr="00DE2685">
        <w:rPr>
          <w:rFonts w:ascii="Times New Roman" w:hAnsi="Times New Roman"/>
          <w:b/>
          <w:sz w:val="24"/>
        </w:rPr>
        <w:t xml:space="preserve">насочена към производство на стоки и предоставяне на услуги </w:t>
      </w:r>
      <w:r w:rsidR="00646BAB" w:rsidRPr="00DE2685">
        <w:rPr>
          <w:rFonts w:ascii="Times New Roman" w:hAnsi="Times New Roman"/>
          <w:sz w:val="24"/>
        </w:rPr>
        <w:t xml:space="preserve">– съгласно </w:t>
      </w:r>
      <w:r w:rsidRPr="00DE2685">
        <w:rPr>
          <w:rFonts w:ascii="Times New Roman" w:hAnsi="Times New Roman"/>
          <w:sz w:val="24"/>
        </w:rPr>
        <w:t xml:space="preserve">т. 1 от посочените по-горе типове бизнес процеси). </w:t>
      </w:r>
    </w:p>
    <w:p w14:paraId="43B5E420" w14:textId="77777777" w:rsidR="009E32CF" w:rsidRPr="00DE2685"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Иновация в бизнес процесите, насочена към производство на стоки и предоставяне на услуги</w:t>
      </w:r>
      <w:r w:rsidRPr="00DE2685">
        <w:rPr>
          <w:rFonts w:ascii="Times New Roman" w:hAnsi="Times New Roman"/>
          <w:sz w:val="24"/>
        </w:rPr>
        <w:t>, са дейности, които превръщат вложените продукти в стоки или услуги, включително инженерство и свързаните с него технически тестове, анализи и сертификационни дейности в подкрепа на производството.</w:t>
      </w:r>
    </w:p>
    <w:p w14:paraId="33FD68AE" w14:textId="6637CCBC" w:rsidR="00860D2B" w:rsidRPr="00DE2685" w:rsidRDefault="00860D2B" w:rsidP="00860D2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Изпълнението на проекта може да води и до внедряване на иновация в </w:t>
      </w:r>
      <w:r w:rsidR="003337E8" w:rsidRPr="00DE2685">
        <w:rPr>
          <w:rFonts w:ascii="Times New Roman" w:hAnsi="Times New Roman"/>
          <w:sz w:val="24"/>
        </w:rPr>
        <w:t xml:space="preserve">допълващи </w:t>
      </w:r>
      <w:r w:rsidRPr="00DE2685">
        <w:rPr>
          <w:rFonts w:ascii="Times New Roman" w:hAnsi="Times New Roman"/>
          <w:sz w:val="24"/>
        </w:rPr>
        <w:t>бизнес процеси, насочен</w:t>
      </w:r>
      <w:r w:rsidR="003337E8" w:rsidRPr="00DE2685">
        <w:rPr>
          <w:rFonts w:ascii="Times New Roman" w:hAnsi="Times New Roman"/>
          <w:sz w:val="24"/>
        </w:rPr>
        <w:t>и</w:t>
      </w:r>
      <w:r w:rsidRPr="00DE2685">
        <w:rPr>
          <w:rFonts w:ascii="Times New Roman" w:hAnsi="Times New Roman"/>
          <w:sz w:val="24"/>
        </w:rPr>
        <w:t xml:space="preserve"> към: разпространение и логистика, и/или маркетинг и продажби, и/или информационни и комуникационни системи</w:t>
      </w:r>
      <w:r w:rsidR="00A2415A" w:rsidRPr="00DE2685">
        <w:rPr>
          <w:rFonts w:ascii="Times New Roman" w:hAnsi="Times New Roman"/>
          <w:sz w:val="24"/>
        </w:rPr>
        <w:t>, и/или администрация и управление, и/или разработване на продукти и бизнес процеси</w:t>
      </w:r>
      <w:r w:rsidRPr="00DE2685">
        <w:rPr>
          <w:rFonts w:ascii="Times New Roman" w:hAnsi="Times New Roman"/>
          <w:sz w:val="24"/>
        </w:rPr>
        <w:t xml:space="preserve">, </w:t>
      </w:r>
      <w:r w:rsidRPr="00DE2685">
        <w:rPr>
          <w:rFonts w:ascii="Times New Roman" w:hAnsi="Times New Roman"/>
          <w:b/>
          <w:sz w:val="24"/>
        </w:rPr>
        <w:t>единствено когато тя е допълваща</w:t>
      </w:r>
      <w:r w:rsidRPr="00DE2685">
        <w:rPr>
          <w:rFonts w:ascii="Times New Roman" w:hAnsi="Times New Roman"/>
          <w:sz w:val="24"/>
        </w:rPr>
        <w:t xml:space="preserve"> спрямо</w:t>
      </w:r>
      <w:r w:rsidR="008F2AAD" w:rsidRPr="00DE2685">
        <w:rPr>
          <w:rFonts w:ascii="Times New Roman" w:hAnsi="Times New Roman"/>
          <w:sz w:val="24"/>
        </w:rPr>
        <w:t>/произтичаща от/необходима за</w:t>
      </w:r>
      <w:r w:rsidRPr="00DE2685">
        <w:rPr>
          <w:rFonts w:ascii="Times New Roman" w:hAnsi="Times New Roman"/>
          <w:sz w:val="24"/>
        </w:rPr>
        <w:t xml:space="preserve"> </w:t>
      </w:r>
      <w:r w:rsidRPr="00DE2685">
        <w:rPr>
          <w:rFonts w:ascii="Times New Roman" w:hAnsi="Times New Roman"/>
          <w:b/>
          <w:sz w:val="24"/>
        </w:rPr>
        <w:t>задължителната</w:t>
      </w:r>
      <w:r w:rsidRPr="00DE2685">
        <w:rPr>
          <w:rFonts w:ascii="Times New Roman" w:hAnsi="Times New Roman"/>
          <w:sz w:val="24"/>
        </w:rPr>
        <w:t xml:space="preserve"> за внедряване продуктова иновация (стока или услуга) или иновация в бизнес процесите (насочена към производство на стоки и предоставяне на услуги</w:t>
      </w:r>
      <w:r w:rsidR="00646BAB" w:rsidRPr="00DE2685">
        <w:rPr>
          <w:rFonts w:ascii="Times New Roman" w:hAnsi="Times New Roman"/>
          <w:sz w:val="24"/>
        </w:rPr>
        <w:t>)</w:t>
      </w:r>
      <w:r w:rsidRPr="00DE2685">
        <w:rPr>
          <w:rFonts w:ascii="Times New Roman" w:hAnsi="Times New Roman"/>
          <w:sz w:val="24"/>
        </w:rPr>
        <w:t xml:space="preserve">. Съответно изпълнението на проекта </w:t>
      </w:r>
      <w:r w:rsidRPr="00DE2685">
        <w:rPr>
          <w:rFonts w:ascii="Times New Roman" w:hAnsi="Times New Roman"/>
          <w:b/>
          <w:sz w:val="24"/>
        </w:rPr>
        <w:t>не може</w:t>
      </w:r>
      <w:r w:rsidRPr="00DE2685">
        <w:rPr>
          <w:rFonts w:ascii="Times New Roman" w:hAnsi="Times New Roman"/>
          <w:sz w:val="24"/>
        </w:rPr>
        <w:t xml:space="preserve"> да води единствено до внедряване на </w:t>
      </w:r>
      <w:r w:rsidR="005E6D64" w:rsidRPr="00DE2685">
        <w:rPr>
          <w:rFonts w:ascii="Times New Roman" w:hAnsi="Times New Roman"/>
          <w:sz w:val="24"/>
        </w:rPr>
        <w:t xml:space="preserve">иновация в </w:t>
      </w:r>
      <w:r w:rsidR="003337E8" w:rsidRPr="00DE2685">
        <w:rPr>
          <w:rFonts w:ascii="Times New Roman" w:hAnsi="Times New Roman"/>
          <w:sz w:val="24"/>
        </w:rPr>
        <w:t xml:space="preserve">допълващи </w:t>
      </w:r>
      <w:r w:rsidR="005E6D64" w:rsidRPr="00DE2685">
        <w:rPr>
          <w:rFonts w:ascii="Times New Roman" w:hAnsi="Times New Roman"/>
          <w:sz w:val="24"/>
        </w:rPr>
        <w:t>бизнес процеси</w:t>
      </w:r>
      <w:r w:rsidRPr="00DE2685">
        <w:rPr>
          <w:rFonts w:ascii="Times New Roman" w:hAnsi="Times New Roman"/>
          <w:sz w:val="24"/>
        </w:rPr>
        <w:t>, насочена към: разпространение и логистика, маркетинг и продажби</w:t>
      </w:r>
      <w:r w:rsidR="005E6D64" w:rsidRPr="00DE2685">
        <w:rPr>
          <w:rFonts w:ascii="Times New Roman" w:hAnsi="Times New Roman"/>
          <w:sz w:val="24"/>
        </w:rPr>
        <w:t>,</w:t>
      </w:r>
      <w:r w:rsidRPr="00DE2685">
        <w:rPr>
          <w:rFonts w:ascii="Times New Roman" w:hAnsi="Times New Roman"/>
          <w:sz w:val="24"/>
        </w:rPr>
        <w:t xml:space="preserve"> информационни и комуникационни системи</w:t>
      </w:r>
      <w:r w:rsidR="005E6D64" w:rsidRPr="00DE2685">
        <w:rPr>
          <w:rFonts w:ascii="Times New Roman" w:hAnsi="Times New Roman"/>
          <w:sz w:val="24"/>
        </w:rPr>
        <w:t>, администрация и управление, и/или разработване на продукти и бизнес процеси</w:t>
      </w:r>
      <w:r w:rsidRPr="00DE2685">
        <w:rPr>
          <w:rFonts w:ascii="Times New Roman" w:hAnsi="Times New Roman"/>
          <w:sz w:val="24"/>
        </w:rPr>
        <w:t>.</w:t>
      </w:r>
    </w:p>
    <w:p w14:paraId="1BA5B8E0" w14:textId="028DFD46" w:rsidR="00475EB0" w:rsidRPr="00DE2685" w:rsidRDefault="00475EB0" w:rsidP="00860D2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При внедряването на съответната иновация </w:t>
      </w:r>
      <w:r w:rsidRPr="00DE2685">
        <w:rPr>
          <w:rFonts w:ascii="Times New Roman" w:hAnsi="Times New Roman"/>
          <w:b/>
          <w:sz w:val="24"/>
        </w:rPr>
        <w:t>не трябва да се нарушават чужди права</w:t>
      </w:r>
      <w:r w:rsidRPr="00DE2685">
        <w:rPr>
          <w:rFonts w:ascii="Times New Roman" w:hAnsi="Times New Roman"/>
          <w:sz w:val="24"/>
        </w:rPr>
        <w:t xml:space="preserve"> </w:t>
      </w:r>
      <w:r w:rsidRPr="00DE2685">
        <w:rPr>
          <w:rFonts w:ascii="Times New Roman" w:hAnsi="Times New Roman"/>
          <w:b/>
          <w:sz w:val="24"/>
        </w:rPr>
        <w:t>върху интелектуална собственост</w:t>
      </w:r>
      <w:r w:rsidRPr="00DE2685">
        <w:rPr>
          <w:rStyle w:val="FootnoteReference"/>
          <w:rFonts w:ascii="Times New Roman" w:hAnsi="Times New Roman"/>
          <w:sz w:val="24"/>
        </w:rPr>
        <w:footnoteReference w:id="24"/>
      </w:r>
      <w:r w:rsidRPr="00DE2685">
        <w:rPr>
          <w:rFonts w:ascii="Times New Roman" w:hAnsi="Times New Roman"/>
          <w:sz w:val="24"/>
        </w:rPr>
        <w:t>. Ненарушаването на чужди права върху интелектуална собственост се декларира с раздел „Декларация за ненарушаване на чужди права върху интелектуална собственост“ към Декларация</w:t>
      </w:r>
      <w:r w:rsidR="004E2949" w:rsidRPr="00DE2685">
        <w:rPr>
          <w:rFonts w:ascii="Times New Roman" w:hAnsi="Times New Roman"/>
          <w:sz w:val="24"/>
        </w:rPr>
        <w:t>та</w:t>
      </w:r>
      <w:r w:rsidRPr="00DE2685">
        <w:rPr>
          <w:rFonts w:ascii="Times New Roman" w:hAnsi="Times New Roman"/>
          <w:sz w:val="24"/>
        </w:rPr>
        <w:t xml:space="preserve"> при кандидатстване (Приложение </w:t>
      </w:r>
      <w:r w:rsidR="00532A42" w:rsidRPr="00DE2685">
        <w:rPr>
          <w:rFonts w:ascii="Times New Roman" w:hAnsi="Times New Roman"/>
          <w:sz w:val="24"/>
        </w:rPr>
        <w:t>2</w:t>
      </w:r>
      <w:r w:rsidRPr="00DE2685">
        <w:rPr>
          <w:rFonts w:ascii="Times New Roman" w:hAnsi="Times New Roman"/>
          <w:sz w:val="24"/>
        </w:rPr>
        <w:t>). В случай на одобрение на проекта, Деклараци</w:t>
      </w:r>
      <w:r w:rsidR="004E2949" w:rsidRPr="00DE2685">
        <w:rPr>
          <w:rFonts w:ascii="Times New Roman" w:hAnsi="Times New Roman"/>
          <w:sz w:val="24"/>
        </w:rPr>
        <w:t>ята</w:t>
      </w:r>
      <w:r w:rsidRPr="00DE2685">
        <w:rPr>
          <w:rFonts w:ascii="Times New Roman" w:hAnsi="Times New Roman"/>
          <w:sz w:val="24"/>
        </w:rPr>
        <w:t xml:space="preserve"> при кандидатстване (Приложение </w:t>
      </w:r>
      <w:r w:rsidR="00532A42" w:rsidRPr="00DE2685">
        <w:rPr>
          <w:rFonts w:ascii="Times New Roman" w:hAnsi="Times New Roman"/>
          <w:sz w:val="24"/>
        </w:rPr>
        <w:t>2</w:t>
      </w:r>
      <w:r w:rsidRPr="00DE2685">
        <w:rPr>
          <w:rFonts w:ascii="Times New Roman" w:hAnsi="Times New Roman"/>
          <w:sz w:val="24"/>
        </w:rPr>
        <w:t xml:space="preserve">) става неразделна част от </w:t>
      </w:r>
      <w:r w:rsidR="004E2949" w:rsidRPr="00DE2685">
        <w:rPr>
          <w:rFonts w:ascii="Times New Roman" w:hAnsi="Times New Roman"/>
          <w:sz w:val="24"/>
        </w:rPr>
        <w:t>АДПБФП</w:t>
      </w:r>
      <w:r w:rsidRPr="00DE2685">
        <w:rPr>
          <w:rFonts w:ascii="Times New Roman" w:hAnsi="Times New Roman"/>
          <w:sz w:val="24"/>
        </w:rPr>
        <w:t xml:space="preserve">. В случай че по време на или след изпълнението на проекта възникне съдебен спор, касаещ правата върху интелектуална собственост върху продукта (стоката или услугата)/процеса, </w:t>
      </w:r>
      <w:r w:rsidR="004E2949" w:rsidRPr="00DE2685">
        <w:rPr>
          <w:rFonts w:ascii="Times New Roman" w:hAnsi="Times New Roman"/>
          <w:sz w:val="24"/>
        </w:rPr>
        <w:t>внедря</w:t>
      </w:r>
      <w:r w:rsidRPr="00DE2685">
        <w:rPr>
          <w:rFonts w:ascii="Times New Roman" w:hAnsi="Times New Roman"/>
          <w:sz w:val="24"/>
        </w:rPr>
        <w:t>ван чрез проект по настоящата процедура, то всички съдебни и произтичащи от съдебния спор разходи се поемат от съответния бенефициент. В случай че съдебният спор приключи с влязло в сила съдебно решение за нарушаване на право върху интелектуална собственост от страна на бенефициента, то той е длъжен да възстанови предоставените по настоящата процедура средства със съответната законна лихва.</w:t>
      </w:r>
    </w:p>
    <w:p w14:paraId="3FB21ECD" w14:textId="77777777" w:rsidR="009E32CF" w:rsidRPr="00DE2685"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 xml:space="preserve">По процедурата </w:t>
      </w:r>
      <w:r w:rsidRPr="00DE2685">
        <w:rPr>
          <w:rFonts w:ascii="Times New Roman" w:hAnsi="Times New Roman"/>
          <w:b/>
          <w:sz w:val="24"/>
        </w:rPr>
        <w:t>няма да се приемат за иновации</w:t>
      </w:r>
      <w:r w:rsidRPr="00DE2685">
        <w:rPr>
          <w:rFonts w:ascii="Times New Roman" w:hAnsi="Times New Roman"/>
          <w:sz w:val="24"/>
        </w:rPr>
        <w:t>:</w:t>
      </w:r>
    </w:p>
    <w:p w14:paraId="2F546582" w14:textId="77777777" w:rsidR="009E32CF" w:rsidRPr="00DE2685"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w:t>
      </w:r>
      <w:r w:rsidRPr="00DE2685">
        <w:rPr>
          <w:rFonts w:ascii="Times New Roman" w:hAnsi="Times New Roman"/>
          <w:sz w:val="24"/>
        </w:rPr>
        <w:tab/>
        <w:t>рутинни промени и модернизации</w:t>
      </w:r>
      <w:r w:rsidR="00F51BA9" w:rsidRPr="00DE2685">
        <w:rPr>
          <w:rStyle w:val="FootnoteReference"/>
          <w:rFonts w:ascii="Times New Roman" w:hAnsi="Times New Roman"/>
          <w:sz w:val="24"/>
        </w:rPr>
        <w:footnoteReference w:id="25"/>
      </w:r>
      <w:r w:rsidRPr="00DE2685">
        <w:rPr>
          <w:rFonts w:ascii="Times New Roman" w:hAnsi="Times New Roman"/>
          <w:sz w:val="24"/>
        </w:rPr>
        <w:t>;</w:t>
      </w:r>
    </w:p>
    <w:p w14:paraId="53C6E732" w14:textId="77777777" w:rsidR="009E32CF" w:rsidRPr="00DE2685"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w:t>
      </w:r>
      <w:r w:rsidRPr="00DE2685">
        <w:rPr>
          <w:rFonts w:ascii="Times New Roman" w:hAnsi="Times New Roman"/>
          <w:sz w:val="24"/>
        </w:rPr>
        <w:tab/>
        <w:t>обикновена подмяна или разширение на наличните ДМА и ДНА;</w:t>
      </w:r>
    </w:p>
    <w:p w14:paraId="10A04122" w14:textId="77777777" w:rsidR="009E32CF" w:rsidRPr="00DE2685"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w:t>
      </w:r>
      <w:r w:rsidRPr="00DE2685">
        <w:rPr>
          <w:rFonts w:ascii="Times New Roman" w:hAnsi="Times New Roman"/>
          <w:sz w:val="24"/>
        </w:rPr>
        <w:tab/>
        <w:t>внедряване на продукти, които включват само малки естетически промени без наличието на стойностна промяна на предлаганата стока или услуга;</w:t>
      </w:r>
    </w:p>
    <w:p w14:paraId="6EEF7244" w14:textId="77777777" w:rsidR="009E32CF" w:rsidRPr="00DE2685"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lastRenderedPageBreak/>
        <w:t>•</w:t>
      </w:r>
      <w:r w:rsidRPr="00DE2685">
        <w:rPr>
          <w:rFonts w:ascii="Times New Roman" w:hAnsi="Times New Roman"/>
          <w:sz w:val="24"/>
        </w:rPr>
        <w:tab/>
        <w:t>приспособяване към изискванията  на отделния клиент, които не водят до съществени отлики  от предишни продукти;</w:t>
      </w:r>
    </w:p>
    <w:p w14:paraId="72FF8E64" w14:textId="649A4B1C" w:rsidR="009E32CF" w:rsidRPr="00DE2685"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w:t>
      </w:r>
      <w:r w:rsidRPr="00DE2685">
        <w:rPr>
          <w:rFonts w:ascii="Times New Roman" w:hAnsi="Times New Roman"/>
          <w:sz w:val="24"/>
        </w:rPr>
        <w:tab/>
      </w:r>
      <w:r w:rsidR="001E39DC" w:rsidRPr="00DE2685">
        <w:rPr>
          <w:rFonts w:ascii="Times New Roman" w:hAnsi="Times New Roman"/>
          <w:sz w:val="24"/>
        </w:rPr>
        <w:t xml:space="preserve">концепция, </w:t>
      </w:r>
      <w:r w:rsidRPr="00DE2685">
        <w:rPr>
          <w:rFonts w:ascii="Times New Roman" w:hAnsi="Times New Roman"/>
          <w:sz w:val="24"/>
        </w:rPr>
        <w:t>прототип или модел на продукт, който все още не съществува;</w:t>
      </w:r>
    </w:p>
    <w:p w14:paraId="51067D8D" w14:textId="77777777" w:rsidR="009E32CF" w:rsidRPr="00DE2685"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w:t>
      </w:r>
      <w:r w:rsidRPr="00DE2685">
        <w:rPr>
          <w:rFonts w:ascii="Times New Roman" w:hAnsi="Times New Roman"/>
          <w:sz w:val="24"/>
        </w:rPr>
        <w:tab/>
        <w:t>продукти на фирмите за творчески и професионални услуги, изготвени за определени клиенти, като отчети, книги или филми, и др. под.;</w:t>
      </w:r>
    </w:p>
    <w:p w14:paraId="010B615E" w14:textId="77777777" w:rsidR="009E32CF" w:rsidRPr="00DE2685"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w:t>
      </w:r>
      <w:r w:rsidRPr="00DE2685">
        <w:rPr>
          <w:rFonts w:ascii="Times New Roman" w:hAnsi="Times New Roman"/>
          <w:sz w:val="24"/>
        </w:rPr>
        <w:tab/>
        <w:t>дейности по търговия на дребно, търговия на едро, транспорт и съхранение, насочени към разширяване на обхвата на продуктите, предлагани на клиентите;</w:t>
      </w:r>
    </w:p>
    <w:p w14:paraId="2CA31024" w14:textId="77777777" w:rsidR="009E32CF" w:rsidRPr="00DE2685"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w:t>
      </w:r>
      <w:r w:rsidRPr="00DE2685">
        <w:rPr>
          <w:rFonts w:ascii="Times New Roman" w:hAnsi="Times New Roman"/>
          <w:sz w:val="24"/>
        </w:rPr>
        <w:tab/>
        <w:t>преустановяване на използването на бизнес процес, преустановяване на възлагането на бизнес процес или изтегляне на продукт от пазара;</w:t>
      </w:r>
    </w:p>
    <w:p w14:paraId="06AF0961" w14:textId="77777777" w:rsidR="009E32CF" w:rsidRPr="00DE2685"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w:t>
      </w:r>
      <w:r w:rsidRPr="00DE2685">
        <w:rPr>
          <w:rFonts w:ascii="Times New Roman" w:hAnsi="Times New Roman"/>
          <w:sz w:val="24"/>
        </w:rPr>
        <w:tab/>
        <w:t>промяна, породена от изменението на външно определени цени;</w:t>
      </w:r>
    </w:p>
    <w:p w14:paraId="0407741E" w14:textId="77777777" w:rsidR="009E32CF" w:rsidRPr="00DE2685"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w:t>
      </w:r>
      <w:r w:rsidRPr="00DE2685">
        <w:rPr>
          <w:rFonts w:ascii="Times New Roman" w:hAnsi="Times New Roman"/>
          <w:sz w:val="24"/>
        </w:rPr>
        <w:tab/>
        <w:t>определяне на нова корпоративна или управленска стратегия.</w:t>
      </w:r>
    </w:p>
    <w:p w14:paraId="361A6D67" w14:textId="05E1E73B" w:rsidR="00E30E86" w:rsidRPr="00DE2685" w:rsidRDefault="0069329D" w:rsidP="006B22F5">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szCs w:val="24"/>
        </w:rPr>
        <w:t xml:space="preserve"> </w:t>
      </w:r>
      <w:r w:rsidR="00E30E86" w:rsidRPr="00DE2685">
        <w:rPr>
          <w:rFonts w:ascii="Times New Roman" w:hAnsi="Times New Roman"/>
          <w:b/>
          <w:sz w:val="24"/>
        </w:rPr>
        <w:t>ВАЖНО:</w:t>
      </w:r>
      <w:r w:rsidR="00E30E86" w:rsidRPr="00DE2685">
        <w:rPr>
          <w:rFonts w:ascii="Times New Roman" w:hAnsi="Times New Roman"/>
          <w:sz w:val="24"/>
        </w:rPr>
        <w:t xml:space="preserve"> Изпълнението на изискването проекта да води до внедряване на продуктова иновация (стока или услуга) или иновация в бизнес процесите (насочена към производство на стоки и предоставяне на услуги), ще бъде проследявано както на етап оценка на проектните предложения, така и на етап изпълнение на проектите. В тази връзка, към момента на приключване на изпълнението на проекта иновацията трябва да бъде внедрена и при подаване на финалния отчет бенефициентът следва ЗАДЪЛЖИТЕЛНО да предостави доказателства</w:t>
      </w:r>
      <w:r w:rsidR="00FA79E5" w:rsidRPr="00DE2685">
        <w:rPr>
          <w:rStyle w:val="FootnoteReference"/>
          <w:rFonts w:ascii="Times New Roman" w:hAnsi="Times New Roman"/>
          <w:sz w:val="24"/>
        </w:rPr>
        <w:footnoteReference w:id="26"/>
      </w:r>
      <w:r w:rsidR="00E30E86" w:rsidRPr="00DE2685">
        <w:rPr>
          <w:rFonts w:ascii="Times New Roman" w:hAnsi="Times New Roman"/>
          <w:sz w:val="24"/>
        </w:rPr>
        <w:t xml:space="preserve"> в подкрепа на това. При неизпълнение на изискването получената безвъзмездна помощ подлежи на възстановяване, вкл. начислената законна лихва. В допълнение, по преценка на УО, на етап верификация (междинен/финален отчет) на внедрената иновация, </w:t>
      </w:r>
      <w:r w:rsidR="00CC2CD7" w:rsidRPr="00DE2685">
        <w:rPr>
          <w:rFonts w:ascii="Times New Roman" w:hAnsi="Times New Roman"/>
          <w:sz w:val="24"/>
        </w:rPr>
        <w:t>външен</w:t>
      </w:r>
      <w:r w:rsidR="00E30E86" w:rsidRPr="00DE2685">
        <w:rPr>
          <w:rFonts w:ascii="Times New Roman" w:hAnsi="Times New Roman"/>
          <w:sz w:val="24"/>
        </w:rPr>
        <w:t xml:space="preserve"> експерт ще извърши допълнителна проверка с резултат изготвено становище във връзка с одобрение/частично одобрение/неодобрение на представените доказателства относно внедрената иновация. На основание изготвеното становище, УО ще процедира – одобрение/частично одобрение/неодобрение на отчетените дейностите и заявени разходи в конкретния пакет отчетни документи.</w:t>
      </w:r>
    </w:p>
    <w:p w14:paraId="5E006DC6" w14:textId="77777777" w:rsidR="005E54AA" w:rsidRPr="00DE2685" w:rsidRDefault="0026450D"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b/>
          <w:sz w:val="24"/>
        </w:rPr>
      </w:pPr>
      <w:r w:rsidRPr="00DE2685">
        <w:rPr>
          <w:rFonts w:ascii="Times New Roman" w:hAnsi="Times New Roman"/>
          <w:b/>
          <w:sz w:val="24"/>
        </w:rPr>
        <w:t xml:space="preserve">2) </w:t>
      </w:r>
      <w:r w:rsidR="00752D74" w:rsidRPr="00DE2685">
        <w:rPr>
          <w:rFonts w:ascii="Times New Roman" w:hAnsi="Times New Roman"/>
          <w:b/>
          <w:sz w:val="24"/>
        </w:rPr>
        <w:t>Проектите</w:t>
      </w:r>
      <w:r w:rsidRPr="00DE2685">
        <w:rPr>
          <w:rFonts w:ascii="Times New Roman" w:hAnsi="Times New Roman"/>
          <w:b/>
          <w:sz w:val="24"/>
        </w:rPr>
        <w:t xml:space="preserve"> следва да вод</w:t>
      </w:r>
      <w:r w:rsidR="00752D74" w:rsidRPr="00DE2685">
        <w:rPr>
          <w:rFonts w:ascii="Times New Roman" w:hAnsi="Times New Roman"/>
          <w:b/>
          <w:sz w:val="24"/>
        </w:rPr>
        <w:t>ят</w:t>
      </w:r>
      <w:r w:rsidRPr="00DE2685">
        <w:rPr>
          <w:rFonts w:ascii="Times New Roman" w:hAnsi="Times New Roman"/>
          <w:b/>
          <w:sz w:val="24"/>
        </w:rPr>
        <w:t xml:space="preserve"> до внедряване на продуктова иновация (стока или услуга) или до внедряване на иновация в бизнес процесите (насочена към производство на стоки и предоставяне на услуги), попадаща в обхвата на </w:t>
      </w:r>
      <w:r w:rsidR="00C46A8F" w:rsidRPr="00DE2685">
        <w:rPr>
          <w:rFonts w:ascii="Times New Roman" w:hAnsi="Times New Roman"/>
          <w:b/>
          <w:sz w:val="24"/>
        </w:rPr>
        <w:t>ЕДНА</w:t>
      </w:r>
      <w:r w:rsidRPr="00DE2685">
        <w:rPr>
          <w:rStyle w:val="FootnoteReference"/>
          <w:rFonts w:ascii="Times New Roman" w:hAnsi="Times New Roman"/>
          <w:b/>
          <w:sz w:val="24"/>
        </w:rPr>
        <w:footnoteReference w:id="27"/>
      </w:r>
      <w:r w:rsidRPr="00DE2685">
        <w:rPr>
          <w:rFonts w:ascii="Times New Roman" w:hAnsi="Times New Roman"/>
          <w:b/>
          <w:sz w:val="24"/>
        </w:rPr>
        <w:t xml:space="preserve"> от изброените по-долу тематични области и подобласти на ИСИС 2021-2027</w:t>
      </w:r>
      <w:r w:rsidR="005E54AA" w:rsidRPr="00DE2685">
        <w:rPr>
          <w:rFonts w:ascii="Times New Roman" w:hAnsi="Times New Roman"/>
          <w:b/>
          <w:sz w:val="24"/>
        </w:rPr>
        <w:t>:</w:t>
      </w:r>
    </w:p>
    <w:p w14:paraId="2EE3DF60" w14:textId="57C15BCE" w:rsidR="0026450D" w:rsidRPr="00DE2685"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1. Тематична област „Информатика и ИКТ“;</w:t>
      </w:r>
    </w:p>
    <w:p w14:paraId="01757ADE" w14:textId="3A2D5F8E" w:rsidR="005E54AA" w:rsidRPr="00DE2685"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2. Тематична област „Мехатроника и микроелектроника”;</w:t>
      </w:r>
    </w:p>
    <w:p w14:paraId="57B29622" w14:textId="0F421E5E" w:rsidR="005E54AA" w:rsidRPr="00DE2685"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3. Тематична област „Индустрия за здравословен живот, биоикономика и биотехнологии“;</w:t>
      </w:r>
    </w:p>
    <w:p w14:paraId="1C500FCC" w14:textId="6F46BA28" w:rsidR="005E54AA" w:rsidRPr="00DE2685"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DE2685">
        <w:rPr>
          <w:rFonts w:ascii="Times New Roman" w:hAnsi="Times New Roman"/>
          <w:sz w:val="24"/>
        </w:rPr>
        <w:t>4. Тематична област „Нови технологии в креативните и рекреативните индустрии“;</w:t>
      </w:r>
    </w:p>
    <w:p w14:paraId="338A139E" w14:textId="6E2DFFCB" w:rsidR="005E54AA" w:rsidRPr="00DE2685" w:rsidRDefault="005E54AA" w:rsidP="0026450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lastRenderedPageBreak/>
        <w:t>5. Тематична област „Чисти технологии, кръгова и нисковъглеродна икономика“.</w:t>
      </w:r>
    </w:p>
    <w:p w14:paraId="76FD24A9" w14:textId="5AF9735C" w:rsidR="0036085C" w:rsidRPr="00DE2685" w:rsidRDefault="005E54AA"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b/>
          <w:sz w:val="24"/>
        </w:rPr>
        <w:t>1.</w:t>
      </w:r>
      <w:r w:rsidRPr="00DE2685">
        <w:rPr>
          <w:rFonts w:ascii="Times New Roman" w:hAnsi="Times New Roman"/>
          <w:sz w:val="24"/>
        </w:rPr>
        <w:t xml:space="preserve"> </w:t>
      </w:r>
      <w:r w:rsidR="0036085C" w:rsidRPr="00DE2685">
        <w:rPr>
          <w:rFonts w:ascii="Times New Roman" w:hAnsi="Times New Roman"/>
          <w:sz w:val="24"/>
        </w:rPr>
        <w:t xml:space="preserve">В рамките на </w:t>
      </w:r>
      <w:r w:rsidR="0036085C" w:rsidRPr="00DE2685">
        <w:rPr>
          <w:rFonts w:ascii="Times New Roman" w:hAnsi="Times New Roman"/>
          <w:b/>
          <w:sz w:val="24"/>
        </w:rPr>
        <w:t>тематична област „Информатика и ИКТ“</w:t>
      </w:r>
      <w:r w:rsidR="0036085C" w:rsidRPr="00DE2685">
        <w:rPr>
          <w:rFonts w:ascii="Times New Roman" w:hAnsi="Times New Roman"/>
          <w:sz w:val="24"/>
        </w:rPr>
        <w:t xml:space="preserve"> се включват следните приоритетни подобласти:</w:t>
      </w:r>
    </w:p>
    <w:p w14:paraId="68746FD6" w14:textId="77777777" w:rsidR="0036085C" w:rsidRPr="00DE2685"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ИКТ-базирани услуги и системи; ИКТ подходи в машиностроене, медицина и творчески индустрии и рекреативни индустрии, кръгова и биобазирана икономика, туризъм (във връзка с другите тематични области), вкл. дигитализация на културно-историческо наследство, развлекателни и образователни игри, теле-медицина и теле-грижа и “вградени технологии”;</w:t>
      </w:r>
    </w:p>
    <w:p w14:paraId="55F35C1A" w14:textId="77777777" w:rsidR="0036085C" w:rsidRPr="00DE2685"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- 3D дигитализация, визуализация и прототипиране;</w:t>
      </w:r>
    </w:p>
    <w:p w14:paraId="742138D8" w14:textId="77777777" w:rsidR="0036085C" w:rsidRPr="00DE2685"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Интернет на нещата (IoT);</w:t>
      </w:r>
    </w:p>
    <w:p w14:paraId="398EA9C9" w14:textId="77777777" w:rsidR="0036085C" w:rsidRPr="00DE2685"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Изкуствен интелект и повишаване на промишления и технологичен капацитет в усвояване на изкуствения интелект;</w:t>
      </w:r>
    </w:p>
    <w:p w14:paraId="31144C7A" w14:textId="77777777" w:rsidR="0036085C" w:rsidRPr="00DE2685"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големи/свързани данни, геопространствени данни, анализ на данни, обработка на данни (Data processing, Small data science), инструментариум за работа с данни, споделяне, обмен, използване и повторно използване на данни, облачни изчисления (Big Data, Grid and Cloud Technologies), модели за предвиждане, основани на данни; симулация, моделиране и цифрови близнаци;</w:t>
      </w:r>
    </w:p>
    <w:p w14:paraId="72C6B098" w14:textId="77777777" w:rsidR="0036085C" w:rsidRPr="00DE2685"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xml:space="preserve">- комуникационни мрежи, включително безжични сензорни мрежи и безжична комуникация/управление; </w:t>
      </w:r>
    </w:p>
    <w:p w14:paraId="4B71B3F9" w14:textId="77777777" w:rsidR="0036085C" w:rsidRPr="00DE2685"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киберфизически системи и цифрови двойници; киберсигурност;</w:t>
      </w:r>
    </w:p>
    <w:p w14:paraId="641241EE" w14:textId="77777777" w:rsidR="0036085C" w:rsidRPr="00DE2685"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блокчейн технологии;</w:t>
      </w:r>
    </w:p>
    <w:p w14:paraId="2B782593" w14:textId="77777777" w:rsidR="0036085C" w:rsidRPr="00DE2685"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системи и услуги в сферата на финтех;</w:t>
      </w:r>
    </w:p>
    <w:p w14:paraId="3B463146" w14:textId="77777777" w:rsidR="0036085C" w:rsidRPr="00DE2685"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технологии за човеко-машинно взаимодействие (Interaction technologies);</w:t>
      </w:r>
    </w:p>
    <w:p w14:paraId="0EDD1F1A" w14:textId="77777777" w:rsidR="0036085C" w:rsidRPr="00DE2685"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интернет услуги; софтуер като услуга, innovation-as-a-service и everything-as-a-service (SaaS, IaaS и XaaS) и архитектура на услугата; уеб, хибридни и "native" приложения, уеб базирани приложения за създаване и експлоатиране на нови услуги и продукти;</w:t>
      </w:r>
    </w:p>
    <w:p w14:paraId="53FEE5A9" w14:textId="77777777" w:rsidR="0036085C" w:rsidRPr="00DE2685"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xml:space="preserve"> - производства, включително Fabless, особено на създадени в България продукти, устройства и системи.</w:t>
      </w:r>
    </w:p>
    <w:p w14:paraId="74BD6D97" w14:textId="0DB24700" w:rsidR="0036085C" w:rsidRPr="00DE2685" w:rsidRDefault="005E54AA"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b/>
          <w:sz w:val="24"/>
        </w:rPr>
        <w:t>2.</w:t>
      </w:r>
      <w:r w:rsidRPr="00DE2685">
        <w:rPr>
          <w:rFonts w:ascii="Times New Roman" w:hAnsi="Times New Roman"/>
          <w:sz w:val="24"/>
        </w:rPr>
        <w:t xml:space="preserve"> </w:t>
      </w:r>
      <w:r w:rsidR="0036085C" w:rsidRPr="00DE2685">
        <w:rPr>
          <w:rFonts w:ascii="Times New Roman" w:hAnsi="Times New Roman"/>
          <w:sz w:val="24"/>
        </w:rPr>
        <w:t xml:space="preserve">В рамките на </w:t>
      </w:r>
      <w:r w:rsidR="0036085C" w:rsidRPr="00DE2685">
        <w:rPr>
          <w:rFonts w:ascii="Times New Roman" w:hAnsi="Times New Roman"/>
          <w:b/>
          <w:sz w:val="24"/>
        </w:rPr>
        <w:t>тематична област „Мехатроника и микроелектроника”</w:t>
      </w:r>
      <w:r w:rsidR="0036085C" w:rsidRPr="00DE2685">
        <w:rPr>
          <w:rFonts w:ascii="Times New Roman" w:hAnsi="Times New Roman"/>
          <w:sz w:val="24"/>
        </w:rPr>
        <w:t xml:space="preserve"> се включват следните приоритетни подобласти:</w:t>
      </w:r>
    </w:p>
    <w:p w14:paraId="22223AF6"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Производство на базови елементи, детайли, възли и оборудване, вграждани като част от мехатронен агрегат или самостоятелно съставляващи такъв агрегат;</w:t>
      </w:r>
    </w:p>
    <w:p w14:paraId="163CA1A6"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Машиностроене и уредостроене, вкл. части, компоненти и системи, с акцент върху универсална, специализирана, специална/кибер/ и сервизна роботика;</w:t>
      </w:r>
    </w:p>
    <w:p w14:paraId="2F120C36"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Разработка и производство на електронни и електромеханични компоненти и модули;</w:t>
      </w:r>
    </w:p>
    <w:p w14:paraId="626B4237"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lastRenderedPageBreak/>
        <w:t>- Инженеринг, реинженеринг и продължаване на жизнения цикъл на индустриални машини, уреди и системи на база платформа “Индустрия 4.0” и дигитализация и цифрова трансформация на индустриалното производство;</w:t>
      </w:r>
    </w:p>
    <w:p w14:paraId="47D82693"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xml:space="preserve"> - Проектиране, развитие и производство на роботизирани системи за автоматизация в т.ч. и такива с изкуствен интелект; Насърчаване стартирането на серийно производство на български автономни роботи и системи; увеличено внедряване на роботи и автономни технологии в българската промишленост; използване на роботи в секторите с дългосрочен дефицит на кадри като: земеделие, хигиенни дейности, ръчни повторяеми операции и други;</w:t>
      </w:r>
    </w:p>
    <w:p w14:paraId="4A4CB323"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Разработване, изследване и приложение на системи за технологична роботизация, с акцент на тежки процеси и агресивни среди (заваръчни процеси, леярски системи, обслужване и поддръжка на агресивни и опасни процеси и др.);</w:t>
      </w:r>
    </w:p>
    <w:p w14:paraId="7B812878"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xml:space="preserve">- Проектиране и производство на високотехнологични и експортно ориентирани мехатронни продукти с висока добавена стойност вкл. в аеро-космическата индустрия и участие в над-национални производствени вериги; Хибридно валидиране на мехатронни системи чрез виртуални и физически прототипи; Автомобилна и авио-мехатроника; </w:t>
      </w:r>
    </w:p>
    <w:p w14:paraId="24FA6CDF"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Интелигентни системи и уреди, вкл. използващи изкуствен интелект; 3-D моделиране, проектиране и валидиране на компоненти и системи; 3-D принтиране за нуждите на индустрията;</w:t>
      </w:r>
    </w:p>
    <w:p w14:paraId="362F626E"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Биомехатроника; Биоелектроника– моделиране и характеризиране на зарядов пренос и обработка на сигнали в биообекти като протеини, DNA и др. за разработване на градивни елементи и създаване на прототипи на интегрални устройства и сензори;</w:t>
      </w:r>
    </w:p>
    <w:p w14:paraId="52DFF15F"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xml:space="preserve">- Системи и технологии за развитие на Синята икономика; </w:t>
      </w:r>
    </w:p>
    <w:p w14:paraId="743BBA6D"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Системи и технологии, базирани на мобилност и местоположение;</w:t>
      </w:r>
    </w:p>
    <w:p w14:paraId="326BDD89"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Фотоника и технологии за изображения;</w:t>
      </w:r>
    </w:p>
    <w:p w14:paraId="6F1EA702"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Моделиране (device modeling) на полупроводникови елементи и компоненти, както и схеми и системи, съдържащи конвенционални и неконвенционални субмикронни и наноразмерни устройства – компактни модели, физични модели, поведенчески модели, логически модели, системни модели; Схемно (circuit) проектиране (ECAD), топологично (layout) проектиране (ECAD), технологично проектиране (TCAD) и разработване на интегрални схеми и системи – цифрови, аналогови, смесеносигнални, RF; Проектиране, разработване, изследване, прототипиране и окачествяване на специализирани аналогови и цифроаналогови интегрални схеми (ASIC), включително EMC и ESD защита-върху-чип; Верификация и тестване на полупроводникови интегрални схеми в процеса на разработване и в процеса на производство;</w:t>
      </w:r>
    </w:p>
    <w:p w14:paraId="05F9FA8E"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Виртуални технологии за развитие на нови продукти и процеси, виртуално прототипиране и оптимизация;</w:t>
      </w:r>
    </w:p>
    <w:p w14:paraId="620DD2C1"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Проектиране, разработване, характеризиране и прототипиране на MEMS устройства и структури за сензори, RF, биомедицински, индустриални, земеделски, фармакология и др. приложения;</w:t>
      </w:r>
    </w:p>
    <w:p w14:paraId="475B26A8"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lastRenderedPageBreak/>
        <w:t>- Асемблиране и корпусиране на полупроводникови чипове;</w:t>
      </w:r>
    </w:p>
    <w:p w14:paraId="0EE6CE21"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Анализ на отказите (failure analysis) в интегрални схеми, системи, устройства, модули; Разработване на софтуер за вградени системи (embedded systems), както и софтуерни решения за проектиране (EDA), вкл. с отворен код;</w:t>
      </w:r>
    </w:p>
    <w:p w14:paraId="477E8C53"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Синтез и характеризиране на нови материали с приложения в микро- и наноелектрониката;</w:t>
      </w:r>
    </w:p>
    <w:p w14:paraId="5CDA18CD"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Проектиране, разработване и производство на устройства, съоръжения и системи с приложение в полупроводниковите производства; Пилотни линии за експериментиране, разработване и тестване на иновативни процеси, съоръжения и технологии;</w:t>
      </w:r>
    </w:p>
    <w:p w14:paraId="35F669B5" w14:textId="77777777" w:rsidR="0036085C" w:rsidRPr="00DE2685"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Моделиране, характеризиране, проектиране и разработване на процеси и технологии за преобразуване на събраната енергия (energy harvesting), както и проектиране, прототипиране и производство на такива устройства;</w:t>
      </w:r>
    </w:p>
    <w:p w14:paraId="49421A8C" w14:textId="77777777" w:rsidR="0036085C" w:rsidRPr="00DE2685"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Разработване, усъвършенстване и адаптиране на подходи, технологии за ускоряване на разработването на квантови чипове.</w:t>
      </w:r>
    </w:p>
    <w:p w14:paraId="080145E1" w14:textId="63A087F1" w:rsidR="0036085C" w:rsidRPr="00DE2685" w:rsidRDefault="005E54AA"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b/>
          <w:sz w:val="24"/>
        </w:rPr>
        <w:t>3.</w:t>
      </w:r>
      <w:r w:rsidRPr="00DE2685">
        <w:rPr>
          <w:rFonts w:ascii="Times New Roman" w:hAnsi="Times New Roman"/>
          <w:sz w:val="24"/>
        </w:rPr>
        <w:t xml:space="preserve"> </w:t>
      </w:r>
      <w:r w:rsidR="0036085C" w:rsidRPr="00DE2685">
        <w:rPr>
          <w:rFonts w:ascii="Times New Roman" w:hAnsi="Times New Roman"/>
          <w:sz w:val="24"/>
        </w:rPr>
        <w:t xml:space="preserve">В рамките на </w:t>
      </w:r>
      <w:r w:rsidR="0036085C" w:rsidRPr="00DE2685">
        <w:rPr>
          <w:rFonts w:ascii="Times New Roman" w:hAnsi="Times New Roman"/>
          <w:b/>
          <w:sz w:val="24"/>
        </w:rPr>
        <w:t>тематична област „Индустрия за здравословен живот, биоикономика и биотехнологии</w:t>
      </w:r>
      <w:r w:rsidR="00781604" w:rsidRPr="00DE2685">
        <w:rPr>
          <w:rFonts w:ascii="Times New Roman" w:hAnsi="Times New Roman"/>
          <w:b/>
          <w:sz w:val="24"/>
        </w:rPr>
        <w:t>“</w:t>
      </w:r>
      <w:r w:rsidR="00896724" w:rsidRPr="00DE2685">
        <w:rPr>
          <w:rStyle w:val="FootnoteReference"/>
          <w:rFonts w:ascii="Times New Roman" w:hAnsi="Times New Roman"/>
          <w:b/>
          <w:sz w:val="24"/>
        </w:rPr>
        <w:footnoteReference w:id="28"/>
      </w:r>
      <w:r w:rsidR="0036085C" w:rsidRPr="00DE2685">
        <w:rPr>
          <w:rFonts w:ascii="Times New Roman" w:hAnsi="Times New Roman"/>
          <w:sz w:val="24"/>
        </w:rPr>
        <w:t xml:space="preserve">  се включват следните приоритетни подобласти:</w:t>
      </w:r>
    </w:p>
    <w:p w14:paraId="33E2741F"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Методи за чисто производство, съхранение, преработка и достигане до крайния потребител на специфични български съставки, средства и продукти (вкл. кисело мляко, мед и пчелни продукти, хляб, вино, млечни и месни продукти, етерични масла, бира, билки и билкови продукти, козметични средства и продукти);</w:t>
      </w:r>
    </w:p>
    <w:p w14:paraId="118DA99F"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Производство на инструменти, оборудване, консумативи за медицинска и дентална диагностика и терапия и/или участие в над-национална производствена верига;</w:t>
      </w:r>
    </w:p>
    <w:p w14:paraId="02B102DF"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Персонална медицина, диагностика и индивидуална терапия, лечебни и лекарствени форми и средства;</w:t>
      </w:r>
    </w:p>
    <w:p w14:paraId="5BC7CAC6"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Медицински и лечебен туризъм с акцент върху възможностите за персонализация (немасов, а персонален туризъм);</w:t>
      </w:r>
    </w:p>
    <w:p w14:paraId="1ABAFCC1"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Биотехнологии с пряко приложение за здравословен начин на живот;</w:t>
      </w:r>
    </w:p>
    <w:p w14:paraId="127F3508"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Въвеждане на иновативни методи в селското стопанство и рибовъдството, без използване на химически препарати за борба с вредители и торене;</w:t>
      </w:r>
    </w:p>
    <w:p w14:paraId="3522413C"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Приложение на нови методи и технологии в устойчивото ползване на речни и морски ресурси;</w:t>
      </w:r>
    </w:p>
    <w:p w14:paraId="7E2D5FA7"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Синя и зелена биобазирана икономика;</w:t>
      </w:r>
    </w:p>
    <w:p w14:paraId="2DBB8719"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lastRenderedPageBreak/>
        <w:t>- Индустриални биотехнологии;</w:t>
      </w:r>
    </w:p>
    <w:p w14:paraId="0E3AA69F"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ИКТ с приложение в тематичната област;</w:t>
      </w:r>
    </w:p>
    <w:p w14:paraId="7B16E1BF"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Ин витро, тъканно инженерство и регенеративна медицина;</w:t>
      </w:r>
    </w:p>
    <w:p w14:paraId="37DF613C" w14:textId="77777777" w:rsidR="0036085C" w:rsidRPr="00DE2685"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Фотоника и технологии за изображения, екрани и технологии за дисплей.</w:t>
      </w:r>
    </w:p>
    <w:p w14:paraId="0FA21696" w14:textId="33531A02" w:rsidR="0036085C" w:rsidRPr="00DE2685" w:rsidRDefault="005E54AA"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b/>
          <w:sz w:val="24"/>
        </w:rPr>
        <w:t>4.</w:t>
      </w:r>
      <w:r w:rsidRPr="00DE2685">
        <w:rPr>
          <w:rFonts w:ascii="Times New Roman" w:hAnsi="Times New Roman"/>
          <w:sz w:val="24"/>
        </w:rPr>
        <w:t xml:space="preserve"> </w:t>
      </w:r>
      <w:r w:rsidR="0036085C" w:rsidRPr="00DE2685">
        <w:rPr>
          <w:rFonts w:ascii="Times New Roman" w:hAnsi="Times New Roman"/>
          <w:sz w:val="24"/>
        </w:rPr>
        <w:t xml:space="preserve">В рамките на </w:t>
      </w:r>
      <w:r w:rsidR="0036085C" w:rsidRPr="00DE2685">
        <w:rPr>
          <w:rFonts w:ascii="Times New Roman" w:hAnsi="Times New Roman"/>
          <w:b/>
          <w:sz w:val="24"/>
        </w:rPr>
        <w:t>тематична област „Нови технологии в креативните и рекреативните индустрии</w:t>
      </w:r>
      <w:r w:rsidR="00665940" w:rsidRPr="00DE2685">
        <w:rPr>
          <w:rFonts w:ascii="Times New Roman" w:hAnsi="Times New Roman"/>
          <w:b/>
          <w:sz w:val="24"/>
        </w:rPr>
        <w:t>“</w:t>
      </w:r>
      <w:r w:rsidR="0036085C" w:rsidRPr="00DE2685">
        <w:rPr>
          <w:rFonts w:ascii="Times New Roman" w:hAnsi="Times New Roman"/>
          <w:sz w:val="24"/>
        </w:rPr>
        <w:t xml:space="preserve"> се включват следните приоритетни подобласти:</w:t>
      </w:r>
    </w:p>
    <w:p w14:paraId="58493F86"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Културните и творческите индустрии, вкл. дигитализация (според дефиниция на ЕК: архитектура, архивно дело и библиотекарство, артистично занаятчийство, аудио-визуални форми (филми, ТВ, видео игри и мултимедия), културно наследство, дизайн, вкл. моден дизайн, фестивали, музика, сценични и визуални изкуства, издателска дейност, радио);</w:t>
      </w:r>
    </w:p>
    <w:p w14:paraId="0D16D904"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Компютърни и мобилни приложения и игри с образователен, маркетинг и/или развлекателен характер;</w:t>
      </w:r>
    </w:p>
    <w:p w14:paraId="4090200E" w14:textId="77777777" w:rsidR="0036085C" w:rsidRPr="00DE2685"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Производство на стоки и съоръжения с пряко приложение в тези сфери (напр. национални (регионални) носии, велосипеди, стени за катерене и др. стоки и услуги за алтернативни и екстремни спортове и туризъм, костюми, декори, материали за исторически възстановки, специализирана екипировка и оборудване, печатни издания).</w:t>
      </w:r>
    </w:p>
    <w:p w14:paraId="742A9C5D" w14:textId="7F566903" w:rsidR="0036085C" w:rsidRPr="00DE2685" w:rsidRDefault="005E54AA"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b/>
          <w:sz w:val="24"/>
        </w:rPr>
        <w:t>5.</w:t>
      </w:r>
      <w:r w:rsidRPr="00DE2685">
        <w:rPr>
          <w:rFonts w:ascii="Times New Roman" w:hAnsi="Times New Roman"/>
          <w:sz w:val="24"/>
        </w:rPr>
        <w:t xml:space="preserve"> </w:t>
      </w:r>
      <w:r w:rsidR="0036085C" w:rsidRPr="00DE2685">
        <w:rPr>
          <w:rFonts w:ascii="Times New Roman" w:hAnsi="Times New Roman"/>
          <w:sz w:val="24"/>
        </w:rPr>
        <w:t xml:space="preserve">В рамките на </w:t>
      </w:r>
      <w:r w:rsidR="0036085C" w:rsidRPr="00DE2685">
        <w:rPr>
          <w:rFonts w:ascii="Times New Roman" w:hAnsi="Times New Roman"/>
          <w:b/>
          <w:sz w:val="24"/>
        </w:rPr>
        <w:t>тематична област „Чисти технологии, кръгова и нисковъглеродна икономика</w:t>
      </w:r>
      <w:r w:rsidR="00665940" w:rsidRPr="00DE2685">
        <w:rPr>
          <w:rFonts w:ascii="Times New Roman" w:hAnsi="Times New Roman"/>
          <w:b/>
          <w:sz w:val="24"/>
        </w:rPr>
        <w:t>“</w:t>
      </w:r>
      <w:r w:rsidR="0036085C" w:rsidRPr="00DE2685">
        <w:rPr>
          <w:rFonts w:ascii="Times New Roman" w:hAnsi="Times New Roman"/>
          <w:sz w:val="24"/>
        </w:rPr>
        <w:t xml:space="preserve"> се включват следните приоритетни подобласти:</w:t>
      </w:r>
    </w:p>
    <w:p w14:paraId="21BD8F7A"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Иновации в областта на производството, съхранение, спестяване, ефективно разпределение и потребление на енергия, вкл. от различни възобновяеми енергийни източници;</w:t>
      </w:r>
    </w:p>
    <w:p w14:paraId="0036002F"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Създаване на съвременни информационни комплекси за автономни енергийни системи;</w:t>
      </w:r>
    </w:p>
    <w:p w14:paraId="32B1BBC7"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Водород - базирани технологии: производство на водород с акцент върху зеления водород, съхранение, транспорт и използване на водорода в индустрията, енергетиката, транспорта и бита;</w:t>
      </w:r>
    </w:p>
    <w:p w14:paraId="677D9DAE"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Разработване на иновативни устойчиви технологии за интегриране на водород в промишлени процеси, особено тези, които са по-трудни за декарбонизация, като стомана, цимент и стъкло;</w:t>
      </w:r>
    </w:p>
    <w:p w14:paraId="59170303"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Разработване и внедряване на технологии свързани с устойчивата мобилност (батерийна и водородна), базирана на водород и други алтернативни горива, свързана инфраструктура и еко-мобилността;</w:t>
      </w:r>
    </w:p>
    <w:p w14:paraId="62DB6C05" w14:textId="77777777" w:rsidR="0036085C" w:rsidRPr="00DE2685"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Технологии за ефективно използване на ресурсите, за намаляване съдържанието на опасни вещества, за използване на алтернативни суровини и материали, за удължаване живота на продуктите и използването им в други производства и услуги;</w:t>
      </w:r>
    </w:p>
    <w:p w14:paraId="16CBE52B" w14:textId="77777777" w:rsidR="0036085C" w:rsidRPr="00DE2685"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Безотпадни технологии и методи за включване на отпадъчни продукти и материали от производства в други производства и услуги.</w:t>
      </w:r>
    </w:p>
    <w:p w14:paraId="272364EF" w14:textId="6626398A" w:rsidR="0036085C" w:rsidRPr="00DE2685"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lastRenderedPageBreak/>
        <w:t xml:space="preserve">ВАЖНО: </w:t>
      </w:r>
      <w:r w:rsidR="005A7DDB" w:rsidRPr="00DE2685">
        <w:rPr>
          <w:rFonts w:ascii="Times New Roman" w:hAnsi="Times New Roman"/>
          <w:b/>
          <w:sz w:val="24"/>
        </w:rPr>
        <w:t>Единствено микро</w:t>
      </w:r>
      <w:r w:rsidR="00B564CC" w:rsidRPr="00DE2685">
        <w:rPr>
          <w:rFonts w:ascii="Times New Roman" w:hAnsi="Times New Roman"/>
          <w:b/>
          <w:sz w:val="24"/>
        </w:rPr>
        <w:t>-</w:t>
      </w:r>
      <w:r w:rsidR="005A7DDB" w:rsidRPr="00DE2685">
        <w:rPr>
          <w:rFonts w:ascii="Times New Roman" w:hAnsi="Times New Roman"/>
          <w:b/>
          <w:sz w:val="24"/>
        </w:rPr>
        <w:t xml:space="preserve">, малки и средни предприятия (МСП) </w:t>
      </w:r>
      <w:r w:rsidR="005A7DDB" w:rsidRPr="00DE2685">
        <w:rPr>
          <w:rFonts w:ascii="Times New Roman" w:hAnsi="Times New Roman"/>
          <w:sz w:val="24"/>
        </w:rPr>
        <w:t>могат да заявят подкрепа за проекти, които водят до внедряване на иновация</w:t>
      </w:r>
      <w:r w:rsidR="005A7DDB" w:rsidRPr="00DE2685">
        <w:rPr>
          <w:rFonts w:ascii="Times New Roman" w:hAnsi="Times New Roman"/>
          <w:b/>
          <w:sz w:val="24"/>
        </w:rPr>
        <w:t xml:space="preserve"> в тематична област “Чисти технологии, кръгова и нисковъглеродна икономика” на ИСИС 2021-2027.</w:t>
      </w:r>
    </w:p>
    <w:p w14:paraId="345E579A" w14:textId="055AD7CF" w:rsidR="00712D37" w:rsidRPr="00DE2685" w:rsidRDefault="00712D37" w:rsidP="00712D37">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 xml:space="preserve">ВАЖНО: </w:t>
      </w:r>
      <w:r w:rsidRPr="00DE2685">
        <w:rPr>
          <w:rFonts w:ascii="Times New Roman" w:hAnsi="Times New Roman"/>
          <w:sz w:val="24"/>
        </w:rPr>
        <w:t>Във връзка с горепосочен</w:t>
      </w:r>
      <w:r w:rsidR="00D13A4F" w:rsidRPr="00DE2685">
        <w:rPr>
          <w:rFonts w:ascii="Times New Roman" w:hAnsi="Times New Roman"/>
          <w:sz w:val="24"/>
        </w:rPr>
        <w:t>ите</w:t>
      </w:r>
      <w:r w:rsidRPr="00DE2685">
        <w:rPr>
          <w:rFonts w:ascii="Times New Roman" w:hAnsi="Times New Roman"/>
          <w:sz w:val="24"/>
        </w:rPr>
        <w:t xml:space="preserve"> изискван</w:t>
      </w:r>
      <w:r w:rsidR="00D13A4F" w:rsidRPr="00DE2685">
        <w:rPr>
          <w:rFonts w:ascii="Times New Roman" w:hAnsi="Times New Roman"/>
          <w:sz w:val="24"/>
        </w:rPr>
        <w:t>ия</w:t>
      </w:r>
      <w:r w:rsidRPr="00DE2685">
        <w:rPr>
          <w:rFonts w:ascii="Times New Roman" w:hAnsi="Times New Roman"/>
          <w:sz w:val="24"/>
        </w:rPr>
        <w:t xml:space="preserve"> за допустимост на проектите по т. 13.1, подточк</w:t>
      </w:r>
      <w:r w:rsidR="00D13A4F" w:rsidRPr="00DE2685">
        <w:rPr>
          <w:rFonts w:ascii="Times New Roman" w:hAnsi="Times New Roman"/>
          <w:sz w:val="24"/>
        </w:rPr>
        <w:t>и</w:t>
      </w:r>
      <w:r w:rsidRPr="00DE2685">
        <w:rPr>
          <w:rFonts w:ascii="Times New Roman" w:hAnsi="Times New Roman"/>
          <w:sz w:val="24"/>
        </w:rPr>
        <w:t xml:space="preserve"> </w:t>
      </w:r>
      <w:r w:rsidR="00D13A4F" w:rsidRPr="00DE2685">
        <w:rPr>
          <w:rFonts w:ascii="Times New Roman" w:hAnsi="Times New Roman"/>
          <w:sz w:val="24"/>
          <w:lang w:val="en-US"/>
        </w:rPr>
        <w:t>I</w:t>
      </w:r>
      <w:r w:rsidR="00D13A4F" w:rsidRPr="00DE2685">
        <w:rPr>
          <w:rFonts w:ascii="Times New Roman" w:hAnsi="Times New Roman"/>
          <w:sz w:val="24"/>
        </w:rPr>
        <w:t xml:space="preserve">.1) и </w:t>
      </w:r>
      <w:r w:rsidRPr="00DE2685">
        <w:rPr>
          <w:rFonts w:ascii="Times New Roman" w:hAnsi="Times New Roman"/>
          <w:sz w:val="24"/>
          <w:lang w:val="en-US"/>
        </w:rPr>
        <w:t>I</w:t>
      </w:r>
      <w:r w:rsidRPr="00DE2685">
        <w:rPr>
          <w:rFonts w:ascii="Times New Roman" w:hAnsi="Times New Roman"/>
          <w:sz w:val="24"/>
        </w:rPr>
        <w:t xml:space="preserve">.2) от Условия за кандидатстване, в рамките на раздел „Финансова информация – кодове по измерения“, поле „Тематични области и приоритетни подобласти на ИСИС“ от Формуляра за кандидатстване, кандидатите следва да изберат </w:t>
      </w:r>
      <w:r w:rsidR="008809FE" w:rsidRPr="00DE2685">
        <w:rPr>
          <w:rFonts w:ascii="Times New Roman" w:hAnsi="Times New Roman"/>
          <w:sz w:val="24"/>
        </w:rPr>
        <w:t xml:space="preserve">ЕДНА тематична област и ЕДНА приоритетна подобласт </w:t>
      </w:r>
      <w:r w:rsidR="00B45254" w:rsidRPr="00DE2685">
        <w:rPr>
          <w:rFonts w:ascii="Times New Roman" w:hAnsi="Times New Roman"/>
          <w:sz w:val="24"/>
        </w:rPr>
        <w:t>на ИСИС</w:t>
      </w:r>
      <w:r w:rsidRPr="00DE2685">
        <w:rPr>
          <w:rFonts w:ascii="Times New Roman" w:hAnsi="Times New Roman"/>
          <w:sz w:val="24"/>
        </w:rPr>
        <w:t>, отчитайки спецификата на внедряваната по проекта иновация.</w:t>
      </w:r>
      <w:r w:rsidR="008809FE" w:rsidRPr="00DE2685">
        <w:t xml:space="preserve"> </w:t>
      </w:r>
      <w:r w:rsidR="008809FE" w:rsidRPr="00DE2685">
        <w:rPr>
          <w:rFonts w:ascii="Times New Roman" w:hAnsi="Times New Roman"/>
          <w:sz w:val="24"/>
        </w:rPr>
        <w:t>В случай че внедряваната по проекта иновация попада в повече от една област и/или подобласт на ИСИС 2021-2027, за целите на настоящата процедура, кандидатът следва да избере само една област и една подобласт на ИСИС като водеща.</w:t>
      </w:r>
    </w:p>
    <w:p w14:paraId="2253862A" w14:textId="567E3844" w:rsidR="00712D37" w:rsidRPr="00DE2685" w:rsidRDefault="00712D37" w:rsidP="00712D37">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xml:space="preserve">Допълнително, във Формуляра за кандидатстване, в раздел „Допълнителна информация необходима за оценка на проектното предложение“, кандидатите следва да обосноват съответствието на </w:t>
      </w:r>
      <w:r w:rsidR="00B45254" w:rsidRPr="00DE2685">
        <w:rPr>
          <w:rFonts w:ascii="Times New Roman" w:hAnsi="Times New Roman"/>
          <w:sz w:val="24"/>
        </w:rPr>
        <w:t>внедря</w:t>
      </w:r>
      <w:r w:rsidRPr="00DE2685">
        <w:rPr>
          <w:rFonts w:ascii="Times New Roman" w:hAnsi="Times New Roman"/>
          <w:sz w:val="24"/>
        </w:rPr>
        <w:t xml:space="preserve">ваната иновация </w:t>
      </w:r>
      <w:r w:rsidR="00B45254" w:rsidRPr="00DE2685">
        <w:rPr>
          <w:rFonts w:ascii="Times New Roman" w:hAnsi="Times New Roman"/>
          <w:sz w:val="24"/>
        </w:rPr>
        <w:t>с посочената в поле „Тематични области и приоритетни подобласти на ИСИС“ от Формуляра за кандидатстване</w:t>
      </w:r>
      <w:r w:rsidRPr="00DE2685">
        <w:rPr>
          <w:rFonts w:ascii="Times New Roman" w:hAnsi="Times New Roman"/>
          <w:sz w:val="24"/>
        </w:rPr>
        <w:t>.</w:t>
      </w:r>
    </w:p>
    <w:p w14:paraId="35944B06" w14:textId="34EEF7BC" w:rsidR="00B45254" w:rsidRPr="00DE2685" w:rsidRDefault="00E70625" w:rsidP="00712D37">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В тази връзка, следва да е налице съответствие между информация, посочена в поле „Тематични области и приоритетни подобласти на ИСИС“ и поле „Вид на иновацията и съответствие с приоритетна подобласт на определените в ИСИС тематични области“ от Формуляра за кандидатстване</w:t>
      </w:r>
      <w:r w:rsidR="00B45254" w:rsidRPr="00DE2685">
        <w:rPr>
          <w:rFonts w:ascii="Times New Roman" w:hAnsi="Times New Roman"/>
          <w:sz w:val="24"/>
        </w:rPr>
        <w:t>.</w:t>
      </w:r>
      <w:r w:rsidRPr="00DE2685">
        <w:rPr>
          <w:rFonts w:ascii="Times New Roman" w:hAnsi="Times New Roman"/>
          <w:sz w:val="24"/>
        </w:rPr>
        <w:t xml:space="preserve"> В случай на разминаване или пог</w:t>
      </w:r>
      <w:r w:rsidR="00B45254" w:rsidRPr="00DE2685">
        <w:rPr>
          <w:rFonts w:ascii="Times New Roman" w:hAnsi="Times New Roman"/>
          <w:sz w:val="24"/>
        </w:rPr>
        <w:t xml:space="preserve">решно идентифицирана тематична област и подобласт от ИСИС, Оценителната комисия ще извършва служебна корекция на поле „Тематични области и приоритетни подобласти на ИСИС“, като водещо за определяне на коректната област и подобласт </w:t>
      </w:r>
      <w:r w:rsidRPr="00DE2685">
        <w:rPr>
          <w:rFonts w:ascii="Times New Roman" w:hAnsi="Times New Roman"/>
          <w:sz w:val="24"/>
        </w:rPr>
        <w:t xml:space="preserve">на ИСИС </w:t>
      </w:r>
      <w:r w:rsidR="00B45254" w:rsidRPr="00DE2685">
        <w:rPr>
          <w:rFonts w:ascii="Times New Roman" w:hAnsi="Times New Roman"/>
          <w:sz w:val="24"/>
        </w:rPr>
        <w:t>ще е становище</w:t>
      </w:r>
      <w:r w:rsidRPr="00DE2685">
        <w:rPr>
          <w:rFonts w:ascii="Times New Roman" w:hAnsi="Times New Roman"/>
          <w:sz w:val="24"/>
        </w:rPr>
        <w:t>то</w:t>
      </w:r>
      <w:r w:rsidR="00B45254" w:rsidRPr="00DE2685">
        <w:rPr>
          <w:rFonts w:ascii="Times New Roman" w:hAnsi="Times New Roman"/>
          <w:sz w:val="24"/>
        </w:rPr>
        <w:t xml:space="preserve"> </w:t>
      </w:r>
      <w:r w:rsidRPr="00DE2685">
        <w:rPr>
          <w:rFonts w:ascii="Times New Roman" w:hAnsi="Times New Roman"/>
          <w:sz w:val="24"/>
        </w:rPr>
        <w:t>на</w:t>
      </w:r>
      <w:r w:rsidR="00B45254" w:rsidRPr="00DE2685">
        <w:rPr>
          <w:rFonts w:ascii="Times New Roman" w:hAnsi="Times New Roman"/>
          <w:sz w:val="24"/>
        </w:rPr>
        <w:t xml:space="preserve"> независим</w:t>
      </w:r>
      <w:r w:rsidRPr="00DE2685">
        <w:rPr>
          <w:rFonts w:ascii="Times New Roman" w:hAnsi="Times New Roman"/>
          <w:sz w:val="24"/>
        </w:rPr>
        <w:t>ия</w:t>
      </w:r>
      <w:r w:rsidR="00B45254" w:rsidRPr="00DE2685">
        <w:rPr>
          <w:rFonts w:ascii="Times New Roman" w:hAnsi="Times New Roman"/>
          <w:sz w:val="24"/>
        </w:rPr>
        <w:t xml:space="preserve"> оценител, притежава</w:t>
      </w:r>
      <w:r w:rsidRPr="00DE2685">
        <w:rPr>
          <w:rFonts w:ascii="Times New Roman" w:hAnsi="Times New Roman"/>
          <w:sz w:val="24"/>
        </w:rPr>
        <w:t>щ</w:t>
      </w:r>
      <w:r w:rsidR="00B45254" w:rsidRPr="00DE2685">
        <w:rPr>
          <w:rFonts w:ascii="Times New Roman" w:hAnsi="Times New Roman"/>
          <w:sz w:val="24"/>
        </w:rPr>
        <w:t xml:space="preserve"> експертиза в област</w:t>
      </w:r>
      <w:r w:rsidRPr="00DE2685">
        <w:rPr>
          <w:rFonts w:ascii="Times New Roman" w:hAnsi="Times New Roman"/>
          <w:sz w:val="24"/>
        </w:rPr>
        <w:t>та</w:t>
      </w:r>
      <w:r w:rsidR="00B45254" w:rsidRPr="00DE2685">
        <w:rPr>
          <w:rFonts w:ascii="Times New Roman" w:hAnsi="Times New Roman"/>
          <w:sz w:val="24"/>
        </w:rPr>
        <w:t xml:space="preserve"> на </w:t>
      </w:r>
      <w:r w:rsidRPr="00DE2685">
        <w:rPr>
          <w:rFonts w:ascii="Times New Roman" w:hAnsi="Times New Roman"/>
          <w:sz w:val="24"/>
        </w:rPr>
        <w:t>внедряваната иновация</w:t>
      </w:r>
      <w:r w:rsidR="00B45254" w:rsidRPr="00DE2685">
        <w:rPr>
          <w:rFonts w:ascii="Times New Roman" w:hAnsi="Times New Roman"/>
          <w:sz w:val="24"/>
        </w:rPr>
        <w:t>.</w:t>
      </w:r>
    </w:p>
    <w:p w14:paraId="1BA50837" w14:textId="77777777" w:rsidR="00E70625" w:rsidRPr="00DE2685" w:rsidRDefault="00712D37" w:rsidP="00244DC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xml:space="preserve">В случай че след проверката се установи, че съгласно становището на независимия оценител,  не може да се определи тематичната област и подобласт на </w:t>
      </w:r>
      <w:r w:rsidR="00B45254" w:rsidRPr="00DE2685">
        <w:rPr>
          <w:rFonts w:ascii="Times New Roman" w:hAnsi="Times New Roman"/>
          <w:sz w:val="24"/>
        </w:rPr>
        <w:t xml:space="preserve">внедряваната </w:t>
      </w:r>
      <w:r w:rsidRPr="00DE2685">
        <w:rPr>
          <w:rFonts w:ascii="Times New Roman" w:hAnsi="Times New Roman"/>
          <w:sz w:val="24"/>
        </w:rPr>
        <w:t xml:space="preserve">иновация или, че тя не попада в нито една от </w:t>
      </w:r>
      <w:r w:rsidR="00B45254" w:rsidRPr="00DE2685">
        <w:rPr>
          <w:rFonts w:ascii="Times New Roman" w:hAnsi="Times New Roman"/>
          <w:sz w:val="24"/>
        </w:rPr>
        <w:t xml:space="preserve">петте </w:t>
      </w:r>
      <w:r w:rsidRPr="00DE2685">
        <w:rPr>
          <w:rFonts w:ascii="Times New Roman" w:hAnsi="Times New Roman"/>
          <w:sz w:val="24"/>
        </w:rPr>
        <w:t>приоритетни</w:t>
      </w:r>
      <w:r w:rsidR="00B45254" w:rsidRPr="00DE2685">
        <w:rPr>
          <w:rFonts w:ascii="Times New Roman" w:hAnsi="Times New Roman"/>
          <w:sz w:val="24"/>
        </w:rPr>
        <w:t xml:space="preserve"> тематични области на</w:t>
      </w:r>
      <w:r w:rsidRPr="00DE2685">
        <w:rPr>
          <w:rFonts w:ascii="Times New Roman" w:hAnsi="Times New Roman"/>
          <w:sz w:val="24"/>
        </w:rPr>
        <w:t xml:space="preserve"> ИСИС, проектното предложението </w:t>
      </w:r>
      <w:r w:rsidRPr="00DE2685">
        <w:rPr>
          <w:rFonts w:ascii="Times New Roman" w:hAnsi="Times New Roman"/>
          <w:b/>
          <w:sz w:val="24"/>
        </w:rPr>
        <w:t>се отхвърля</w:t>
      </w:r>
      <w:r w:rsidRPr="00DE2685">
        <w:rPr>
          <w:rFonts w:ascii="Times New Roman" w:hAnsi="Times New Roman"/>
          <w:sz w:val="24"/>
        </w:rPr>
        <w:t>.</w:t>
      </w:r>
    </w:p>
    <w:p w14:paraId="2B4081DB" w14:textId="77777777" w:rsidR="000D27B7" w:rsidRPr="00DE2685"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DE2685">
        <w:rPr>
          <w:rFonts w:ascii="Times New Roman" w:hAnsi="Times New Roman"/>
          <w:b/>
          <w:sz w:val="24"/>
        </w:rPr>
        <w:t>3) В случай че се изпълняват при условията на режим „регионална инвестиционна помощ“ (Елемент А</w:t>
      </w:r>
      <w:r w:rsidR="00D41509" w:rsidRPr="00DE2685">
        <w:rPr>
          <w:rFonts w:ascii="Times New Roman" w:hAnsi="Times New Roman"/>
          <w:b/>
          <w:sz w:val="24"/>
          <w:lang w:val="en-US"/>
        </w:rPr>
        <w:t xml:space="preserve"> </w:t>
      </w:r>
      <w:r w:rsidR="00D41509" w:rsidRPr="00DE2685">
        <w:rPr>
          <w:rFonts w:ascii="Times New Roman" w:hAnsi="Times New Roman"/>
          <w:b/>
          <w:sz w:val="24"/>
        </w:rPr>
        <w:t>„Инвестиции“</w:t>
      </w:r>
      <w:r w:rsidRPr="00DE2685">
        <w:rPr>
          <w:rFonts w:ascii="Times New Roman" w:hAnsi="Times New Roman"/>
          <w:b/>
          <w:sz w:val="24"/>
        </w:rPr>
        <w:t xml:space="preserve">) допустими за подкрепа са само проектни предложения, които имат за свой основен предмет осъществяването на </w:t>
      </w:r>
      <w:r w:rsidR="0000253D" w:rsidRPr="00DE2685">
        <w:rPr>
          <w:rFonts w:ascii="Times New Roman" w:hAnsi="Times New Roman"/>
          <w:b/>
          <w:sz w:val="24"/>
        </w:rPr>
        <w:t>ЕДНА</w:t>
      </w:r>
      <w:r w:rsidRPr="00DE2685">
        <w:rPr>
          <w:rFonts w:ascii="Times New Roman" w:hAnsi="Times New Roman"/>
          <w:b/>
          <w:sz w:val="24"/>
        </w:rPr>
        <w:t xml:space="preserve"> от следните първоначални инвестиции</w:t>
      </w:r>
      <w:r w:rsidRPr="00DE2685">
        <w:rPr>
          <w:rStyle w:val="FootnoteReference"/>
          <w:rFonts w:ascii="Times New Roman" w:hAnsi="Times New Roman"/>
          <w:b/>
          <w:sz w:val="24"/>
        </w:rPr>
        <w:footnoteReference w:id="29"/>
      </w:r>
      <w:r w:rsidRPr="00DE2685">
        <w:rPr>
          <w:rFonts w:ascii="Times New Roman" w:hAnsi="Times New Roman"/>
          <w:b/>
          <w:sz w:val="24"/>
        </w:rPr>
        <w:t xml:space="preserve"> в материални и нематериални активи:</w:t>
      </w:r>
    </w:p>
    <w:p w14:paraId="64C27A3C" w14:textId="77777777" w:rsidR="000D27B7" w:rsidRPr="00DE2685"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DE2685">
        <w:rPr>
          <w:rFonts w:ascii="Times New Roman" w:hAnsi="Times New Roman"/>
          <w:b/>
          <w:sz w:val="24"/>
        </w:rPr>
        <w:t>- създаване на нов стопански обект;</w:t>
      </w:r>
    </w:p>
    <w:p w14:paraId="13D83B2C" w14:textId="43415D72" w:rsidR="000D27B7" w:rsidRPr="00DE2685"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DE2685">
        <w:rPr>
          <w:rFonts w:ascii="Times New Roman" w:hAnsi="Times New Roman"/>
          <w:b/>
          <w:sz w:val="24"/>
        </w:rPr>
        <w:t xml:space="preserve">- </w:t>
      </w:r>
      <w:r w:rsidR="0084082F" w:rsidRPr="00DE2685">
        <w:rPr>
          <w:rFonts w:ascii="Times New Roman" w:hAnsi="Times New Roman"/>
          <w:b/>
          <w:sz w:val="24"/>
        </w:rPr>
        <w:t>увеличаване</w:t>
      </w:r>
      <w:r w:rsidRPr="00DE2685">
        <w:rPr>
          <w:rFonts w:ascii="Times New Roman" w:hAnsi="Times New Roman"/>
          <w:b/>
          <w:sz w:val="24"/>
        </w:rPr>
        <w:t xml:space="preserve"> на капацитета на съществуващ стопански обект;</w:t>
      </w:r>
    </w:p>
    <w:p w14:paraId="6962C59F" w14:textId="17BC7288" w:rsidR="000D27B7" w:rsidRPr="00DE2685"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DE2685">
        <w:rPr>
          <w:rFonts w:ascii="Times New Roman" w:hAnsi="Times New Roman"/>
          <w:b/>
          <w:sz w:val="24"/>
        </w:rPr>
        <w:lastRenderedPageBreak/>
        <w:t xml:space="preserve">- диверсификацията на продукцията на </w:t>
      </w:r>
      <w:r w:rsidR="0084082F" w:rsidRPr="00DE2685">
        <w:rPr>
          <w:rFonts w:ascii="Times New Roman" w:hAnsi="Times New Roman"/>
          <w:b/>
          <w:sz w:val="24"/>
        </w:rPr>
        <w:t xml:space="preserve">даден </w:t>
      </w:r>
      <w:r w:rsidRPr="00DE2685">
        <w:rPr>
          <w:rFonts w:ascii="Times New Roman" w:hAnsi="Times New Roman"/>
          <w:b/>
          <w:sz w:val="24"/>
        </w:rPr>
        <w:t>стопански обект с продукти</w:t>
      </w:r>
      <w:r w:rsidR="0084082F" w:rsidRPr="00DE2685">
        <w:rPr>
          <w:rFonts w:ascii="Times New Roman" w:hAnsi="Times New Roman"/>
          <w:b/>
          <w:sz w:val="24"/>
        </w:rPr>
        <w:t xml:space="preserve"> или услуги</w:t>
      </w:r>
      <w:r w:rsidRPr="00DE2685">
        <w:rPr>
          <w:rFonts w:ascii="Times New Roman" w:hAnsi="Times New Roman"/>
          <w:b/>
          <w:sz w:val="24"/>
        </w:rPr>
        <w:t xml:space="preserve">, които </w:t>
      </w:r>
      <w:r w:rsidR="0084082F" w:rsidRPr="00DE2685">
        <w:rPr>
          <w:rFonts w:ascii="Times New Roman" w:hAnsi="Times New Roman"/>
          <w:b/>
          <w:sz w:val="24"/>
        </w:rPr>
        <w:t xml:space="preserve">той </w:t>
      </w:r>
      <w:r w:rsidRPr="00DE2685">
        <w:rPr>
          <w:rFonts w:ascii="Times New Roman" w:hAnsi="Times New Roman"/>
          <w:b/>
          <w:sz w:val="24"/>
        </w:rPr>
        <w:t xml:space="preserve">не </w:t>
      </w:r>
      <w:r w:rsidR="0084082F" w:rsidRPr="00DE2685">
        <w:rPr>
          <w:rFonts w:ascii="Times New Roman" w:hAnsi="Times New Roman"/>
          <w:b/>
          <w:sz w:val="24"/>
        </w:rPr>
        <w:t>е</w:t>
      </w:r>
      <w:r w:rsidRPr="00DE2685">
        <w:rPr>
          <w:rFonts w:ascii="Times New Roman" w:hAnsi="Times New Roman"/>
          <w:b/>
          <w:sz w:val="24"/>
        </w:rPr>
        <w:t xml:space="preserve"> произвежда</w:t>
      </w:r>
      <w:r w:rsidR="0084082F" w:rsidRPr="00DE2685">
        <w:rPr>
          <w:rFonts w:ascii="Times New Roman" w:hAnsi="Times New Roman"/>
          <w:b/>
          <w:sz w:val="24"/>
        </w:rPr>
        <w:t>л</w:t>
      </w:r>
      <w:r w:rsidRPr="00DE2685">
        <w:rPr>
          <w:rFonts w:ascii="Times New Roman" w:hAnsi="Times New Roman"/>
          <w:b/>
          <w:sz w:val="24"/>
        </w:rPr>
        <w:t xml:space="preserve"> </w:t>
      </w:r>
      <w:r w:rsidR="0084082F" w:rsidRPr="00DE2685">
        <w:rPr>
          <w:rFonts w:ascii="Times New Roman" w:hAnsi="Times New Roman"/>
          <w:b/>
          <w:sz w:val="24"/>
        </w:rPr>
        <w:t xml:space="preserve">или предлагал </w:t>
      </w:r>
      <w:r w:rsidRPr="00DE2685">
        <w:rPr>
          <w:rFonts w:ascii="Times New Roman" w:hAnsi="Times New Roman"/>
          <w:b/>
          <w:sz w:val="24"/>
        </w:rPr>
        <w:t xml:space="preserve">до </w:t>
      </w:r>
      <w:r w:rsidR="0084082F" w:rsidRPr="00DE2685">
        <w:rPr>
          <w:rFonts w:ascii="Times New Roman" w:hAnsi="Times New Roman"/>
          <w:b/>
          <w:sz w:val="24"/>
        </w:rPr>
        <w:t xml:space="preserve">този </w:t>
      </w:r>
      <w:r w:rsidRPr="00DE2685">
        <w:rPr>
          <w:rFonts w:ascii="Times New Roman" w:hAnsi="Times New Roman"/>
          <w:b/>
          <w:sz w:val="24"/>
        </w:rPr>
        <w:t>момент</w:t>
      </w:r>
      <w:r w:rsidR="00625EAF" w:rsidRPr="00DE2685">
        <w:rPr>
          <w:rStyle w:val="FootnoteReference"/>
          <w:rFonts w:ascii="Times New Roman" w:hAnsi="Times New Roman"/>
          <w:b/>
          <w:sz w:val="24"/>
        </w:rPr>
        <w:footnoteReference w:id="30"/>
      </w:r>
      <w:r w:rsidRPr="00DE2685">
        <w:rPr>
          <w:rFonts w:ascii="Times New Roman" w:hAnsi="Times New Roman"/>
          <w:b/>
          <w:sz w:val="24"/>
        </w:rPr>
        <w:t>;</w:t>
      </w:r>
    </w:p>
    <w:p w14:paraId="0D445F46" w14:textId="2F927E0D" w:rsidR="000D27B7" w:rsidRPr="00DE2685"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DE2685">
        <w:rPr>
          <w:rFonts w:ascii="Times New Roman" w:hAnsi="Times New Roman"/>
          <w:b/>
          <w:sz w:val="24"/>
        </w:rPr>
        <w:t xml:space="preserve">- основна промяна в целия производствен процес на </w:t>
      </w:r>
      <w:r w:rsidR="0084082F" w:rsidRPr="00DE2685">
        <w:rPr>
          <w:rFonts w:ascii="Times New Roman" w:hAnsi="Times New Roman"/>
          <w:b/>
          <w:sz w:val="24"/>
        </w:rPr>
        <w:t>продукта(ите) или цялостното предоставяне на услугата(ите), засегнати от инвестицията в стопанския субект</w:t>
      </w:r>
      <w:r w:rsidR="00DE28AA" w:rsidRPr="00DE2685">
        <w:rPr>
          <w:rStyle w:val="FootnoteReference"/>
          <w:rFonts w:ascii="Times New Roman" w:hAnsi="Times New Roman"/>
          <w:b/>
          <w:sz w:val="24"/>
        </w:rPr>
        <w:footnoteReference w:id="31"/>
      </w:r>
      <w:r w:rsidRPr="00DE2685">
        <w:rPr>
          <w:rFonts w:ascii="Times New Roman" w:hAnsi="Times New Roman"/>
          <w:b/>
          <w:sz w:val="24"/>
        </w:rPr>
        <w:t>.</w:t>
      </w:r>
    </w:p>
    <w:p w14:paraId="18517C84" w14:textId="6864AA38" w:rsidR="00522AEF" w:rsidRPr="00DE2685" w:rsidRDefault="003A706D" w:rsidP="00B669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DE2685">
        <w:rPr>
          <w:rFonts w:ascii="Times New Roman" w:hAnsi="Times New Roman"/>
          <w:b/>
          <w:sz w:val="24"/>
        </w:rPr>
        <w:t>ВАЖНО:</w:t>
      </w:r>
      <w:r w:rsidRPr="00DE2685">
        <w:rPr>
          <w:rFonts w:ascii="Times New Roman" w:hAnsi="Times New Roman"/>
          <w:sz w:val="24"/>
        </w:rPr>
        <w:t xml:space="preserve"> </w:t>
      </w:r>
      <w:r w:rsidR="00B66991" w:rsidRPr="00DE2685">
        <w:rPr>
          <w:rFonts w:ascii="Times New Roman" w:hAnsi="Times New Roman"/>
          <w:sz w:val="24"/>
        </w:rPr>
        <w:t>Кандидати, които са „</w:t>
      </w:r>
      <w:r w:rsidR="00D41509" w:rsidRPr="00DE2685">
        <w:rPr>
          <w:rFonts w:ascii="Times New Roman" w:hAnsi="Times New Roman"/>
          <w:b/>
          <w:sz w:val="24"/>
        </w:rPr>
        <w:t>малки дружества със средна пазарна капитализация</w:t>
      </w:r>
      <w:r w:rsidR="00B66991" w:rsidRPr="00DE2685">
        <w:rPr>
          <w:rFonts w:ascii="Times New Roman" w:hAnsi="Times New Roman"/>
          <w:sz w:val="24"/>
        </w:rPr>
        <w:t xml:space="preserve">“, </w:t>
      </w:r>
      <w:r w:rsidR="003E4E79" w:rsidRPr="00DE2685">
        <w:rPr>
          <w:rFonts w:ascii="Times New Roman" w:hAnsi="Times New Roman"/>
          <w:b/>
          <w:sz w:val="24"/>
        </w:rPr>
        <w:t>И</w:t>
      </w:r>
      <w:r w:rsidR="003E4E79" w:rsidRPr="00DE2685">
        <w:rPr>
          <w:rFonts w:ascii="Times New Roman" w:hAnsi="Times New Roman"/>
          <w:sz w:val="24"/>
        </w:rPr>
        <w:t xml:space="preserve"> проектът се изпълнява при условията на </w:t>
      </w:r>
      <w:r w:rsidR="003E4E79" w:rsidRPr="00DE2685">
        <w:rPr>
          <w:rFonts w:ascii="Times New Roman" w:hAnsi="Times New Roman"/>
          <w:b/>
          <w:sz w:val="24"/>
          <w:szCs w:val="24"/>
        </w:rPr>
        <w:t>режим „регионална инвестиционна помощ“</w:t>
      </w:r>
      <w:r w:rsidR="003E4E79" w:rsidRPr="00DE2685">
        <w:rPr>
          <w:rFonts w:ascii="Times New Roman" w:hAnsi="Times New Roman"/>
          <w:sz w:val="24"/>
          <w:szCs w:val="24"/>
        </w:rPr>
        <w:t xml:space="preserve"> (по Елемент А „Инвестиции“), </w:t>
      </w:r>
      <w:r w:rsidR="00B66991" w:rsidRPr="00DE2685">
        <w:rPr>
          <w:rFonts w:ascii="Times New Roman" w:hAnsi="Times New Roman"/>
          <w:b/>
          <w:sz w:val="24"/>
        </w:rPr>
        <w:t>И</w:t>
      </w:r>
      <w:r w:rsidR="00B66991" w:rsidRPr="00DE2685">
        <w:rPr>
          <w:rFonts w:ascii="Times New Roman" w:hAnsi="Times New Roman"/>
          <w:sz w:val="24"/>
        </w:rPr>
        <w:t xml:space="preserve"> са </w:t>
      </w:r>
      <w:r w:rsidR="006A4080" w:rsidRPr="00DE2685">
        <w:rPr>
          <w:rFonts w:ascii="Times New Roman" w:hAnsi="Times New Roman"/>
          <w:sz w:val="24"/>
        </w:rPr>
        <w:t xml:space="preserve">с </w:t>
      </w:r>
      <w:r w:rsidR="00B66991" w:rsidRPr="00DE2685">
        <w:rPr>
          <w:rFonts w:ascii="Times New Roman" w:hAnsi="Times New Roman"/>
          <w:b/>
          <w:sz w:val="24"/>
        </w:rPr>
        <w:t>място на изпълнение на проекта в ЮЗР</w:t>
      </w:r>
      <w:r w:rsidR="00B66991" w:rsidRPr="00DE2685">
        <w:rPr>
          <w:rFonts w:ascii="Times New Roman" w:hAnsi="Times New Roman"/>
          <w:sz w:val="24"/>
        </w:rPr>
        <w:t xml:space="preserve"> (NUTS-2), </w:t>
      </w:r>
      <w:r w:rsidR="00B66991" w:rsidRPr="00DE2685">
        <w:rPr>
          <w:rFonts w:ascii="Times New Roman" w:hAnsi="Times New Roman"/>
          <w:sz w:val="24"/>
          <w:szCs w:val="24"/>
        </w:rPr>
        <w:t xml:space="preserve">е допустимо да изпълняват </w:t>
      </w:r>
      <w:r w:rsidR="00361637" w:rsidRPr="00DE2685">
        <w:rPr>
          <w:rFonts w:ascii="Times New Roman" w:hAnsi="Times New Roman"/>
          <w:b/>
          <w:sz w:val="24"/>
          <w:szCs w:val="24"/>
        </w:rPr>
        <w:t>ЕДИНСТВЕНО</w:t>
      </w:r>
      <w:r w:rsidR="00B66991" w:rsidRPr="00DE2685">
        <w:rPr>
          <w:rFonts w:ascii="Times New Roman" w:hAnsi="Times New Roman"/>
          <w:sz w:val="24"/>
          <w:szCs w:val="24"/>
        </w:rPr>
        <w:t xml:space="preserve"> дейности, които имат за свой основен предмет осъществяването на </w:t>
      </w:r>
      <w:r w:rsidR="004C2246" w:rsidRPr="00DE2685">
        <w:rPr>
          <w:rFonts w:ascii="Times New Roman" w:hAnsi="Times New Roman"/>
          <w:sz w:val="24"/>
          <w:szCs w:val="24"/>
        </w:rPr>
        <w:t>„</w:t>
      </w:r>
      <w:r w:rsidR="00B66991" w:rsidRPr="00DE2685">
        <w:rPr>
          <w:rFonts w:ascii="Times New Roman" w:hAnsi="Times New Roman"/>
          <w:b/>
          <w:sz w:val="24"/>
          <w:szCs w:val="24"/>
        </w:rPr>
        <w:t>първоначална инвестиция</w:t>
      </w:r>
      <w:r w:rsidR="00C254BC" w:rsidRPr="00DE2685">
        <w:rPr>
          <w:rFonts w:ascii="Times New Roman" w:hAnsi="Times New Roman"/>
          <w:b/>
          <w:sz w:val="24"/>
          <w:szCs w:val="24"/>
        </w:rPr>
        <w:t xml:space="preserve">, която </w:t>
      </w:r>
      <w:r w:rsidR="0041388A" w:rsidRPr="00DE2685">
        <w:rPr>
          <w:rFonts w:ascii="Times New Roman" w:hAnsi="Times New Roman"/>
          <w:b/>
          <w:sz w:val="24"/>
          <w:szCs w:val="24"/>
        </w:rPr>
        <w:t>създава нова икономическа дейност</w:t>
      </w:r>
      <w:r w:rsidR="004C2246" w:rsidRPr="00DE2685">
        <w:rPr>
          <w:rFonts w:ascii="Times New Roman" w:hAnsi="Times New Roman"/>
          <w:sz w:val="24"/>
          <w:szCs w:val="24"/>
        </w:rPr>
        <w:t>“</w:t>
      </w:r>
      <w:r w:rsidR="004C2246" w:rsidRPr="00DE2685">
        <w:rPr>
          <w:rStyle w:val="FootnoteReference"/>
          <w:rFonts w:ascii="Times New Roman" w:hAnsi="Times New Roman"/>
          <w:sz w:val="24"/>
          <w:szCs w:val="24"/>
        </w:rPr>
        <w:footnoteReference w:id="32"/>
      </w:r>
      <w:r w:rsidR="00B013FA" w:rsidRPr="00DE2685">
        <w:rPr>
          <w:rFonts w:ascii="Times New Roman" w:hAnsi="Times New Roman"/>
          <w:sz w:val="24"/>
          <w:szCs w:val="24"/>
        </w:rPr>
        <w:t>,</w:t>
      </w:r>
      <w:r w:rsidR="00B66991" w:rsidRPr="00DE2685">
        <w:rPr>
          <w:rFonts w:ascii="Times New Roman" w:hAnsi="Times New Roman"/>
          <w:sz w:val="24"/>
          <w:szCs w:val="24"/>
        </w:rPr>
        <w:t xml:space="preserve"> </w:t>
      </w:r>
      <w:r w:rsidR="00B013FA" w:rsidRPr="00DE2685">
        <w:rPr>
          <w:rFonts w:ascii="Times New Roman" w:hAnsi="Times New Roman"/>
          <w:sz w:val="24"/>
          <w:szCs w:val="24"/>
        </w:rPr>
        <w:t>свързана със</w:t>
      </w:r>
      <w:r w:rsidR="00522AEF" w:rsidRPr="00DE2685">
        <w:rPr>
          <w:rFonts w:ascii="Times New Roman" w:hAnsi="Times New Roman"/>
          <w:sz w:val="24"/>
          <w:szCs w:val="24"/>
        </w:rPr>
        <w:t>:</w:t>
      </w:r>
    </w:p>
    <w:p w14:paraId="6AD5F1CE" w14:textId="77777777" w:rsidR="00522AEF" w:rsidRPr="00DE2685" w:rsidRDefault="00522AEF" w:rsidP="00B66991">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szCs w:val="24"/>
        </w:rPr>
      </w:pPr>
      <w:r w:rsidRPr="00DE2685">
        <w:rPr>
          <w:rFonts w:ascii="Times New Roman" w:hAnsi="Times New Roman"/>
          <w:sz w:val="24"/>
          <w:szCs w:val="24"/>
        </w:rPr>
        <w:t>-</w:t>
      </w:r>
      <w:r w:rsidR="00B66991" w:rsidRPr="00DE2685">
        <w:rPr>
          <w:rFonts w:ascii="Times New Roman" w:hAnsi="Times New Roman"/>
          <w:sz w:val="24"/>
          <w:szCs w:val="24"/>
        </w:rPr>
        <w:t xml:space="preserve"> </w:t>
      </w:r>
      <w:r w:rsidR="00B66991" w:rsidRPr="00DE2685">
        <w:rPr>
          <w:rFonts w:ascii="Times New Roman" w:hAnsi="Times New Roman"/>
          <w:b/>
          <w:sz w:val="24"/>
          <w:szCs w:val="24"/>
        </w:rPr>
        <w:t>създаване</w:t>
      </w:r>
      <w:r w:rsidR="00B013FA" w:rsidRPr="00DE2685">
        <w:rPr>
          <w:rFonts w:ascii="Times New Roman" w:hAnsi="Times New Roman"/>
          <w:b/>
          <w:sz w:val="24"/>
          <w:szCs w:val="24"/>
        </w:rPr>
        <w:t>то</w:t>
      </w:r>
      <w:r w:rsidR="00B66991" w:rsidRPr="00DE2685">
        <w:rPr>
          <w:rFonts w:ascii="Times New Roman" w:hAnsi="Times New Roman"/>
          <w:b/>
          <w:sz w:val="24"/>
          <w:szCs w:val="24"/>
        </w:rPr>
        <w:t xml:space="preserve"> на нов стопански обект</w:t>
      </w:r>
      <w:r w:rsidR="00C254BC" w:rsidRPr="00DE2685">
        <w:rPr>
          <w:rFonts w:ascii="Times New Roman" w:hAnsi="Times New Roman"/>
          <w:b/>
          <w:sz w:val="24"/>
          <w:szCs w:val="24"/>
        </w:rPr>
        <w:t xml:space="preserve"> ИЛИ</w:t>
      </w:r>
    </w:p>
    <w:p w14:paraId="1307B33C" w14:textId="72F39B23" w:rsidR="00B66991" w:rsidRPr="00DE2685" w:rsidRDefault="00522AEF" w:rsidP="00B669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DE2685">
        <w:rPr>
          <w:rFonts w:ascii="Times New Roman" w:hAnsi="Times New Roman"/>
          <w:b/>
          <w:sz w:val="24"/>
          <w:szCs w:val="24"/>
        </w:rPr>
        <w:t>-</w:t>
      </w:r>
      <w:r w:rsidR="00C254BC" w:rsidRPr="00DE2685">
        <w:rPr>
          <w:rFonts w:ascii="Times New Roman" w:hAnsi="Times New Roman"/>
          <w:b/>
          <w:sz w:val="24"/>
          <w:szCs w:val="24"/>
        </w:rPr>
        <w:t xml:space="preserve"> диверсификацията на дейността на даден стопанския обект, при условие че новата дейност не е същата или сходна с дейността, извършвана преди това от него</w:t>
      </w:r>
      <w:r w:rsidR="00F55B5C" w:rsidRPr="00DE2685">
        <w:rPr>
          <w:rStyle w:val="FootnoteReference"/>
          <w:rFonts w:ascii="Times New Roman" w:hAnsi="Times New Roman"/>
          <w:sz w:val="24"/>
          <w:szCs w:val="24"/>
        </w:rPr>
        <w:footnoteReference w:id="33"/>
      </w:r>
      <w:r w:rsidR="00B66991" w:rsidRPr="00DE2685">
        <w:rPr>
          <w:rFonts w:ascii="Times New Roman" w:hAnsi="Times New Roman"/>
          <w:sz w:val="24"/>
          <w:szCs w:val="24"/>
        </w:rPr>
        <w:t>.</w:t>
      </w:r>
    </w:p>
    <w:p w14:paraId="2973BE1E" w14:textId="6FF6511F" w:rsidR="003A706D" w:rsidRPr="00DE2685" w:rsidRDefault="003A706D" w:rsidP="003A706D">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DE2685">
        <w:rPr>
          <w:rFonts w:ascii="Times New Roman" w:hAnsi="Times New Roman"/>
          <w:b/>
          <w:sz w:val="24"/>
        </w:rPr>
        <w:t xml:space="preserve">Подробна информация относно допустимите категории първоначални инвестиции, в случаите на избран режим „регионална инвестиционна помощ“ съгласно изискванията </w:t>
      </w:r>
      <w:r w:rsidRPr="00DE2685">
        <w:rPr>
          <w:rFonts w:ascii="Times New Roman" w:hAnsi="Times New Roman"/>
          <w:b/>
          <w:sz w:val="24"/>
        </w:rPr>
        <w:lastRenderedPageBreak/>
        <w:t xml:space="preserve">на Регламент (ЕС) № 651/2014, е представена в Приложение </w:t>
      </w:r>
      <w:r w:rsidR="009F7171" w:rsidRPr="00DE2685">
        <w:rPr>
          <w:rFonts w:ascii="Times New Roman" w:hAnsi="Times New Roman"/>
          <w:b/>
          <w:sz w:val="24"/>
        </w:rPr>
        <w:t>3.А</w:t>
      </w:r>
      <w:r w:rsidRPr="00DE2685">
        <w:rPr>
          <w:rFonts w:ascii="Times New Roman" w:hAnsi="Times New Roman"/>
          <w:b/>
          <w:sz w:val="24"/>
        </w:rPr>
        <w:t xml:space="preserve"> към </w:t>
      </w:r>
      <w:r w:rsidR="009F7171" w:rsidRPr="00DE2685">
        <w:rPr>
          <w:rFonts w:ascii="Times New Roman" w:hAnsi="Times New Roman"/>
          <w:b/>
          <w:sz w:val="24"/>
        </w:rPr>
        <w:t xml:space="preserve">Декларацията за държавни/минимални помощи (Приложение 3) към </w:t>
      </w:r>
      <w:r w:rsidRPr="00DE2685">
        <w:rPr>
          <w:rFonts w:ascii="Times New Roman" w:hAnsi="Times New Roman"/>
          <w:b/>
          <w:sz w:val="24"/>
        </w:rPr>
        <w:t>Условията за кандидатстване.</w:t>
      </w:r>
    </w:p>
    <w:p w14:paraId="58515D03" w14:textId="77777777" w:rsidR="003A706D" w:rsidRPr="00DE2685" w:rsidRDefault="002243F2" w:rsidP="003A706D">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b/>
          <w:sz w:val="24"/>
        </w:rPr>
        <w:t xml:space="preserve">ВАЖНО: </w:t>
      </w:r>
      <w:r w:rsidR="003A706D" w:rsidRPr="00DE2685">
        <w:rPr>
          <w:rFonts w:ascii="Times New Roman" w:hAnsi="Times New Roman"/>
          <w:sz w:val="24"/>
        </w:rPr>
        <w:t xml:space="preserve">За </w:t>
      </w:r>
      <w:r w:rsidRPr="00DE2685">
        <w:rPr>
          <w:rFonts w:ascii="Times New Roman" w:hAnsi="Times New Roman"/>
          <w:sz w:val="24"/>
        </w:rPr>
        <w:t xml:space="preserve">проектни </w:t>
      </w:r>
      <w:r w:rsidR="003A706D" w:rsidRPr="00DE2685">
        <w:rPr>
          <w:rFonts w:ascii="Times New Roman" w:hAnsi="Times New Roman"/>
          <w:sz w:val="24"/>
        </w:rPr>
        <w:t xml:space="preserve">предложения, които ще бъдат изпълнени при условията на режим „регионална инвестиционна помощ“, в раздел </w:t>
      </w:r>
      <w:r w:rsidRPr="00DE2685">
        <w:rPr>
          <w:rFonts w:ascii="Times New Roman" w:hAnsi="Times New Roman"/>
          <w:sz w:val="24"/>
        </w:rPr>
        <w:t>„Допълнителна информация, необходима за оценка на проектното предложение“</w:t>
      </w:r>
      <w:r w:rsidR="003A706D" w:rsidRPr="00DE2685">
        <w:rPr>
          <w:rFonts w:ascii="Times New Roman" w:hAnsi="Times New Roman"/>
          <w:sz w:val="24"/>
        </w:rPr>
        <w:t xml:space="preserve"> от Формуляра за кандидатстване, следва </w:t>
      </w:r>
      <w:r w:rsidR="003A706D" w:rsidRPr="00DE2685">
        <w:rPr>
          <w:rFonts w:ascii="Times New Roman" w:hAnsi="Times New Roman"/>
          <w:b/>
          <w:sz w:val="24"/>
        </w:rPr>
        <w:t>задължително</w:t>
      </w:r>
      <w:r w:rsidR="003A706D" w:rsidRPr="00DE2685">
        <w:rPr>
          <w:rFonts w:ascii="Times New Roman" w:hAnsi="Times New Roman"/>
          <w:sz w:val="24"/>
        </w:rPr>
        <w:t xml:space="preserve"> да бъде представена информация, обосноваваща в коя от гореизброените допустими категории първоначална инвестиция попадат дейностите, планирани за и</w:t>
      </w:r>
      <w:r w:rsidRPr="00DE2685">
        <w:rPr>
          <w:rFonts w:ascii="Times New Roman" w:hAnsi="Times New Roman"/>
          <w:sz w:val="24"/>
        </w:rPr>
        <w:t>зпълнение от кандидата.</w:t>
      </w:r>
    </w:p>
    <w:p w14:paraId="446A2D4E" w14:textId="77777777" w:rsidR="00E547FB" w:rsidRPr="00DE2685" w:rsidRDefault="00E547FB" w:rsidP="003A706D">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xml:space="preserve">Препоръчително е един проект да попада САМО В ЕДНА от посочените по-горе категории първоначални инвестиции. Въпреки това, в случай че предвидените за изпълнение дейности </w:t>
      </w:r>
      <w:r w:rsidRPr="00DE2685">
        <w:rPr>
          <w:rFonts w:ascii="Times New Roman" w:hAnsi="Times New Roman"/>
          <w:b/>
          <w:sz w:val="24"/>
        </w:rPr>
        <w:t>попадат едновременно в повече от една от гореизброените допустими категории първоначални инвестиции, то следва задължително да се определи ЕДНА ОТ ТЯХ КАТО ВОДЕЩА</w:t>
      </w:r>
      <w:r w:rsidRPr="00DE2685">
        <w:rPr>
          <w:rFonts w:ascii="Times New Roman" w:hAnsi="Times New Roman"/>
          <w:sz w:val="24"/>
        </w:rPr>
        <w:t xml:space="preserve"> и да се представи информация за съответната категория „първоначална инвестиция“ в раздел „Допълнителна информация, необходима за оценка на проектното предложение“ от Формуляра за кандидатстване.</w:t>
      </w:r>
    </w:p>
    <w:p w14:paraId="3858F4C9" w14:textId="77777777" w:rsidR="000D27B7" w:rsidRPr="00DE2685" w:rsidRDefault="00344353"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DE2685">
        <w:rPr>
          <w:rFonts w:ascii="Times New Roman" w:hAnsi="Times New Roman"/>
          <w:b/>
          <w:sz w:val="24"/>
        </w:rPr>
        <w:t xml:space="preserve">4) </w:t>
      </w:r>
      <w:r w:rsidR="00752D74" w:rsidRPr="00DE2685">
        <w:rPr>
          <w:rFonts w:ascii="Times New Roman" w:hAnsi="Times New Roman"/>
          <w:b/>
          <w:sz w:val="24"/>
        </w:rPr>
        <w:t>Проектите следва д</w:t>
      </w:r>
      <w:r w:rsidRPr="00DE2685">
        <w:rPr>
          <w:rFonts w:ascii="Times New Roman" w:hAnsi="Times New Roman"/>
          <w:b/>
          <w:sz w:val="24"/>
        </w:rPr>
        <w:t>а водят до постигане на целта на процедурата.</w:t>
      </w:r>
    </w:p>
    <w:p w14:paraId="47B388A1" w14:textId="77777777" w:rsidR="00344353" w:rsidRPr="00DE2685" w:rsidRDefault="00344353"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DE2685">
        <w:rPr>
          <w:rFonts w:ascii="Times New Roman" w:hAnsi="Times New Roman"/>
          <w:b/>
          <w:sz w:val="24"/>
        </w:rPr>
        <w:t xml:space="preserve">5) </w:t>
      </w:r>
      <w:r w:rsidR="00752D74" w:rsidRPr="00DE2685">
        <w:rPr>
          <w:rFonts w:ascii="Times New Roman" w:hAnsi="Times New Roman"/>
          <w:b/>
          <w:sz w:val="24"/>
        </w:rPr>
        <w:t xml:space="preserve">Проектите следва да </w:t>
      </w:r>
      <w:r w:rsidRPr="00DE2685">
        <w:rPr>
          <w:rFonts w:ascii="Times New Roman" w:hAnsi="Times New Roman"/>
          <w:b/>
          <w:sz w:val="24"/>
        </w:rPr>
        <w:t>се изпълняват на територията на Република България.</w:t>
      </w:r>
    </w:p>
    <w:p w14:paraId="4D8D5883" w14:textId="77777777" w:rsidR="00B42482" w:rsidRPr="00DE2685" w:rsidRDefault="00B42482"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DE2685">
        <w:rPr>
          <w:rFonts w:ascii="Times New Roman" w:hAnsi="Times New Roman"/>
          <w:sz w:val="24"/>
        </w:rPr>
        <w:t xml:space="preserve">Допълнителна информация относно </w:t>
      </w:r>
      <w:r w:rsidRPr="00DE2685">
        <w:rPr>
          <w:rFonts w:ascii="Times New Roman" w:hAnsi="Times New Roman"/>
          <w:sz w:val="24"/>
          <w:lang w:val="en-US"/>
        </w:rPr>
        <w:t>територ</w:t>
      </w:r>
      <w:r w:rsidRPr="00DE2685">
        <w:rPr>
          <w:rFonts w:ascii="Times New Roman" w:hAnsi="Times New Roman"/>
          <w:sz w:val="24"/>
        </w:rPr>
        <w:t>иал</w:t>
      </w:r>
      <w:r w:rsidRPr="00DE2685">
        <w:rPr>
          <w:rFonts w:ascii="Times New Roman" w:hAnsi="Times New Roman"/>
          <w:sz w:val="24"/>
          <w:lang w:val="en-US"/>
        </w:rPr>
        <w:t xml:space="preserve">ния обхват на </w:t>
      </w:r>
      <w:r w:rsidRPr="00DE2685">
        <w:rPr>
          <w:rFonts w:ascii="Times New Roman" w:hAnsi="Times New Roman"/>
          <w:sz w:val="24"/>
        </w:rPr>
        <w:t>изпълнение на проектите е представена в т. 5 от настоящите условия.</w:t>
      </w:r>
    </w:p>
    <w:p w14:paraId="42897321" w14:textId="77777777" w:rsidR="00344353" w:rsidRPr="00DE2685" w:rsidRDefault="00344353"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DE2685">
        <w:rPr>
          <w:rFonts w:ascii="Times New Roman" w:hAnsi="Times New Roman"/>
          <w:b/>
          <w:sz w:val="24"/>
        </w:rPr>
        <w:t xml:space="preserve">6) </w:t>
      </w:r>
      <w:r w:rsidR="00752D74" w:rsidRPr="00DE2685">
        <w:rPr>
          <w:rFonts w:ascii="Times New Roman" w:hAnsi="Times New Roman"/>
          <w:b/>
          <w:sz w:val="24"/>
        </w:rPr>
        <w:t xml:space="preserve">Проектите следва да </w:t>
      </w:r>
      <w:r w:rsidRPr="00DE2685">
        <w:rPr>
          <w:rFonts w:ascii="Times New Roman" w:hAnsi="Times New Roman"/>
          <w:b/>
          <w:sz w:val="24"/>
        </w:rPr>
        <w:t xml:space="preserve">са в съответствие с хоризонтални принципи, заложени в чл. 9 на </w:t>
      </w:r>
      <w:r w:rsidR="00F21423" w:rsidRPr="00DE2685">
        <w:rPr>
          <w:rFonts w:ascii="Times New Roman" w:hAnsi="Times New Roman"/>
          <w:b/>
          <w:sz w:val="24"/>
        </w:rPr>
        <w:t>Регламент</w:t>
      </w:r>
      <w:r w:rsidRPr="00DE2685">
        <w:rPr>
          <w:rFonts w:ascii="Times New Roman" w:hAnsi="Times New Roman"/>
          <w:b/>
          <w:sz w:val="24"/>
        </w:rPr>
        <w:t xml:space="preserve"> (ЕС) 2021/1060 на Европейския парламент и на Съвета</w:t>
      </w:r>
      <w:r w:rsidR="00F21423" w:rsidRPr="00DE2685">
        <w:rPr>
          <w:rFonts w:ascii="Times New Roman" w:hAnsi="Times New Roman"/>
          <w:b/>
          <w:sz w:val="24"/>
        </w:rPr>
        <w:t xml:space="preserve">, както и с </w:t>
      </w:r>
      <w:r w:rsidRPr="00DE2685">
        <w:rPr>
          <w:rFonts w:ascii="Times New Roman" w:hAnsi="Times New Roman"/>
          <w:b/>
          <w:sz w:val="24"/>
        </w:rPr>
        <w:t>принципа за „ненанасяне на значителни вреди“</w:t>
      </w:r>
      <w:r w:rsidR="00F21423" w:rsidRPr="00DE2685">
        <w:rPr>
          <w:rFonts w:ascii="Times New Roman" w:hAnsi="Times New Roman"/>
          <w:b/>
          <w:sz w:val="24"/>
        </w:rPr>
        <w:t>.</w:t>
      </w:r>
    </w:p>
    <w:p w14:paraId="2E129527" w14:textId="0A773DA4" w:rsidR="00344353" w:rsidRPr="00DE2685" w:rsidRDefault="00F21423"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DE2685">
        <w:rPr>
          <w:rFonts w:ascii="Times New Roman" w:hAnsi="Times New Roman"/>
          <w:sz w:val="24"/>
        </w:rPr>
        <w:t xml:space="preserve">Допълнителна информация относно спазването на хоризонталните принципи и принципа за „ненанасяне на значителни вреди“ е представена в </w:t>
      </w:r>
      <w:r w:rsidR="00344353" w:rsidRPr="00DE2685">
        <w:rPr>
          <w:rFonts w:ascii="Times New Roman" w:hAnsi="Times New Roman"/>
          <w:sz w:val="24"/>
        </w:rPr>
        <w:t xml:space="preserve">т. 17 от настоящите </w:t>
      </w:r>
      <w:r w:rsidRPr="00DE2685">
        <w:rPr>
          <w:rFonts w:ascii="Times New Roman" w:hAnsi="Times New Roman"/>
          <w:sz w:val="24"/>
        </w:rPr>
        <w:t>у</w:t>
      </w:r>
      <w:r w:rsidR="00344353" w:rsidRPr="00DE2685">
        <w:rPr>
          <w:rFonts w:ascii="Times New Roman" w:hAnsi="Times New Roman"/>
          <w:sz w:val="24"/>
        </w:rPr>
        <w:t>словия.</w:t>
      </w:r>
      <w:r w:rsidR="00142C3E" w:rsidRPr="00DE2685">
        <w:rPr>
          <w:rFonts w:ascii="Times New Roman" w:hAnsi="Times New Roman"/>
        </w:rPr>
        <w:t xml:space="preserve"> </w:t>
      </w:r>
      <w:r w:rsidR="00142C3E" w:rsidRPr="00DE2685">
        <w:rPr>
          <w:rFonts w:ascii="Times New Roman" w:hAnsi="Times New Roman"/>
          <w:sz w:val="24"/>
        </w:rPr>
        <w:t>Съответствието с посочените хоризонтални политики ще бъде проследявано както на етап оценка на проектните предложения, така и на етап изпълнение на проектите.</w:t>
      </w:r>
    </w:p>
    <w:p w14:paraId="1B84620B" w14:textId="77777777" w:rsidR="00BF4546" w:rsidRPr="00DE2685" w:rsidRDefault="00BF4546"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p>
    <w:p w14:paraId="3E8FCF7C" w14:textId="77777777" w:rsidR="00E21B71" w:rsidRPr="00DE2685" w:rsidRDefault="00BA2B6D"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t>II. ДОПУСТИМИ ДЕЙНОСТИ:</w:t>
      </w:r>
    </w:p>
    <w:p w14:paraId="2E17A8EE" w14:textId="77777777" w:rsidR="00E21B71" w:rsidRPr="00DE2685" w:rsidRDefault="00461DD7"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Допустими по настоящата процедура са проект</w:t>
      </w:r>
      <w:r w:rsidR="00120ECC" w:rsidRPr="00DE2685">
        <w:rPr>
          <w:rFonts w:ascii="Times New Roman" w:hAnsi="Times New Roman"/>
          <w:sz w:val="24"/>
        </w:rPr>
        <w:t>н</w:t>
      </w:r>
      <w:r w:rsidRPr="00DE2685">
        <w:rPr>
          <w:rFonts w:ascii="Times New Roman" w:hAnsi="Times New Roman"/>
          <w:sz w:val="24"/>
        </w:rPr>
        <w:t>и</w:t>
      </w:r>
      <w:r w:rsidR="00120ECC" w:rsidRPr="00DE2685">
        <w:rPr>
          <w:rFonts w:ascii="Times New Roman" w:hAnsi="Times New Roman"/>
          <w:sz w:val="24"/>
        </w:rPr>
        <w:t xml:space="preserve"> предложения</w:t>
      </w:r>
      <w:r w:rsidRPr="00DE2685">
        <w:rPr>
          <w:rFonts w:ascii="Times New Roman" w:hAnsi="Times New Roman"/>
          <w:sz w:val="24"/>
        </w:rPr>
        <w:t>, включващи следните дейности:</w:t>
      </w:r>
    </w:p>
    <w:p w14:paraId="5CB886FB" w14:textId="77777777" w:rsidR="00E21B71" w:rsidRPr="00DE2685"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t xml:space="preserve">ЕЛЕМЕНТ </w:t>
      </w:r>
      <w:r w:rsidR="00461DD7" w:rsidRPr="00DE2685">
        <w:rPr>
          <w:rFonts w:ascii="Times New Roman" w:hAnsi="Times New Roman"/>
          <w:b/>
          <w:sz w:val="24"/>
        </w:rPr>
        <w:t>А</w:t>
      </w:r>
      <w:r w:rsidR="00120ECC" w:rsidRPr="00DE2685">
        <w:rPr>
          <w:rFonts w:ascii="Times New Roman" w:hAnsi="Times New Roman"/>
          <w:b/>
          <w:sz w:val="24"/>
        </w:rPr>
        <w:t xml:space="preserve"> „Инвестиции“ (задължителен):</w:t>
      </w:r>
    </w:p>
    <w:p w14:paraId="2E1F20D4" w14:textId="47803C17" w:rsidR="00E21B71" w:rsidRPr="00DE2685" w:rsidRDefault="00AC5194"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t xml:space="preserve">Дейност </w:t>
      </w:r>
      <w:r w:rsidR="00120ECC" w:rsidRPr="00DE2685">
        <w:rPr>
          <w:rFonts w:ascii="Times New Roman" w:hAnsi="Times New Roman"/>
          <w:b/>
          <w:sz w:val="24"/>
        </w:rPr>
        <w:t>1. Внедряване на продуктова иновация (стока или услуга) или иновация в бизнес процесите посредством придобиване на машини, съоръжения и оборудване</w:t>
      </w:r>
      <w:r w:rsidR="00201343" w:rsidRPr="00DE2685">
        <w:rPr>
          <w:rFonts w:ascii="Times New Roman" w:hAnsi="Times New Roman"/>
          <w:b/>
          <w:sz w:val="24"/>
        </w:rPr>
        <w:t>, представляващи дълготрайни материални активи (ДМА)</w:t>
      </w:r>
      <w:r w:rsidR="00120ECC" w:rsidRPr="00DE2685">
        <w:rPr>
          <w:rFonts w:ascii="Times New Roman" w:hAnsi="Times New Roman"/>
          <w:b/>
          <w:sz w:val="24"/>
        </w:rPr>
        <w:t>.</w:t>
      </w:r>
    </w:p>
    <w:p w14:paraId="7B3B3017" w14:textId="41B7975D" w:rsidR="00E21B71" w:rsidRPr="00DE2685" w:rsidRDefault="00AC5194"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t xml:space="preserve">Дейност </w:t>
      </w:r>
      <w:r w:rsidR="00120ECC" w:rsidRPr="00DE2685">
        <w:rPr>
          <w:rFonts w:ascii="Times New Roman" w:hAnsi="Times New Roman"/>
          <w:b/>
          <w:sz w:val="24"/>
        </w:rPr>
        <w:t>2. Внедряване на продуктова иновация (стока или услуга) или иновация в бизнес процесите посредством придобиване на специализиран софтуер (вкл. разработване), патенти, лицензи, „ноу хау” и др.</w:t>
      </w:r>
      <w:r w:rsidR="00201343" w:rsidRPr="00DE2685">
        <w:rPr>
          <w:rFonts w:ascii="Times New Roman" w:hAnsi="Times New Roman"/>
          <w:b/>
          <w:sz w:val="24"/>
        </w:rPr>
        <w:t>, представляващи дълготрайни нематериални активи (ДНА).</w:t>
      </w:r>
    </w:p>
    <w:p w14:paraId="28B0E2B6" w14:textId="62FDC178" w:rsidR="00E21B71" w:rsidRPr="00DE2685" w:rsidRDefault="006D3322"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lastRenderedPageBreak/>
        <w:t xml:space="preserve">При </w:t>
      </w:r>
      <w:r w:rsidR="003F5472" w:rsidRPr="00DE2685">
        <w:rPr>
          <w:rFonts w:ascii="Times New Roman" w:hAnsi="Times New Roman"/>
          <w:sz w:val="24"/>
        </w:rPr>
        <w:t>придобиване на специализиран софтуер посредством разработването му,</w:t>
      </w:r>
      <w:r w:rsidRPr="00DE2685">
        <w:rPr>
          <w:rFonts w:ascii="Times New Roman" w:hAnsi="Times New Roman"/>
          <w:sz w:val="24"/>
        </w:rPr>
        <w:t xml:space="preserve"> следва да бъдат спазени всички авторски права и приложими лицензи. На етап изпълнение на проектите УО ще проследява както за наличието на крайния програмен продукт, така и за наличието на програмния код и бележки към изданието (release notes).</w:t>
      </w:r>
    </w:p>
    <w:p w14:paraId="24F61970" w14:textId="00266EA8" w:rsidR="00E21B71" w:rsidRPr="00DE2685" w:rsidRDefault="00A85A60"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xml:space="preserve"> </w:t>
      </w:r>
      <w:r w:rsidR="006D3322" w:rsidRPr="00DE2685">
        <w:rPr>
          <w:rFonts w:ascii="Times New Roman" w:hAnsi="Times New Roman"/>
          <w:b/>
          <w:sz w:val="24"/>
        </w:rPr>
        <w:t>ВАЖНО:</w:t>
      </w:r>
      <w:r w:rsidR="006D3322" w:rsidRPr="00DE2685">
        <w:rPr>
          <w:rFonts w:ascii="Times New Roman" w:hAnsi="Times New Roman"/>
          <w:sz w:val="24"/>
        </w:rPr>
        <w:t xml:space="preserve"> </w:t>
      </w:r>
      <w:r w:rsidR="0007484A" w:rsidRPr="00DE2685">
        <w:rPr>
          <w:rFonts w:ascii="Times New Roman" w:hAnsi="Times New Roman"/>
          <w:sz w:val="24"/>
        </w:rPr>
        <w:t>Проектните предложения могат да включват само ЕДНА или и ДВЕТЕ допустими дейности по</w:t>
      </w:r>
      <w:r w:rsidR="0007484A" w:rsidRPr="00DE2685">
        <w:rPr>
          <w:rFonts w:ascii="Times New Roman" w:hAnsi="Times New Roman"/>
        </w:rPr>
        <w:t xml:space="preserve"> </w:t>
      </w:r>
      <w:r w:rsidR="0007484A" w:rsidRPr="00DE2685">
        <w:rPr>
          <w:rFonts w:ascii="Times New Roman" w:hAnsi="Times New Roman"/>
          <w:sz w:val="24"/>
        </w:rPr>
        <w:t xml:space="preserve">задължителния Елемент А „Инвестиции“. </w:t>
      </w:r>
      <w:r w:rsidR="00A7455A" w:rsidRPr="00DE2685">
        <w:rPr>
          <w:rFonts w:ascii="Times New Roman" w:hAnsi="Times New Roman"/>
          <w:sz w:val="24"/>
        </w:rPr>
        <w:t xml:space="preserve">Допустимо е в рамките на горепосочените две дейности да бъде включено и внедряване на иновация в </w:t>
      </w:r>
      <w:r w:rsidR="003337E8" w:rsidRPr="00DE2685">
        <w:rPr>
          <w:rFonts w:ascii="Times New Roman" w:hAnsi="Times New Roman"/>
          <w:sz w:val="24"/>
        </w:rPr>
        <w:t xml:space="preserve">допълващи </w:t>
      </w:r>
      <w:r w:rsidR="00A7455A" w:rsidRPr="00DE2685">
        <w:rPr>
          <w:rFonts w:ascii="Times New Roman" w:hAnsi="Times New Roman"/>
          <w:sz w:val="24"/>
        </w:rPr>
        <w:t>бизнес процеси, насочен</w:t>
      </w:r>
      <w:r w:rsidR="003337E8" w:rsidRPr="00DE2685">
        <w:rPr>
          <w:rFonts w:ascii="Times New Roman" w:hAnsi="Times New Roman"/>
          <w:sz w:val="24"/>
        </w:rPr>
        <w:t>и</w:t>
      </w:r>
      <w:r w:rsidR="00A7455A" w:rsidRPr="00DE2685">
        <w:rPr>
          <w:rFonts w:ascii="Times New Roman" w:hAnsi="Times New Roman"/>
          <w:sz w:val="24"/>
        </w:rPr>
        <w:t xml:space="preserve"> към: разпространение и логистика и/или маркетинг и продажби, и/или информационни и комуникационни системи</w:t>
      </w:r>
      <w:r w:rsidR="005653D5" w:rsidRPr="00DE2685">
        <w:rPr>
          <w:rFonts w:ascii="Times New Roman" w:hAnsi="Times New Roman"/>
          <w:sz w:val="24"/>
        </w:rPr>
        <w:t>, и/или администрация и управление, и/или разработване на продукти и бизнес процеси</w:t>
      </w:r>
      <w:r w:rsidR="00A7455A" w:rsidRPr="00DE2685">
        <w:rPr>
          <w:rFonts w:ascii="Times New Roman" w:hAnsi="Times New Roman"/>
          <w:sz w:val="24"/>
        </w:rPr>
        <w:t xml:space="preserve">, </w:t>
      </w:r>
      <w:r w:rsidR="00A7455A" w:rsidRPr="00DE2685">
        <w:rPr>
          <w:rFonts w:ascii="Times New Roman" w:hAnsi="Times New Roman"/>
          <w:b/>
          <w:sz w:val="24"/>
        </w:rPr>
        <w:t>единствено когато тя е допълваща</w:t>
      </w:r>
      <w:r w:rsidR="00A7455A" w:rsidRPr="00DE2685">
        <w:rPr>
          <w:rFonts w:ascii="Times New Roman" w:hAnsi="Times New Roman"/>
          <w:sz w:val="24"/>
        </w:rPr>
        <w:t xml:space="preserve"> спрямо</w:t>
      </w:r>
      <w:r w:rsidR="008F2AAD" w:rsidRPr="00DE2685">
        <w:rPr>
          <w:rFonts w:ascii="Times New Roman" w:hAnsi="Times New Roman"/>
          <w:sz w:val="24"/>
        </w:rPr>
        <w:t>/произтичаща от/необходима за</w:t>
      </w:r>
      <w:r w:rsidR="00A7455A" w:rsidRPr="00DE2685">
        <w:rPr>
          <w:rFonts w:ascii="Times New Roman" w:hAnsi="Times New Roman"/>
          <w:sz w:val="24"/>
        </w:rPr>
        <w:t xml:space="preserve"> </w:t>
      </w:r>
      <w:r w:rsidR="00A7455A" w:rsidRPr="00DE2685">
        <w:rPr>
          <w:rFonts w:ascii="Times New Roman" w:hAnsi="Times New Roman"/>
          <w:b/>
          <w:sz w:val="24"/>
        </w:rPr>
        <w:t>задължителната</w:t>
      </w:r>
      <w:r w:rsidR="00A7455A" w:rsidRPr="00DE2685">
        <w:rPr>
          <w:rFonts w:ascii="Times New Roman" w:hAnsi="Times New Roman"/>
          <w:sz w:val="24"/>
        </w:rPr>
        <w:t xml:space="preserve"> за внедряване продуктова иновация (стока или услуга) или иновация в бизнес процесите (насочена към производство на стоки и предоставяне на услуги). В тези случаи кандидатите </w:t>
      </w:r>
      <w:r w:rsidR="00A7455A" w:rsidRPr="00DE2685">
        <w:rPr>
          <w:rFonts w:ascii="Times New Roman" w:hAnsi="Times New Roman"/>
          <w:b/>
          <w:sz w:val="24"/>
        </w:rPr>
        <w:t>не следва</w:t>
      </w:r>
      <w:r w:rsidR="00A7455A" w:rsidRPr="00DE2685">
        <w:rPr>
          <w:rFonts w:ascii="Times New Roman" w:hAnsi="Times New Roman"/>
          <w:sz w:val="24"/>
        </w:rPr>
        <w:t xml:space="preserve"> да описват допълващите видове иновации като самостоятелна дейност във Формуляра за кандидатстване, а следва </w:t>
      </w:r>
      <w:r w:rsidR="002F1EB9" w:rsidRPr="00DE2685">
        <w:rPr>
          <w:rFonts w:ascii="Times New Roman" w:hAnsi="Times New Roman"/>
          <w:sz w:val="24"/>
        </w:rPr>
        <w:t xml:space="preserve">(ако е приложимо) </w:t>
      </w:r>
      <w:r w:rsidR="00A7455A" w:rsidRPr="00DE2685">
        <w:rPr>
          <w:rFonts w:ascii="Times New Roman" w:hAnsi="Times New Roman"/>
          <w:sz w:val="24"/>
        </w:rPr>
        <w:t xml:space="preserve">да </w:t>
      </w:r>
      <w:r w:rsidR="002F1EB9" w:rsidRPr="00DE2685">
        <w:rPr>
          <w:rFonts w:ascii="Times New Roman" w:hAnsi="Times New Roman"/>
          <w:sz w:val="24"/>
        </w:rPr>
        <w:t>ги опишат като</w:t>
      </w:r>
      <w:r w:rsidR="00A7455A" w:rsidRPr="00DE2685">
        <w:rPr>
          <w:rFonts w:ascii="Times New Roman" w:hAnsi="Times New Roman"/>
          <w:sz w:val="24"/>
        </w:rPr>
        <w:t xml:space="preserve"> част от посочените по-горе два вида допустими дейности.</w:t>
      </w:r>
    </w:p>
    <w:p w14:paraId="103AB5CE" w14:textId="77777777" w:rsidR="00E21B71" w:rsidRPr="00DE2685" w:rsidRDefault="00D01783"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Кандидатите следва да разпишат допустимите дейности по начин, от който да е видно как конкретните активи, заложени за придобиване в бюджета на проекта (раздел „Бюджет“ от Формуляра за кандидатстване), ще доведат до внедряване на продуктова иновация (стока или услуга) или иновация в бизнес процесите (насочена към производство на стоки и предоставяне на услуги). Изпълнението на очакваните резултати от дейността ще бъде проследявано на етап изпълнение, като по преценка на УО, на етап верификация (междинен/ финален отчет) на доставените активи, независим експерт ще извърши допълнителна проверка с резултат изготвено становище във връзка с одобрение/частично одобрение/неодобрение на представените доказателства относно приноса на активите за внедряване на описаната иновация. Следва да се има предвид, че придобиването на активи не може да бъде залагано като резултат от изпълнението на дейностите.</w:t>
      </w:r>
    </w:p>
    <w:p w14:paraId="375D6AB1" w14:textId="77777777" w:rsidR="00E21B71" w:rsidRPr="00DE2685"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w:t>
      </w:r>
      <w:r w:rsidR="00D01783" w:rsidRPr="00DE2685">
        <w:rPr>
          <w:rFonts w:ascii="Times New Roman" w:hAnsi="Times New Roman"/>
          <w:sz w:val="24"/>
        </w:rPr>
        <w:t>По</w:t>
      </w:r>
      <w:r w:rsidRPr="00DE2685">
        <w:rPr>
          <w:rFonts w:ascii="Times New Roman" w:hAnsi="Times New Roman"/>
          <w:sz w:val="24"/>
        </w:rPr>
        <w:t xml:space="preserve"> </w:t>
      </w:r>
      <w:r w:rsidR="00D01783" w:rsidRPr="00DE2685">
        <w:rPr>
          <w:rFonts w:ascii="Times New Roman" w:hAnsi="Times New Roman"/>
          <w:sz w:val="24"/>
        </w:rPr>
        <w:t xml:space="preserve">Елемент А „Инвестиции“ </w:t>
      </w:r>
      <w:r w:rsidRPr="00DE2685">
        <w:rPr>
          <w:rFonts w:ascii="Times New Roman" w:hAnsi="Times New Roman"/>
          <w:sz w:val="24"/>
        </w:rPr>
        <w:t xml:space="preserve">(задължителен) </w:t>
      </w:r>
      <w:r w:rsidR="00D01783" w:rsidRPr="00DE2685">
        <w:rPr>
          <w:rFonts w:ascii="Times New Roman" w:hAnsi="Times New Roman"/>
          <w:sz w:val="24"/>
        </w:rPr>
        <w:t xml:space="preserve">кандидатите </w:t>
      </w:r>
      <w:r w:rsidR="00D01783" w:rsidRPr="00DE2685">
        <w:rPr>
          <w:rFonts w:ascii="Times New Roman" w:hAnsi="Times New Roman"/>
          <w:b/>
          <w:sz w:val="24"/>
        </w:rPr>
        <w:t xml:space="preserve">избират </w:t>
      </w:r>
      <w:r w:rsidRPr="00DE2685">
        <w:rPr>
          <w:rFonts w:ascii="Times New Roman" w:hAnsi="Times New Roman"/>
          <w:b/>
          <w:sz w:val="24"/>
        </w:rPr>
        <w:t>ЕДИН</w:t>
      </w:r>
      <w:r w:rsidR="00D01783" w:rsidRPr="00DE2685">
        <w:rPr>
          <w:rFonts w:ascii="Times New Roman" w:hAnsi="Times New Roman"/>
          <w:sz w:val="24"/>
        </w:rPr>
        <w:t xml:space="preserve"> </w:t>
      </w:r>
      <w:r w:rsidR="00D01783" w:rsidRPr="00DE2685">
        <w:rPr>
          <w:rFonts w:ascii="Times New Roman" w:hAnsi="Times New Roman"/>
          <w:b/>
          <w:sz w:val="24"/>
        </w:rPr>
        <w:t>измежду приложимите режими на държавна/минимална помощ</w:t>
      </w:r>
      <w:r w:rsidR="00D01783" w:rsidRPr="00DE2685">
        <w:rPr>
          <w:rFonts w:ascii="Times New Roman" w:hAnsi="Times New Roman"/>
          <w:sz w:val="24"/>
        </w:rPr>
        <w:t>, като дейностите по настоящия Елемент</w:t>
      </w:r>
      <w:r w:rsidRPr="00DE2685">
        <w:rPr>
          <w:rFonts w:ascii="Times New Roman" w:hAnsi="Times New Roman"/>
          <w:sz w:val="24"/>
        </w:rPr>
        <w:t xml:space="preserve"> А</w:t>
      </w:r>
      <w:r w:rsidR="00D01783" w:rsidRPr="00DE2685">
        <w:rPr>
          <w:rFonts w:ascii="Times New Roman" w:hAnsi="Times New Roman"/>
          <w:sz w:val="24"/>
        </w:rPr>
        <w:t xml:space="preserve"> могат да бъда изпълнявани по преценка на кандидата: </w:t>
      </w:r>
    </w:p>
    <w:p w14:paraId="20EB632D" w14:textId="77777777" w:rsidR="00093C47" w:rsidRPr="00DE2685"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1)</w:t>
      </w:r>
      <w:r w:rsidR="00D01783" w:rsidRPr="00DE2685">
        <w:rPr>
          <w:rFonts w:ascii="Times New Roman" w:hAnsi="Times New Roman"/>
          <w:sz w:val="24"/>
        </w:rPr>
        <w:t xml:space="preserve"> при условията и праговете за „</w:t>
      </w:r>
      <w:r w:rsidR="00D01783" w:rsidRPr="00DE2685">
        <w:rPr>
          <w:rFonts w:ascii="Times New Roman" w:hAnsi="Times New Roman"/>
          <w:b/>
          <w:sz w:val="24"/>
        </w:rPr>
        <w:t>регионална инвестиционна помощ</w:t>
      </w:r>
      <w:r w:rsidR="00D01783" w:rsidRPr="00DE2685">
        <w:rPr>
          <w:rFonts w:ascii="Times New Roman" w:hAnsi="Times New Roman"/>
          <w:sz w:val="24"/>
        </w:rPr>
        <w:t>“</w:t>
      </w:r>
      <w:r w:rsidRPr="00DE2685">
        <w:rPr>
          <w:rFonts w:ascii="Times New Roman" w:hAnsi="Times New Roman"/>
          <w:sz w:val="24"/>
        </w:rPr>
        <w:t xml:space="preserve"> съгласно чл. 13 и чл. 14 от Регламент (ЕС) № 651/2014 на Комисията</w:t>
      </w:r>
      <w:r w:rsidR="00D339EE" w:rsidRPr="00DE2685">
        <w:rPr>
          <w:rFonts w:ascii="Times New Roman" w:hAnsi="Times New Roman"/>
          <w:sz w:val="24"/>
        </w:rPr>
        <w:t xml:space="preserve"> </w:t>
      </w:r>
    </w:p>
    <w:p w14:paraId="4957880F" w14:textId="5D6FD84E" w:rsidR="00B81B93" w:rsidRPr="00DE2685"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t>ИЛИ</w:t>
      </w:r>
      <w:r w:rsidR="00D01783" w:rsidRPr="00DE2685">
        <w:rPr>
          <w:rFonts w:ascii="Times New Roman" w:hAnsi="Times New Roman"/>
          <w:b/>
          <w:sz w:val="24"/>
        </w:rPr>
        <w:t xml:space="preserve"> </w:t>
      </w:r>
    </w:p>
    <w:p w14:paraId="531E1493" w14:textId="13C6B697" w:rsidR="00E21B71" w:rsidRPr="00DE2685"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2)</w:t>
      </w:r>
      <w:r w:rsidRPr="00DE2685">
        <w:rPr>
          <w:rFonts w:ascii="Times New Roman" w:hAnsi="Times New Roman"/>
          <w:sz w:val="24"/>
        </w:rPr>
        <w:t xml:space="preserve"> </w:t>
      </w:r>
      <w:r w:rsidR="00D01783" w:rsidRPr="00DE2685">
        <w:rPr>
          <w:rFonts w:ascii="Times New Roman" w:hAnsi="Times New Roman"/>
          <w:sz w:val="24"/>
        </w:rPr>
        <w:t xml:space="preserve">при условията и праговете за </w:t>
      </w:r>
      <w:r w:rsidR="00D01783" w:rsidRPr="00DE2685">
        <w:rPr>
          <w:rFonts w:ascii="Times New Roman" w:hAnsi="Times New Roman"/>
          <w:b/>
          <w:sz w:val="24"/>
        </w:rPr>
        <w:t>„минимална помощ“</w:t>
      </w:r>
      <w:r w:rsidRPr="00DE2685">
        <w:rPr>
          <w:rFonts w:ascii="Times New Roman" w:hAnsi="Times New Roman"/>
          <w:b/>
          <w:sz w:val="24"/>
        </w:rPr>
        <w:t xml:space="preserve"> (de minimis)</w:t>
      </w:r>
      <w:r w:rsidRPr="00DE2685">
        <w:rPr>
          <w:rFonts w:ascii="Times New Roman" w:hAnsi="Times New Roman"/>
          <w:sz w:val="24"/>
        </w:rPr>
        <w:t xml:space="preserve"> съгласно Регламент (ЕС) № 1407/2013 на Комисията.</w:t>
      </w:r>
    </w:p>
    <w:p w14:paraId="44081B6D" w14:textId="77777777" w:rsidR="00E21B71" w:rsidRPr="00DE2685" w:rsidRDefault="00CD3949"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t>ЕЛЕМЕНТ Б „Услуги“ (незадължителен):</w:t>
      </w:r>
    </w:p>
    <w:p w14:paraId="0610FE24" w14:textId="77777777" w:rsidR="00E21B71" w:rsidRPr="00DE2685" w:rsidRDefault="00AC5194"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t xml:space="preserve">Дейност </w:t>
      </w:r>
      <w:r w:rsidR="00CD3949" w:rsidRPr="00DE2685">
        <w:rPr>
          <w:rFonts w:ascii="Times New Roman" w:hAnsi="Times New Roman"/>
          <w:b/>
          <w:sz w:val="24"/>
        </w:rPr>
        <w:t>1. Защита на правата по индустриална собствен</w:t>
      </w:r>
      <w:r w:rsidR="007651B3" w:rsidRPr="00DE2685">
        <w:rPr>
          <w:rFonts w:ascii="Times New Roman" w:hAnsi="Times New Roman"/>
          <w:b/>
          <w:sz w:val="24"/>
        </w:rPr>
        <w:t>ост върху внедряваната иновация.</w:t>
      </w:r>
    </w:p>
    <w:p w14:paraId="717B5B3F" w14:textId="109B700C" w:rsidR="00E21B71" w:rsidRPr="00DE2685" w:rsidRDefault="00A60FBA"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lastRenderedPageBreak/>
        <w:t>Защита</w:t>
      </w:r>
      <w:r w:rsidR="007D44D6" w:rsidRPr="00DE2685">
        <w:rPr>
          <w:rFonts w:ascii="Times New Roman" w:hAnsi="Times New Roman"/>
          <w:b/>
          <w:sz w:val="24"/>
        </w:rPr>
        <w:t>та</w:t>
      </w:r>
      <w:r w:rsidRPr="00DE2685">
        <w:rPr>
          <w:rFonts w:ascii="Times New Roman" w:hAnsi="Times New Roman"/>
          <w:b/>
          <w:sz w:val="24"/>
        </w:rPr>
        <w:t xml:space="preserve"> на правата по индустриална собственост върху внедряваната иновация </w:t>
      </w:r>
      <w:r w:rsidRPr="00DE2685">
        <w:rPr>
          <w:rFonts w:ascii="Times New Roman" w:hAnsi="Times New Roman"/>
          <w:sz w:val="24"/>
        </w:rPr>
        <w:t>включват</w:t>
      </w:r>
      <w:r w:rsidR="007D44D6" w:rsidRPr="00DE2685">
        <w:rPr>
          <w:rFonts w:ascii="Times New Roman" w:hAnsi="Times New Roman"/>
          <w:sz w:val="24"/>
        </w:rPr>
        <w:t xml:space="preserve"> </w:t>
      </w:r>
      <w:r w:rsidR="005A28E8" w:rsidRPr="00DE2685">
        <w:rPr>
          <w:rFonts w:ascii="Times New Roman" w:hAnsi="Times New Roman"/>
          <w:sz w:val="24"/>
        </w:rPr>
        <w:t xml:space="preserve">дейности, свързани със заплащане на </w:t>
      </w:r>
      <w:r w:rsidR="00304A05" w:rsidRPr="00DE2685">
        <w:rPr>
          <w:rFonts w:ascii="Times New Roman" w:hAnsi="Times New Roman"/>
          <w:sz w:val="24"/>
        </w:rPr>
        <w:t>такси</w:t>
      </w:r>
      <w:r w:rsidR="005A28E8" w:rsidRPr="00DE2685">
        <w:rPr>
          <w:rFonts w:ascii="Times New Roman" w:hAnsi="Times New Roman"/>
          <w:sz w:val="24"/>
        </w:rPr>
        <w:t xml:space="preserve"> за</w:t>
      </w:r>
      <w:r w:rsidR="00304A05" w:rsidRPr="00DE2685">
        <w:rPr>
          <w:rFonts w:ascii="Times New Roman" w:hAnsi="Times New Roman"/>
          <w:sz w:val="24"/>
        </w:rPr>
        <w:t xml:space="preserve"> заявяване и регистрация на </w:t>
      </w:r>
      <w:r w:rsidRPr="00DE2685">
        <w:rPr>
          <w:rFonts w:ascii="Times New Roman" w:hAnsi="Times New Roman"/>
          <w:sz w:val="24"/>
        </w:rPr>
        <w:t>правата по индустриална собственост върху внедряваната иновация пред съответното компетентно ведомство</w:t>
      </w:r>
      <w:r w:rsidR="00423E42" w:rsidRPr="00DE2685">
        <w:rPr>
          <w:rFonts w:ascii="Times New Roman" w:hAnsi="Times New Roman"/>
          <w:sz w:val="24"/>
        </w:rPr>
        <w:t xml:space="preserve"> на национално и/или международно равнище</w:t>
      </w:r>
      <w:r w:rsidRPr="00DE2685">
        <w:rPr>
          <w:rFonts w:ascii="Times New Roman" w:hAnsi="Times New Roman"/>
          <w:sz w:val="24"/>
        </w:rPr>
        <w:t>.</w:t>
      </w:r>
    </w:p>
    <w:p w14:paraId="09C1F26C" w14:textId="2310EC19" w:rsidR="00435EE3" w:rsidRPr="00DE2685" w:rsidRDefault="00435EE3"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w:t>
      </w:r>
      <w:r w:rsidR="007D44D6" w:rsidRPr="00DE2685">
        <w:rPr>
          <w:rFonts w:ascii="Times New Roman" w:hAnsi="Times New Roman"/>
          <w:sz w:val="24"/>
        </w:rPr>
        <w:t>Горепосочените д</w:t>
      </w:r>
      <w:r w:rsidRPr="00DE2685">
        <w:rPr>
          <w:rFonts w:ascii="Times New Roman" w:hAnsi="Times New Roman"/>
          <w:sz w:val="24"/>
        </w:rPr>
        <w:t xml:space="preserve">ейности за услуги по </w:t>
      </w:r>
      <w:r w:rsidR="007D44D6" w:rsidRPr="00DE2685">
        <w:rPr>
          <w:rFonts w:ascii="Times New Roman" w:hAnsi="Times New Roman"/>
          <w:sz w:val="24"/>
        </w:rPr>
        <w:t>т. 1</w:t>
      </w:r>
      <w:r w:rsidRPr="00DE2685">
        <w:rPr>
          <w:rFonts w:ascii="Times New Roman" w:hAnsi="Times New Roman"/>
          <w:sz w:val="24"/>
        </w:rPr>
        <w:t xml:space="preserve"> са допустими, САМО в случай че са свързани със заплащане на такси за заявяване и регистрация на </w:t>
      </w:r>
      <w:r w:rsidRPr="00DE2685">
        <w:rPr>
          <w:rFonts w:ascii="Times New Roman" w:hAnsi="Times New Roman"/>
          <w:b/>
          <w:sz w:val="24"/>
        </w:rPr>
        <w:t>собствени</w:t>
      </w:r>
      <w:r w:rsidR="007F08D6" w:rsidRPr="00DE2685">
        <w:rPr>
          <w:rFonts w:ascii="Times New Roman" w:hAnsi="Times New Roman"/>
          <w:b/>
          <w:sz w:val="24"/>
        </w:rPr>
        <w:t>те</w:t>
      </w:r>
      <w:r w:rsidRPr="00DE2685">
        <w:rPr>
          <w:rFonts w:ascii="Times New Roman" w:hAnsi="Times New Roman"/>
          <w:b/>
          <w:sz w:val="24"/>
        </w:rPr>
        <w:t xml:space="preserve"> правата</w:t>
      </w:r>
      <w:r w:rsidRPr="00DE2685">
        <w:rPr>
          <w:rFonts w:ascii="Times New Roman" w:hAnsi="Times New Roman"/>
          <w:sz w:val="24"/>
        </w:rPr>
        <w:t xml:space="preserve"> по индустриална собственост за иновацията, внедрявана по проекта.</w:t>
      </w:r>
    </w:p>
    <w:p w14:paraId="246872FB" w14:textId="7EDFCF56" w:rsidR="00E21B71" w:rsidRPr="00DE2685" w:rsidRDefault="00AC5194"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t xml:space="preserve">Дейност </w:t>
      </w:r>
      <w:r w:rsidR="00CD3949" w:rsidRPr="00DE2685">
        <w:rPr>
          <w:rFonts w:ascii="Times New Roman" w:hAnsi="Times New Roman"/>
          <w:b/>
          <w:sz w:val="24"/>
        </w:rPr>
        <w:t>2. Консултантски и помощни услуги в подкрепа на иновациите</w:t>
      </w:r>
      <w:r w:rsidR="0064748F" w:rsidRPr="00DE2685">
        <w:rPr>
          <w:rStyle w:val="FootnoteReference"/>
          <w:rFonts w:ascii="Times New Roman" w:hAnsi="Times New Roman"/>
          <w:b/>
          <w:sz w:val="24"/>
        </w:rPr>
        <w:footnoteReference w:id="34"/>
      </w:r>
      <w:r w:rsidR="002D2110" w:rsidRPr="00DE2685">
        <w:rPr>
          <w:rFonts w:ascii="Times New Roman" w:hAnsi="Times New Roman"/>
          <w:b/>
          <w:sz w:val="24"/>
        </w:rPr>
        <w:t>.</w:t>
      </w:r>
    </w:p>
    <w:p w14:paraId="1613E091" w14:textId="52AC0DCB" w:rsidR="00E21B71" w:rsidRPr="00DE2685" w:rsidRDefault="001041A0"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2.1</w:t>
      </w:r>
      <w:r w:rsidR="005E11B7" w:rsidRPr="00DE2685">
        <w:rPr>
          <w:rFonts w:ascii="Times New Roman" w:hAnsi="Times New Roman"/>
          <w:b/>
          <w:sz w:val="24"/>
        </w:rPr>
        <w:t>)</w:t>
      </w:r>
      <w:r w:rsidRPr="00DE2685">
        <w:rPr>
          <w:rFonts w:ascii="Times New Roman" w:hAnsi="Times New Roman"/>
          <w:b/>
          <w:sz w:val="24"/>
        </w:rPr>
        <w:t xml:space="preserve"> </w:t>
      </w:r>
      <w:r w:rsidR="00A60FBA" w:rsidRPr="00DE2685">
        <w:rPr>
          <w:rFonts w:ascii="Times New Roman" w:hAnsi="Times New Roman"/>
          <w:b/>
          <w:sz w:val="24"/>
        </w:rPr>
        <w:t>Консултантски</w:t>
      </w:r>
      <w:r w:rsidR="002D2110" w:rsidRPr="00DE2685">
        <w:rPr>
          <w:rFonts w:ascii="Times New Roman" w:hAnsi="Times New Roman"/>
          <w:b/>
          <w:sz w:val="24"/>
        </w:rPr>
        <w:t>те</w:t>
      </w:r>
      <w:r w:rsidR="00A60FBA" w:rsidRPr="00DE2685">
        <w:rPr>
          <w:rFonts w:ascii="Times New Roman" w:hAnsi="Times New Roman"/>
          <w:b/>
          <w:sz w:val="24"/>
        </w:rPr>
        <w:t xml:space="preserve"> услуги в подкрепа на иновациите </w:t>
      </w:r>
      <w:r w:rsidR="00A60FBA" w:rsidRPr="00DE2685">
        <w:rPr>
          <w:rFonts w:ascii="Times New Roman" w:hAnsi="Times New Roman"/>
          <w:sz w:val="24"/>
        </w:rPr>
        <w:t>включват</w:t>
      </w:r>
      <w:r w:rsidR="007D44D6" w:rsidRPr="00DE2685">
        <w:rPr>
          <w:rFonts w:ascii="Times New Roman" w:hAnsi="Times New Roman"/>
          <w:sz w:val="24"/>
        </w:rPr>
        <w:t xml:space="preserve"> </w:t>
      </w:r>
      <w:r w:rsidR="008A5AF1" w:rsidRPr="00DE2685">
        <w:rPr>
          <w:rFonts w:ascii="Times New Roman" w:hAnsi="Times New Roman"/>
          <w:sz w:val="24"/>
        </w:rPr>
        <w:t xml:space="preserve">дейности за </w:t>
      </w:r>
      <w:r w:rsidR="00A60FBA" w:rsidRPr="00DE2685">
        <w:rPr>
          <w:rFonts w:ascii="Times New Roman" w:hAnsi="Times New Roman"/>
          <w:sz w:val="24"/>
        </w:rPr>
        <w:t xml:space="preserve">услуги, </w:t>
      </w:r>
      <w:r w:rsidR="00A72DF0" w:rsidRPr="00DE2685">
        <w:rPr>
          <w:rFonts w:ascii="Times New Roman" w:hAnsi="Times New Roman"/>
          <w:sz w:val="24"/>
        </w:rPr>
        <w:t xml:space="preserve">извършени от правоспособен представител по индустриална собственост, </w:t>
      </w:r>
      <w:r w:rsidR="009E5FFB" w:rsidRPr="00DE2685">
        <w:rPr>
          <w:rFonts w:ascii="Times New Roman" w:hAnsi="Times New Roman"/>
          <w:sz w:val="24"/>
        </w:rPr>
        <w:t xml:space="preserve">свързани със защита на </w:t>
      </w:r>
      <w:r w:rsidR="0005437A" w:rsidRPr="00DE2685">
        <w:rPr>
          <w:rFonts w:ascii="Times New Roman" w:hAnsi="Times New Roman"/>
          <w:sz w:val="24"/>
        </w:rPr>
        <w:t>индустриална</w:t>
      </w:r>
      <w:r w:rsidR="009E5FFB" w:rsidRPr="00DE2685">
        <w:rPr>
          <w:rFonts w:ascii="Times New Roman" w:hAnsi="Times New Roman"/>
          <w:sz w:val="24"/>
        </w:rPr>
        <w:t xml:space="preserve"> собственост на национално и международно равнище върху внедряваните по проекта иновативни продукти/процеси, вкл. проучвания (за „състояние на техниката“, „новост“, „изобретателска стъпка“ и „техническа приложимост“)</w:t>
      </w:r>
      <w:r w:rsidR="00D869F5" w:rsidRPr="00DE2685">
        <w:rPr>
          <w:rStyle w:val="FootnoteReference"/>
          <w:rFonts w:ascii="Times New Roman" w:hAnsi="Times New Roman"/>
          <w:sz w:val="24"/>
        </w:rPr>
        <w:footnoteReference w:id="35"/>
      </w:r>
      <w:r w:rsidR="00093C47" w:rsidRPr="00DE2685">
        <w:rPr>
          <w:rFonts w:ascii="Times New Roman" w:hAnsi="Times New Roman"/>
          <w:sz w:val="24"/>
        </w:rPr>
        <w:t>.</w:t>
      </w:r>
    </w:p>
    <w:p w14:paraId="139AE8E7" w14:textId="5C313C03" w:rsidR="00E21B71" w:rsidRPr="00DE2685" w:rsidRDefault="001041A0"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w:t>
      </w:r>
      <w:r w:rsidR="00423E42" w:rsidRPr="00DE2685">
        <w:rPr>
          <w:rFonts w:ascii="Times New Roman" w:hAnsi="Times New Roman"/>
          <w:sz w:val="24"/>
        </w:rPr>
        <w:t>Дейностите за у</w:t>
      </w:r>
      <w:r w:rsidR="008A5AF1" w:rsidRPr="00DE2685">
        <w:rPr>
          <w:rFonts w:ascii="Times New Roman" w:hAnsi="Times New Roman"/>
          <w:sz w:val="24"/>
        </w:rPr>
        <w:t xml:space="preserve">слуги по </w:t>
      </w:r>
      <w:r w:rsidR="007D44D6" w:rsidRPr="00DE2685">
        <w:rPr>
          <w:rFonts w:ascii="Times New Roman" w:hAnsi="Times New Roman"/>
          <w:sz w:val="24"/>
        </w:rPr>
        <w:t>т. 2.1</w:t>
      </w:r>
      <w:r w:rsidR="008A5AF1" w:rsidRPr="00DE2685">
        <w:rPr>
          <w:rFonts w:ascii="Times New Roman" w:hAnsi="Times New Roman"/>
          <w:sz w:val="24"/>
        </w:rPr>
        <w:t>)</w:t>
      </w:r>
      <w:r w:rsidR="00A60FBA" w:rsidRPr="00DE2685">
        <w:rPr>
          <w:rFonts w:ascii="Times New Roman" w:hAnsi="Times New Roman"/>
          <w:sz w:val="24"/>
        </w:rPr>
        <w:t xml:space="preserve"> са допустими, </w:t>
      </w:r>
      <w:r w:rsidR="0075321B" w:rsidRPr="00DE2685">
        <w:rPr>
          <w:rFonts w:ascii="Times New Roman" w:hAnsi="Times New Roman"/>
          <w:sz w:val="24"/>
        </w:rPr>
        <w:t xml:space="preserve">САМО </w:t>
      </w:r>
      <w:r w:rsidR="00A60FBA" w:rsidRPr="00DE2685">
        <w:rPr>
          <w:rFonts w:ascii="Times New Roman" w:hAnsi="Times New Roman"/>
          <w:sz w:val="24"/>
        </w:rPr>
        <w:t>в случай че са свързани с</w:t>
      </w:r>
      <w:r w:rsidR="0075321B" w:rsidRPr="00DE2685">
        <w:rPr>
          <w:rFonts w:ascii="Times New Roman" w:hAnsi="Times New Roman"/>
          <w:sz w:val="24"/>
        </w:rPr>
        <w:t xml:space="preserve">ъс защита на </w:t>
      </w:r>
      <w:r w:rsidR="0075321B" w:rsidRPr="00DE2685">
        <w:rPr>
          <w:rFonts w:ascii="Times New Roman" w:hAnsi="Times New Roman"/>
          <w:b/>
          <w:sz w:val="24"/>
        </w:rPr>
        <w:t>собствени</w:t>
      </w:r>
      <w:r w:rsidR="007F08D6" w:rsidRPr="00DE2685">
        <w:rPr>
          <w:rFonts w:ascii="Times New Roman" w:hAnsi="Times New Roman"/>
          <w:b/>
          <w:sz w:val="24"/>
        </w:rPr>
        <w:t>те</w:t>
      </w:r>
      <w:r w:rsidR="00A60FBA" w:rsidRPr="00DE2685">
        <w:rPr>
          <w:rFonts w:ascii="Times New Roman" w:hAnsi="Times New Roman"/>
          <w:b/>
          <w:sz w:val="24"/>
        </w:rPr>
        <w:t xml:space="preserve"> права</w:t>
      </w:r>
      <w:r w:rsidR="00A60FBA" w:rsidRPr="00DE2685">
        <w:rPr>
          <w:rFonts w:ascii="Times New Roman" w:hAnsi="Times New Roman"/>
          <w:sz w:val="24"/>
        </w:rPr>
        <w:t xml:space="preserve"> по </w:t>
      </w:r>
      <w:r w:rsidR="0005437A" w:rsidRPr="00DE2685">
        <w:rPr>
          <w:rFonts w:ascii="Times New Roman" w:hAnsi="Times New Roman"/>
          <w:sz w:val="24"/>
        </w:rPr>
        <w:t>индустриална</w:t>
      </w:r>
      <w:r w:rsidR="00A60FBA" w:rsidRPr="00DE2685">
        <w:rPr>
          <w:rFonts w:ascii="Times New Roman" w:hAnsi="Times New Roman"/>
          <w:sz w:val="24"/>
        </w:rPr>
        <w:t xml:space="preserve"> собственост за иноваци</w:t>
      </w:r>
      <w:r w:rsidR="0075321B" w:rsidRPr="00DE2685">
        <w:rPr>
          <w:rFonts w:ascii="Times New Roman" w:hAnsi="Times New Roman"/>
          <w:sz w:val="24"/>
        </w:rPr>
        <w:t>ята</w:t>
      </w:r>
      <w:r w:rsidR="00A60FBA" w:rsidRPr="00DE2685">
        <w:rPr>
          <w:rFonts w:ascii="Times New Roman" w:hAnsi="Times New Roman"/>
          <w:sz w:val="24"/>
        </w:rPr>
        <w:t>, внедрява</w:t>
      </w:r>
      <w:r w:rsidR="0075321B" w:rsidRPr="00DE2685">
        <w:rPr>
          <w:rFonts w:ascii="Times New Roman" w:hAnsi="Times New Roman"/>
          <w:sz w:val="24"/>
        </w:rPr>
        <w:t>на</w:t>
      </w:r>
      <w:r w:rsidR="00A60FBA" w:rsidRPr="00DE2685">
        <w:rPr>
          <w:rFonts w:ascii="Times New Roman" w:hAnsi="Times New Roman"/>
          <w:sz w:val="24"/>
        </w:rPr>
        <w:t xml:space="preserve"> по проекта.</w:t>
      </w:r>
    </w:p>
    <w:p w14:paraId="38E5B1AC" w14:textId="77777777" w:rsidR="00E21B71" w:rsidRPr="00DE2685" w:rsidRDefault="002D2110"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2.2</w:t>
      </w:r>
      <w:r w:rsidR="005E11B7" w:rsidRPr="00DE2685">
        <w:rPr>
          <w:rFonts w:ascii="Times New Roman" w:hAnsi="Times New Roman"/>
          <w:b/>
          <w:sz w:val="24"/>
        </w:rPr>
        <w:t>)</w:t>
      </w:r>
      <w:r w:rsidRPr="00DE2685">
        <w:rPr>
          <w:rFonts w:ascii="Times New Roman" w:hAnsi="Times New Roman"/>
          <w:sz w:val="24"/>
        </w:rPr>
        <w:t xml:space="preserve"> </w:t>
      </w:r>
      <w:r w:rsidR="001041A0" w:rsidRPr="00DE2685">
        <w:rPr>
          <w:rFonts w:ascii="Times New Roman" w:hAnsi="Times New Roman"/>
          <w:b/>
          <w:sz w:val="24"/>
        </w:rPr>
        <w:t>Помощните услуги в п</w:t>
      </w:r>
      <w:r w:rsidRPr="00DE2685">
        <w:rPr>
          <w:rFonts w:ascii="Times New Roman" w:hAnsi="Times New Roman"/>
          <w:b/>
          <w:sz w:val="24"/>
        </w:rPr>
        <w:t xml:space="preserve">одкрепа на иновациите </w:t>
      </w:r>
      <w:r w:rsidRPr="00DE2685">
        <w:rPr>
          <w:rFonts w:ascii="Times New Roman" w:hAnsi="Times New Roman"/>
          <w:sz w:val="24"/>
        </w:rPr>
        <w:t>включват:</w:t>
      </w:r>
    </w:p>
    <w:p w14:paraId="00D292C1" w14:textId="3564CE4E" w:rsidR="00E21B71" w:rsidRPr="00DE2685" w:rsidRDefault="002D2110"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а)</w:t>
      </w:r>
      <w:r w:rsidR="001041A0" w:rsidRPr="00DE2685">
        <w:rPr>
          <w:rFonts w:ascii="Times New Roman" w:hAnsi="Times New Roman"/>
          <w:sz w:val="24"/>
        </w:rPr>
        <w:t xml:space="preserve"> </w:t>
      </w:r>
      <w:r w:rsidR="008A5AF1" w:rsidRPr="00DE2685">
        <w:rPr>
          <w:rFonts w:ascii="Times New Roman" w:hAnsi="Times New Roman"/>
          <w:sz w:val="24"/>
        </w:rPr>
        <w:t xml:space="preserve">дейности за </w:t>
      </w:r>
      <w:r w:rsidR="001041A0" w:rsidRPr="00DE2685">
        <w:rPr>
          <w:rFonts w:ascii="Times New Roman" w:hAnsi="Times New Roman"/>
          <w:sz w:val="24"/>
        </w:rPr>
        <w:t xml:space="preserve">осигуряване на достъп до </w:t>
      </w:r>
      <w:r w:rsidR="004C3DF8" w:rsidRPr="00DE2685">
        <w:rPr>
          <w:rFonts w:ascii="Times New Roman" w:hAnsi="Times New Roman"/>
          <w:sz w:val="24"/>
        </w:rPr>
        <w:t xml:space="preserve">бази данни и </w:t>
      </w:r>
      <w:r w:rsidR="001041A0" w:rsidRPr="00DE2685">
        <w:rPr>
          <w:rFonts w:ascii="Times New Roman" w:hAnsi="Times New Roman"/>
          <w:sz w:val="24"/>
        </w:rPr>
        <w:t>библиотеки, които да бъдат използвани във връзка с подобряването на внедрявания по проекта продукт (сток</w:t>
      </w:r>
      <w:r w:rsidR="00350AEC" w:rsidRPr="00DE2685">
        <w:rPr>
          <w:rFonts w:ascii="Times New Roman" w:hAnsi="Times New Roman"/>
          <w:sz w:val="24"/>
        </w:rPr>
        <w:t xml:space="preserve">а или услуга) или </w:t>
      </w:r>
      <w:r w:rsidR="009B02A2" w:rsidRPr="00DE2685">
        <w:rPr>
          <w:rFonts w:ascii="Times New Roman" w:hAnsi="Times New Roman"/>
          <w:sz w:val="24"/>
        </w:rPr>
        <w:t xml:space="preserve">бизнес </w:t>
      </w:r>
      <w:r w:rsidR="00350AEC" w:rsidRPr="00DE2685">
        <w:rPr>
          <w:rFonts w:ascii="Times New Roman" w:hAnsi="Times New Roman"/>
          <w:sz w:val="24"/>
        </w:rPr>
        <w:t>процес;</w:t>
      </w:r>
    </w:p>
    <w:p w14:paraId="2954A445" w14:textId="21D7EE78" w:rsidR="00E21B71" w:rsidRPr="00DE2685" w:rsidRDefault="001041A0"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Дейностите за осигуряване на бази данни и библиотеки са допустими </w:t>
      </w:r>
      <w:r w:rsidR="00350AEC" w:rsidRPr="00DE2685">
        <w:rPr>
          <w:rFonts w:ascii="Times New Roman" w:hAnsi="Times New Roman"/>
          <w:sz w:val="24"/>
        </w:rPr>
        <w:t>САМО</w:t>
      </w:r>
      <w:r w:rsidRPr="00DE2685">
        <w:rPr>
          <w:rFonts w:ascii="Times New Roman" w:hAnsi="Times New Roman"/>
          <w:sz w:val="24"/>
        </w:rPr>
        <w:t xml:space="preserve"> за периода на изпълнение на проекта, </w:t>
      </w:r>
      <w:r w:rsidR="00350AEC" w:rsidRPr="00DE2685">
        <w:rPr>
          <w:rFonts w:ascii="Times New Roman" w:hAnsi="Times New Roman"/>
          <w:sz w:val="24"/>
        </w:rPr>
        <w:t xml:space="preserve">като </w:t>
      </w:r>
      <w:r w:rsidRPr="00DE2685">
        <w:rPr>
          <w:rFonts w:ascii="Times New Roman" w:hAnsi="Times New Roman"/>
          <w:sz w:val="24"/>
        </w:rPr>
        <w:t xml:space="preserve">кандидатът </w:t>
      </w:r>
      <w:r w:rsidR="00ED10AE" w:rsidRPr="00DE2685">
        <w:rPr>
          <w:rFonts w:ascii="Times New Roman" w:hAnsi="Times New Roman"/>
          <w:sz w:val="24"/>
        </w:rPr>
        <w:t xml:space="preserve">задължително </w:t>
      </w:r>
      <w:r w:rsidR="00350AEC" w:rsidRPr="00DE2685">
        <w:rPr>
          <w:rFonts w:ascii="Times New Roman" w:hAnsi="Times New Roman"/>
          <w:sz w:val="24"/>
        </w:rPr>
        <w:t xml:space="preserve">следва да </w:t>
      </w:r>
      <w:r w:rsidRPr="00DE2685">
        <w:rPr>
          <w:rFonts w:ascii="Times New Roman" w:hAnsi="Times New Roman"/>
          <w:sz w:val="24"/>
        </w:rPr>
        <w:t xml:space="preserve">представи </w:t>
      </w:r>
      <w:r w:rsidR="00350AEC" w:rsidRPr="00DE2685">
        <w:rPr>
          <w:rFonts w:ascii="Times New Roman" w:hAnsi="Times New Roman"/>
          <w:sz w:val="24"/>
        </w:rPr>
        <w:t xml:space="preserve">информация и </w:t>
      </w:r>
      <w:r w:rsidRPr="00DE2685">
        <w:rPr>
          <w:rFonts w:ascii="Times New Roman" w:hAnsi="Times New Roman"/>
          <w:sz w:val="24"/>
        </w:rPr>
        <w:t xml:space="preserve">обосновка </w:t>
      </w:r>
      <w:r w:rsidR="00350AEC" w:rsidRPr="00DE2685">
        <w:rPr>
          <w:rFonts w:ascii="Times New Roman" w:hAnsi="Times New Roman"/>
          <w:sz w:val="24"/>
        </w:rPr>
        <w:t xml:space="preserve">при описанието на проектната дейност </w:t>
      </w:r>
      <w:r w:rsidR="00AC5194" w:rsidRPr="00DE2685">
        <w:rPr>
          <w:rFonts w:ascii="Times New Roman" w:hAnsi="Times New Roman"/>
          <w:sz w:val="24"/>
        </w:rPr>
        <w:t>във Формуляра за кандидатстване, за</w:t>
      </w:r>
      <w:r w:rsidR="00350AEC" w:rsidRPr="00DE2685">
        <w:rPr>
          <w:rFonts w:ascii="Times New Roman" w:hAnsi="Times New Roman"/>
          <w:sz w:val="24"/>
        </w:rPr>
        <w:t xml:space="preserve"> която </w:t>
      </w:r>
      <w:r w:rsidR="00AC5194" w:rsidRPr="00DE2685">
        <w:rPr>
          <w:rFonts w:ascii="Times New Roman" w:hAnsi="Times New Roman"/>
          <w:sz w:val="24"/>
        </w:rPr>
        <w:t xml:space="preserve">ще </w:t>
      </w:r>
      <w:r w:rsidR="00350AEC" w:rsidRPr="00DE2685">
        <w:rPr>
          <w:rFonts w:ascii="Times New Roman" w:hAnsi="Times New Roman"/>
          <w:sz w:val="24"/>
        </w:rPr>
        <w:t xml:space="preserve">е нужно използването на </w:t>
      </w:r>
      <w:r w:rsidR="00AC5194" w:rsidRPr="00DE2685">
        <w:rPr>
          <w:rFonts w:ascii="Times New Roman" w:hAnsi="Times New Roman"/>
          <w:sz w:val="24"/>
        </w:rPr>
        <w:t xml:space="preserve">горепосочените </w:t>
      </w:r>
      <w:r w:rsidR="00350AEC" w:rsidRPr="00DE2685">
        <w:rPr>
          <w:rFonts w:ascii="Times New Roman" w:hAnsi="Times New Roman"/>
          <w:sz w:val="24"/>
        </w:rPr>
        <w:t xml:space="preserve">помощни услуги </w:t>
      </w:r>
      <w:r w:rsidR="00AC5194" w:rsidRPr="00DE2685">
        <w:rPr>
          <w:rFonts w:ascii="Times New Roman" w:hAnsi="Times New Roman"/>
          <w:sz w:val="24"/>
        </w:rPr>
        <w:t>по букв</w:t>
      </w:r>
      <w:r w:rsidR="004C3DF8" w:rsidRPr="00DE2685">
        <w:rPr>
          <w:rFonts w:ascii="Times New Roman" w:hAnsi="Times New Roman"/>
          <w:sz w:val="24"/>
        </w:rPr>
        <w:t>а</w:t>
      </w:r>
      <w:r w:rsidR="00AC5194" w:rsidRPr="00DE2685">
        <w:rPr>
          <w:rFonts w:ascii="Times New Roman" w:hAnsi="Times New Roman"/>
          <w:sz w:val="24"/>
        </w:rPr>
        <w:t xml:space="preserve"> а) на настоящата т. 2.2</w:t>
      </w:r>
      <w:r w:rsidR="005E11B7" w:rsidRPr="00DE2685">
        <w:rPr>
          <w:rFonts w:ascii="Times New Roman" w:hAnsi="Times New Roman"/>
          <w:sz w:val="24"/>
        </w:rPr>
        <w:t>) „Помощните услуги в подкрепа на иновациите“</w:t>
      </w:r>
      <w:r w:rsidRPr="00DE2685">
        <w:rPr>
          <w:rFonts w:ascii="Times New Roman" w:hAnsi="Times New Roman"/>
          <w:sz w:val="24"/>
        </w:rPr>
        <w:t xml:space="preserve">. Посочените обстоятелства ще бъдат проверени </w:t>
      </w:r>
      <w:r w:rsidR="00350AEC" w:rsidRPr="00DE2685">
        <w:rPr>
          <w:rFonts w:ascii="Times New Roman" w:hAnsi="Times New Roman"/>
          <w:sz w:val="24"/>
        </w:rPr>
        <w:t xml:space="preserve">и </w:t>
      </w:r>
      <w:r w:rsidRPr="00DE2685">
        <w:rPr>
          <w:rFonts w:ascii="Times New Roman" w:hAnsi="Times New Roman"/>
          <w:sz w:val="24"/>
        </w:rPr>
        <w:t>на етап изпълнение</w:t>
      </w:r>
      <w:r w:rsidR="00350AEC" w:rsidRPr="00DE2685">
        <w:rPr>
          <w:rFonts w:ascii="Times New Roman" w:hAnsi="Times New Roman"/>
          <w:sz w:val="24"/>
        </w:rPr>
        <w:t xml:space="preserve"> на проекта</w:t>
      </w:r>
      <w:r w:rsidRPr="00DE2685">
        <w:rPr>
          <w:rFonts w:ascii="Times New Roman" w:hAnsi="Times New Roman"/>
          <w:sz w:val="24"/>
        </w:rPr>
        <w:t>.</w:t>
      </w:r>
    </w:p>
    <w:p w14:paraId="2FCFEE27" w14:textId="26058B07" w:rsidR="00532A42" w:rsidRPr="00DE2685" w:rsidRDefault="004F6D31" w:rsidP="00532A4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б</w:t>
      </w:r>
      <w:r w:rsidR="00AC5194" w:rsidRPr="00DE2685">
        <w:rPr>
          <w:rFonts w:ascii="Times New Roman" w:hAnsi="Times New Roman"/>
          <w:b/>
          <w:sz w:val="24"/>
        </w:rPr>
        <w:t>)</w:t>
      </w:r>
      <w:r w:rsidR="001041A0" w:rsidRPr="00DE2685">
        <w:rPr>
          <w:rFonts w:ascii="Times New Roman" w:hAnsi="Times New Roman"/>
          <w:sz w:val="24"/>
        </w:rPr>
        <w:t xml:space="preserve"> </w:t>
      </w:r>
      <w:r w:rsidR="00423E42" w:rsidRPr="00DE2685">
        <w:rPr>
          <w:rFonts w:ascii="Times New Roman" w:hAnsi="Times New Roman"/>
          <w:sz w:val="24"/>
        </w:rPr>
        <w:t xml:space="preserve">дейности за </w:t>
      </w:r>
      <w:r w:rsidR="001041A0" w:rsidRPr="00DE2685">
        <w:rPr>
          <w:rFonts w:ascii="Times New Roman" w:hAnsi="Times New Roman"/>
          <w:sz w:val="24"/>
        </w:rPr>
        <w:t xml:space="preserve">осигуряване на </w:t>
      </w:r>
      <w:r w:rsidR="009B407E" w:rsidRPr="00DE2685">
        <w:rPr>
          <w:rFonts w:ascii="Times New Roman" w:hAnsi="Times New Roman"/>
          <w:sz w:val="24"/>
        </w:rPr>
        <w:t xml:space="preserve">услуги от </w:t>
      </w:r>
      <w:r w:rsidR="001041A0" w:rsidRPr="00DE2685">
        <w:rPr>
          <w:rFonts w:ascii="Times New Roman" w:hAnsi="Times New Roman"/>
          <w:sz w:val="24"/>
        </w:rPr>
        <w:t>лаборатории</w:t>
      </w:r>
      <w:r w:rsidR="00AC5194" w:rsidRPr="00DE2685">
        <w:rPr>
          <w:rStyle w:val="FootnoteReference"/>
          <w:rFonts w:ascii="Times New Roman" w:hAnsi="Times New Roman"/>
          <w:sz w:val="24"/>
        </w:rPr>
        <w:footnoteReference w:id="36"/>
      </w:r>
      <w:r w:rsidR="001E3E0D" w:rsidRPr="00DE2685">
        <w:rPr>
          <w:rFonts w:ascii="Times New Roman" w:hAnsi="Times New Roman"/>
          <w:sz w:val="24"/>
        </w:rPr>
        <w:t xml:space="preserve"> </w:t>
      </w:r>
      <w:r w:rsidR="001041A0" w:rsidRPr="00DE2685">
        <w:rPr>
          <w:rFonts w:ascii="Times New Roman" w:hAnsi="Times New Roman"/>
          <w:sz w:val="24"/>
        </w:rPr>
        <w:t>за провеждане на изследвани</w:t>
      </w:r>
      <w:r w:rsidR="001E3E0D" w:rsidRPr="00DE2685">
        <w:rPr>
          <w:rFonts w:ascii="Times New Roman" w:hAnsi="Times New Roman"/>
          <w:sz w:val="24"/>
        </w:rPr>
        <w:t>я, измервания и изпитвания</w:t>
      </w:r>
      <w:r w:rsidRPr="00DE2685">
        <w:rPr>
          <w:rFonts w:ascii="Times New Roman" w:hAnsi="Times New Roman"/>
          <w:sz w:val="24"/>
        </w:rPr>
        <w:t>.</w:t>
      </w:r>
      <w:r w:rsidR="001041A0" w:rsidRPr="00DE2685">
        <w:rPr>
          <w:rFonts w:ascii="Times New Roman" w:hAnsi="Times New Roman"/>
          <w:sz w:val="24"/>
        </w:rPr>
        <w:t xml:space="preserve"> </w:t>
      </w:r>
    </w:p>
    <w:p w14:paraId="506247D1" w14:textId="77777777" w:rsidR="00532A42" w:rsidRPr="00DE2685" w:rsidRDefault="00D247DE" w:rsidP="00532A4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w:t>
      </w:r>
      <w:r w:rsidR="001041A0" w:rsidRPr="00DE2685">
        <w:rPr>
          <w:rFonts w:ascii="Times New Roman" w:hAnsi="Times New Roman"/>
          <w:sz w:val="24"/>
        </w:rPr>
        <w:t xml:space="preserve">Дейностите по Елемент Б </w:t>
      </w:r>
      <w:r w:rsidRPr="00DE2685">
        <w:rPr>
          <w:rFonts w:ascii="Times New Roman" w:hAnsi="Times New Roman"/>
          <w:sz w:val="24"/>
        </w:rPr>
        <w:t xml:space="preserve">„Услуги“ (незадължителен) </w:t>
      </w:r>
      <w:r w:rsidR="001041A0" w:rsidRPr="00DE2685">
        <w:rPr>
          <w:rFonts w:ascii="Times New Roman" w:hAnsi="Times New Roman"/>
          <w:sz w:val="24"/>
        </w:rPr>
        <w:t xml:space="preserve">се изпълняват </w:t>
      </w:r>
      <w:r w:rsidR="00C80A25" w:rsidRPr="00DE2685">
        <w:rPr>
          <w:rFonts w:ascii="Times New Roman" w:hAnsi="Times New Roman"/>
          <w:b/>
          <w:sz w:val="24"/>
        </w:rPr>
        <w:t>в зависимост от категорията на предприятието-кандидат</w:t>
      </w:r>
      <w:r w:rsidR="00C80A25" w:rsidRPr="00DE2685">
        <w:rPr>
          <w:rFonts w:ascii="Times New Roman" w:hAnsi="Times New Roman"/>
          <w:sz w:val="24"/>
        </w:rPr>
        <w:t>, както следва:</w:t>
      </w:r>
    </w:p>
    <w:p w14:paraId="4238A20E" w14:textId="274FD0B5" w:rsidR="003F53BF" w:rsidRPr="00DE2685" w:rsidRDefault="00C80A25" w:rsidP="003F53B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lastRenderedPageBreak/>
        <w:t>1)</w:t>
      </w:r>
      <w:r w:rsidRPr="00DE2685">
        <w:rPr>
          <w:rFonts w:ascii="Times New Roman" w:hAnsi="Times New Roman"/>
          <w:sz w:val="24"/>
        </w:rPr>
        <w:t xml:space="preserve"> </w:t>
      </w:r>
      <w:r w:rsidR="001041A0" w:rsidRPr="00DE2685">
        <w:rPr>
          <w:rFonts w:ascii="Times New Roman" w:hAnsi="Times New Roman"/>
          <w:sz w:val="24"/>
        </w:rPr>
        <w:t xml:space="preserve">при условията и праговете за </w:t>
      </w:r>
      <w:r w:rsidRPr="00DE2685">
        <w:rPr>
          <w:rFonts w:ascii="Times New Roman" w:hAnsi="Times New Roman"/>
          <w:b/>
          <w:sz w:val="24"/>
        </w:rPr>
        <w:t>„помощи за иновации в полза на МСП“</w:t>
      </w:r>
      <w:r w:rsidRPr="00DE2685">
        <w:rPr>
          <w:rFonts w:ascii="Times New Roman" w:hAnsi="Times New Roman"/>
          <w:sz w:val="24"/>
        </w:rPr>
        <w:t xml:space="preserve"> съгласно чл. 28, пар. 2, букви а) и в) от Регламент (ЕС) № 651/2014 на Комисията – </w:t>
      </w:r>
      <w:r w:rsidRPr="00DE2685">
        <w:rPr>
          <w:rFonts w:ascii="Times New Roman" w:hAnsi="Times New Roman"/>
          <w:b/>
          <w:sz w:val="24"/>
        </w:rPr>
        <w:t>приложим</w:t>
      </w:r>
      <w:r w:rsidR="007E6861" w:rsidRPr="00DE2685">
        <w:rPr>
          <w:rFonts w:ascii="Times New Roman" w:hAnsi="Times New Roman"/>
          <w:b/>
          <w:sz w:val="24"/>
        </w:rPr>
        <w:t xml:space="preserve"> САМО за</w:t>
      </w:r>
      <w:r w:rsidR="001041A0" w:rsidRPr="00DE2685">
        <w:rPr>
          <w:rFonts w:ascii="Times New Roman" w:hAnsi="Times New Roman"/>
          <w:b/>
          <w:sz w:val="24"/>
        </w:rPr>
        <w:t xml:space="preserve"> кандидат</w:t>
      </w:r>
      <w:r w:rsidR="007E6861" w:rsidRPr="00DE2685">
        <w:rPr>
          <w:rFonts w:ascii="Times New Roman" w:hAnsi="Times New Roman"/>
          <w:b/>
          <w:sz w:val="24"/>
        </w:rPr>
        <w:t>и, които са</w:t>
      </w:r>
      <w:r w:rsidR="001041A0" w:rsidRPr="00DE2685">
        <w:rPr>
          <w:rFonts w:ascii="Times New Roman" w:hAnsi="Times New Roman"/>
          <w:b/>
          <w:sz w:val="24"/>
        </w:rPr>
        <w:t xml:space="preserve"> микро</w:t>
      </w:r>
      <w:r w:rsidRPr="00DE2685">
        <w:rPr>
          <w:rFonts w:ascii="Times New Roman" w:hAnsi="Times New Roman"/>
          <w:b/>
          <w:sz w:val="24"/>
        </w:rPr>
        <w:t>-</w:t>
      </w:r>
      <w:r w:rsidR="001041A0" w:rsidRPr="00DE2685">
        <w:rPr>
          <w:rFonts w:ascii="Times New Roman" w:hAnsi="Times New Roman"/>
          <w:b/>
          <w:sz w:val="24"/>
        </w:rPr>
        <w:t>, малк</w:t>
      </w:r>
      <w:r w:rsidR="007E6861" w:rsidRPr="00DE2685">
        <w:rPr>
          <w:rFonts w:ascii="Times New Roman" w:hAnsi="Times New Roman"/>
          <w:b/>
          <w:sz w:val="24"/>
        </w:rPr>
        <w:t>и</w:t>
      </w:r>
      <w:r w:rsidR="001041A0" w:rsidRPr="00DE2685">
        <w:rPr>
          <w:rFonts w:ascii="Times New Roman" w:hAnsi="Times New Roman"/>
          <w:b/>
          <w:sz w:val="24"/>
        </w:rPr>
        <w:t xml:space="preserve"> или средн</w:t>
      </w:r>
      <w:r w:rsidR="007E6861" w:rsidRPr="00DE2685">
        <w:rPr>
          <w:rFonts w:ascii="Times New Roman" w:hAnsi="Times New Roman"/>
          <w:b/>
          <w:sz w:val="24"/>
        </w:rPr>
        <w:t>и</w:t>
      </w:r>
      <w:r w:rsidR="001041A0" w:rsidRPr="00DE2685">
        <w:rPr>
          <w:rFonts w:ascii="Times New Roman" w:hAnsi="Times New Roman"/>
          <w:b/>
          <w:sz w:val="24"/>
        </w:rPr>
        <w:t xml:space="preserve"> предприяти</w:t>
      </w:r>
      <w:r w:rsidR="007E6861" w:rsidRPr="00DE2685">
        <w:rPr>
          <w:rFonts w:ascii="Times New Roman" w:hAnsi="Times New Roman"/>
          <w:b/>
          <w:sz w:val="24"/>
        </w:rPr>
        <w:t>я</w:t>
      </w:r>
      <w:r w:rsidRPr="00DE2685">
        <w:rPr>
          <w:rFonts w:ascii="Times New Roman" w:hAnsi="Times New Roman"/>
          <w:sz w:val="24"/>
        </w:rPr>
        <w:t>,</w:t>
      </w:r>
      <w:r w:rsidR="006D1A84" w:rsidRPr="00DE2685">
        <w:rPr>
          <w:rFonts w:ascii="Times New Roman" w:hAnsi="Times New Roman"/>
          <w:sz w:val="24"/>
        </w:rPr>
        <w:t xml:space="preserve"> </w:t>
      </w:r>
    </w:p>
    <w:p w14:paraId="40D713FE" w14:textId="273DBE28" w:rsidR="003F53BF" w:rsidRPr="00DE2685" w:rsidRDefault="00C80A25" w:rsidP="003F53B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t>И</w:t>
      </w:r>
      <w:r w:rsidR="00532A42" w:rsidRPr="00DE2685">
        <w:rPr>
          <w:rFonts w:ascii="Times New Roman" w:hAnsi="Times New Roman"/>
          <w:b/>
          <w:sz w:val="24"/>
        </w:rPr>
        <w:t>ЛИ</w:t>
      </w:r>
    </w:p>
    <w:p w14:paraId="374A82DB" w14:textId="71291BE3" w:rsidR="003F53BF" w:rsidRPr="00DE2685" w:rsidRDefault="00C80A25" w:rsidP="003F53B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t>2)</w:t>
      </w:r>
      <w:r w:rsidRPr="00DE2685">
        <w:rPr>
          <w:rFonts w:ascii="Times New Roman" w:hAnsi="Times New Roman"/>
          <w:sz w:val="24"/>
        </w:rPr>
        <w:t xml:space="preserve"> при условията и праговете за </w:t>
      </w:r>
      <w:r w:rsidRPr="00DE2685">
        <w:rPr>
          <w:rFonts w:ascii="Times New Roman" w:hAnsi="Times New Roman"/>
          <w:b/>
          <w:sz w:val="24"/>
        </w:rPr>
        <w:t>„минимална помощ“ (de minimis)</w:t>
      </w:r>
      <w:r w:rsidRPr="00DE2685">
        <w:rPr>
          <w:rFonts w:ascii="Times New Roman" w:hAnsi="Times New Roman"/>
          <w:sz w:val="24"/>
        </w:rPr>
        <w:t xml:space="preserve"> съгласно Регламент (ЕС) № 1407/2013 на Комисията – </w:t>
      </w:r>
      <w:r w:rsidRPr="00DE2685">
        <w:rPr>
          <w:rFonts w:ascii="Times New Roman" w:hAnsi="Times New Roman"/>
          <w:b/>
          <w:sz w:val="24"/>
        </w:rPr>
        <w:t>приложим</w:t>
      </w:r>
      <w:r w:rsidR="007E6861" w:rsidRPr="00DE2685">
        <w:rPr>
          <w:rFonts w:ascii="Times New Roman" w:hAnsi="Times New Roman"/>
          <w:b/>
          <w:sz w:val="24"/>
        </w:rPr>
        <w:t xml:space="preserve"> САМО за</w:t>
      </w:r>
      <w:r w:rsidR="00534CF3" w:rsidRPr="00DE2685">
        <w:rPr>
          <w:rFonts w:ascii="Times New Roman" w:hAnsi="Times New Roman"/>
          <w:b/>
          <w:sz w:val="24"/>
        </w:rPr>
        <w:t xml:space="preserve"> кандидат</w:t>
      </w:r>
      <w:r w:rsidR="007E6861" w:rsidRPr="00DE2685">
        <w:rPr>
          <w:rFonts w:ascii="Times New Roman" w:hAnsi="Times New Roman"/>
          <w:b/>
          <w:sz w:val="24"/>
        </w:rPr>
        <w:t>и, които са</w:t>
      </w:r>
      <w:r w:rsidRPr="00DE2685">
        <w:rPr>
          <w:rFonts w:ascii="Times New Roman" w:hAnsi="Times New Roman"/>
          <w:b/>
          <w:sz w:val="24"/>
        </w:rPr>
        <w:t xml:space="preserve"> </w:t>
      </w:r>
      <w:r w:rsidR="00534CF3" w:rsidRPr="00DE2685">
        <w:rPr>
          <w:rFonts w:ascii="Times New Roman" w:hAnsi="Times New Roman"/>
          <w:b/>
          <w:sz w:val="24"/>
        </w:rPr>
        <w:t>малк</w:t>
      </w:r>
      <w:r w:rsidR="007E6861" w:rsidRPr="00DE2685">
        <w:rPr>
          <w:rFonts w:ascii="Times New Roman" w:hAnsi="Times New Roman"/>
          <w:b/>
          <w:sz w:val="24"/>
        </w:rPr>
        <w:t>и</w:t>
      </w:r>
      <w:r w:rsidR="00534CF3" w:rsidRPr="00DE2685">
        <w:rPr>
          <w:rFonts w:ascii="Times New Roman" w:hAnsi="Times New Roman"/>
          <w:b/>
          <w:sz w:val="24"/>
        </w:rPr>
        <w:t xml:space="preserve"> дружеств</w:t>
      </w:r>
      <w:r w:rsidR="007E6861" w:rsidRPr="00DE2685">
        <w:rPr>
          <w:rFonts w:ascii="Times New Roman" w:hAnsi="Times New Roman"/>
          <w:b/>
          <w:sz w:val="24"/>
        </w:rPr>
        <w:t>а</w:t>
      </w:r>
      <w:r w:rsidR="00534CF3" w:rsidRPr="00DE2685">
        <w:rPr>
          <w:rFonts w:ascii="Times New Roman" w:hAnsi="Times New Roman"/>
          <w:b/>
          <w:sz w:val="24"/>
        </w:rPr>
        <w:t xml:space="preserve"> със средна пазарна капитализация</w:t>
      </w:r>
      <w:r w:rsidRPr="00DE2685">
        <w:rPr>
          <w:rFonts w:ascii="Times New Roman" w:hAnsi="Times New Roman"/>
          <w:sz w:val="24"/>
        </w:rPr>
        <w:t>.</w:t>
      </w:r>
    </w:p>
    <w:p w14:paraId="3C6983C3" w14:textId="3B100BCD" w:rsidR="003F53BF" w:rsidRPr="00DE2685" w:rsidRDefault="00CD3949" w:rsidP="003F53B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t>ВАЖНО:</w:t>
      </w:r>
      <w:r w:rsidRPr="00DE2685">
        <w:rPr>
          <w:rFonts w:ascii="Times New Roman" w:hAnsi="Times New Roman"/>
          <w:sz w:val="24"/>
        </w:rPr>
        <w:t xml:space="preserve"> Кандидатите за безвъзмездна финансова помощ могат да представят проектни предложения, включващи дейности </w:t>
      </w:r>
      <w:r w:rsidRPr="00DE2685">
        <w:rPr>
          <w:rFonts w:ascii="Times New Roman" w:hAnsi="Times New Roman"/>
          <w:b/>
          <w:sz w:val="24"/>
        </w:rPr>
        <w:t>само по Елемент А „Инвестиции“ или комбинация от двата елемента</w:t>
      </w:r>
      <w:r w:rsidRPr="00DE2685">
        <w:rPr>
          <w:rFonts w:ascii="Times New Roman" w:hAnsi="Times New Roman"/>
          <w:sz w:val="24"/>
        </w:rPr>
        <w:t>, като включването на дейности по Елемент А е задължително. Включването в проекта само на дейности по Елемент Б „Услуги“ е недопустимо по настоящата процедура.</w:t>
      </w:r>
    </w:p>
    <w:p w14:paraId="684227D8" w14:textId="48B3FFCF" w:rsidR="00CE3710" w:rsidRPr="00DE2685" w:rsidRDefault="00CE3710" w:rsidP="003F53B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 xml:space="preserve">ВАЖНО: </w:t>
      </w:r>
      <w:r w:rsidR="00475FFE" w:rsidRPr="00DE2685">
        <w:rPr>
          <w:rFonts w:ascii="Times New Roman" w:hAnsi="Times New Roman"/>
          <w:sz w:val="24"/>
        </w:rPr>
        <w:t xml:space="preserve">Всички дейности, включени в проектните предложения, следва да са необходими и пряко свързани с внедряваните иновации. </w:t>
      </w:r>
      <w:r w:rsidRPr="00DE2685">
        <w:rPr>
          <w:rFonts w:ascii="Times New Roman" w:hAnsi="Times New Roman"/>
          <w:sz w:val="24"/>
        </w:rPr>
        <w:t>При описание на дейностите във Формуляра за кандидатстване, сформирането на екип по проекта, провеждането на процедура за избор на изпълнител, изборът на изпълнител и т.н. не следва да са обособени като отделни дейности, а да са част от описанието/методологията за изпълнение на посочените по-горе дейности.</w:t>
      </w:r>
    </w:p>
    <w:p w14:paraId="02263F1A" w14:textId="77777777" w:rsidR="00464FCC" w:rsidRPr="00DE2685" w:rsidRDefault="00464FCC" w:rsidP="00652D44">
      <w:pPr>
        <w:pStyle w:val="Heading3"/>
        <w:spacing w:before="360" w:after="120"/>
        <w:rPr>
          <w:rFonts w:ascii="Times New Roman" w:hAnsi="Times New Roman"/>
          <w:sz w:val="24"/>
          <w:szCs w:val="24"/>
        </w:rPr>
      </w:pPr>
      <w:bookmarkStart w:id="19" w:name="_Toc122356106"/>
      <w:r w:rsidRPr="00DE2685">
        <w:rPr>
          <w:rFonts w:ascii="Times New Roman" w:hAnsi="Times New Roman"/>
          <w:sz w:val="24"/>
          <w:szCs w:val="24"/>
        </w:rPr>
        <w:t>13.2. Недопустими дейности</w:t>
      </w:r>
      <w:bookmarkEnd w:id="19"/>
      <w:r w:rsidR="008A0E9C" w:rsidRPr="00DE2685">
        <w:rPr>
          <w:rFonts w:ascii="Times New Roman" w:hAnsi="Times New Roman"/>
          <w:sz w:val="24"/>
          <w:szCs w:val="24"/>
        </w:rPr>
        <w:t>:</w:t>
      </w:r>
    </w:p>
    <w:p w14:paraId="104F6C90" w14:textId="77777777" w:rsidR="00704D14" w:rsidRPr="00DE2685" w:rsidRDefault="00704D14" w:rsidP="00B81B93">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Недопустими по процедурата са следните видове дейности: </w:t>
      </w:r>
    </w:p>
    <w:p w14:paraId="520498EB" w14:textId="77777777" w:rsidR="00704D14" w:rsidRPr="00DE2685"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дейности, чието изпълнение е стартирало</w:t>
      </w:r>
      <w:r w:rsidRPr="00DE2685">
        <w:rPr>
          <w:rFonts w:ascii="Times New Roman" w:hAnsi="Times New Roman"/>
          <w:sz w:val="24"/>
          <w:vertAlign w:val="superscript"/>
        </w:rPr>
        <w:footnoteReference w:id="37"/>
      </w:r>
      <w:r w:rsidRPr="00DE2685">
        <w:rPr>
          <w:rFonts w:ascii="Times New Roman" w:hAnsi="Times New Roman"/>
          <w:sz w:val="24"/>
        </w:rPr>
        <w:t xml:space="preserve"> преди подаване на проектното предложение; </w:t>
      </w:r>
    </w:p>
    <w:p w14:paraId="156B6097" w14:textId="77777777" w:rsidR="00704D14" w:rsidRPr="00DE2685"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дейности, извършени след изтичане на крайния срок за изпълнение на дейностите по проекта;</w:t>
      </w:r>
    </w:p>
    <w:p w14:paraId="536545F0" w14:textId="77777777" w:rsidR="00704D14" w:rsidRPr="00DE2685"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дейности, които вече са финансирани от други публични източници;</w:t>
      </w:r>
    </w:p>
    <w:p w14:paraId="6F38F428" w14:textId="77777777" w:rsidR="00B874FC" w:rsidRPr="00DE2685" w:rsidRDefault="00B874FC" w:rsidP="00B874F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дейности, за които не са заявени разходи в бюджета на проектното предложение;</w:t>
      </w:r>
    </w:p>
    <w:p w14:paraId="76FB98EA" w14:textId="77777777" w:rsidR="0058067E" w:rsidRPr="00DE2685" w:rsidRDefault="00294C0B"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с</w:t>
      </w:r>
      <w:r w:rsidR="0058067E" w:rsidRPr="00DE2685">
        <w:rPr>
          <w:rFonts w:ascii="Times New Roman" w:hAnsi="Times New Roman"/>
          <w:sz w:val="24"/>
        </w:rPr>
        <w:t xml:space="preserve"> цел гарантиране в максимална степен спазването на принципа за „ненанасяне на значителни вреди“</w:t>
      </w:r>
      <w:r w:rsidR="0058067E" w:rsidRPr="00DE2685">
        <w:rPr>
          <w:rFonts w:ascii="Times New Roman" w:hAnsi="Times New Roman"/>
          <w:sz w:val="24"/>
          <w:vertAlign w:val="superscript"/>
        </w:rPr>
        <w:footnoteReference w:id="38"/>
      </w:r>
      <w:r w:rsidR="0058067E" w:rsidRPr="00DE2685">
        <w:rPr>
          <w:rFonts w:ascii="Times New Roman" w:hAnsi="Times New Roman"/>
          <w:sz w:val="24"/>
        </w:rPr>
        <w:t xml:space="preserve">, по процедурата няма да се подкрепят: </w:t>
      </w:r>
    </w:p>
    <w:p w14:paraId="2D2648E9" w14:textId="77777777" w:rsidR="0058067E" w:rsidRPr="00DE2685"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DE2685">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30C7EEE2" w14:textId="77777777" w:rsidR="0058067E" w:rsidRPr="00DE2685"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DE2685">
        <w:rPr>
          <w:rFonts w:ascii="Times New Roman" w:hAnsi="Times New Roman"/>
          <w:sz w:val="24"/>
        </w:rPr>
        <w:t>ii) дейностите и активите по схемата на ЕС за търговия с емисии;</w:t>
      </w:r>
    </w:p>
    <w:p w14:paraId="01241E96" w14:textId="77777777" w:rsidR="003B1DD1" w:rsidRPr="00DE2685"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DE2685">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61B602BC" w14:textId="77777777" w:rsidR="003B1DD1" w:rsidRPr="00DE2685"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DE2685">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62F82141" w14:textId="6B845F36" w:rsidR="00C7693C" w:rsidRPr="00DE2685" w:rsidRDefault="00C7693C" w:rsidP="00C7693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дейности по придобиване от трети лица на права по интелектуална собственост върху иновацията, внедрявана по проекта;</w:t>
      </w:r>
    </w:p>
    <w:p w14:paraId="254D3B35" w14:textId="5137C11C" w:rsidR="00B874FC" w:rsidRPr="00DE2685" w:rsidRDefault="00B874FC" w:rsidP="00B874F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дейности за придобиване на </w:t>
      </w:r>
      <w:r w:rsidR="000500AB" w:rsidRPr="00DE2685">
        <w:rPr>
          <w:rFonts w:ascii="Times New Roman" w:hAnsi="Times New Roman"/>
          <w:sz w:val="24"/>
        </w:rPr>
        <w:t>ДМА</w:t>
      </w:r>
      <w:r w:rsidRPr="00DE2685">
        <w:rPr>
          <w:rFonts w:ascii="Times New Roman" w:hAnsi="Times New Roman"/>
          <w:sz w:val="24"/>
        </w:rPr>
        <w:t xml:space="preserve"> и/или </w:t>
      </w:r>
      <w:r w:rsidR="000500AB" w:rsidRPr="00DE2685">
        <w:rPr>
          <w:rFonts w:ascii="Times New Roman" w:hAnsi="Times New Roman"/>
          <w:sz w:val="24"/>
        </w:rPr>
        <w:t>ДНА</w:t>
      </w:r>
      <w:r w:rsidRPr="00DE2685">
        <w:rPr>
          <w:rFonts w:ascii="Times New Roman" w:hAnsi="Times New Roman"/>
          <w:sz w:val="24"/>
        </w:rPr>
        <w:t xml:space="preserve"> втора употреба;</w:t>
      </w:r>
    </w:p>
    <w:p w14:paraId="1EE51D06" w14:textId="77777777" w:rsidR="000500AB" w:rsidRPr="00DE2685" w:rsidRDefault="000500AB" w:rsidP="000500AB">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lastRenderedPageBreak/>
        <w:t>дейности по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w:t>
      </w:r>
    </w:p>
    <w:p w14:paraId="56972E91" w14:textId="77777777" w:rsidR="0006448C" w:rsidRPr="00DE2685" w:rsidRDefault="0006448C" w:rsidP="0006448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дейности, свързани с наемането на </w:t>
      </w:r>
      <w:r w:rsidR="000500AB" w:rsidRPr="00DE2685">
        <w:rPr>
          <w:rFonts w:ascii="Times New Roman" w:hAnsi="Times New Roman"/>
          <w:sz w:val="24"/>
        </w:rPr>
        <w:t xml:space="preserve">ДМА </w:t>
      </w:r>
      <w:r w:rsidRPr="00DE2685">
        <w:rPr>
          <w:rFonts w:ascii="Times New Roman" w:hAnsi="Times New Roman"/>
          <w:sz w:val="24"/>
        </w:rPr>
        <w:t xml:space="preserve">и </w:t>
      </w:r>
      <w:r w:rsidR="000500AB" w:rsidRPr="00DE2685">
        <w:rPr>
          <w:rFonts w:ascii="Times New Roman" w:hAnsi="Times New Roman"/>
          <w:sz w:val="24"/>
        </w:rPr>
        <w:t>ДНА</w:t>
      </w:r>
      <w:r w:rsidRPr="00DE2685">
        <w:rPr>
          <w:rFonts w:ascii="Times New Roman" w:hAnsi="Times New Roman"/>
          <w:sz w:val="24"/>
        </w:rPr>
        <w:t>;</w:t>
      </w:r>
    </w:p>
    <w:p w14:paraId="00E26425" w14:textId="77777777" w:rsidR="0006448C" w:rsidRPr="00DE2685" w:rsidRDefault="0006448C" w:rsidP="0006448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дейности за закупуване на компютърно оборудване и софтуер за административни нужди на предприятието</w:t>
      </w:r>
      <w:r w:rsidR="000500AB" w:rsidRPr="00DE2685">
        <w:rPr>
          <w:rFonts w:ascii="Times New Roman" w:hAnsi="Times New Roman"/>
          <w:sz w:val="24"/>
        </w:rPr>
        <w:t>-кандидат</w:t>
      </w:r>
      <w:r w:rsidRPr="00DE2685">
        <w:rPr>
          <w:rFonts w:ascii="Times New Roman" w:hAnsi="Times New Roman"/>
          <w:sz w:val="24"/>
        </w:rPr>
        <w:t>;</w:t>
      </w:r>
    </w:p>
    <w:p w14:paraId="08288F66" w14:textId="77777777" w:rsidR="0006448C" w:rsidRPr="00DE2685" w:rsidRDefault="0006448C" w:rsidP="0006448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дейности, свързани с разработване и/или въвеждане на базирани на ИКТ системи и софтуерни приложения за управление на бизнес процесите в предприятията (напр. ERP системи, CRM системи, MOM/MES системи и др.);</w:t>
      </w:r>
    </w:p>
    <w:p w14:paraId="1711F920" w14:textId="77777777" w:rsidR="00FA08A8" w:rsidRPr="00DE2685" w:rsidRDefault="000500AB" w:rsidP="00FA08A8">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дейности по използване на </w:t>
      </w:r>
      <w:r w:rsidR="00FA08A8" w:rsidRPr="00DE2685">
        <w:rPr>
          <w:rFonts w:ascii="Times New Roman" w:hAnsi="Times New Roman"/>
          <w:sz w:val="24"/>
        </w:rPr>
        <w:t>софтуер като услуга (SaaS);</w:t>
      </w:r>
    </w:p>
    <w:p w14:paraId="278F0107" w14:textId="77777777" w:rsidR="0014612A" w:rsidRPr="00DE2685" w:rsidRDefault="005326DD"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дейности по </w:t>
      </w:r>
      <w:r w:rsidR="0014612A" w:rsidRPr="00DE2685">
        <w:rPr>
          <w:rFonts w:ascii="Times New Roman" w:hAnsi="Times New Roman"/>
          <w:sz w:val="24"/>
        </w:rPr>
        <w:t>извършване на строително-монтажни работи (СМР);</w:t>
      </w:r>
    </w:p>
    <w:p w14:paraId="342734CF" w14:textId="77777777" w:rsidR="0058067E" w:rsidRPr="00DE2685" w:rsidRDefault="005326DD"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дейности по </w:t>
      </w:r>
      <w:r w:rsidR="00704D14" w:rsidRPr="00DE2685">
        <w:rPr>
          <w:rFonts w:ascii="Times New Roman" w:hAnsi="Times New Roman"/>
          <w:sz w:val="24"/>
        </w:rPr>
        <w:t>извършване на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w:t>
      </w:r>
      <w:r w:rsidR="005E1391" w:rsidRPr="00DE2685">
        <w:rPr>
          <w:rFonts w:ascii="Times New Roman" w:hAnsi="Times New Roman"/>
          <w:sz w:val="24"/>
        </w:rPr>
        <w:t xml:space="preserve">  и др.</w:t>
      </w:r>
      <w:r w:rsidR="00704D14" w:rsidRPr="00DE2685">
        <w:rPr>
          <w:rFonts w:ascii="Times New Roman" w:hAnsi="Times New Roman"/>
          <w:sz w:val="24"/>
        </w:rPr>
        <w:t>;</w:t>
      </w:r>
    </w:p>
    <w:p w14:paraId="5F21C16D" w14:textId="77777777" w:rsidR="00704D14" w:rsidRPr="00DE2685"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дейности по извършване на </w:t>
      </w:r>
      <w:r w:rsidR="00704D14" w:rsidRPr="00DE2685">
        <w:rPr>
          <w:rFonts w:ascii="Times New Roman" w:hAnsi="Times New Roman"/>
          <w:sz w:val="24"/>
        </w:rPr>
        <w:t>консултантски услуги за разработване на проектното предложение;</w:t>
      </w:r>
    </w:p>
    <w:p w14:paraId="2D065B16" w14:textId="77777777" w:rsidR="00704D14" w:rsidRPr="00DE2685"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дейности по извършване на </w:t>
      </w:r>
      <w:r w:rsidR="00704D14" w:rsidRPr="00DE2685">
        <w:rPr>
          <w:rFonts w:ascii="Times New Roman" w:hAnsi="Times New Roman"/>
          <w:sz w:val="24"/>
        </w:rPr>
        <w:t>консултантски, юридически и счетоводни услуги от общ характер, с изключение на дейностите за защита на индустриална собственост на национално и международно равнище и ползване на необходим</w:t>
      </w:r>
      <w:r w:rsidR="00DB2BA6" w:rsidRPr="00DE2685">
        <w:rPr>
          <w:rFonts w:ascii="Times New Roman" w:hAnsi="Times New Roman"/>
          <w:sz w:val="24"/>
        </w:rPr>
        <w:t>ата за това експертна помощ (</w:t>
      </w:r>
      <w:r w:rsidR="000C7645" w:rsidRPr="00DE2685">
        <w:rPr>
          <w:rFonts w:ascii="Times New Roman" w:hAnsi="Times New Roman"/>
          <w:sz w:val="24"/>
        </w:rPr>
        <w:t xml:space="preserve">попадащи в обхвата на допустимите </w:t>
      </w:r>
      <w:r w:rsidR="00D63E1D" w:rsidRPr="00DE2685">
        <w:rPr>
          <w:rFonts w:ascii="Times New Roman" w:hAnsi="Times New Roman"/>
          <w:sz w:val="24"/>
        </w:rPr>
        <w:t>дейност</w:t>
      </w:r>
      <w:r w:rsidR="00060B1D" w:rsidRPr="00DE2685">
        <w:rPr>
          <w:rFonts w:ascii="Times New Roman" w:hAnsi="Times New Roman"/>
          <w:sz w:val="24"/>
        </w:rPr>
        <w:t xml:space="preserve"> </w:t>
      </w:r>
      <w:r w:rsidR="00DB2BA6" w:rsidRPr="00DE2685">
        <w:rPr>
          <w:rFonts w:ascii="Times New Roman" w:hAnsi="Times New Roman"/>
          <w:sz w:val="24"/>
        </w:rPr>
        <w:t>1</w:t>
      </w:r>
      <w:r w:rsidR="00704D14" w:rsidRPr="00DE2685">
        <w:rPr>
          <w:rFonts w:ascii="Times New Roman" w:hAnsi="Times New Roman"/>
          <w:sz w:val="24"/>
        </w:rPr>
        <w:t xml:space="preserve"> </w:t>
      </w:r>
      <w:r w:rsidR="00D63E1D" w:rsidRPr="00DE2685">
        <w:rPr>
          <w:rFonts w:ascii="Times New Roman" w:hAnsi="Times New Roman"/>
          <w:sz w:val="24"/>
        </w:rPr>
        <w:t xml:space="preserve">и дейност 2 </w:t>
      </w:r>
      <w:r w:rsidR="000C7645" w:rsidRPr="00DE2685">
        <w:rPr>
          <w:rFonts w:ascii="Times New Roman" w:hAnsi="Times New Roman"/>
          <w:sz w:val="24"/>
        </w:rPr>
        <w:t>по</w:t>
      </w:r>
      <w:r w:rsidR="00704D14" w:rsidRPr="00DE2685">
        <w:rPr>
          <w:rFonts w:ascii="Times New Roman" w:hAnsi="Times New Roman"/>
          <w:sz w:val="24"/>
        </w:rPr>
        <w:t xml:space="preserve"> Елемент Б</w:t>
      </w:r>
      <w:r w:rsidR="00D63E1D" w:rsidRPr="00DE2685">
        <w:rPr>
          <w:rFonts w:ascii="Times New Roman" w:hAnsi="Times New Roman"/>
          <w:sz w:val="24"/>
        </w:rPr>
        <w:t xml:space="preserve"> „Услуги“</w:t>
      </w:r>
      <w:r w:rsidR="00704D14" w:rsidRPr="00DE2685">
        <w:rPr>
          <w:rFonts w:ascii="Times New Roman" w:hAnsi="Times New Roman"/>
          <w:sz w:val="24"/>
        </w:rPr>
        <w:t>);</w:t>
      </w:r>
    </w:p>
    <w:p w14:paraId="67E12D1D" w14:textId="77777777" w:rsidR="00704D14" w:rsidRPr="00DE2685"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дейности по </w:t>
      </w:r>
      <w:r w:rsidR="00704D14" w:rsidRPr="00DE2685">
        <w:rPr>
          <w:rFonts w:ascii="Times New Roman" w:hAnsi="Times New Roman"/>
          <w:sz w:val="24"/>
        </w:rPr>
        <w:t>закупуване или наемане на транспортни средства и съор</w:t>
      </w:r>
      <w:r w:rsidR="00713B2D" w:rsidRPr="00DE2685">
        <w:rPr>
          <w:rFonts w:ascii="Times New Roman" w:hAnsi="Times New Roman"/>
          <w:sz w:val="24"/>
        </w:rPr>
        <w:t>ъжения</w:t>
      </w:r>
      <w:r w:rsidR="00713B2D" w:rsidRPr="00DE2685">
        <w:rPr>
          <w:rStyle w:val="FootnoteReference"/>
          <w:rFonts w:ascii="Times New Roman" w:hAnsi="Times New Roman"/>
          <w:sz w:val="24"/>
        </w:rPr>
        <w:footnoteReference w:id="39"/>
      </w:r>
      <w:r w:rsidR="00704D14" w:rsidRPr="00DE2685">
        <w:rPr>
          <w:rFonts w:ascii="Times New Roman" w:hAnsi="Times New Roman"/>
          <w:sz w:val="24"/>
        </w:rPr>
        <w:t>;</w:t>
      </w:r>
    </w:p>
    <w:p w14:paraId="448C8E5F" w14:textId="77777777" w:rsidR="00704D14" w:rsidRPr="00DE2685"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дейности по </w:t>
      </w:r>
      <w:r w:rsidR="00704D14" w:rsidRPr="00DE2685">
        <w:rPr>
          <w:rFonts w:ascii="Times New Roman" w:hAnsi="Times New Roman"/>
          <w:sz w:val="24"/>
        </w:rPr>
        <w:t>закриване на неконкурентоспособни въглищни мини;</w:t>
      </w:r>
    </w:p>
    <w:p w14:paraId="5F3EAE5F" w14:textId="77777777" w:rsidR="00704D14" w:rsidRPr="00DE2685"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дейности по </w:t>
      </w:r>
      <w:r w:rsidR="00704D14" w:rsidRPr="00DE2685">
        <w:rPr>
          <w:rFonts w:ascii="Times New Roman" w:hAnsi="Times New Roman"/>
          <w:sz w:val="24"/>
        </w:rPr>
        <w:t>закупуване на земя и сгради;</w:t>
      </w:r>
    </w:p>
    <w:p w14:paraId="02B466E1" w14:textId="77777777" w:rsidR="00704D14" w:rsidRPr="00DE2685"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дейности по </w:t>
      </w:r>
      <w:r w:rsidR="00704D14" w:rsidRPr="00DE2685">
        <w:rPr>
          <w:rFonts w:ascii="Times New Roman" w:hAnsi="Times New Roman"/>
          <w:sz w:val="24"/>
        </w:rPr>
        <w:t>извеждането от експлоатация или изграждането на атомни електроцентрали;</w:t>
      </w:r>
    </w:p>
    <w:p w14:paraId="5DDB7C96" w14:textId="77777777" w:rsidR="0058067E" w:rsidRPr="00DE2685"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дейности по </w:t>
      </w:r>
      <w:r w:rsidR="00704D14" w:rsidRPr="00DE2685">
        <w:rPr>
          <w:rFonts w:ascii="Times New Roman" w:hAnsi="Times New Roman"/>
          <w:sz w:val="24"/>
        </w:rPr>
        <w:t xml:space="preserve">производството, </w:t>
      </w:r>
      <w:r w:rsidR="00FA66CE" w:rsidRPr="00DE2685">
        <w:rPr>
          <w:rFonts w:ascii="Times New Roman" w:hAnsi="Times New Roman"/>
          <w:sz w:val="24"/>
        </w:rPr>
        <w:t>пре</w:t>
      </w:r>
      <w:r w:rsidR="00704D14" w:rsidRPr="00DE2685">
        <w:rPr>
          <w:rFonts w:ascii="Times New Roman" w:hAnsi="Times New Roman"/>
          <w:sz w:val="24"/>
        </w:rPr>
        <w:t>работката и продажбата на тютюн и тютюневи изделия;</w:t>
      </w:r>
    </w:p>
    <w:p w14:paraId="48475ED6" w14:textId="77777777" w:rsidR="00704D14" w:rsidRPr="00DE2685"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дейности по извършване на </w:t>
      </w:r>
      <w:r w:rsidR="00704D14" w:rsidRPr="00DE2685">
        <w:rPr>
          <w:rFonts w:ascii="Times New Roman" w:hAnsi="Times New Roman"/>
          <w:sz w:val="24"/>
        </w:rPr>
        <w:t>инвестиции в летищна инфраструктура;</w:t>
      </w:r>
    </w:p>
    <w:p w14:paraId="750E0823" w14:textId="77777777" w:rsidR="00704D14" w:rsidRPr="00DE2685"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дейности по </w:t>
      </w:r>
      <w:r w:rsidR="00704D14" w:rsidRPr="00DE2685">
        <w:rPr>
          <w:rFonts w:ascii="Times New Roman" w:hAnsi="Times New Roman"/>
          <w:sz w:val="24"/>
        </w:rPr>
        <w:t>придобиването на товарни автомобили за сухопътен транспорт;</w:t>
      </w:r>
    </w:p>
    <w:p w14:paraId="365B2319" w14:textId="5FC85DD2" w:rsidR="00D728CF" w:rsidRPr="00DE2685" w:rsidRDefault="00D728CF" w:rsidP="00420DD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дейности, попадащи в обхвата на недопустимите сектори, посочени в т. 11.2 от Условията за кандидатстване, както и в Приложение </w:t>
      </w:r>
      <w:r w:rsidR="00420DDC" w:rsidRPr="00DE2685">
        <w:rPr>
          <w:rFonts w:ascii="Times New Roman" w:hAnsi="Times New Roman"/>
          <w:sz w:val="24"/>
        </w:rPr>
        <w:t xml:space="preserve">3.А </w:t>
      </w:r>
      <w:r w:rsidRPr="00DE2685">
        <w:rPr>
          <w:rFonts w:ascii="Times New Roman" w:hAnsi="Times New Roman"/>
          <w:sz w:val="24"/>
        </w:rPr>
        <w:t xml:space="preserve">към </w:t>
      </w:r>
      <w:r w:rsidR="00420DDC" w:rsidRPr="00DE2685">
        <w:rPr>
          <w:rFonts w:ascii="Times New Roman" w:hAnsi="Times New Roman"/>
          <w:sz w:val="24"/>
        </w:rPr>
        <w:t>Декларацията за държавни/минимални помощи (Приложение 3)</w:t>
      </w:r>
      <w:r w:rsidRPr="00DE2685">
        <w:rPr>
          <w:rFonts w:ascii="Times New Roman" w:hAnsi="Times New Roman"/>
          <w:sz w:val="24"/>
        </w:rPr>
        <w:t>, произтичащи от избрания режим на държавна/минимална помощ;</w:t>
      </w:r>
    </w:p>
    <w:p w14:paraId="615E3DA3" w14:textId="77777777" w:rsidR="00D728CF" w:rsidRPr="00DE2685" w:rsidRDefault="00D728CF" w:rsidP="00256DA2">
      <w:pPr>
        <w:numPr>
          <w:ilvl w:val="0"/>
          <w:numId w:val="12"/>
        </w:num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всички дейности, които </w:t>
      </w:r>
      <w:r w:rsidR="00256DA2" w:rsidRPr="00DE2685">
        <w:rPr>
          <w:rFonts w:ascii="Times New Roman" w:hAnsi="Times New Roman"/>
          <w:sz w:val="24"/>
        </w:rPr>
        <w:t xml:space="preserve">не са пряко свързани и необходими за внедряваните иновации, </w:t>
      </w:r>
      <w:r w:rsidRPr="00DE2685">
        <w:rPr>
          <w:rFonts w:ascii="Times New Roman" w:hAnsi="Times New Roman"/>
          <w:sz w:val="24"/>
        </w:rPr>
        <w:t>не са сред посочените като допустими в Условията за кандидатстване</w:t>
      </w:r>
      <w:r w:rsidR="005326DD" w:rsidRPr="00DE2685">
        <w:rPr>
          <w:rFonts w:ascii="Times New Roman" w:hAnsi="Times New Roman"/>
          <w:sz w:val="24"/>
        </w:rPr>
        <w:t>,</w:t>
      </w:r>
      <w:r w:rsidRPr="00DE2685">
        <w:rPr>
          <w:rFonts w:ascii="Times New Roman" w:hAnsi="Times New Roman"/>
          <w:sz w:val="24"/>
        </w:rPr>
        <w:t xml:space="preserve"> или попадат в забранителните режими на Регламент (ЕС) № 651/2014, Регламент (ЕС) № 1407/2013 или в чл. 7 от Р</w:t>
      </w:r>
      <w:r w:rsidR="000937FC" w:rsidRPr="00DE2685">
        <w:rPr>
          <w:rFonts w:ascii="Times New Roman" w:hAnsi="Times New Roman"/>
          <w:sz w:val="24"/>
        </w:rPr>
        <w:t>егламент</w:t>
      </w:r>
      <w:r w:rsidRPr="00DE2685">
        <w:rPr>
          <w:rFonts w:ascii="Times New Roman" w:hAnsi="Times New Roman"/>
          <w:sz w:val="24"/>
        </w:rPr>
        <w:t xml:space="preserve"> (ЕС) 2021/1058 на Европейския парламент и на Съвета от 24 юни 2021 година относно Европейския фонд за регионално развитие и относно Кохезионния фонд.</w:t>
      </w:r>
    </w:p>
    <w:p w14:paraId="776F81F5" w14:textId="77777777" w:rsidR="002A3655" w:rsidRPr="00DE2685" w:rsidRDefault="00CB14EE" w:rsidP="0049599F">
      <w:pPr>
        <w:pStyle w:val="Heading2"/>
        <w:spacing w:before="360" w:after="120"/>
        <w:rPr>
          <w:rFonts w:ascii="Times New Roman" w:hAnsi="Times New Roman"/>
        </w:rPr>
      </w:pPr>
      <w:bookmarkStart w:id="20" w:name="_Toc122356107"/>
      <w:r w:rsidRPr="00DE2685">
        <w:rPr>
          <w:rFonts w:ascii="Times New Roman" w:hAnsi="Times New Roman"/>
        </w:rPr>
        <w:lastRenderedPageBreak/>
        <w:t>1</w:t>
      </w:r>
      <w:r w:rsidR="004A58E5" w:rsidRPr="00DE2685">
        <w:rPr>
          <w:rFonts w:ascii="Times New Roman" w:hAnsi="Times New Roman"/>
        </w:rPr>
        <w:t>4</w:t>
      </w:r>
      <w:r w:rsidR="002325A3" w:rsidRPr="00DE2685">
        <w:rPr>
          <w:rFonts w:ascii="Times New Roman" w:hAnsi="Times New Roman"/>
        </w:rPr>
        <w:t xml:space="preserve">. </w:t>
      </w:r>
      <w:r w:rsidR="003D562F" w:rsidRPr="00DE2685">
        <w:rPr>
          <w:rFonts w:ascii="Times New Roman" w:hAnsi="Times New Roman"/>
        </w:rPr>
        <w:t>Категории р</w:t>
      </w:r>
      <w:r w:rsidR="002325A3" w:rsidRPr="00DE2685">
        <w:rPr>
          <w:rFonts w:ascii="Times New Roman" w:hAnsi="Times New Roman"/>
        </w:rPr>
        <w:t>азходи, допустими за финансиране</w:t>
      </w:r>
      <w:r w:rsidR="002A3655" w:rsidRPr="00DE2685">
        <w:rPr>
          <w:rFonts w:ascii="Times New Roman" w:hAnsi="Times New Roman"/>
        </w:rPr>
        <w:t>:</w:t>
      </w:r>
      <w:bookmarkEnd w:id="20"/>
    </w:p>
    <w:p w14:paraId="0BD99BDA" w14:textId="77777777" w:rsidR="00701831" w:rsidRPr="00DE2685"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При предоставяне на безвъзмездна финансова помощ по настоящата процедура ще бъдат взети под внимание само „допустимите разходи”, детайлно описани по-долу. Бюджетът представлява предварителна оценка на очакваните разходи и максимален размер на допустимите р</w:t>
      </w:r>
      <w:r w:rsidR="00AC471F" w:rsidRPr="00DE2685">
        <w:rPr>
          <w:rFonts w:ascii="Times New Roman" w:hAnsi="Times New Roman"/>
          <w:sz w:val="24"/>
        </w:rPr>
        <w:t>азходи.</w:t>
      </w:r>
    </w:p>
    <w:p w14:paraId="363CB9CF" w14:textId="77777777" w:rsidR="00701831" w:rsidRPr="00DE2685"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По време на оценката на проектните предложения е възможно да бъдат установени обстоятелства, които да налагат промяна в бюджета. Възможните </w:t>
      </w:r>
      <w:r w:rsidRPr="00DE2685">
        <w:rPr>
          <w:rFonts w:ascii="Times New Roman" w:hAnsi="Times New Roman"/>
          <w:b/>
          <w:sz w:val="24"/>
        </w:rPr>
        <w:t>корекции на бюджета не могат да доведат до увеличаване на размера или на интензитета</w:t>
      </w:r>
      <w:r w:rsidRPr="00DE2685">
        <w:rPr>
          <w:rFonts w:ascii="Times New Roman" w:hAnsi="Times New Roman"/>
          <w:sz w:val="24"/>
        </w:rPr>
        <w:t xml:space="preserve"> на безвъзмездната финансова помощ, заявени в подадените проектни предложения.</w:t>
      </w:r>
    </w:p>
    <w:p w14:paraId="52B11C34" w14:textId="77777777" w:rsidR="0044506A" w:rsidRPr="00DE2685" w:rsidRDefault="0070183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DE2685">
        <w:rPr>
          <w:rFonts w:ascii="Times New Roman" w:hAnsi="Times New Roman"/>
          <w:b/>
          <w:sz w:val="24"/>
        </w:rPr>
        <w:t>ВАЖНО:</w:t>
      </w:r>
      <w:r w:rsidRPr="00DE2685">
        <w:rPr>
          <w:rFonts w:ascii="Times New Roman" w:hAnsi="Times New Roman"/>
          <w:sz w:val="24"/>
        </w:rPr>
        <w:t xml:space="preserve"> Във връзка със спазването на принципа за недопускане под никаква форма на реализиране на печалба от безвъзмездното финансиране, печалбата подлежи на възстановяване</w:t>
      </w:r>
      <w:r w:rsidR="0044506A" w:rsidRPr="00DE2685">
        <w:rPr>
          <w:rFonts w:ascii="Times New Roman" w:hAnsi="Times New Roman"/>
          <w:sz w:val="24"/>
          <w:vertAlign w:val="superscript"/>
        </w:rPr>
        <w:footnoteReference w:id="40"/>
      </w:r>
      <w:r w:rsidR="0044506A" w:rsidRPr="00DE2685">
        <w:rPr>
          <w:rFonts w:ascii="Times New Roman" w:hAnsi="Times New Roman"/>
          <w:sz w:val="24"/>
        </w:rPr>
        <w:t>.</w:t>
      </w:r>
    </w:p>
    <w:p w14:paraId="6F93E735" w14:textId="77777777" w:rsidR="000B2C34" w:rsidRPr="00DE2685" w:rsidRDefault="000B2C34" w:rsidP="00DC14A3">
      <w:pPr>
        <w:pStyle w:val="Heading3"/>
        <w:spacing w:before="120" w:after="120"/>
        <w:rPr>
          <w:rFonts w:ascii="Times New Roman" w:hAnsi="Times New Roman"/>
          <w:sz w:val="24"/>
          <w:szCs w:val="24"/>
        </w:rPr>
      </w:pPr>
      <w:bookmarkStart w:id="21" w:name="_Toc122356108"/>
      <w:r w:rsidRPr="00DE2685">
        <w:rPr>
          <w:rFonts w:ascii="Times New Roman" w:hAnsi="Times New Roman"/>
          <w:sz w:val="24"/>
          <w:szCs w:val="24"/>
        </w:rPr>
        <w:t>14.1. Условия за допустимост на разходите</w:t>
      </w:r>
      <w:bookmarkEnd w:id="21"/>
      <w:r w:rsidR="00701831" w:rsidRPr="00DE2685">
        <w:rPr>
          <w:rFonts w:ascii="Times New Roman" w:hAnsi="Times New Roman"/>
          <w:sz w:val="24"/>
          <w:szCs w:val="24"/>
        </w:rPr>
        <w:t>:</w:t>
      </w:r>
    </w:p>
    <w:p w14:paraId="1819C0CF" w14:textId="77777777" w:rsidR="00485040" w:rsidRPr="00DE2685"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За да бъдат допустими разходите по настоящата процедура за предоставяне на безвъзмездна финансова помощ трябва да отговарят на следните условия:</w:t>
      </w:r>
    </w:p>
    <w:p w14:paraId="2F06960C" w14:textId="77777777" w:rsidR="00485040" w:rsidRPr="00DE2685"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1)</w:t>
      </w:r>
      <w:r w:rsidRPr="00DE2685">
        <w:rPr>
          <w:rFonts w:ascii="Times New Roman" w:hAnsi="Times New Roman"/>
          <w:sz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14:paraId="2AB723D3" w14:textId="77777777" w:rsidR="00485040" w:rsidRPr="00DE2685"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2</w:t>
      </w:r>
      <w:r w:rsidR="00150DB4" w:rsidRPr="00DE2685">
        <w:rPr>
          <w:rFonts w:ascii="Times New Roman" w:hAnsi="Times New Roman"/>
          <w:b/>
          <w:sz w:val="24"/>
        </w:rPr>
        <w:t>)</w:t>
      </w:r>
      <w:r w:rsidRPr="00DE2685">
        <w:rPr>
          <w:rFonts w:ascii="Times New Roman" w:hAnsi="Times New Roman"/>
          <w:sz w:val="24"/>
        </w:rPr>
        <w:t xml:space="preserve"> Да бъдат извършени след датата на подаване на проектното предложение и до изтичане на крайния срок, определен за представяне на финалния отчет за изпълнение на дейностите по проекта.</w:t>
      </w:r>
    </w:p>
    <w:p w14:paraId="4EE62AD8" w14:textId="77777777" w:rsidR="00485040" w:rsidRPr="00DE2685"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Разходооправдателните документи следва да бъдат издадени в периода на допустимост на разходите по процедурата – след датата на подаване на проектното предложение и до изтичане на крайния срок, определен за предаване на междинния/финален отчет. </w:t>
      </w:r>
    </w:p>
    <w:p w14:paraId="6F068E76" w14:textId="77777777" w:rsidR="00F37D9B" w:rsidRPr="00DE2685"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3)</w:t>
      </w:r>
      <w:r w:rsidRPr="00DE2685">
        <w:rPr>
          <w:rFonts w:ascii="Times New Roman" w:hAnsi="Times New Roman"/>
          <w:sz w:val="24"/>
        </w:rPr>
        <w:t xml:space="preserve"> Да са в съответствие с видовете разходи, включени в административния договор за предоставяне на безвъзмездна финансова помощ.</w:t>
      </w:r>
    </w:p>
    <w:p w14:paraId="69943795" w14:textId="77777777" w:rsidR="00F37D9B" w:rsidRPr="00DE2685"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4)</w:t>
      </w:r>
      <w:r w:rsidRPr="00DE2685">
        <w:rPr>
          <w:rFonts w:ascii="Times New Roman" w:hAnsi="Times New Roman"/>
          <w:sz w:val="24"/>
        </w:rPr>
        <w:t xml:space="preserve"> За разходите да е налична адекватна одитна следа.</w:t>
      </w:r>
    </w:p>
    <w:p w14:paraId="76252C90" w14:textId="77777777" w:rsidR="00485040" w:rsidRPr="00DE2685"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5</w:t>
      </w:r>
      <w:r w:rsidR="00621E2D" w:rsidRPr="00DE2685">
        <w:rPr>
          <w:rFonts w:ascii="Times New Roman" w:hAnsi="Times New Roman"/>
          <w:b/>
          <w:sz w:val="24"/>
        </w:rPr>
        <w:t>)</w:t>
      </w:r>
      <w:r w:rsidRPr="00DE2685">
        <w:rPr>
          <w:rFonts w:ascii="Times New Roman" w:hAnsi="Times New Roman"/>
          <w:sz w:val="24"/>
        </w:rPr>
        <w:t xml:space="preserve"> Да са действително платени </w:t>
      </w:r>
      <w:r w:rsidR="00621E2D" w:rsidRPr="00DE2685">
        <w:rPr>
          <w:rFonts w:ascii="Times New Roman" w:hAnsi="Times New Roman"/>
          <w:sz w:val="24"/>
        </w:rPr>
        <w:t xml:space="preserve">от бенефициента </w:t>
      </w:r>
      <w:r w:rsidRPr="00DE2685">
        <w:rPr>
          <w:rFonts w:ascii="Times New Roman" w:hAnsi="Times New Roman"/>
          <w:sz w:val="24"/>
        </w:rPr>
        <w:t>(т.е.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Разходи, подкрепени с протоколи за прихващане, не се считат за допустими.</w:t>
      </w:r>
    </w:p>
    <w:p w14:paraId="0B2B7D90" w14:textId="77777777" w:rsidR="00621E2D" w:rsidRPr="00DE2685"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lastRenderedPageBreak/>
        <w:t>6)</w:t>
      </w:r>
      <w:r w:rsidRPr="00DE2685">
        <w:rPr>
          <w:rFonts w:ascii="Times New Roman" w:hAnsi="Times New Roman"/>
          <w:sz w:val="24"/>
        </w:rPr>
        <w:t xml:space="preserve"> Да са отразени в счетоводната документация на бенефициента чрез отделни счетоводни аналитични сметки, съдържащи № на АДПБФП или в отделна счетоводна система с утвърдени сметки за отчитане на разходи по договора.</w:t>
      </w:r>
    </w:p>
    <w:p w14:paraId="1E7CAA7F" w14:textId="77777777" w:rsidR="00621E2D" w:rsidRPr="00DE2685"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7)</w:t>
      </w:r>
      <w:r w:rsidRPr="00DE2685">
        <w:rPr>
          <w:rFonts w:ascii="Times New Roman" w:hAnsi="Times New Roman"/>
          <w:sz w:val="24"/>
        </w:rPr>
        <w:t xml:space="preserve"> Да могат да се установят и проверят, да бъдат подкрепени от оригинални разходооправдателни документи.</w:t>
      </w:r>
    </w:p>
    <w:p w14:paraId="2FA591EB" w14:textId="77777777" w:rsidR="00621E2D" w:rsidRPr="00DE2685"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8)</w:t>
      </w:r>
      <w:r w:rsidRPr="00DE2685">
        <w:rPr>
          <w:rFonts w:ascii="Times New Roman" w:hAnsi="Times New Roman"/>
          <w:sz w:val="24"/>
        </w:rPr>
        <w:t xml:space="preserve"> Да са за дейности, определени и извършени под отговорността на УО и съгласно критериите за подбор на операции, одобрени от Комитета за наблюдение. </w:t>
      </w:r>
    </w:p>
    <w:p w14:paraId="7DDBBEA8" w14:textId="77777777" w:rsidR="00F37D9B" w:rsidRPr="00DE2685"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9)</w:t>
      </w:r>
      <w:r w:rsidRPr="00DE2685">
        <w:rPr>
          <w:rFonts w:ascii="Times New Roman" w:hAnsi="Times New Roman"/>
          <w:sz w:val="24"/>
        </w:rPr>
        <w:t xml:space="preserve"> Да са за реално доставени ДМА и ДНА и извършени услуги.</w:t>
      </w:r>
    </w:p>
    <w:p w14:paraId="722E2E83" w14:textId="77777777" w:rsidR="00621E2D" w:rsidRPr="00DE2685" w:rsidRDefault="0056746D" w:rsidP="00010B9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Бюджетът във Формуляра за кандидатстване трябва да отразява допустимите разходи, които са свързани с изпълнението на проектното предложение. По настоящата процедура са недопустими разходите за възстановим ДДС във връзка с изпълнението на проекта. Недопустимите разходи за възстановим ДДС няма да се считат за собствено съфинансиране от страна на бенефициента. Относно третирането на ДДС следва да се запознаете с чл. 186</w:t>
      </w:r>
      <w:r w:rsidR="00C25348" w:rsidRPr="00DE2685">
        <w:rPr>
          <w:rFonts w:ascii="Times New Roman" w:hAnsi="Times New Roman"/>
          <w:sz w:val="24"/>
        </w:rPr>
        <w:t>,</w:t>
      </w:r>
      <w:r w:rsidRPr="00DE2685">
        <w:rPr>
          <w:rFonts w:ascii="Times New Roman" w:hAnsi="Times New Roman"/>
          <w:sz w:val="24"/>
        </w:rPr>
        <w:t xml:space="preserve"> </w:t>
      </w:r>
      <w:r w:rsidR="00C25348" w:rsidRPr="00DE2685">
        <w:rPr>
          <w:rFonts w:ascii="Times New Roman" w:hAnsi="Times New Roman"/>
          <w:sz w:val="24"/>
        </w:rPr>
        <w:t xml:space="preserve">пар. 4, буква в) </w:t>
      </w:r>
      <w:r w:rsidRPr="00DE2685">
        <w:rPr>
          <w:rFonts w:ascii="Times New Roman" w:hAnsi="Times New Roman"/>
          <w:sz w:val="24"/>
        </w:rPr>
        <w:t xml:space="preserve">от </w:t>
      </w:r>
      <w:r w:rsidR="00C25348" w:rsidRPr="00DE2685">
        <w:rPr>
          <w:rFonts w:ascii="Times New Roman" w:hAnsi="Times New Roman"/>
          <w:sz w:val="24"/>
        </w:rPr>
        <w:t>Финансовия регламент (ЕС, Евратом)</w:t>
      </w:r>
      <w:r w:rsidRPr="00DE2685">
        <w:rPr>
          <w:rFonts w:ascii="Times New Roman" w:hAnsi="Times New Roman"/>
          <w:sz w:val="24"/>
        </w:rPr>
        <w:t xml:space="preserve"> </w:t>
      </w:r>
      <w:r w:rsidR="00010B91" w:rsidRPr="00DE2685">
        <w:rPr>
          <w:rFonts w:ascii="Times New Roman" w:hAnsi="Times New Roman"/>
          <w:sz w:val="24"/>
        </w:rPr>
        <w:t xml:space="preserve">2018/1046 на Европейския парламент и на Съвета от 18 юли 2018 година, </w:t>
      </w:r>
      <w:r w:rsidRPr="00DE2685">
        <w:rPr>
          <w:rFonts w:ascii="Times New Roman" w:hAnsi="Times New Roman"/>
          <w:sz w:val="24"/>
        </w:rPr>
        <w:t xml:space="preserve">и с Указанието на министъра на финансите за третиране на ДДС (Приложение </w:t>
      </w:r>
      <w:r w:rsidR="00D4644D" w:rsidRPr="00DE2685">
        <w:rPr>
          <w:rFonts w:ascii="Times New Roman" w:hAnsi="Times New Roman"/>
          <w:sz w:val="24"/>
        </w:rPr>
        <w:t>25</w:t>
      </w:r>
      <w:r w:rsidRPr="00DE2685">
        <w:rPr>
          <w:rFonts w:ascii="Times New Roman" w:hAnsi="Times New Roman"/>
          <w:sz w:val="24"/>
        </w:rPr>
        <w:t xml:space="preserve"> към Условията за изпълнение).</w:t>
      </w:r>
    </w:p>
    <w:p w14:paraId="70BB3E9D" w14:textId="77777777" w:rsidR="001F1364" w:rsidRPr="00DE2685" w:rsidRDefault="007B1F07" w:rsidP="00DC14A3">
      <w:pPr>
        <w:pStyle w:val="Heading3"/>
        <w:spacing w:before="120" w:after="120"/>
        <w:rPr>
          <w:rFonts w:ascii="Times New Roman" w:hAnsi="Times New Roman"/>
          <w:sz w:val="24"/>
          <w:szCs w:val="24"/>
        </w:rPr>
      </w:pPr>
      <w:bookmarkStart w:id="22" w:name="_Toc122356109"/>
      <w:r w:rsidRPr="00DE2685">
        <w:rPr>
          <w:rFonts w:ascii="Times New Roman" w:hAnsi="Times New Roman"/>
          <w:sz w:val="24"/>
          <w:szCs w:val="24"/>
        </w:rPr>
        <w:t>14.2. Допустими разходи</w:t>
      </w:r>
      <w:bookmarkEnd w:id="22"/>
      <w:r w:rsidR="00010B91" w:rsidRPr="00DE2685">
        <w:rPr>
          <w:rFonts w:ascii="Times New Roman" w:hAnsi="Times New Roman"/>
          <w:sz w:val="24"/>
          <w:szCs w:val="24"/>
        </w:rPr>
        <w:t>:</w:t>
      </w:r>
    </w:p>
    <w:p w14:paraId="5A5E03F2" w14:textId="77777777" w:rsidR="00E04906" w:rsidRPr="00DE2685" w:rsidRDefault="00E04906"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xml:space="preserve">Допустими по процедурата са следните видове разходи: </w:t>
      </w:r>
    </w:p>
    <w:p w14:paraId="63CA3EF1" w14:textId="77777777" w:rsidR="00290ABB" w:rsidRPr="00DE2685" w:rsidRDefault="00805AA0" w:rsidP="00290ABB">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t>ЕЛЕМЕНТ А</w:t>
      </w:r>
      <w:r w:rsidR="00290ABB" w:rsidRPr="00DE2685">
        <w:rPr>
          <w:rFonts w:ascii="Times New Roman" w:hAnsi="Times New Roman"/>
          <w:b/>
          <w:sz w:val="24"/>
        </w:rPr>
        <w:t xml:space="preserve"> „Инвестиции“ (задължителен):</w:t>
      </w:r>
    </w:p>
    <w:p w14:paraId="60DD9032" w14:textId="060CC540" w:rsidR="00290ABB" w:rsidRPr="00DE2685" w:rsidRDefault="00290ABB"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1) Разходи за придобиване на дълготрайни материални активи (ДМА)</w:t>
      </w:r>
      <w:r w:rsidR="003B66EC" w:rsidRPr="00DE2685">
        <w:rPr>
          <w:rStyle w:val="FootnoteReference"/>
          <w:rFonts w:ascii="Times New Roman" w:hAnsi="Times New Roman"/>
          <w:b/>
          <w:sz w:val="24"/>
        </w:rPr>
        <w:footnoteReference w:id="41"/>
      </w:r>
      <w:r w:rsidRPr="00DE2685">
        <w:rPr>
          <w:rFonts w:ascii="Times New Roman" w:hAnsi="Times New Roman"/>
          <w:b/>
          <w:sz w:val="24"/>
        </w:rPr>
        <w:t xml:space="preserve"> </w:t>
      </w:r>
      <w:r w:rsidRPr="00DE2685">
        <w:rPr>
          <w:rFonts w:ascii="Times New Roman" w:hAnsi="Times New Roman"/>
          <w:sz w:val="24"/>
        </w:rPr>
        <w:t>- машини, съоръжения и оборудване, необходими за изпълнението на проекта.</w:t>
      </w:r>
    </w:p>
    <w:p w14:paraId="2EF1B68A" w14:textId="77777777" w:rsidR="00290ABB" w:rsidRPr="00DE2685" w:rsidRDefault="00290ABB"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 xml:space="preserve">2) Разходи за придобиване на дълготрайни нематериални активи (ДНА) </w:t>
      </w:r>
      <w:r w:rsidRPr="00DE2685">
        <w:rPr>
          <w:rFonts w:ascii="Times New Roman" w:hAnsi="Times New Roman"/>
          <w:sz w:val="24"/>
        </w:rPr>
        <w:t>– специализиран софтуер (вкл. разработване), патенти, лицензи, „ноу хау” и др., необходими за изпълнението на проекта.</w:t>
      </w:r>
    </w:p>
    <w:p w14:paraId="09F4A6F3" w14:textId="3DB3581F" w:rsidR="00A82E22" w:rsidRPr="00DE2685" w:rsidRDefault="00A82E22" w:rsidP="00A82E2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Разходите за специализиран софтуер (независимо един или повече), включително лицензии за софтуер </w:t>
      </w:r>
      <w:r w:rsidRPr="00DE2685">
        <w:rPr>
          <w:rFonts w:ascii="Times New Roman" w:hAnsi="Times New Roman"/>
          <w:b/>
          <w:sz w:val="24"/>
        </w:rPr>
        <w:t>не трябва да надвишават 200 000 лева</w:t>
      </w:r>
      <w:r w:rsidRPr="00DE2685">
        <w:rPr>
          <w:rFonts w:ascii="Times New Roman" w:hAnsi="Times New Roman"/>
          <w:sz w:val="24"/>
        </w:rPr>
        <w:t xml:space="preserve">. При </w:t>
      </w:r>
      <w:r w:rsidR="00841BDF" w:rsidRPr="00DE2685">
        <w:rPr>
          <w:rFonts w:ascii="Times New Roman" w:hAnsi="Times New Roman"/>
          <w:sz w:val="24"/>
        </w:rPr>
        <w:t>придобиване на специализиран софтуер посредством разработването му,</w:t>
      </w:r>
      <w:r w:rsidRPr="00DE2685">
        <w:rPr>
          <w:rFonts w:ascii="Times New Roman" w:hAnsi="Times New Roman"/>
          <w:sz w:val="24"/>
        </w:rPr>
        <w:t xml:space="preserve"> следва да бъдат спазени всички авторски права и приложими лицензи. На етап изпълнение на проектите УО ще проследява както за наличието на крайния програмен продукт, така и за наличието на програмния код и бележки към изданието (release notes). </w:t>
      </w:r>
    </w:p>
    <w:p w14:paraId="1C2A84C0" w14:textId="2132F2F2" w:rsidR="00BF4546" w:rsidRPr="00DE2685" w:rsidRDefault="00BF4546" w:rsidP="00A82E2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По настоящата процедура не са допустими разходи за придобиване от трети лица на права по интелектуална собственост върху иновацията, внедрявана по проекта.</w:t>
      </w:r>
    </w:p>
    <w:p w14:paraId="09B57174" w14:textId="77777777" w:rsidR="00290ABB" w:rsidRPr="00DE2685" w:rsidRDefault="00290ABB"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lastRenderedPageBreak/>
        <w:t xml:space="preserve">ВАЖНО: </w:t>
      </w:r>
      <w:r w:rsidRPr="00DE2685">
        <w:rPr>
          <w:rFonts w:ascii="Times New Roman" w:hAnsi="Times New Roman"/>
          <w:sz w:val="24"/>
        </w:rPr>
        <w:t xml:space="preserve">За малки дружества със средна пазарна капитализация разходите за нематериални активи са допустими само </w:t>
      </w:r>
      <w:r w:rsidRPr="00DE2685">
        <w:rPr>
          <w:rFonts w:ascii="Times New Roman" w:hAnsi="Times New Roman"/>
          <w:b/>
          <w:sz w:val="24"/>
        </w:rPr>
        <w:t>до 50%</w:t>
      </w:r>
      <w:r w:rsidRPr="00DE2685">
        <w:rPr>
          <w:rFonts w:ascii="Times New Roman" w:hAnsi="Times New Roman"/>
          <w:sz w:val="24"/>
        </w:rPr>
        <w:t xml:space="preserve"> от общите допустими разходи по Елемент А „Инвестиции“ при приложим режим на държавна помощ - „регионална инвестиционна помощ“.</w:t>
      </w:r>
    </w:p>
    <w:p w14:paraId="10CE12F6" w14:textId="142C7B72" w:rsidR="00C97CEF" w:rsidRPr="00DE2685" w:rsidRDefault="00C97CEF" w:rsidP="00C97CE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 xml:space="preserve">ВАЖНО: </w:t>
      </w:r>
      <w:r w:rsidR="001A14B5" w:rsidRPr="00DE2685">
        <w:rPr>
          <w:rFonts w:ascii="Times New Roman" w:hAnsi="Times New Roman"/>
          <w:sz w:val="24"/>
        </w:rPr>
        <w:t>Дълготрайните материални и нематериални активи, придобити със средства по проекта, следва да бъдат използвани единствено в стопанския обект, който получава помощта, да бъдат амортизируеми, да бъдат закупени при пазарни условия от трети страни, несвързани с купувача, и да бъдат включени в активите на предприятието, получаващо помощта, съгласно приложимите счетоводни стандарти, както и да останат свързани с проекта, за който е предоставена помощта</w:t>
      </w:r>
      <w:r w:rsidRPr="00DE2685">
        <w:rPr>
          <w:rFonts w:ascii="Times New Roman" w:hAnsi="Times New Roman"/>
          <w:sz w:val="24"/>
        </w:rPr>
        <w:t xml:space="preserve"> за период от </w:t>
      </w:r>
      <w:r w:rsidR="001B7C55" w:rsidRPr="00DE2685">
        <w:rPr>
          <w:rFonts w:ascii="Times New Roman" w:hAnsi="Times New Roman"/>
          <w:b/>
          <w:sz w:val="24"/>
        </w:rPr>
        <w:t>5 (</w:t>
      </w:r>
      <w:r w:rsidRPr="00DE2685">
        <w:rPr>
          <w:rFonts w:ascii="Times New Roman" w:hAnsi="Times New Roman"/>
          <w:b/>
          <w:sz w:val="24"/>
        </w:rPr>
        <w:t>пет</w:t>
      </w:r>
      <w:r w:rsidR="001B7C55" w:rsidRPr="00DE2685">
        <w:rPr>
          <w:rFonts w:ascii="Times New Roman" w:hAnsi="Times New Roman"/>
          <w:b/>
          <w:sz w:val="24"/>
        </w:rPr>
        <w:t>)</w:t>
      </w:r>
      <w:r w:rsidRPr="00DE2685">
        <w:rPr>
          <w:rFonts w:ascii="Times New Roman" w:hAnsi="Times New Roman"/>
          <w:b/>
          <w:sz w:val="24"/>
        </w:rPr>
        <w:t xml:space="preserve"> години</w:t>
      </w:r>
      <w:r w:rsidRPr="00DE2685">
        <w:rPr>
          <w:rFonts w:ascii="Times New Roman" w:hAnsi="Times New Roman"/>
          <w:sz w:val="24"/>
        </w:rPr>
        <w:t xml:space="preserve"> от окончателното плащане за малки дружества със средна пазарна капитализация </w:t>
      </w:r>
      <w:r w:rsidR="001D24F8" w:rsidRPr="00DE2685">
        <w:rPr>
          <w:rFonts w:ascii="Times New Roman" w:hAnsi="Times New Roman"/>
          <w:sz w:val="24"/>
        </w:rPr>
        <w:t>(</w:t>
      </w:r>
      <w:r w:rsidR="001D24F8" w:rsidRPr="00DE2685">
        <w:rPr>
          <w:rFonts w:ascii="Times New Roman" w:hAnsi="Times New Roman"/>
          <w:sz w:val="24"/>
          <w:lang w:val="en-US"/>
        </w:rPr>
        <w:t>Small Mid-Caps</w:t>
      </w:r>
      <w:r w:rsidR="001D24F8" w:rsidRPr="00DE2685">
        <w:rPr>
          <w:rFonts w:ascii="Times New Roman" w:hAnsi="Times New Roman"/>
          <w:sz w:val="24"/>
        </w:rPr>
        <w:t xml:space="preserve">) </w:t>
      </w:r>
      <w:r w:rsidRPr="00DE2685">
        <w:rPr>
          <w:rFonts w:ascii="Times New Roman" w:hAnsi="Times New Roman"/>
          <w:sz w:val="24"/>
        </w:rPr>
        <w:t xml:space="preserve">или </w:t>
      </w:r>
      <w:r w:rsidR="001B7C55" w:rsidRPr="00DE2685">
        <w:rPr>
          <w:rFonts w:ascii="Times New Roman" w:hAnsi="Times New Roman"/>
          <w:b/>
          <w:sz w:val="24"/>
        </w:rPr>
        <w:t>3 (</w:t>
      </w:r>
      <w:r w:rsidRPr="00DE2685">
        <w:rPr>
          <w:rFonts w:ascii="Times New Roman" w:hAnsi="Times New Roman"/>
          <w:b/>
          <w:sz w:val="24"/>
        </w:rPr>
        <w:t>три</w:t>
      </w:r>
      <w:r w:rsidR="001B7C55" w:rsidRPr="00DE2685">
        <w:rPr>
          <w:rFonts w:ascii="Times New Roman" w:hAnsi="Times New Roman"/>
          <w:b/>
          <w:sz w:val="24"/>
        </w:rPr>
        <w:t>)</w:t>
      </w:r>
      <w:r w:rsidRPr="00DE2685">
        <w:rPr>
          <w:rFonts w:ascii="Times New Roman" w:hAnsi="Times New Roman"/>
          <w:b/>
          <w:sz w:val="24"/>
        </w:rPr>
        <w:t xml:space="preserve"> години</w:t>
      </w:r>
      <w:r w:rsidRPr="00DE2685">
        <w:rPr>
          <w:rFonts w:ascii="Times New Roman" w:hAnsi="Times New Roman"/>
          <w:sz w:val="24"/>
        </w:rPr>
        <w:t xml:space="preserve"> от окончателното плащане за МСП. При неизпълнение на това задължение безвъзмездната финансова помощ за съответния актив се възстановява от бенефициента.</w:t>
      </w:r>
    </w:p>
    <w:p w14:paraId="4CBA1419" w14:textId="08F74A2D" w:rsidR="00C50CCA" w:rsidRPr="00DE2685" w:rsidRDefault="00C50CCA" w:rsidP="00C97CE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За да са допустими разходите за дълготрайни активи по т. 1) и т. 2) по Елемент А „Инвестиции“, същите следва да водят до внедряване на продуктова иновация (стока или услуга) или иновация в бизнес процесите (насочена към производство на стоки и предоставяне на услуги). </w:t>
      </w:r>
      <w:r w:rsidR="001D24F8" w:rsidRPr="00DE2685">
        <w:rPr>
          <w:rFonts w:ascii="Times New Roman" w:hAnsi="Times New Roman"/>
          <w:sz w:val="24"/>
        </w:rPr>
        <w:t xml:space="preserve">Чрез </w:t>
      </w:r>
      <w:r w:rsidRPr="00DE2685">
        <w:rPr>
          <w:rFonts w:ascii="Times New Roman" w:hAnsi="Times New Roman"/>
          <w:sz w:val="24"/>
        </w:rPr>
        <w:t xml:space="preserve">горепосочените допустими разходи може да </w:t>
      </w:r>
      <w:r w:rsidR="001D24F8" w:rsidRPr="00DE2685">
        <w:rPr>
          <w:rFonts w:ascii="Times New Roman" w:hAnsi="Times New Roman"/>
          <w:sz w:val="24"/>
        </w:rPr>
        <w:t>се постига и</w:t>
      </w:r>
      <w:r w:rsidRPr="00DE2685">
        <w:rPr>
          <w:rFonts w:ascii="Times New Roman" w:hAnsi="Times New Roman"/>
          <w:sz w:val="24"/>
        </w:rPr>
        <w:t xml:space="preserve"> внедряване на иновация в</w:t>
      </w:r>
      <w:r w:rsidR="00946AF9" w:rsidRPr="00DE2685">
        <w:rPr>
          <w:rFonts w:ascii="Times New Roman" w:hAnsi="Times New Roman"/>
          <w:sz w:val="24"/>
        </w:rPr>
        <w:t xml:space="preserve"> допълващи</w:t>
      </w:r>
      <w:r w:rsidRPr="00DE2685">
        <w:rPr>
          <w:rFonts w:ascii="Times New Roman" w:hAnsi="Times New Roman"/>
          <w:sz w:val="24"/>
        </w:rPr>
        <w:t xml:space="preserve"> бизнес процес</w:t>
      </w:r>
      <w:r w:rsidR="00946AF9" w:rsidRPr="00DE2685">
        <w:rPr>
          <w:rFonts w:ascii="Times New Roman" w:hAnsi="Times New Roman"/>
          <w:sz w:val="24"/>
        </w:rPr>
        <w:t>и</w:t>
      </w:r>
      <w:r w:rsidRPr="00DE2685">
        <w:rPr>
          <w:rFonts w:ascii="Times New Roman" w:hAnsi="Times New Roman"/>
          <w:sz w:val="24"/>
        </w:rPr>
        <w:t>, насочен</w:t>
      </w:r>
      <w:r w:rsidR="00946AF9" w:rsidRPr="00DE2685">
        <w:rPr>
          <w:rFonts w:ascii="Times New Roman" w:hAnsi="Times New Roman"/>
          <w:sz w:val="24"/>
        </w:rPr>
        <w:t>и</w:t>
      </w:r>
      <w:r w:rsidRPr="00DE2685">
        <w:rPr>
          <w:rFonts w:ascii="Times New Roman" w:hAnsi="Times New Roman"/>
          <w:sz w:val="24"/>
        </w:rPr>
        <w:t xml:space="preserve"> към: разпространение и логистика и/или маркетинг и продажби, и/или информационни и комуникационни системи</w:t>
      </w:r>
      <w:r w:rsidR="00F30228" w:rsidRPr="00DE2685">
        <w:rPr>
          <w:rFonts w:ascii="Times New Roman" w:hAnsi="Times New Roman"/>
          <w:sz w:val="24"/>
        </w:rPr>
        <w:t>, и/или администрация и управление, и/или разработване на продукти и бизнес процеси</w:t>
      </w:r>
      <w:r w:rsidRPr="00DE2685">
        <w:rPr>
          <w:rFonts w:ascii="Times New Roman" w:hAnsi="Times New Roman"/>
          <w:sz w:val="24"/>
        </w:rPr>
        <w:t xml:space="preserve">, </w:t>
      </w:r>
      <w:r w:rsidRPr="00DE2685">
        <w:rPr>
          <w:rFonts w:ascii="Times New Roman" w:hAnsi="Times New Roman"/>
          <w:b/>
          <w:sz w:val="24"/>
        </w:rPr>
        <w:t>единствено когато тя е допълваща</w:t>
      </w:r>
      <w:r w:rsidRPr="00DE2685">
        <w:rPr>
          <w:rFonts w:ascii="Times New Roman" w:hAnsi="Times New Roman"/>
          <w:sz w:val="24"/>
        </w:rPr>
        <w:t xml:space="preserve"> спрямо</w:t>
      </w:r>
      <w:r w:rsidR="008F2AAD" w:rsidRPr="00DE2685">
        <w:rPr>
          <w:rFonts w:ascii="Times New Roman" w:hAnsi="Times New Roman"/>
          <w:sz w:val="24"/>
        </w:rPr>
        <w:t xml:space="preserve">/произтичаща от/необходима за </w:t>
      </w:r>
      <w:r w:rsidRPr="00DE2685">
        <w:rPr>
          <w:rFonts w:ascii="Times New Roman" w:hAnsi="Times New Roman"/>
          <w:b/>
          <w:sz w:val="24"/>
        </w:rPr>
        <w:t xml:space="preserve">задължителната </w:t>
      </w:r>
      <w:r w:rsidRPr="00DE2685">
        <w:rPr>
          <w:rFonts w:ascii="Times New Roman" w:hAnsi="Times New Roman"/>
          <w:sz w:val="24"/>
        </w:rPr>
        <w:t>за внедряване продуктова иновация или иновация в бизнес процесите.</w:t>
      </w:r>
      <w:r w:rsidR="00946AF9" w:rsidRPr="00DE2685">
        <w:t xml:space="preserve"> </w:t>
      </w:r>
      <w:r w:rsidR="00946AF9" w:rsidRPr="00DE2685">
        <w:rPr>
          <w:rFonts w:ascii="Times New Roman" w:hAnsi="Times New Roman"/>
          <w:sz w:val="24"/>
        </w:rPr>
        <w:t>По настоящата процедура не са допустими разходи, които водят до внедряване единствено на иновации в допълващи бизнес процеси.</w:t>
      </w:r>
    </w:p>
    <w:p w14:paraId="19A1EDC8" w14:textId="77777777" w:rsidR="00822E4B" w:rsidRPr="00DE2685"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xml:space="preserve">Разходите за дълготрайни материални и/или нематериални активи, заложени в раздел „Бюджет“ от Формуляра за кандидатстване, следва да съответстват на пазарните цени съгласно приложените към Формуляра за кандидатстване индикативни оферти, като е допустимо </w:t>
      </w:r>
      <w:r w:rsidRPr="00DE2685">
        <w:rPr>
          <w:rFonts w:ascii="Times New Roman" w:hAnsi="Times New Roman"/>
          <w:b/>
          <w:sz w:val="24"/>
        </w:rPr>
        <w:t>увеличение с до 1</w:t>
      </w:r>
      <w:r w:rsidR="00302D11" w:rsidRPr="00DE2685">
        <w:rPr>
          <w:rFonts w:ascii="Times New Roman" w:hAnsi="Times New Roman"/>
          <w:b/>
          <w:sz w:val="24"/>
        </w:rPr>
        <w:t>0</w:t>
      </w:r>
      <w:r w:rsidRPr="00DE2685">
        <w:rPr>
          <w:rFonts w:ascii="Times New Roman" w:hAnsi="Times New Roman"/>
          <w:b/>
          <w:sz w:val="24"/>
        </w:rPr>
        <w:t>%</w:t>
      </w:r>
      <w:r w:rsidRPr="00DE2685">
        <w:rPr>
          <w:rFonts w:ascii="Times New Roman" w:hAnsi="Times New Roman"/>
          <w:sz w:val="24"/>
        </w:rPr>
        <w:t xml:space="preserve"> от стойността на представената оферта (по-подробна информация </w:t>
      </w:r>
      <w:r w:rsidR="0041301E" w:rsidRPr="00DE2685">
        <w:rPr>
          <w:rFonts w:ascii="Times New Roman" w:hAnsi="Times New Roman"/>
          <w:sz w:val="24"/>
          <w:lang w:val="en-US"/>
        </w:rPr>
        <w:t xml:space="preserve">относно </w:t>
      </w:r>
      <w:r w:rsidR="0041301E" w:rsidRPr="00DE2685">
        <w:rPr>
          <w:rFonts w:ascii="Times New Roman" w:hAnsi="Times New Roman"/>
          <w:sz w:val="24"/>
        </w:rPr>
        <w:t>изискуемите оферти</w:t>
      </w:r>
      <w:r w:rsidRPr="00DE2685">
        <w:rPr>
          <w:rFonts w:ascii="Times New Roman" w:hAnsi="Times New Roman"/>
          <w:sz w:val="24"/>
        </w:rPr>
        <w:t xml:space="preserve"> </w:t>
      </w:r>
      <w:r w:rsidR="0041301E" w:rsidRPr="00DE2685">
        <w:rPr>
          <w:rFonts w:ascii="Times New Roman" w:hAnsi="Times New Roman"/>
          <w:sz w:val="24"/>
        </w:rPr>
        <w:t xml:space="preserve">е </w:t>
      </w:r>
      <w:r w:rsidRPr="00DE2685">
        <w:rPr>
          <w:rFonts w:ascii="Times New Roman" w:hAnsi="Times New Roman"/>
          <w:sz w:val="24"/>
        </w:rPr>
        <w:t>представена в т. 2</w:t>
      </w:r>
      <w:r w:rsidR="0041301E" w:rsidRPr="00DE2685">
        <w:rPr>
          <w:rFonts w:ascii="Times New Roman" w:hAnsi="Times New Roman"/>
          <w:sz w:val="24"/>
        </w:rPr>
        <w:t>4</w:t>
      </w:r>
      <w:r w:rsidRPr="00DE2685">
        <w:rPr>
          <w:rFonts w:ascii="Times New Roman" w:hAnsi="Times New Roman"/>
          <w:sz w:val="24"/>
        </w:rPr>
        <w:t xml:space="preserve"> от </w:t>
      </w:r>
      <w:r w:rsidR="0041301E" w:rsidRPr="00DE2685">
        <w:rPr>
          <w:rFonts w:ascii="Times New Roman" w:hAnsi="Times New Roman"/>
          <w:sz w:val="24"/>
        </w:rPr>
        <w:t>настоящите у</w:t>
      </w:r>
      <w:r w:rsidRPr="00DE2685">
        <w:rPr>
          <w:rFonts w:ascii="Times New Roman" w:hAnsi="Times New Roman"/>
          <w:sz w:val="24"/>
        </w:rPr>
        <w:t>словия</w:t>
      </w:r>
      <w:r w:rsidR="0041301E" w:rsidRPr="00DE2685">
        <w:rPr>
          <w:rFonts w:ascii="Times New Roman" w:hAnsi="Times New Roman"/>
          <w:sz w:val="24"/>
        </w:rPr>
        <w:t>).</w:t>
      </w:r>
    </w:p>
    <w:p w14:paraId="742BDE4E" w14:textId="646F6298" w:rsidR="00822E4B" w:rsidRPr="00DE2685"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sz w:val="24"/>
        </w:rPr>
        <w:t xml:space="preserve">При проверката на съответствието на цени в чуждестранна валута (съгласно представените оферти), ще се взима предвид курсът на БНБ към датата на обявяване на процедурата – </w:t>
      </w:r>
      <w:r w:rsidRPr="00DE2685">
        <w:rPr>
          <w:rFonts w:ascii="Times New Roman" w:hAnsi="Times New Roman"/>
          <w:b/>
          <w:sz w:val="24"/>
        </w:rPr>
        <w:t>…</w:t>
      </w:r>
      <w:r w:rsidR="0041301E" w:rsidRPr="00DE2685">
        <w:rPr>
          <w:rFonts w:ascii="Times New Roman" w:hAnsi="Times New Roman"/>
          <w:b/>
          <w:sz w:val="24"/>
        </w:rPr>
        <w:t>…</w:t>
      </w:r>
      <w:r w:rsidR="00217497" w:rsidRPr="00DE2685">
        <w:rPr>
          <w:rFonts w:ascii="Times New Roman" w:hAnsi="Times New Roman"/>
          <w:b/>
          <w:sz w:val="24"/>
        </w:rPr>
        <w:t xml:space="preserve">…… </w:t>
      </w:r>
      <w:r w:rsidR="0041301E" w:rsidRPr="00DE2685">
        <w:rPr>
          <w:rFonts w:ascii="Times New Roman" w:hAnsi="Times New Roman"/>
          <w:b/>
          <w:sz w:val="24"/>
        </w:rPr>
        <w:t>2023 г.</w:t>
      </w:r>
    </w:p>
    <w:p w14:paraId="51FC4F92" w14:textId="77777777" w:rsidR="00822E4B" w:rsidRPr="00DE2685"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xml:space="preserve">Оценката на допустимостта на разходите за придобиване на дълготрайни материални и нематериални активи, заложени в бюджета на </w:t>
      </w:r>
      <w:r w:rsidR="00631B61" w:rsidRPr="00DE2685">
        <w:rPr>
          <w:rFonts w:ascii="Times New Roman" w:hAnsi="Times New Roman"/>
          <w:sz w:val="24"/>
          <w:lang w:val="en-US"/>
        </w:rPr>
        <w:t xml:space="preserve">проектните </w:t>
      </w:r>
      <w:r w:rsidRPr="00DE2685">
        <w:rPr>
          <w:rFonts w:ascii="Times New Roman" w:hAnsi="Times New Roman"/>
          <w:sz w:val="24"/>
        </w:rPr>
        <w:t xml:space="preserve">предложения, ще бъде извършвана съгласно стойностния праг на същественост за ДМА и ДНА, определен в счетоводната политика на кандидата, в случай че документът е представен към Формуляра за кандидатстване. Ако кандидатът не е представил счетоводна политика, стойностният праг на същественост се определя съгласно чл. 50 и чл. 51 от </w:t>
      </w:r>
      <w:r w:rsidR="00631B61" w:rsidRPr="00DE2685">
        <w:rPr>
          <w:rFonts w:ascii="Times New Roman" w:hAnsi="Times New Roman"/>
          <w:sz w:val="24"/>
        </w:rPr>
        <w:t xml:space="preserve">Закона за корпоративното подоходно облагане (ЗКПО) </w:t>
      </w:r>
      <w:r w:rsidRPr="00DE2685">
        <w:rPr>
          <w:rFonts w:ascii="Times New Roman" w:hAnsi="Times New Roman"/>
          <w:sz w:val="24"/>
        </w:rPr>
        <w:t>(700 лева).</w:t>
      </w:r>
    </w:p>
    <w:p w14:paraId="578569FB" w14:textId="77777777" w:rsidR="00FE41B4" w:rsidRPr="00DE2685" w:rsidRDefault="00FE41B4"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 xml:space="preserve">Допустимо е придобиването на </w:t>
      </w:r>
      <w:r w:rsidRPr="00DE2685">
        <w:rPr>
          <w:rFonts w:ascii="Times New Roman" w:hAnsi="Times New Roman"/>
          <w:b/>
          <w:sz w:val="24"/>
        </w:rPr>
        <w:t>дълготрайни материални активи</w:t>
      </w:r>
      <w:r w:rsidRPr="00DE2685">
        <w:rPr>
          <w:rFonts w:ascii="Times New Roman" w:hAnsi="Times New Roman"/>
          <w:sz w:val="24"/>
        </w:rPr>
        <w:t xml:space="preserve"> чрез договор за краткосрочен финансов лизинг, в който се съдържа задължението бенефициентът да закупи </w:t>
      </w:r>
      <w:r w:rsidRPr="00DE2685">
        <w:rPr>
          <w:rFonts w:ascii="Times New Roman" w:hAnsi="Times New Roman"/>
          <w:sz w:val="24"/>
        </w:rPr>
        <w:lastRenderedPageBreak/>
        <w:t>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14, пар. 6 от Регламент (ЕС) № 651/2014 и чл. 23 на Постановление № 86 от 01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Бенефициентът  може да придобие собствеността върху даден актив или чрез договор за финансов лизинг или чрез договор за покупка, при спазване и на правилата посочени в Ръководството за изпълнение на ДБФП по ПКИП. Окончателно плащане по договори за краткосрочен финансов лизинг се извършва след изплащане на цялата стойност към лизингодателя и прехвърляне собствеността на дадения актив.</w:t>
      </w:r>
    </w:p>
    <w:p w14:paraId="343FA923" w14:textId="77777777" w:rsidR="00631B61" w:rsidRPr="00DE2685" w:rsidRDefault="00631B61" w:rsidP="00631B6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t>ЕЛЕМЕНТ Б „Услуги“ (незадължителен):</w:t>
      </w:r>
    </w:p>
    <w:p w14:paraId="09486D39" w14:textId="07DB2E46" w:rsidR="00D339EE" w:rsidRPr="00DE2685" w:rsidRDefault="00631B61" w:rsidP="00D339EE">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 xml:space="preserve">1) Разходи за такси </w:t>
      </w:r>
      <w:r w:rsidR="008A5AF1" w:rsidRPr="00DE2685">
        <w:rPr>
          <w:rFonts w:ascii="Times New Roman" w:hAnsi="Times New Roman"/>
          <w:sz w:val="24"/>
        </w:rPr>
        <w:t xml:space="preserve">за заявяване и регистрация </w:t>
      </w:r>
      <w:r w:rsidRPr="00DE2685">
        <w:rPr>
          <w:rFonts w:ascii="Times New Roman" w:hAnsi="Times New Roman"/>
          <w:sz w:val="24"/>
        </w:rPr>
        <w:t>пред съответното компетентно ведомство във връзка със защита на правата по индустриална собственост върху внедряваната иновация</w:t>
      </w:r>
      <w:r w:rsidR="00D339EE" w:rsidRPr="00DE2685">
        <w:rPr>
          <w:rFonts w:ascii="Times New Roman" w:hAnsi="Times New Roman"/>
          <w:sz w:val="24"/>
        </w:rPr>
        <w:t xml:space="preserve"> </w:t>
      </w:r>
      <w:r w:rsidR="008A5AF1" w:rsidRPr="00DE2685">
        <w:rPr>
          <w:rFonts w:ascii="Times New Roman" w:hAnsi="Times New Roman"/>
          <w:sz w:val="24"/>
        </w:rPr>
        <w:t>на национално и/или международно равнище</w:t>
      </w:r>
      <w:r w:rsidR="008A5AF1" w:rsidRPr="00DE2685">
        <w:rPr>
          <w:rFonts w:ascii="Times New Roman" w:hAnsi="Times New Roman"/>
          <w:b/>
          <w:sz w:val="24"/>
        </w:rPr>
        <w:t xml:space="preserve"> </w:t>
      </w:r>
      <w:r w:rsidR="00E90572" w:rsidRPr="00DE2685">
        <w:rPr>
          <w:rFonts w:ascii="Times New Roman" w:hAnsi="Times New Roman"/>
          <w:b/>
          <w:sz w:val="24"/>
        </w:rPr>
        <w:t xml:space="preserve">– до </w:t>
      </w:r>
      <w:r w:rsidR="003676E9" w:rsidRPr="00DE2685">
        <w:rPr>
          <w:rFonts w:ascii="Times New Roman" w:hAnsi="Times New Roman"/>
          <w:b/>
          <w:sz w:val="24"/>
        </w:rPr>
        <w:t>1</w:t>
      </w:r>
      <w:r w:rsidR="00E90572" w:rsidRPr="00DE2685">
        <w:rPr>
          <w:rFonts w:ascii="Times New Roman" w:hAnsi="Times New Roman"/>
          <w:b/>
          <w:sz w:val="24"/>
        </w:rPr>
        <w:t>0 000 лева</w:t>
      </w:r>
      <w:r w:rsidR="00D339EE" w:rsidRPr="00DE2685">
        <w:rPr>
          <w:rFonts w:ascii="Times New Roman" w:hAnsi="Times New Roman"/>
          <w:sz w:val="24"/>
        </w:rPr>
        <w:t>.</w:t>
      </w:r>
    </w:p>
    <w:p w14:paraId="0579DAD4" w14:textId="1EA4E2C6" w:rsidR="00C44963" w:rsidRPr="00DE2685" w:rsidRDefault="00C44963" w:rsidP="00D339EE">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Разходите за услуги по т. 1) са допустими, САМО в случай че са свързани със заплащане на такси за заявяване и регистрация на </w:t>
      </w:r>
      <w:r w:rsidRPr="00DE2685">
        <w:rPr>
          <w:rFonts w:ascii="Times New Roman" w:hAnsi="Times New Roman"/>
          <w:b/>
          <w:sz w:val="24"/>
        </w:rPr>
        <w:t>собствени</w:t>
      </w:r>
      <w:r w:rsidR="007F08D6" w:rsidRPr="00DE2685">
        <w:rPr>
          <w:rFonts w:ascii="Times New Roman" w:hAnsi="Times New Roman"/>
          <w:b/>
          <w:sz w:val="24"/>
        </w:rPr>
        <w:t>те</w:t>
      </w:r>
      <w:r w:rsidRPr="00DE2685">
        <w:rPr>
          <w:rFonts w:ascii="Times New Roman" w:hAnsi="Times New Roman"/>
          <w:b/>
          <w:sz w:val="24"/>
        </w:rPr>
        <w:t xml:space="preserve"> правата</w:t>
      </w:r>
      <w:r w:rsidRPr="00DE2685">
        <w:rPr>
          <w:rFonts w:ascii="Times New Roman" w:hAnsi="Times New Roman"/>
          <w:sz w:val="24"/>
        </w:rPr>
        <w:t xml:space="preserve"> по индустриална собственост за иновацията, внедрявана по проекта.</w:t>
      </w:r>
    </w:p>
    <w:p w14:paraId="3A92DE74" w14:textId="76CC864A" w:rsidR="00631B61" w:rsidRPr="00DE2685" w:rsidRDefault="00631B61" w:rsidP="00631B6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t>2) Разходи за консултантски и помощни услуги в подкрепа на иновациите</w:t>
      </w:r>
      <w:r w:rsidR="00016382" w:rsidRPr="00DE2685">
        <w:rPr>
          <w:rStyle w:val="FootnoteReference"/>
          <w:rFonts w:ascii="Times New Roman" w:hAnsi="Times New Roman"/>
          <w:b/>
          <w:sz w:val="24"/>
        </w:rPr>
        <w:footnoteReference w:id="42"/>
      </w:r>
      <w:r w:rsidRPr="00DE2685">
        <w:rPr>
          <w:rFonts w:ascii="Times New Roman" w:hAnsi="Times New Roman"/>
          <w:b/>
          <w:sz w:val="24"/>
        </w:rPr>
        <w:t>.</w:t>
      </w:r>
    </w:p>
    <w:p w14:paraId="69805457" w14:textId="707DA4D4" w:rsidR="00613F04" w:rsidRPr="00DE2685" w:rsidRDefault="008D13ED" w:rsidP="00AA49A9">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 xml:space="preserve">2.1) </w:t>
      </w:r>
      <w:r w:rsidR="00D339EE" w:rsidRPr="00DE2685">
        <w:rPr>
          <w:rFonts w:ascii="Times New Roman" w:hAnsi="Times New Roman"/>
          <w:b/>
          <w:sz w:val="24"/>
        </w:rPr>
        <w:t>Разходи</w:t>
      </w:r>
      <w:r w:rsidR="00016382" w:rsidRPr="00DE2685">
        <w:rPr>
          <w:rFonts w:ascii="Times New Roman" w:hAnsi="Times New Roman"/>
          <w:b/>
          <w:sz w:val="24"/>
        </w:rPr>
        <w:t>те</w:t>
      </w:r>
      <w:r w:rsidR="00D339EE" w:rsidRPr="00DE2685">
        <w:rPr>
          <w:rFonts w:ascii="Times New Roman" w:hAnsi="Times New Roman"/>
          <w:b/>
          <w:sz w:val="24"/>
        </w:rPr>
        <w:t xml:space="preserve"> за консултантски услуги в подкрепа на иновациите </w:t>
      </w:r>
      <w:r w:rsidR="00D339EE" w:rsidRPr="00DE2685">
        <w:rPr>
          <w:rFonts w:ascii="Times New Roman" w:hAnsi="Times New Roman"/>
          <w:sz w:val="24"/>
        </w:rPr>
        <w:t>включват</w:t>
      </w:r>
      <w:r w:rsidR="00F472F9" w:rsidRPr="00DE2685">
        <w:rPr>
          <w:rFonts w:ascii="Times New Roman" w:hAnsi="Times New Roman"/>
          <w:sz w:val="24"/>
        </w:rPr>
        <w:t xml:space="preserve"> </w:t>
      </w:r>
      <w:r w:rsidR="00D339EE" w:rsidRPr="00DE2685">
        <w:rPr>
          <w:rFonts w:ascii="Times New Roman" w:hAnsi="Times New Roman"/>
          <w:sz w:val="24"/>
        </w:rPr>
        <w:t xml:space="preserve">разходи </w:t>
      </w:r>
      <w:r w:rsidR="00613F04" w:rsidRPr="00DE2685">
        <w:rPr>
          <w:rFonts w:ascii="Times New Roman" w:hAnsi="Times New Roman"/>
          <w:sz w:val="24"/>
        </w:rPr>
        <w:t>за външни услуги (чрез договор за възлагане, граждански договори и др.),</w:t>
      </w:r>
      <w:r w:rsidR="00F00EB7" w:rsidRPr="00DE2685">
        <w:t xml:space="preserve"> </w:t>
      </w:r>
      <w:r w:rsidR="00F00EB7" w:rsidRPr="00DE2685">
        <w:rPr>
          <w:rFonts w:ascii="Times New Roman" w:hAnsi="Times New Roman"/>
          <w:sz w:val="24"/>
        </w:rPr>
        <w:t>извършени от правоспособен представител по индустриална собственост,</w:t>
      </w:r>
      <w:r w:rsidR="00613F04" w:rsidRPr="00DE2685">
        <w:rPr>
          <w:rFonts w:ascii="Times New Roman" w:hAnsi="Times New Roman"/>
          <w:sz w:val="24"/>
        </w:rPr>
        <w:t xml:space="preserve"> </w:t>
      </w:r>
      <w:r w:rsidR="00613F04" w:rsidRPr="00DE2685">
        <w:rPr>
          <w:rFonts w:ascii="Times New Roman" w:hAnsi="Times New Roman"/>
          <w:b/>
          <w:sz w:val="24"/>
        </w:rPr>
        <w:t xml:space="preserve">свързани със защита на </w:t>
      </w:r>
      <w:r w:rsidR="00CA174F" w:rsidRPr="00DE2685">
        <w:rPr>
          <w:rFonts w:ascii="Times New Roman" w:hAnsi="Times New Roman"/>
          <w:b/>
          <w:sz w:val="24"/>
        </w:rPr>
        <w:t>индустриална</w:t>
      </w:r>
      <w:r w:rsidR="00613F04" w:rsidRPr="00DE2685">
        <w:rPr>
          <w:rFonts w:ascii="Times New Roman" w:hAnsi="Times New Roman"/>
          <w:b/>
          <w:sz w:val="24"/>
        </w:rPr>
        <w:t xml:space="preserve"> собственост </w:t>
      </w:r>
      <w:r w:rsidR="00613F04" w:rsidRPr="00DE2685">
        <w:rPr>
          <w:rFonts w:ascii="Times New Roman" w:hAnsi="Times New Roman"/>
          <w:sz w:val="24"/>
        </w:rPr>
        <w:t>на национално и/или международно равнище върху внедряваните по проекта иновативни продукти/процеси, вкл. проучвания (за „състояние на техниката“, „новост“, „изобретателска стъпка“ и „техническа приложимост“)</w:t>
      </w:r>
      <w:r w:rsidR="002C1856" w:rsidRPr="00DE2685">
        <w:rPr>
          <w:rStyle w:val="FootnoteReference"/>
          <w:rFonts w:ascii="Times New Roman" w:hAnsi="Times New Roman"/>
          <w:b/>
          <w:sz w:val="24"/>
        </w:rPr>
        <w:footnoteReference w:id="43"/>
      </w:r>
      <w:r w:rsidR="00D339EE" w:rsidRPr="00DE2685">
        <w:rPr>
          <w:rFonts w:ascii="Times New Roman" w:hAnsi="Times New Roman"/>
          <w:b/>
          <w:sz w:val="24"/>
        </w:rPr>
        <w:t xml:space="preserve"> – до </w:t>
      </w:r>
      <w:r w:rsidR="003676E9" w:rsidRPr="00DE2685">
        <w:rPr>
          <w:rFonts w:ascii="Times New Roman" w:hAnsi="Times New Roman"/>
          <w:b/>
          <w:sz w:val="24"/>
        </w:rPr>
        <w:t>1</w:t>
      </w:r>
      <w:r w:rsidR="00D339EE" w:rsidRPr="00DE2685">
        <w:rPr>
          <w:rFonts w:ascii="Times New Roman" w:hAnsi="Times New Roman"/>
          <w:b/>
          <w:sz w:val="24"/>
        </w:rPr>
        <w:t>0 000 л</w:t>
      </w:r>
      <w:r w:rsidR="002C1856" w:rsidRPr="00DE2685">
        <w:rPr>
          <w:rFonts w:ascii="Times New Roman" w:hAnsi="Times New Roman"/>
          <w:b/>
          <w:sz w:val="24"/>
        </w:rPr>
        <w:t>е</w:t>
      </w:r>
      <w:r w:rsidR="00D339EE" w:rsidRPr="00DE2685">
        <w:rPr>
          <w:rFonts w:ascii="Times New Roman" w:hAnsi="Times New Roman"/>
          <w:b/>
          <w:sz w:val="24"/>
        </w:rPr>
        <w:t>в</w:t>
      </w:r>
      <w:r w:rsidR="002C1856" w:rsidRPr="00DE2685">
        <w:rPr>
          <w:rFonts w:ascii="Times New Roman" w:hAnsi="Times New Roman"/>
          <w:b/>
          <w:sz w:val="24"/>
        </w:rPr>
        <w:t>а</w:t>
      </w:r>
      <w:r w:rsidR="00613F04" w:rsidRPr="00DE2685">
        <w:rPr>
          <w:rFonts w:ascii="Times New Roman" w:hAnsi="Times New Roman"/>
          <w:sz w:val="24"/>
        </w:rPr>
        <w:t>.</w:t>
      </w:r>
    </w:p>
    <w:p w14:paraId="6E428E89" w14:textId="1AC3015D" w:rsidR="005C6C36" w:rsidRPr="00DE2685" w:rsidRDefault="005C6C36" w:rsidP="00A7271B">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E2685">
        <w:rPr>
          <w:rFonts w:ascii="Times New Roman" w:hAnsi="Times New Roman"/>
          <w:b/>
          <w:sz w:val="24"/>
        </w:rPr>
        <w:t>ВАЖНО:</w:t>
      </w:r>
      <w:r w:rsidRPr="00DE2685">
        <w:rPr>
          <w:rFonts w:ascii="Times New Roman" w:hAnsi="Times New Roman"/>
          <w:sz w:val="24"/>
        </w:rPr>
        <w:t xml:space="preserve"> Разходите за услуги по </w:t>
      </w:r>
      <w:r w:rsidR="00F472F9" w:rsidRPr="00DE2685">
        <w:rPr>
          <w:rFonts w:ascii="Times New Roman" w:hAnsi="Times New Roman"/>
          <w:sz w:val="24"/>
        </w:rPr>
        <w:t>т. 2.1)</w:t>
      </w:r>
      <w:r w:rsidRPr="00DE2685">
        <w:rPr>
          <w:rFonts w:ascii="Times New Roman" w:hAnsi="Times New Roman"/>
          <w:sz w:val="24"/>
        </w:rPr>
        <w:t xml:space="preserve"> са допустими, САМО в случай че са свързани със защита на </w:t>
      </w:r>
      <w:r w:rsidRPr="00DE2685">
        <w:rPr>
          <w:rFonts w:ascii="Times New Roman" w:hAnsi="Times New Roman"/>
          <w:b/>
          <w:sz w:val="24"/>
        </w:rPr>
        <w:t>собствени</w:t>
      </w:r>
      <w:r w:rsidR="007F08D6" w:rsidRPr="00DE2685">
        <w:rPr>
          <w:rFonts w:ascii="Times New Roman" w:hAnsi="Times New Roman"/>
          <w:b/>
          <w:sz w:val="24"/>
        </w:rPr>
        <w:t>те</w:t>
      </w:r>
      <w:r w:rsidRPr="00DE2685">
        <w:rPr>
          <w:rFonts w:ascii="Times New Roman" w:hAnsi="Times New Roman"/>
          <w:b/>
          <w:sz w:val="24"/>
        </w:rPr>
        <w:t xml:space="preserve"> права</w:t>
      </w:r>
      <w:r w:rsidRPr="00DE2685">
        <w:rPr>
          <w:rFonts w:ascii="Times New Roman" w:hAnsi="Times New Roman"/>
          <w:sz w:val="24"/>
        </w:rPr>
        <w:t xml:space="preserve"> по </w:t>
      </w:r>
      <w:r w:rsidR="00CA174F" w:rsidRPr="00DE2685">
        <w:rPr>
          <w:rFonts w:ascii="Times New Roman" w:hAnsi="Times New Roman"/>
          <w:sz w:val="24"/>
        </w:rPr>
        <w:t>индустриална</w:t>
      </w:r>
      <w:r w:rsidRPr="00DE2685">
        <w:rPr>
          <w:rFonts w:ascii="Times New Roman" w:hAnsi="Times New Roman"/>
          <w:sz w:val="24"/>
        </w:rPr>
        <w:t xml:space="preserve"> собственост за иновацията, внедрявана по проекта.</w:t>
      </w:r>
    </w:p>
    <w:p w14:paraId="6F1B7FEF" w14:textId="45A58BD5" w:rsidR="00E14E71" w:rsidRPr="00DE2685" w:rsidRDefault="00E14E71" w:rsidP="00A7271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В случай че проектното предложение включва разходи за такси за защита на правата по индустриална собственост върху внедряваната иновация </w:t>
      </w:r>
      <w:r w:rsidR="00F15743" w:rsidRPr="00DE2685">
        <w:rPr>
          <w:rFonts w:ascii="Times New Roman" w:hAnsi="Times New Roman"/>
          <w:sz w:val="24"/>
        </w:rPr>
        <w:t>(съгласно т. 1) от Елемент Б „Услуги“),</w:t>
      </w:r>
      <w:r w:rsidR="00656F75" w:rsidRPr="00DE2685">
        <w:rPr>
          <w:rFonts w:ascii="Times New Roman" w:hAnsi="Times New Roman"/>
          <w:sz w:val="24"/>
        </w:rPr>
        <w:t xml:space="preserve"> </w:t>
      </w:r>
      <w:r w:rsidRPr="00DE2685">
        <w:rPr>
          <w:rFonts w:ascii="Times New Roman" w:hAnsi="Times New Roman"/>
          <w:sz w:val="24"/>
        </w:rPr>
        <w:t>и</w:t>
      </w:r>
      <w:r w:rsidR="00F15743" w:rsidRPr="00DE2685">
        <w:rPr>
          <w:rFonts w:ascii="Times New Roman" w:hAnsi="Times New Roman"/>
          <w:sz w:val="24"/>
        </w:rPr>
        <w:t>/или</w:t>
      </w:r>
      <w:r w:rsidRPr="00DE2685">
        <w:rPr>
          <w:rFonts w:ascii="Times New Roman" w:hAnsi="Times New Roman"/>
          <w:sz w:val="24"/>
        </w:rPr>
        <w:t xml:space="preserve"> </w:t>
      </w:r>
      <w:r w:rsidR="00F15743" w:rsidRPr="00DE2685">
        <w:rPr>
          <w:rFonts w:ascii="Times New Roman" w:hAnsi="Times New Roman"/>
          <w:sz w:val="24"/>
        </w:rPr>
        <w:t xml:space="preserve">разходи за консултиране и подпомагане чрез договор за външни услуги, свързани със защита на </w:t>
      </w:r>
      <w:r w:rsidR="00937915" w:rsidRPr="00DE2685">
        <w:rPr>
          <w:rFonts w:ascii="Times New Roman" w:hAnsi="Times New Roman"/>
          <w:sz w:val="24"/>
        </w:rPr>
        <w:t>индустриална</w:t>
      </w:r>
      <w:r w:rsidR="00F15743" w:rsidRPr="00DE2685">
        <w:rPr>
          <w:rFonts w:ascii="Times New Roman" w:hAnsi="Times New Roman"/>
          <w:sz w:val="24"/>
        </w:rPr>
        <w:t xml:space="preserve"> собственост</w:t>
      </w:r>
      <w:r w:rsidR="005963CA" w:rsidRPr="00DE2685">
        <w:rPr>
          <w:rFonts w:ascii="Times New Roman" w:hAnsi="Times New Roman"/>
          <w:sz w:val="24"/>
        </w:rPr>
        <w:t xml:space="preserve"> на внедряваната иновация (съгласно т. 2.1) от Елемент Б „Услуги“),</w:t>
      </w:r>
      <w:r w:rsidR="00F15743" w:rsidRPr="00DE2685">
        <w:rPr>
          <w:rFonts w:ascii="Times New Roman" w:hAnsi="Times New Roman"/>
          <w:sz w:val="24"/>
        </w:rPr>
        <w:t xml:space="preserve"> </w:t>
      </w:r>
      <w:r w:rsidRPr="00DE2685">
        <w:rPr>
          <w:rFonts w:ascii="Times New Roman" w:hAnsi="Times New Roman"/>
          <w:b/>
          <w:sz w:val="24"/>
        </w:rPr>
        <w:t>задължителен краен резултат</w:t>
      </w:r>
      <w:r w:rsidRPr="00DE2685">
        <w:rPr>
          <w:rFonts w:ascii="Times New Roman" w:hAnsi="Times New Roman"/>
          <w:sz w:val="24"/>
        </w:rPr>
        <w:t xml:space="preserve"> от извършването им е получаването на патент и/или полезен модел, и/или промишлен дизайн на </w:t>
      </w:r>
      <w:r w:rsidR="005963CA" w:rsidRPr="00DE2685">
        <w:rPr>
          <w:rFonts w:ascii="Times New Roman" w:hAnsi="Times New Roman"/>
          <w:sz w:val="24"/>
        </w:rPr>
        <w:t>внедряв</w:t>
      </w:r>
      <w:r w:rsidRPr="00DE2685">
        <w:rPr>
          <w:rFonts w:ascii="Times New Roman" w:hAnsi="Times New Roman"/>
          <w:sz w:val="24"/>
        </w:rPr>
        <w:t>а</w:t>
      </w:r>
      <w:r w:rsidR="005963CA" w:rsidRPr="00DE2685">
        <w:rPr>
          <w:rFonts w:ascii="Times New Roman" w:hAnsi="Times New Roman"/>
          <w:sz w:val="24"/>
        </w:rPr>
        <w:t>на</w:t>
      </w:r>
      <w:r w:rsidRPr="00DE2685">
        <w:rPr>
          <w:rFonts w:ascii="Times New Roman" w:hAnsi="Times New Roman"/>
          <w:sz w:val="24"/>
        </w:rPr>
        <w:t>та иновация</w:t>
      </w:r>
      <w:r w:rsidR="00E7010E" w:rsidRPr="00DE2685">
        <w:rPr>
          <w:rFonts w:ascii="Times New Roman" w:hAnsi="Times New Roman"/>
          <w:sz w:val="24"/>
        </w:rPr>
        <w:t>,</w:t>
      </w:r>
      <w:r w:rsidRPr="00DE2685">
        <w:rPr>
          <w:rFonts w:ascii="Times New Roman" w:hAnsi="Times New Roman"/>
          <w:sz w:val="24"/>
        </w:rPr>
        <w:t xml:space="preserve"> или </w:t>
      </w:r>
      <w:r w:rsidRPr="00DE2685">
        <w:rPr>
          <w:rFonts w:ascii="Times New Roman" w:hAnsi="Times New Roman"/>
          <w:sz w:val="24"/>
        </w:rPr>
        <w:lastRenderedPageBreak/>
        <w:t>подадена заявка за получаването на такъв. Ако в срока на изпълнение на проекта не бъде получен приложимият документ, извършените съответни разходи, няма да бъдат признати, като бенефициентът следва да върне предоставените му по настоящата процедура средства със съответната законова лихва.</w:t>
      </w:r>
    </w:p>
    <w:p w14:paraId="0D07E951" w14:textId="77777777" w:rsidR="008D13ED" w:rsidRPr="00DE2685" w:rsidRDefault="008D13ED" w:rsidP="008D13E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 xml:space="preserve">2.2) Разходи за помощните услуги в подкрепа на иновациите </w:t>
      </w:r>
      <w:r w:rsidRPr="00DE2685">
        <w:rPr>
          <w:rFonts w:ascii="Times New Roman" w:hAnsi="Times New Roman"/>
          <w:sz w:val="24"/>
        </w:rPr>
        <w:t xml:space="preserve">включват: </w:t>
      </w:r>
    </w:p>
    <w:p w14:paraId="28973E0A" w14:textId="3EE9DAC0" w:rsidR="001F5B16" w:rsidRPr="00DE2685" w:rsidRDefault="008D13ED" w:rsidP="001F5B1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 xml:space="preserve">а) разходи за </w:t>
      </w:r>
      <w:r w:rsidR="001F5B16" w:rsidRPr="00DE2685">
        <w:rPr>
          <w:rFonts w:ascii="Times New Roman" w:hAnsi="Times New Roman"/>
          <w:b/>
          <w:sz w:val="24"/>
        </w:rPr>
        <w:t>такси за достъп до</w:t>
      </w:r>
      <w:r w:rsidR="001F5B16" w:rsidRPr="00DE2685">
        <w:rPr>
          <w:rFonts w:ascii="Times New Roman" w:hAnsi="Times New Roman"/>
          <w:sz w:val="24"/>
        </w:rPr>
        <w:t xml:space="preserve"> </w:t>
      </w:r>
      <w:r w:rsidRPr="00DE2685">
        <w:rPr>
          <w:rFonts w:ascii="Times New Roman" w:hAnsi="Times New Roman"/>
          <w:b/>
          <w:sz w:val="24"/>
        </w:rPr>
        <w:t>бази данни</w:t>
      </w:r>
      <w:r w:rsidR="00AA49A9" w:rsidRPr="00DE2685">
        <w:rPr>
          <w:rFonts w:ascii="Times New Roman" w:hAnsi="Times New Roman"/>
          <w:b/>
          <w:sz w:val="24"/>
        </w:rPr>
        <w:t xml:space="preserve"> и библиотеки</w:t>
      </w:r>
      <w:r w:rsidR="001F5B16" w:rsidRPr="00DE2685">
        <w:rPr>
          <w:rFonts w:ascii="Times New Roman" w:hAnsi="Times New Roman"/>
          <w:sz w:val="24"/>
        </w:rPr>
        <w:t>, които да бъдат използвани във връзка с подобряването на внедрявания по проекта продукт (стока или услуга) или бизнес процес</w:t>
      </w:r>
      <w:r w:rsidR="00397FB0" w:rsidRPr="00DE2685">
        <w:rPr>
          <w:rFonts w:ascii="Times New Roman" w:hAnsi="Times New Roman"/>
          <w:sz w:val="24"/>
        </w:rPr>
        <w:t xml:space="preserve"> </w:t>
      </w:r>
      <w:r w:rsidR="00397FB0" w:rsidRPr="00DE2685">
        <w:rPr>
          <w:rFonts w:ascii="Times New Roman" w:hAnsi="Times New Roman"/>
          <w:b/>
          <w:sz w:val="24"/>
        </w:rPr>
        <w:t>– до 30 000 лева</w:t>
      </w:r>
      <w:r w:rsidR="001F5B16" w:rsidRPr="00DE2685">
        <w:rPr>
          <w:rFonts w:ascii="Times New Roman" w:hAnsi="Times New Roman"/>
          <w:sz w:val="24"/>
        </w:rPr>
        <w:t>;</w:t>
      </w:r>
    </w:p>
    <w:p w14:paraId="18D61111" w14:textId="6FEE9BD2" w:rsidR="008D13ED" w:rsidRPr="00DE2685" w:rsidRDefault="008D13ED" w:rsidP="008D13E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w:t>
      </w:r>
      <w:r w:rsidR="007B796D" w:rsidRPr="00DE2685">
        <w:rPr>
          <w:rFonts w:ascii="Times New Roman" w:hAnsi="Times New Roman"/>
          <w:sz w:val="24"/>
        </w:rPr>
        <w:t>Разходите за</w:t>
      </w:r>
      <w:r w:rsidRPr="00DE2685">
        <w:rPr>
          <w:rFonts w:ascii="Times New Roman" w:hAnsi="Times New Roman"/>
          <w:sz w:val="24"/>
        </w:rPr>
        <w:t xml:space="preserve"> осигуряване на </w:t>
      </w:r>
      <w:r w:rsidR="007B796D" w:rsidRPr="00DE2685">
        <w:rPr>
          <w:rFonts w:ascii="Times New Roman" w:hAnsi="Times New Roman"/>
          <w:sz w:val="24"/>
        </w:rPr>
        <w:t xml:space="preserve">достъп до </w:t>
      </w:r>
      <w:r w:rsidRPr="00DE2685">
        <w:rPr>
          <w:rFonts w:ascii="Times New Roman" w:hAnsi="Times New Roman"/>
          <w:sz w:val="24"/>
        </w:rPr>
        <w:t xml:space="preserve">бази данни и библиотеки са допустими САМО за периода на изпълнение на проекта, като кандидатът </w:t>
      </w:r>
      <w:r w:rsidRPr="00DE2685">
        <w:rPr>
          <w:rFonts w:ascii="Times New Roman" w:hAnsi="Times New Roman"/>
          <w:b/>
          <w:sz w:val="24"/>
        </w:rPr>
        <w:t>задължително</w:t>
      </w:r>
      <w:r w:rsidRPr="00DE2685">
        <w:rPr>
          <w:rFonts w:ascii="Times New Roman" w:hAnsi="Times New Roman"/>
          <w:sz w:val="24"/>
        </w:rPr>
        <w:t xml:space="preserve"> следва да представи информация и обосновка при описанието на проектната дейност във Формуляра за кандидатстване, за която ще е нужно </w:t>
      </w:r>
      <w:r w:rsidR="007B796D" w:rsidRPr="00DE2685">
        <w:rPr>
          <w:rFonts w:ascii="Times New Roman" w:hAnsi="Times New Roman"/>
          <w:sz w:val="24"/>
        </w:rPr>
        <w:t>извършването на разходи</w:t>
      </w:r>
      <w:r w:rsidRPr="00DE2685">
        <w:rPr>
          <w:rFonts w:ascii="Times New Roman" w:hAnsi="Times New Roman"/>
          <w:sz w:val="24"/>
        </w:rPr>
        <w:t xml:space="preserve"> </w:t>
      </w:r>
      <w:r w:rsidR="007B796D" w:rsidRPr="00DE2685">
        <w:rPr>
          <w:rFonts w:ascii="Times New Roman" w:hAnsi="Times New Roman"/>
          <w:sz w:val="24"/>
        </w:rPr>
        <w:t>по</w:t>
      </w:r>
      <w:r w:rsidRPr="00DE2685">
        <w:rPr>
          <w:rFonts w:ascii="Times New Roman" w:hAnsi="Times New Roman"/>
          <w:sz w:val="24"/>
        </w:rPr>
        <w:t xml:space="preserve"> горепосочените помощни услуги по букв</w:t>
      </w:r>
      <w:r w:rsidR="00AA49A9" w:rsidRPr="00DE2685">
        <w:rPr>
          <w:rFonts w:ascii="Times New Roman" w:hAnsi="Times New Roman"/>
          <w:sz w:val="24"/>
        </w:rPr>
        <w:t>а</w:t>
      </w:r>
      <w:r w:rsidRPr="00DE2685">
        <w:rPr>
          <w:rFonts w:ascii="Times New Roman" w:hAnsi="Times New Roman"/>
          <w:sz w:val="24"/>
        </w:rPr>
        <w:t xml:space="preserve"> а) на настоящата т. 2.2</w:t>
      </w:r>
      <w:r w:rsidR="007B796D" w:rsidRPr="00DE2685">
        <w:rPr>
          <w:rFonts w:ascii="Times New Roman" w:hAnsi="Times New Roman"/>
          <w:sz w:val="24"/>
        </w:rPr>
        <w:t>) „Разходи за помощните услуги в подкрепа на иновациите“</w:t>
      </w:r>
      <w:r w:rsidRPr="00DE2685">
        <w:rPr>
          <w:rFonts w:ascii="Times New Roman" w:hAnsi="Times New Roman"/>
          <w:sz w:val="24"/>
        </w:rPr>
        <w:t>. Непредставянето на посочената задължителна информация в раздел „План за изпълнение/Дейности по проекта“ от Формуляра за кандидатстване, може да доведе до премахване на съответните разходи от бюджета на проекта</w:t>
      </w:r>
      <w:r w:rsidR="00AA49A9" w:rsidRPr="00DE2685">
        <w:rPr>
          <w:rFonts w:ascii="Times New Roman" w:hAnsi="Times New Roman"/>
          <w:sz w:val="24"/>
        </w:rPr>
        <w:t>.</w:t>
      </w:r>
      <w:r w:rsidRPr="00DE2685">
        <w:rPr>
          <w:rFonts w:ascii="Times New Roman" w:hAnsi="Times New Roman"/>
          <w:sz w:val="24"/>
        </w:rPr>
        <w:t xml:space="preserve"> Посочените обстоятелства ще бъдат проверени и на етап изпълнение на проекта.</w:t>
      </w:r>
    </w:p>
    <w:p w14:paraId="6761BB74" w14:textId="568DDD0C" w:rsidR="00BB21F9" w:rsidRPr="00DE2685" w:rsidRDefault="00DE24F2" w:rsidP="00BB21F9">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б</w:t>
      </w:r>
      <w:r w:rsidR="00BD6F79" w:rsidRPr="00DE2685">
        <w:rPr>
          <w:rFonts w:ascii="Times New Roman" w:hAnsi="Times New Roman"/>
          <w:b/>
          <w:sz w:val="24"/>
        </w:rPr>
        <w:t>)</w:t>
      </w:r>
      <w:r w:rsidR="00D40A52" w:rsidRPr="00DE2685">
        <w:rPr>
          <w:rFonts w:ascii="Times New Roman" w:hAnsi="Times New Roman"/>
          <w:b/>
          <w:sz w:val="24"/>
        </w:rPr>
        <w:t xml:space="preserve"> разходи </w:t>
      </w:r>
      <w:r w:rsidR="00BB21F9" w:rsidRPr="00DE2685">
        <w:rPr>
          <w:rFonts w:ascii="Times New Roman" w:hAnsi="Times New Roman"/>
          <w:b/>
          <w:sz w:val="24"/>
        </w:rPr>
        <w:t>за</w:t>
      </w:r>
      <w:r w:rsidR="00BB21F9" w:rsidRPr="00DE2685">
        <w:rPr>
          <w:rFonts w:ascii="Times New Roman" w:hAnsi="Times New Roman"/>
          <w:sz w:val="24"/>
        </w:rPr>
        <w:t xml:space="preserve"> външни услуги (чрез договор за възлагане и др.), свързани с</w:t>
      </w:r>
      <w:r w:rsidR="00D40A52" w:rsidRPr="00DE2685">
        <w:rPr>
          <w:rFonts w:ascii="Times New Roman" w:hAnsi="Times New Roman"/>
          <w:b/>
          <w:sz w:val="24"/>
        </w:rPr>
        <w:t xml:space="preserve"> осигуряване на </w:t>
      </w:r>
      <w:r w:rsidR="00603158" w:rsidRPr="00DE2685">
        <w:rPr>
          <w:rFonts w:ascii="Times New Roman" w:hAnsi="Times New Roman"/>
          <w:b/>
          <w:sz w:val="24"/>
        </w:rPr>
        <w:t xml:space="preserve">услуги от </w:t>
      </w:r>
      <w:r w:rsidR="00D40A52" w:rsidRPr="00DE2685">
        <w:rPr>
          <w:rFonts w:ascii="Times New Roman" w:hAnsi="Times New Roman"/>
          <w:b/>
          <w:sz w:val="24"/>
        </w:rPr>
        <w:t>лаборатории</w:t>
      </w:r>
      <w:r w:rsidR="00BD6F79" w:rsidRPr="00DE2685">
        <w:rPr>
          <w:rStyle w:val="FootnoteReference"/>
          <w:rFonts w:ascii="Times New Roman" w:hAnsi="Times New Roman"/>
          <w:sz w:val="24"/>
        </w:rPr>
        <w:footnoteReference w:id="44"/>
      </w:r>
      <w:r w:rsidR="00D40A52" w:rsidRPr="00DE2685">
        <w:rPr>
          <w:rFonts w:ascii="Times New Roman" w:hAnsi="Times New Roman"/>
          <w:b/>
          <w:sz w:val="24"/>
        </w:rPr>
        <w:t xml:space="preserve"> </w:t>
      </w:r>
      <w:r w:rsidR="00BB21F9" w:rsidRPr="00DE2685">
        <w:rPr>
          <w:rFonts w:ascii="Times New Roman" w:hAnsi="Times New Roman"/>
          <w:sz w:val="24"/>
        </w:rPr>
        <w:t>за п</w:t>
      </w:r>
      <w:r w:rsidR="00D40A52" w:rsidRPr="00DE2685">
        <w:rPr>
          <w:rFonts w:ascii="Times New Roman" w:hAnsi="Times New Roman"/>
          <w:sz w:val="24"/>
        </w:rPr>
        <w:t>ровеждане на изследвания, измервания, изпитвания и др.;</w:t>
      </w:r>
    </w:p>
    <w:p w14:paraId="78FBB99F" w14:textId="77777777" w:rsidR="00D27171" w:rsidRPr="00DE2685" w:rsidRDefault="00C97CEF" w:rsidP="00D271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В обхвата на посочените д</w:t>
      </w:r>
      <w:r w:rsidR="00D27171" w:rsidRPr="00DE2685">
        <w:rPr>
          <w:rFonts w:ascii="Times New Roman" w:hAnsi="Times New Roman"/>
          <w:sz w:val="24"/>
        </w:rPr>
        <w:t xml:space="preserve">опустими разходи по Елемент Б „Услуги“ </w:t>
      </w:r>
      <w:r w:rsidR="00D27171" w:rsidRPr="00DE2685">
        <w:rPr>
          <w:rFonts w:ascii="Times New Roman" w:hAnsi="Times New Roman"/>
          <w:b/>
          <w:sz w:val="24"/>
        </w:rPr>
        <w:t xml:space="preserve">не </w:t>
      </w:r>
      <w:r w:rsidRPr="00DE2685">
        <w:rPr>
          <w:rFonts w:ascii="Times New Roman" w:hAnsi="Times New Roman"/>
          <w:b/>
          <w:sz w:val="24"/>
        </w:rPr>
        <w:t xml:space="preserve">могат да се </w:t>
      </w:r>
      <w:r w:rsidR="00D27171" w:rsidRPr="00DE2685">
        <w:rPr>
          <w:rFonts w:ascii="Times New Roman" w:hAnsi="Times New Roman"/>
          <w:b/>
          <w:sz w:val="24"/>
        </w:rPr>
        <w:t>включват</w:t>
      </w:r>
      <w:r w:rsidR="00D27171" w:rsidRPr="00DE2685">
        <w:rPr>
          <w:rFonts w:ascii="Times New Roman" w:hAnsi="Times New Roman"/>
          <w:sz w:val="24"/>
        </w:rPr>
        <w:t xml:space="preserve"> непредвидени разходи, възникнали по време на изпълнение на проекта</w:t>
      </w:r>
      <w:r w:rsidRPr="00DE2685">
        <w:rPr>
          <w:rFonts w:ascii="Times New Roman" w:hAnsi="Times New Roman"/>
          <w:sz w:val="24"/>
        </w:rPr>
        <w:t>,</w:t>
      </w:r>
      <w:r w:rsidR="00D27171" w:rsidRPr="00DE2685">
        <w:rPr>
          <w:rFonts w:ascii="Times New Roman" w:hAnsi="Times New Roman"/>
          <w:sz w:val="24"/>
        </w:rPr>
        <w:t xml:space="preserve"> и</w:t>
      </w:r>
      <w:r w:rsidRPr="00DE2685">
        <w:rPr>
          <w:rFonts w:ascii="Times New Roman" w:hAnsi="Times New Roman"/>
          <w:sz w:val="24"/>
        </w:rPr>
        <w:t>ли</w:t>
      </w:r>
      <w:r w:rsidR="00D27171" w:rsidRPr="00DE2685">
        <w:rPr>
          <w:rFonts w:ascii="Times New Roman" w:hAnsi="Times New Roman"/>
          <w:sz w:val="24"/>
        </w:rPr>
        <w:t xml:space="preserve"> разходи, свързани със съдебни спорове по отношение на внедряваната иновация.</w:t>
      </w:r>
    </w:p>
    <w:p w14:paraId="6C0CF1A9" w14:textId="77777777" w:rsidR="00C97CEF" w:rsidRPr="00DE2685" w:rsidRDefault="00C97CEF" w:rsidP="00C97CE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Разходите за Елемент Б „Услуги“ </w:t>
      </w:r>
      <w:r w:rsidRPr="00DE2685">
        <w:rPr>
          <w:rFonts w:ascii="Times New Roman" w:hAnsi="Times New Roman"/>
          <w:b/>
          <w:sz w:val="24"/>
        </w:rPr>
        <w:t>не следва да надвишават 25%</w:t>
      </w:r>
      <w:r w:rsidRPr="00DE2685">
        <w:rPr>
          <w:rFonts w:ascii="Times New Roman" w:hAnsi="Times New Roman"/>
          <w:sz w:val="24"/>
        </w:rPr>
        <w:t xml:space="preserve"> от общите допустими разходи по проекта.</w:t>
      </w:r>
    </w:p>
    <w:p w14:paraId="479FC59F" w14:textId="77777777" w:rsidR="00C97CEF" w:rsidRPr="00DE2685" w:rsidRDefault="00C97CEF" w:rsidP="00D271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sz w:val="24"/>
        </w:rPr>
        <w:t>Всички процентни ограничения се прилагат както на етап оценка на проектното предложение, така и на етап изпълнение на проекта. В случай на превишение на процентните ограничения, размерът на съответните разходи се преизчислява до допустимите стойности.</w:t>
      </w:r>
    </w:p>
    <w:p w14:paraId="576D4DE3" w14:textId="77777777" w:rsidR="00947B21" w:rsidRPr="00DE2685" w:rsidRDefault="00947B21" w:rsidP="00D271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Допустими по проекта са само разходи, които са пряко свързани и необходими за внедряваната иновация.</w:t>
      </w:r>
    </w:p>
    <w:p w14:paraId="1751D13D" w14:textId="77777777" w:rsidR="0031148D" w:rsidRPr="00DE2685" w:rsidRDefault="0031148D" w:rsidP="0031148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Кандидатите за безвъзмездна финансова помощ могат да представят проектни предложения, включващи разходи </w:t>
      </w:r>
      <w:r w:rsidRPr="00DE2685">
        <w:rPr>
          <w:rFonts w:ascii="Times New Roman" w:hAnsi="Times New Roman"/>
          <w:b/>
          <w:sz w:val="24"/>
        </w:rPr>
        <w:t>само по Елемент А „Инвестиции“ или комбинация от двата елемента</w:t>
      </w:r>
      <w:r w:rsidRPr="00DE2685">
        <w:rPr>
          <w:rFonts w:ascii="Times New Roman" w:hAnsi="Times New Roman"/>
          <w:sz w:val="24"/>
        </w:rPr>
        <w:t>, като включването на разходи по Елемент А е задължително. Включването в проекта само на разходи по Елемент Б „Услуги“ е недопустимо по настоящата процедура.</w:t>
      </w:r>
    </w:p>
    <w:p w14:paraId="38D4C77C" w14:textId="77777777" w:rsidR="002C1856" w:rsidRPr="00DE2685" w:rsidRDefault="00681F51"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В случай че в резултат на извършването на даден разход ще бъдат осъществени допустима (съгласно т. 13.1 от Условията за кандидатстване) и недопустима дейност (съгласно </w:t>
      </w:r>
      <w:r w:rsidRPr="00DE2685">
        <w:rPr>
          <w:rFonts w:ascii="Times New Roman" w:hAnsi="Times New Roman"/>
          <w:sz w:val="24"/>
        </w:rPr>
        <w:lastRenderedPageBreak/>
        <w:t>т. 13.2 от Условията за кандидатстване) или дейност, която се осъществява в недопустими сектори съгласно т. 11.2 на Условията за кандидатстване, то този разход ще бъде изцяло премахнат от бюджета на проектното предложение.</w:t>
      </w:r>
    </w:p>
    <w:p w14:paraId="55F5ADF9" w14:textId="6E02AA97" w:rsidR="00C97CEF" w:rsidRPr="00DE2685" w:rsidRDefault="00C97CEF" w:rsidP="00C97CE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За целите на проследяване на изпълнението на проекта в раздел „</w:t>
      </w:r>
      <w:r w:rsidR="0099070B" w:rsidRPr="00DE2685">
        <w:rPr>
          <w:rFonts w:ascii="Times New Roman" w:hAnsi="Times New Roman"/>
          <w:sz w:val="24"/>
        </w:rPr>
        <w:t>Основни данни</w:t>
      </w:r>
      <w:r w:rsidRPr="00DE2685">
        <w:rPr>
          <w:rFonts w:ascii="Times New Roman" w:hAnsi="Times New Roman"/>
          <w:sz w:val="24"/>
        </w:rPr>
        <w:t xml:space="preserve">“ на Формуляра за кандидатстване, следва </w:t>
      </w:r>
      <w:r w:rsidRPr="00DE2685">
        <w:rPr>
          <w:rFonts w:ascii="Times New Roman" w:hAnsi="Times New Roman"/>
          <w:b/>
          <w:sz w:val="24"/>
        </w:rPr>
        <w:t>да бъде/ат посочен/и точния/те адрес/и</w:t>
      </w:r>
      <w:r w:rsidRPr="00DE2685">
        <w:rPr>
          <w:rFonts w:ascii="Times New Roman" w:hAnsi="Times New Roman"/>
          <w:sz w:val="24"/>
        </w:rPr>
        <w:t xml:space="preserve"> на стопанския/те обект/и, където кандидатът осъществява дейност и където ще се изпълняват дейностите по проекта.</w:t>
      </w:r>
    </w:p>
    <w:p w14:paraId="4D1FFFB3" w14:textId="64167BCF" w:rsidR="00A35073" w:rsidRPr="00DE2685" w:rsidRDefault="00822E4B"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E2685">
        <w:rPr>
          <w:rFonts w:ascii="Times New Roman" w:hAnsi="Times New Roman"/>
          <w:b/>
          <w:sz w:val="24"/>
        </w:rPr>
        <w:t xml:space="preserve">Примерни указания за попълването на раздел „Бюджет“ от Формуляра за кандидатстване са представени в Приложение </w:t>
      </w:r>
      <w:r w:rsidR="00814EF3" w:rsidRPr="00DE2685">
        <w:rPr>
          <w:rFonts w:ascii="Times New Roman" w:hAnsi="Times New Roman"/>
          <w:b/>
          <w:sz w:val="24"/>
        </w:rPr>
        <w:t>8</w:t>
      </w:r>
      <w:r w:rsidRPr="00DE2685">
        <w:rPr>
          <w:rFonts w:ascii="Times New Roman" w:hAnsi="Times New Roman"/>
          <w:b/>
          <w:sz w:val="24"/>
        </w:rPr>
        <w:t xml:space="preserve"> към Условията за кандидатстване.</w:t>
      </w:r>
    </w:p>
    <w:p w14:paraId="5FA1527D" w14:textId="77777777" w:rsidR="00FD7FFD" w:rsidRPr="00DE2685" w:rsidRDefault="00FD7FFD" w:rsidP="00DC14A3">
      <w:pPr>
        <w:pStyle w:val="Heading3"/>
        <w:spacing w:before="120" w:after="120"/>
        <w:rPr>
          <w:rFonts w:ascii="Times New Roman" w:hAnsi="Times New Roman"/>
          <w:sz w:val="24"/>
          <w:szCs w:val="24"/>
        </w:rPr>
      </w:pPr>
      <w:bookmarkStart w:id="23" w:name="_Toc122356110"/>
      <w:r w:rsidRPr="00DE2685">
        <w:rPr>
          <w:rFonts w:ascii="Times New Roman" w:hAnsi="Times New Roman"/>
          <w:sz w:val="24"/>
          <w:szCs w:val="24"/>
        </w:rPr>
        <w:t>14.3. Недопустими разходи</w:t>
      </w:r>
      <w:bookmarkEnd w:id="23"/>
      <w:r w:rsidR="008A0E9C" w:rsidRPr="00DE2685">
        <w:rPr>
          <w:rFonts w:ascii="Times New Roman" w:hAnsi="Times New Roman"/>
          <w:sz w:val="24"/>
          <w:szCs w:val="24"/>
        </w:rPr>
        <w:t>:</w:t>
      </w:r>
    </w:p>
    <w:p w14:paraId="4AE664CB" w14:textId="77777777" w:rsidR="00D9714A" w:rsidRPr="00DE2685" w:rsidRDefault="00D9714A" w:rsidP="00D971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DE2685">
        <w:rPr>
          <w:rFonts w:ascii="Times New Roman" w:hAnsi="Times New Roman"/>
          <w:sz w:val="24"/>
        </w:rPr>
        <w:t xml:space="preserve">Недопустими по процедурата са следните видове разходи: </w:t>
      </w:r>
    </w:p>
    <w:p w14:paraId="03B5A25B" w14:textId="77777777" w:rsidR="00D9714A" w:rsidRPr="00DE2685"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разходи за дейности, които са започнати</w:t>
      </w:r>
      <w:r w:rsidRPr="00DE2685">
        <w:rPr>
          <w:rStyle w:val="FootnoteReference"/>
          <w:rFonts w:ascii="Times New Roman" w:hAnsi="Times New Roman"/>
          <w:sz w:val="24"/>
        </w:rPr>
        <w:footnoteReference w:id="45"/>
      </w:r>
      <w:r w:rsidRPr="00DE2685">
        <w:rPr>
          <w:rFonts w:ascii="Times New Roman" w:hAnsi="Times New Roman"/>
          <w:sz w:val="24"/>
        </w:rPr>
        <w:t xml:space="preserve"> и/или физически завършени или изцяло осъществени преди подаването на проектното предложение, независимо дали всички свързани плащания са извършени от него; </w:t>
      </w:r>
    </w:p>
    <w:p w14:paraId="6A223208" w14:textId="77777777" w:rsidR="00D9714A" w:rsidRPr="00DE2685"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разходи за дейности, извършени след изтичане на крайния срок за изпълнение на дейностите по проекта;</w:t>
      </w:r>
    </w:p>
    <w:p w14:paraId="3CE646DB" w14:textId="77777777" w:rsidR="00D9714A" w:rsidRPr="00DE2685"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разходи за дейности, които вече са финансирани от други публични източници;</w:t>
      </w:r>
    </w:p>
    <w:p w14:paraId="69391340" w14:textId="77777777" w:rsidR="00D9714A" w:rsidRPr="00DE2685" w:rsidRDefault="00D9714A"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с цел гарантиране в максимална степен спазването на принципа за „ненанасяне на значителни вреди“</w:t>
      </w:r>
      <w:r w:rsidRPr="00DE2685">
        <w:rPr>
          <w:rFonts w:ascii="Times New Roman" w:hAnsi="Times New Roman"/>
          <w:sz w:val="24"/>
          <w:vertAlign w:val="superscript"/>
        </w:rPr>
        <w:footnoteReference w:id="46"/>
      </w:r>
      <w:r w:rsidRPr="00DE2685">
        <w:rPr>
          <w:rFonts w:ascii="Times New Roman" w:hAnsi="Times New Roman"/>
          <w:sz w:val="24"/>
        </w:rPr>
        <w:t>, по процедурата няма да се подкрепят</w:t>
      </w:r>
      <w:r w:rsidR="004E464A" w:rsidRPr="00DE2685">
        <w:rPr>
          <w:rFonts w:ascii="Times New Roman" w:hAnsi="Times New Roman"/>
          <w:sz w:val="24"/>
        </w:rPr>
        <w:t xml:space="preserve"> разходи за</w:t>
      </w:r>
      <w:r w:rsidRPr="00DE2685">
        <w:rPr>
          <w:rFonts w:ascii="Times New Roman" w:hAnsi="Times New Roman"/>
          <w:sz w:val="24"/>
        </w:rPr>
        <w:t xml:space="preserve">: </w:t>
      </w:r>
    </w:p>
    <w:p w14:paraId="4DA47A55" w14:textId="77777777" w:rsidR="00D9714A" w:rsidRPr="00DE2685"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DE2685">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39F5E0ED" w14:textId="77777777" w:rsidR="00D9714A" w:rsidRPr="00DE2685"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DE2685">
        <w:rPr>
          <w:rFonts w:ascii="Times New Roman" w:hAnsi="Times New Roman"/>
          <w:sz w:val="24"/>
        </w:rPr>
        <w:t>ii) дейностите и активите по схемата на ЕС за търговия с емисии;</w:t>
      </w:r>
    </w:p>
    <w:p w14:paraId="28C2B9F8" w14:textId="77777777" w:rsidR="00D9714A" w:rsidRPr="00DE2685"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DE2685">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516518B6" w14:textId="77777777" w:rsidR="00D9714A" w:rsidRPr="00DE2685" w:rsidRDefault="00D9714A" w:rsidP="00D9714A">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DE2685">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0FC0A4FF" w14:textId="1EC359E0" w:rsidR="00C7693C" w:rsidRPr="00DE2685" w:rsidRDefault="00C7693C" w:rsidP="00C7693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разходи за придобиване от трети лица на права по интелектуална собственост върху иновацията, внедрявана по проекта;</w:t>
      </w:r>
    </w:p>
    <w:p w14:paraId="6461D68A" w14:textId="30678E08" w:rsidR="00D9714A" w:rsidRPr="00DE2685"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разход</w:t>
      </w:r>
      <w:r w:rsidR="00D9714A" w:rsidRPr="00DE2685">
        <w:rPr>
          <w:rFonts w:ascii="Times New Roman" w:hAnsi="Times New Roman"/>
          <w:sz w:val="24"/>
        </w:rPr>
        <w:t>и за придобиване на ДМА и/или ДНА втора употреба;</w:t>
      </w:r>
    </w:p>
    <w:p w14:paraId="18705915" w14:textId="77777777" w:rsidR="00D9714A" w:rsidRPr="00DE2685"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разходи</w:t>
      </w:r>
      <w:r w:rsidR="00D9714A" w:rsidRPr="00DE2685">
        <w:rPr>
          <w:rFonts w:ascii="Times New Roman" w:hAnsi="Times New Roman"/>
          <w:sz w:val="24"/>
        </w:rPr>
        <w:t xml:space="preserve"> </w:t>
      </w:r>
      <w:r w:rsidRPr="00DE2685">
        <w:rPr>
          <w:rFonts w:ascii="Times New Roman" w:hAnsi="Times New Roman"/>
          <w:sz w:val="24"/>
        </w:rPr>
        <w:t>за</w:t>
      </w:r>
      <w:r w:rsidR="00D9714A" w:rsidRPr="00DE2685">
        <w:rPr>
          <w:rFonts w:ascii="Times New Roman" w:hAnsi="Times New Roman"/>
          <w:sz w:val="24"/>
        </w:rPr>
        <w:t xml:space="preserve">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w:t>
      </w:r>
    </w:p>
    <w:p w14:paraId="29163227" w14:textId="77777777" w:rsidR="00D9714A" w:rsidRPr="00DE2685"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разход</w:t>
      </w:r>
      <w:r w:rsidR="00D9714A" w:rsidRPr="00DE2685">
        <w:rPr>
          <w:rFonts w:ascii="Times New Roman" w:hAnsi="Times New Roman"/>
          <w:sz w:val="24"/>
        </w:rPr>
        <w:t>и, свързани с наемането на ДМА и ДНА;</w:t>
      </w:r>
    </w:p>
    <w:p w14:paraId="538ECC7F" w14:textId="77777777" w:rsidR="00D9714A" w:rsidRPr="00DE2685"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разход</w:t>
      </w:r>
      <w:r w:rsidR="00D9714A" w:rsidRPr="00DE2685">
        <w:rPr>
          <w:rFonts w:ascii="Times New Roman" w:hAnsi="Times New Roman"/>
          <w:sz w:val="24"/>
        </w:rPr>
        <w:t>и за закупуване на компютърно оборудване и софтуер за административни нужди на предприятието-кандидат;</w:t>
      </w:r>
    </w:p>
    <w:p w14:paraId="2848052C" w14:textId="77777777" w:rsidR="00D9714A" w:rsidRPr="00DE2685"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lastRenderedPageBreak/>
        <w:t>разход</w:t>
      </w:r>
      <w:r w:rsidR="00D9714A" w:rsidRPr="00DE2685">
        <w:rPr>
          <w:rFonts w:ascii="Times New Roman" w:hAnsi="Times New Roman"/>
          <w:sz w:val="24"/>
        </w:rPr>
        <w:t>и</w:t>
      </w:r>
      <w:r w:rsidRPr="00DE2685">
        <w:rPr>
          <w:rFonts w:ascii="Times New Roman" w:hAnsi="Times New Roman"/>
          <w:sz w:val="24"/>
        </w:rPr>
        <w:t xml:space="preserve"> за</w:t>
      </w:r>
      <w:r w:rsidR="00D9714A" w:rsidRPr="00DE2685">
        <w:rPr>
          <w:rFonts w:ascii="Times New Roman" w:hAnsi="Times New Roman"/>
          <w:sz w:val="24"/>
        </w:rPr>
        <w:t xml:space="preserve"> разработване и/или въвеждане на базирани на ИКТ системи и софтуерни приложения за управление на бизнес процесите в предприятията (напр. ERP системи, CRM системи, MOM/MES системи и др.);</w:t>
      </w:r>
    </w:p>
    <w:p w14:paraId="6DFB2513" w14:textId="77777777" w:rsidR="00D9714A" w:rsidRPr="00DE2685"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разход</w:t>
      </w:r>
      <w:r w:rsidR="00D9714A" w:rsidRPr="00DE2685">
        <w:rPr>
          <w:rFonts w:ascii="Times New Roman" w:hAnsi="Times New Roman"/>
          <w:sz w:val="24"/>
        </w:rPr>
        <w:t xml:space="preserve">и </w:t>
      </w:r>
      <w:r w:rsidRPr="00DE2685">
        <w:rPr>
          <w:rFonts w:ascii="Times New Roman" w:hAnsi="Times New Roman"/>
          <w:sz w:val="24"/>
        </w:rPr>
        <w:t>за</w:t>
      </w:r>
      <w:r w:rsidR="00D9714A" w:rsidRPr="00DE2685">
        <w:rPr>
          <w:rFonts w:ascii="Times New Roman" w:hAnsi="Times New Roman"/>
          <w:sz w:val="24"/>
        </w:rPr>
        <w:t xml:space="preserve"> софтуер като услуга (SaaS);</w:t>
      </w:r>
    </w:p>
    <w:p w14:paraId="56CA3DAA" w14:textId="77777777" w:rsidR="00D9714A" w:rsidRPr="00DE2685"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разходи з</w:t>
      </w:r>
      <w:r w:rsidR="00D9714A" w:rsidRPr="00DE2685">
        <w:rPr>
          <w:rFonts w:ascii="Times New Roman" w:hAnsi="Times New Roman"/>
          <w:sz w:val="24"/>
        </w:rPr>
        <w:t>а строително-монтажни работи (СМР);</w:t>
      </w:r>
    </w:p>
    <w:p w14:paraId="27AC9506" w14:textId="77777777" w:rsidR="00D9714A" w:rsidRPr="00DE2685" w:rsidRDefault="00FA002F" w:rsidP="00D9714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разходи з</w:t>
      </w:r>
      <w:r w:rsidR="00D9714A" w:rsidRPr="00DE2685">
        <w:rPr>
          <w:rFonts w:ascii="Times New Roman" w:hAnsi="Times New Roman"/>
          <w:sz w:val="24"/>
        </w:rPr>
        <w:t>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  и др.;</w:t>
      </w:r>
    </w:p>
    <w:p w14:paraId="22DDE119" w14:textId="77777777" w:rsidR="00D9714A" w:rsidRPr="00DE2685"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разходи за </w:t>
      </w:r>
      <w:r w:rsidR="00D9714A" w:rsidRPr="00DE2685">
        <w:rPr>
          <w:rFonts w:ascii="Times New Roman" w:hAnsi="Times New Roman"/>
          <w:sz w:val="24"/>
        </w:rPr>
        <w:t>консултантски услуги за разработване на проектното предложение;</w:t>
      </w:r>
    </w:p>
    <w:p w14:paraId="35112E5C" w14:textId="77777777" w:rsidR="00D9714A" w:rsidRPr="00DE2685"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разходи з</w:t>
      </w:r>
      <w:r w:rsidR="00D9714A" w:rsidRPr="00DE2685">
        <w:rPr>
          <w:rFonts w:ascii="Times New Roman" w:hAnsi="Times New Roman"/>
          <w:sz w:val="24"/>
        </w:rPr>
        <w:t>а консултантски, юридически и счетоводни услуги от общ характер, с изключение на дейностите за защита на индустриална собственост на национално и международно равнище и ползване на необходимата за това експертна помощ (попадащи в обхвата на допустимите дейност 1 и дейност 2 по Елемент Б „Услуги“);</w:t>
      </w:r>
    </w:p>
    <w:p w14:paraId="6F2C54B0" w14:textId="77777777" w:rsidR="00D9714A" w:rsidRPr="00DE2685"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разходи за</w:t>
      </w:r>
      <w:r w:rsidR="00D9714A" w:rsidRPr="00DE2685">
        <w:rPr>
          <w:rFonts w:ascii="Times New Roman" w:hAnsi="Times New Roman"/>
          <w:sz w:val="24"/>
        </w:rPr>
        <w:t xml:space="preserve"> закупуване или наемане на транспортни средства и съоръжения</w:t>
      </w:r>
      <w:r w:rsidR="00D9714A" w:rsidRPr="00DE2685">
        <w:rPr>
          <w:rStyle w:val="FootnoteReference"/>
          <w:rFonts w:ascii="Times New Roman" w:hAnsi="Times New Roman"/>
          <w:sz w:val="24"/>
        </w:rPr>
        <w:footnoteReference w:id="47"/>
      </w:r>
      <w:r w:rsidR="00D9714A" w:rsidRPr="00DE2685">
        <w:rPr>
          <w:rFonts w:ascii="Times New Roman" w:hAnsi="Times New Roman"/>
          <w:sz w:val="24"/>
        </w:rPr>
        <w:t>;</w:t>
      </w:r>
    </w:p>
    <w:p w14:paraId="12B9D8E7" w14:textId="77777777" w:rsidR="00D9714A" w:rsidRPr="00DE2685"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разходи за </w:t>
      </w:r>
      <w:r w:rsidR="00D9714A" w:rsidRPr="00DE2685">
        <w:rPr>
          <w:rFonts w:ascii="Times New Roman" w:hAnsi="Times New Roman"/>
          <w:sz w:val="24"/>
        </w:rPr>
        <w:t>закупуване на земя и сгради;</w:t>
      </w:r>
    </w:p>
    <w:p w14:paraId="7EC2DE38" w14:textId="77777777" w:rsidR="00FA002F" w:rsidRPr="00DE2685" w:rsidRDefault="00FA002F" w:rsidP="00FA002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разходи за застраховки на оборудване, придобито по проекта;</w:t>
      </w:r>
    </w:p>
    <w:p w14:paraId="14D4156A" w14:textId="77777777" w:rsidR="00FA002F" w:rsidRPr="00DE2685" w:rsidRDefault="00FA002F" w:rsidP="00FA002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принос в натура;</w:t>
      </w:r>
    </w:p>
    <w:p w14:paraId="27463BC8" w14:textId="77777777" w:rsidR="00FA002F" w:rsidRPr="00DE2685" w:rsidRDefault="00FA002F" w:rsidP="00FA002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разходи за възстановим ДДС;</w:t>
      </w:r>
    </w:p>
    <w:p w14:paraId="4C702AF1" w14:textId="77777777" w:rsidR="00466723" w:rsidRPr="00DE2685" w:rsidRDefault="00466723" w:rsidP="0046672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разходи за извършване на реклама, включително разходи за визуализация на проекта;</w:t>
      </w:r>
    </w:p>
    <w:p w14:paraId="062C3DBD" w14:textId="77777777" w:rsidR="00466723" w:rsidRPr="00DE2685" w:rsidRDefault="00466723" w:rsidP="0046672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разходи за банкови такси и комисионни;</w:t>
      </w:r>
    </w:p>
    <w:p w14:paraId="6A493B7F" w14:textId="77777777" w:rsidR="00466723" w:rsidRPr="00DE2685" w:rsidRDefault="00466723" w:rsidP="0046672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загуби от обмяна на валута;</w:t>
      </w:r>
    </w:p>
    <w:p w14:paraId="167C6E0D" w14:textId="77777777" w:rsidR="00466723" w:rsidRPr="00DE2685" w:rsidRDefault="00466723" w:rsidP="00466723">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непредвидени разходи (глоби, санкции, неустойки, лихви по търговски вземания/задължения и др.);</w:t>
      </w:r>
    </w:p>
    <w:p w14:paraId="3E96A650" w14:textId="77777777" w:rsidR="00C7763F" w:rsidRPr="00DE2685" w:rsidRDefault="00C7763F" w:rsidP="00C7763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разходи за закриване на неконкурентоспособни въглищни мини;</w:t>
      </w:r>
    </w:p>
    <w:p w14:paraId="347730BE" w14:textId="77777777" w:rsidR="00D9714A" w:rsidRPr="00DE2685"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разходи за </w:t>
      </w:r>
      <w:r w:rsidR="00D9714A" w:rsidRPr="00DE2685">
        <w:rPr>
          <w:rFonts w:ascii="Times New Roman" w:hAnsi="Times New Roman"/>
          <w:sz w:val="24"/>
        </w:rPr>
        <w:t>извеждане от експлоатация или изграждането на атомни електроцентрали;</w:t>
      </w:r>
    </w:p>
    <w:p w14:paraId="5B95AF28" w14:textId="77777777" w:rsidR="00D9714A" w:rsidRPr="00DE2685"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разходи за </w:t>
      </w:r>
      <w:r w:rsidR="00D9714A" w:rsidRPr="00DE2685">
        <w:rPr>
          <w:rFonts w:ascii="Times New Roman" w:hAnsi="Times New Roman"/>
          <w:sz w:val="24"/>
        </w:rPr>
        <w:t>производството, преработката и продажбата на тютюн и тютюневи изделия;</w:t>
      </w:r>
    </w:p>
    <w:p w14:paraId="186D6BF9" w14:textId="77777777" w:rsidR="00D9714A" w:rsidRPr="00DE2685"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разходи за </w:t>
      </w:r>
      <w:r w:rsidR="00D9714A" w:rsidRPr="00DE2685">
        <w:rPr>
          <w:rFonts w:ascii="Times New Roman" w:hAnsi="Times New Roman"/>
          <w:sz w:val="24"/>
        </w:rPr>
        <w:t>инвестиции в летищна инфраструктура;</w:t>
      </w:r>
    </w:p>
    <w:p w14:paraId="38D3EC26" w14:textId="77777777" w:rsidR="00D9714A" w:rsidRPr="00DE2685"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разходи за </w:t>
      </w:r>
      <w:r w:rsidR="00D9714A" w:rsidRPr="00DE2685">
        <w:rPr>
          <w:rFonts w:ascii="Times New Roman" w:hAnsi="Times New Roman"/>
          <w:sz w:val="24"/>
        </w:rPr>
        <w:t>придобиване на товарни автомобили за сухопътен транспорт;</w:t>
      </w:r>
    </w:p>
    <w:p w14:paraId="35174C97" w14:textId="7F95B0DE" w:rsidR="00D9714A" w:rsidRPr="00DE2685" w:rsidRDefault="00FA002F" w:rsidP="00D9714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разходи за </w:t>
      </w:r>
      <w:r w:rsidR="00D9714A" w:rsidRPr="00DE2685">
        <w:rPr>
          <w:rFonts w:ascii="Times New Roman" w:hAnsi="Times New Roman"/>
          <w:sz w:val="24"/>
        </w:rPr>
        <w:t xml:space="preserve">дейности, попадащи в обхвата на недопустимите сектори, посочени в т. 11.2 от Условията за кандидатстване, както и в Приложение </w:t>
      </w:r>
      <w:r w:rsidR="00C82823" w:rsidRPr="00DE2685">
        <w:rPr>
          <w:rFonts w:ascii="Times New Roman" w:hAnsi="Times New Roman"/>
          <w:sz w:val="24"/>
        </w:rPr>
        <w:t>3.А</w:t>
      </w:r>
      <w:r w:rsidR="00D9714A" w:rsidRPr="00DE2685">
        <w:rPr>
          <w:rFonts w:ascii="Times New Roman" w:hAnsi="Times New Roman"/>
          <w:sz w:val="24"/>
        </w:rPr>
        <w:t xml:space="preserve"> към Условията за кандидатстване, произтичащи от избрания режим на държавна/минимална помощ;</w:t>
      </w:r>
    </w:p>
    <w:p w14:paraId="59E20E14" w14:textId="77777777" w:rsidR="00C7763F" w:rsidRPr="00DE2685" w:rsidRDefault="00C7763F" w:rsidP="00C7763F">
      <w:pPr>
        <w:numPr>
          <w:ilvl w:val="0"/>
          <w:numId w:val="12"/>
        </w:numPr>
        <w:pBdr>
          <w:top w:val="single" w:sz="4" w:space="1" w:color="auto"/>
          <w:left w:val="single" w:sz="4" w:space="4" w:color="auto"/>
          <w:bottom w:val="single" w:sz="4" w:space="1" w:color="auto"/>
          <w:right w:val="single" w:sz="4" w:space="4" w:color="auto"/>
        </w:pBdr>
        <w:spacing w:after="0"/>
        <w:ind w:left="357" w:hanging="357"/>
        <w:jc w:val="both"/>
        <w:rPr>
          <w:rFonts w:ascii="Times New Roman" w:hAnsi="Times New Roman"/>
          <w:sz w:val="24"/>
        </w:rPr>
      </w:pPr>
      <w:r w:rsidRPr="00DE2685">
        <w:rPr>
          <w:rFonts w:ascii="Times New Roman" w:hAnsi="Times New Roman"/>
          <w:sz w:val="24"/>
        </w:rPr>
        <w:t>разходи за дейности, които попадат в забранителните режими на Регламент (ЕС) № 651/2014, Регламент (ЕС) № 1407/2013 или в чл. 7 от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5042EB35" w14:textId="77777777" w:rsidR="00FA002F" w:rsidRPr="00DE2685" w:rsidRDefault="00FA002F" w:rsidP="00FA002F">
      <w:pPr>
        <w:numPr>
          <w:ilvl w:val="0"/>
          <w:numId w:val="12"/>
        </w:numPr>
        <w:pBdr>
          <w:top w:val="single" w:sz="4" w:space="1" w:color="auto"/>
          <w:left w:val="single" w:sz="4" w:space="4" w:color="auto"/>
          <w:bottom w:val="single" w:sz="4" w:space="1" w:color="auto"/>
          <w:right w:val="single" w:sz="4" w:space="4" w:color="auto"/>
        </w:pBdr>
        <w:spacing w:after="0"/>
        <w:ind w:left="357" w:hanging="357"/>
        <w:jc w:val="both"/>
        <w:rPr>
          <w:rFonts w:ascii="Times New Roman" w:hAnsi="Times New Roman"/>
          <w:sz w:val="24"/>
        </w:rPr>
      </w:pPr>
      <w:r w:rsidRPr="00DE2685">
        <w:rPr>
          <w:rFonts w:ascii="Times New Roman" w:hAnsi="Times New Roman"/>
          <w:sz w:val="24"/>
        </w:rPr>
        <w:t>разходи</w:t>
      </w:r>
      <w:r w:rsidR="00D9714A" w:rsidRPr="00DE2685">
        <w:rPr>
          <w:rFonts w:ascii="Times New Roman" w:hAnsi="Times New Roman"/>
          <w:sz w:val="24"/>
        </w:rPr>
        <w:t xml:space="preserve">, които не са пряко свързани и необходими за внедряваните иновации, </w:t>
      </w:r>
      <w:r w:rsidRPr="00DE2685">
        <w:rPr>
          <w:rFonts w:ascii="Times New Roman" w:hAnsi="Times New Roman"/>
          <w:sz w:val="24"/>
        </w:rPr>
        <w:t>както и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или дали тази дейност е допустима;</w:t>
      </w:r>
    </w:p>
    <w:p w14:paraId="32463735" w14:textId="77777777" w:rsidR="00E042C2" w:rsidRPr="00DE2685" w:rsidRDefault="00466723" w:rsidP="004551E2">
      <w:pPr>
        <w:numPr>
          <w:ilvl w:val="0"/>
          <w:numId w:val="14"/>
        </w:num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lastRenderedPageBreak/>
        <w:t>всички други разходи, които не са сред посочените като допустими в настоящите Условия за кандидатстване</w:t>
      </w:r>
      <w:r w:rsidR="00D9714A" w:rsidRPr="00DE2685">
        <w:rPr>
          <w:rFonts w:ascii="Times New Roman" w:hAnsi="Times New Roman"/>
          <w:sz w:val="24"/>
        </w:rPr>
        <w:t>.</w:t>
      </w:r>
    </w:p>
    <w:p w14:paraId="4AC0B5C2" w14:textId="77777777" w:rsidR="00051B15" w:rsidRPr="00DE2685" w:rsidRDefault="00CB14EE" w:rsidP="00485C57">
      <w:pPr>
        <w:pStyle w:val="Heading2"/>
        <w:spacing w:before="240" w:after="120"/>
        <w:rPr>
          <w:rFonts w:ascii="Times New Roman" w:hAnsi="Times New Roman"/>
        </w:rPr>
      </w:pPr>
      <w:bookmarkStart w:id="24" w:name="_Toc122356111"/>
      <w:r w:rsidRPr="00DE2685">
        <w:rPr>
          <w:rFonts w:ascii="Times New Roman" w:hAnsi="Times New Roman"/>
        </w:rPr>
        <w:t>1</w:t>
      </w:r>
      <w:r w:rsidR="00F7626C" w:rsidRPr="00DE2685">
        <w:rPr>
          <w:rFonts w:ascii="Times New Roman" w:hAnsi="Times New Roman"/>
        </w:rPr>
        <w:t>5</w:t>
      </w:r>
      <w:r w:rsidRPr="00DE2685">
        <w:rPr>
          <w:rFonts w:ascii="Times New Roman" w:hAnsi="Times New Roman"/>
        </w:rPr>
        <w:t>. Допустими целеви групи</w:t>
      </w:r>
      <w:r w:rsidR="00051B15" w:rsidRPr="00DE2685">
        <w:rPr>
          <w:rFonts w:ascii="Times New Roman" w:hAnsi="Times New Roman"/>
        </w:rPr>
        <w:t>:</w:t>
      </w:r>
      <w:bookmarkEnd w:id="24"/>
    </w:p>
    <w:p w14:paraId="5E09B495" w14:textId="77777777" w:rsidR="00E4049F" w:rsidRPr="00DE2685" w:rsidRDefault="00C7763F"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По процедурата ще бъде приложена специфична </w:t>
      </w:r>
      <w:r w:rsidRPr="00DE2685">
        <w:rPr>
          <w:rFonts w:ascii="Times New Roman" w:hAnsi="Times New Roman"/>
          <w:b/>
          <w:sz w:val="24"/>
        </w:rPr>
        <w:t>тематична фокусираност</w:t>
      </w:r>
      <w:r w:rsidRPr="00DE2685">
        <w:rPr>
          <w:rFonts w:ascii="Times New Roman" w:hAnsi="Times New Roman"/>
          <w:sz w:val="24"/>
        </w:rPr>
        <w:t xml:space="preserve"> в съответствие с</w:t>
      </w:r>
      <w:r w:rsidR="00E4049F" w:rsidRPr="00DE2685">
        <w:rPr>
          <w:rFonts w:ascii="Times New Roman" w:hAnsi="Times New Roman"/>
          <w:sz w:val="24"/>
        </w:rPr>
        <w:t>:</w:t>
      </w:r>
    </w:p>
    <w:p w14:paraId="3561A18E" w14:textId="77777777" w:rsidR="00C7763F" w:rsidRPr="00DE2685" w:rsidRDefault="00E4049F"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1)</w:t>
      </w:r>
      <w:r w:rsidR="00C7763F" w:rsidRPr="00DE2685">
        <w:rPr>
          <w:rFonts w:ascii="Times New Roman" w:hAnsi="Times New Roman"/>
          <w:b/>
          <w:sz w:val="24"/>
        </w:rPr>
        <w:t xml:space="preserve"> ИСИС 2021-2027</w:t>
      </w:r>
      <w:r w:rsidRPr="00DE2685">
        <w:rPr>
          <w:rFonts w:ascii="Times New Roman" w:hAnsi="Times New Roman"/>
          <w:sz w:val="24"/>
        </w:rPr>
        <w:t>: П</w:t>
      </w:r>
      <w:r w:rsidR="00C7763F" w:rsidRPr="00DE2685">
        <w:rPr>
          <w:rFonts w:ascii="Times New Roman" w:hAnsi="Times New Roman"/>
          <w:sz w:val="24"/>
        </w:rPr>
        <w:t xml:space="preserve">о настоящата процедура </w:t>
      </w:r>
      <w:r w:rsidR="00C7763F" w:rsidRPr="00DE2685">
        <w:rPr>
          <w:rFonts w:ascii="Times New Roman" w:hAnsi="Times New Roman"/>
          <w:b/>
          <w:sz w:val="24"/>
        </w:rPr>
        <w:t>ще се подкрепят изключително</w:t>
      </w:r>
      <w:r w:rsidR="00C7763F" w:rsidRPr="00DE2685">
        <w:rPr>
          <w:rFonts w:ascii="Times New Roman" w:hAnsi="Times New Roman"/>
          <w:sz w:val="24"/>
        </w:rPr>
        <w:t xml:space="preserve"> проекти, чието изпълнение води до внедряване на иновация, попадаща в обхвата на една от приоритетните подобласти към тематичните области на ИСИС 2021-2027.</w:t>
      </w:r>
    </w:p>
    <w:p w14:paraId="7D7F8DDD" w14:textId="77575EEF" w:rsidR="00C7763F" w:rsidRPr="00DE2685" w:rsidRDefault="00C7763F"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Приоритет ще бъде даден на проекти, които попадат в съответните тематични области, изведени на база на регионализацията, заложена в ИСИС 2021-2027</w:t>
      </w:r>
      <w:r w:rsidR="00820840" w:rsidRPr="00DE2685">
        <w:rPr>
          <w:rFonts w:ascii="Times New Roman" w:hAnsi="Times New Roman"/>
          <w:sz w:val="24"/>
        </w:rPr>
        <w:t xml:space="preserve"> (</w:t>
      </w:r>
      <w:r w:rsidRPr="00DE2685">
        <w:rPr>
          <w:rFonts w:ascii="Times New Roman" w:hAnsi="Times New Roman"/>
          <w:sz w:val="24"/>
        </w:rPr>
        <w:t xml:space="preserve">Приложение </w:t>
      </w:r>
      <w:r w:rsidR="00D46F57" w:rsidRPr="00DE2685">
        <w:rPr>
          <w:rFonts w:ascii="Times New Roman" w:hAnsi="Times New Roman"/>
          <w:sz w:val="24"/>
        </w:rPr>
        <w:t>15</w:t>
      </w:r>
      <w:r w:rsidR="00EC0500" w:rsidRPr="00DE2685">
        <w:rPr>
          <w:rFonts w:ascii="Times New Roman" w:hAnsi="Times New Roman"/>
          <w:sz w:val="24"/>
        </w:rPr>
        <w:t>.1</w:t>
      </w:r>
      <w:r w:rsidR="00820840" w:rsidRPr="00DE2685">
        <w:rPr>
          <w:rFonts w:ascii="Times New Roman" w:hAnsi="Times New Roman"/>
          <w:sz w:val="24"/>
        </w:rPr>
        <w:t>)</w:t>
      </w:r>
      <w:r w:rsidR="00C65B46" w:rsidRPr="00DE2685">
        <w:rPr>
          <w:rFonts w:ascii="Times New Roman" w:hAnsi="Times New Roman"/>
          <w:sz w:val="24"/>
        </w:rPr>
        <w:t>.</w:t>
      </w:r>
      <w:r w:rsidRPr="00DE2685">
        <w:rPr>
          <w:rFonts w:ascii="Times New Roman" w:hAnsi="Times New Roman"/>
          <w:sz w:val="24"/>
        </w:rPr>
        <w:t xml:space="preserve"> </w:t>
      </w:r>
      <w:r w:rsidR="00C65B46" w:rsidRPr="00DE2685">
        <w:rPr>
          <w:rFonts w:ascii="Times New Roman" w:hAnsi="Times New Roman"/>
          <w:sz w:val="24"/>
        </w:rPr>
        <w:t>В</w:t>
      </w:r>
      <w:r w:rsidRPr="00DE2685">
        <w:rPr>
          <w:rFonts w:ascii="Times New Roman" w:hAnsi="Times New Roman"/>
          <w:sz w:val="24"/>
        </w:rPr>
        <w:t>сяка</w:t>
      </w:r>
      <w:r w:rsidR="00C65B46" w:rsidRPr="00DE2685">
        <w:rPr>
          <w:rFonts w:ascii="Times New Roman" w:hAnsi="Times New Roman"/>
          <w:sz w:val="24"/>
        </w:rPr>
        <w:t xml:space="preserve"> </w:t>
      </w:r>
      <w:r w:rsidRPr="00DE2685">
        <w:rPr>
          <w:rFonts w:ascii="Times New Roman" w:hAnsi="Times New Roman"/>
          <w:sz w:val="24"/>
        </w:rPr>
        <w:t>административна област от ниво NUTS</w:t>
      </w:r>
      <w:r w:rsidR="002569C6" w:rsidRPr="00DE2685">
        <w:rPr>
          <w:rFonts w:ascii="Times New Roman" w:hAnsi="Times New Roman"/>
          <w:sz w:val="24"/>
          <w:lang w:val="en-US"/>
        </w:rPr>
        <w:t>-3</w:t>
      </w:r>
      <w:r w:rsidRPr="00DE2685">
        <w:rPr>
          <w:rFonts w:ascii="Times New Roman" w:hAnsi="Times New Roman"/>
          <w:sz w:val="24"/>
        </w:rPr>
        <w:t xml:space="preserve"> е идентифицирала своя иновационен капацитет в две приоритетни тематични области </w:t>
      </w:r>
      <w:r w:rsidR="00C65B46" w:rsidRPr="00DE2685">
        <w:rPr>
          <w:rFonts w:ascii="Times New Roman" w:hAnsi="Times New Roman"/>
          <w:sz w:val="24"/>
        </w:rPr>
        <w:t>н</w:t>
      </w:r>
      <w:r w:rsidRPr="00DE2685">
        <w:rPr>
          <w:rFonts w:ascii="Times New Roman" w:hAnsi="Times New Roman"/>
          <w:sz w:val="24"/>
        </w:rPr>
        <w:t xml:space="preserve">а </w:t>
      </w:r>
      <w:r w:rsidR="00C65B46" w:rsidRPr="00DE2685">
        <w:rPr>
          <w:rFonts w:ascii="Times New Roman" w:hAnsi="Times New Roman"/>
          <w:sz w:val="24"/>
        </w:rPr>
        <w:t>ИСИС 2021-2027, като т</w:t>
      </w:r>
      <w:r w:rsidRPr="00DE2685">
        <w:rPr>
          <w:rFonts w:ascii="Times New Roman" w:hAnsi="Times New Roman"/>
          <w:sz w:val="24"/>
        </w:rPr>
        <w:t>ематична област „Чисти технологии, кръгова икономика и нисковъглеродна икономика“ се разглежда като хоризонтална и приоритетна за всички</w:t>
      </w:r>
      <w:r w:rsidR="00C65B46" w:rsidRPr="00DE2685">
        <w:rPr>
          <w:rFonts w:ascii="Times New Roman" w:hAnsi="Times New Roman"/>
          <w:sz w:val="24"/>
        </w:rPr>
        <w:t>те 28</w:t>
      </w:r>
      <w:r w:rsidRPr="00DE2685">
        <w:rPr>
          <w:rFonts w:ascii="Times New Roman" w:hAnsi="Times New Roman"/>
          <w:sz w:val="24"/>
        </w:rPr>
        <w:t xml:space="preserve"> административни области</w:t>
      </w:r>
      <w:r w:rsidR="00B35B2D" w:rsidRPr="00DE2685">
        <w:rPr>
          <w:rFonts w:ascii="Times New Roman" w:hAnsi="Times New Roman"/>
          <w:sz w:val="24"/>
        </w:rPr>
        <w:t xml:space="preserve"> в България</w:t>
      </w:r>
      <w:r w:rsidRPr="00DE2685">
        <w:rPr>
          <w:rFonts w:ascii="Times New Roman" w:hAnsi="Times New Roman"/>
          <w:sz w:val="24"/>
        </w:rPr>
        <w:t>.</w:t>
      </w:r>
    </w:p>
    <w:p w14:paraId="217249DA" w14:textId="6DE1EF3B" w:rsidR="004F474C" w:rsidRPr="00DE2685" w:rsidRDefault="00DD5A1D" w:rsidP="004F474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В случай че внедряваната по проекта иновация попада в повече от една област и/или подобласт на ИСИС 2021-2027, за целите на настоящата процедура, кандидатът следва да избере и посочи във Формуляра за кандидатстване и навсякъде, където е приложимо, </w:t>
      </w:r>
      <w:r w:rsidRPr="00DE2685">
        <w:rPr>
          <w:rFonts w:ascii="Times New Roman" w:hAnsi="Times New Roman"/>
          <w:b/>
          <w:sz w:val="24"/>
        </w:rPr>
        <w:t>САМО ЕДНА тематична област и подобласт като водеща</w:t>
      </w:r>
      <w:r w:rsidRPr="00DE2685">
        <w:rPr>
          <w:rFonts w:ascii="Times New Roman" w:hAnsi="Times New Roman"/>
          <w:sz w:val="24"/>
        </w:rPr>
        <w:t>.</w:t>
      </w:r>
      <w:r w:rsidR="004F474C" w:rsidRPr="00DE2685">
        <w:rPr>
          <w:rFonts w:ascii="Times New Roman" w:hAnsi="Times New Roman"/>
          <w:sz w:val="24"/>
        </w:rPr>
        <w:t xml:space="preserve"> Допълнително, с оглед на коректната оценка на проектните предложения по критерий „Регионализация съгласно ИСИС 2021-2027“ </w:t>
      </w:r>
      <w:r w:rsidR="0084705F" w:rsidRPr="00DE2685">
        <w:rPr>
          <w:rFonts w:ascii="Times New Roman" w:hAnsi="Times New Roman"/>
          <w:sz w:val="24"/>
        </w:rPr>
        <w:t xml:space="preserve">от техническата и финансова оценка, </w:t>
      </w:r>
      <w:r w:rsidR="004F474C" w:rsidRPr="00DE2685">
        <w:rPr>
          <w:rFonts w:ascii="Times New Roman" w:hAnsi="Times New Roman"/>
          <w:sz w:val="24"/>
        </w:rPr>
        <w:t xml:space="preserve">за </w:t>
      </w:r>
      <w:r w:rsidR="00F45E04" w:rsidRPr="00DE2685">
        <w:rPr>
          <w:rFonts w:ascii="Times New Roman" w:hAnsi="Times New Roman"/>
          <w:sz w:val="24"/>
        </w:rPr>
        <w:t>административна област</w:t>
      </w:r>
      <w:r w:rsidR="00B35B2D" w:rsidRPr="00DE2685">
        <w:rPr>
          <w:rFonts w:ascii="Times New Roman" w:hAnsi="Times New Roman"/>
          <w:sz w:val="24"/>
        </w:rPr>
        <w:t xml:space="preserve"> от ниво NUTS</w:t>
      </w:r>
      <w:r w:rsidR="00B35B2D" w:rsidRPr="00DE2685">
        <w:rPr>
          <w:rFonts w:ascii="Times New Roman" w:hAnsi="Times New Roman"/>
          <w:sz w:val="24"/>
          <w:lang w:val="en-US"/>
        </w:rPr>
        <w:t>-3</w:t>
      </w:r>
      <w:r w:rsidR="00F45E04" w:rsidRPr="00DE2685">
        <w:rPr>
          <w:rFonts w:ascii="Times New Roman" w:hAnsi="Times New Roman"/>
          <w:sz w:val="24"/>
        </w:rPr>
        <w:t xml:space="preserve">, в която се </w:t>
      </w:r>
      <w:r w:rsidR="004F474C" w:rsidRPr="00DE2685">
        <w:rPr>
          <w:rFonts w:ascii="Times New Roman" w:hAnsi="Times New Roman"/>
          <w:sz w:val="24"/>
        </w:rPr>
        <w:t>изпълн</w:t>
      </w:r>
      <w:r w:rsidR="00F45E04" w:rsidRPr="00DE2685">
        <w:rPr>
          <w:rFonts w:ascii="Times New Roman" w:hAnsi="Times New Roman"/>
          <w:sz w:val="24"/>
        </w:rPr>
        <w:t>ява</w:t>
      </w:r>
      <w:r w:rsidR="004F474C" w:rsidRPr="00DE2685">
        <w:rPr>
          <w:rFonts w:ascii="Times New Roman" w:hAnsi="Times New Roman"/>
          <w:sz w:val="24"/>
        </w:rPr>
        <w:t xml:space="preserve"> проекта</w:t>
      </w:r>
      <w:r w:rsidR="00F45E04" w:rsidRPr="00DE2685">
        <w:rPr>
          <w:rFonts w:ascii="Times New Roman" w:hAnsi="Times New Roman"/>
          <w:sz w:val="24"/>
        </w:rPr>
        <w:t>,</w:t>
      </w:r>
      <w:r w:rsidR="004F474C" w:rsidRPr="00DE2685">
        <w:rPr>
          <w:rFonts w:ascii="Times New Roman" w:hAnsi="Times New Roman"/>
          <w:sz w:val="24"/>
        </w:rPr>
        <w:t xml:space="preserve"> се приема </w:t>
      </w:r>
      <w:r w:rsidR="00F45E04" w:rsidRPr="00DE2685">
        <w:rPr>
          <w:rFonts w:ascii="Times New Roman" w:hAnsi="Times New Roman"/>
          <w:sz w:val="24"/>
        </w:rPr>
        <w:t xml:space="preserve">областта </w:t>
      </w:r>
      <w:r w:rsidR="004F474C" w:rsidRPr="00DE2685">
        <w:rPr>
          <w:rFonts w:ascii="Times New Roman" w:hAnsi="Times New Roman"/>
          <w:sz w:val="24"/>
        </w:rPr>
        <w:t>с най-голям дял на заложени разходи в бюджета.</w:t>
      </w:r>
    </w:p>
    <w:p w14:paraId="3887FFB2" w14:textId="144087B1" w:rsidR="00820840" w:rsidRPr="00DE2685" w:rsidRDefault="00E4049F" w:rsidP="00D70FD9">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2) Националната стратегия за малките и средните предприятия 2021-2027 г. (НСМСП 2021-2027)</w:t>
      </w:r>
      <w:r w:rsidR="00B654AB" w:rsidRPr="00DE2685">
        <w:rPr>
          <w:rStyle w:val="FootnoteReference"/>
          <w:rFonts w:ascii="Times New Roman" w:hAnsi="Times New Roman"/>
          <w:b/>
          <w:sz w:val="24"/>
        </w:rPr>
        <w:footnoteReference w:id="48"/>
      </w:r>
      <w:r w:rsidRPr="00DE2685">
        <w:rPr>
          <w:rFonts w:ascii="Times New Roman" w:hAnsi="Times New Roman"/>
          <w:b/>
          <w:sz w:val="24"/>
        </w:rPr>
        <w:t>:</w:t>
      </w:r>
      <w:r w:rsidRPr="00DE2685">
        <w:rPr>
          <w:rFonts w:ascii="Times New Roman" w:hAnsi="Times New Roman"/>
          <w:sz w:val="24"/>
        </w:rPr>
        <w:t xml:space="preserve"> </w:t>
      </w:r>
      <w:r w:rsidR="00AE7678" w:rsidRPr="00DE2685">
        <w:rPr>
          <w:rFonts w:ascii="Times New Roman" w:hAnsi="Times New Roman"/>
          <w:sz w:val="24"/>
        </w:rPr>
        <w:t xml:space="preserve">Икономическата дейност, в рамките на която ще се реализира/предлага на пазара внедряваната иновация, </w:t>
      </w:r>
      <w:r w:rsidR="00820840" w:rsidRPr="00DE2685">
        <w:rPr>
          <w:rFonts w:ascii="Times New Roman" w:hAnsi="Times New Roman"/>
          <w:sz w:val="24"/>
        </w:rPr>
        <w:t xml:space="preserve">попада в националните приоритетни икономически дейности, идентифицирани в НСМСП 2021-2027 (Приложение </w:t>
      </w:r>
      <w:r w:rsidR="00D46F57" w:rsidRPr="00DE2685">
        <w:rPr>
          <w:rFonts w:ascii="Times New Roman" w:hAnsi="Times New Roman"/>
          <w:sz w:val="24"/>
        </w:rPr>
        <w:t>15.2</w:t>
      </w:r>
      <w:r w:rsidR="00820840" w:rsidRPr="00DE2685">
        <w:rPr>
          <w:rFonts w:ascii="Times New Roman" w:hAnsi="Times New Roman"/>
          <w:sz w:val="24"/>
        </w:rPr>
        <w:t>).</w:t>
      </w:r>
    </w:p>
    <w:p w14:paraId="54691ECA" w14:textId="77777777" w:rsidR="00F7626C" w:rsidRPr="00DE2685" w:rsidRDefault="00F7626C" w:rsidP="002E627B">
      <w:pPr>
        <w:pStyle w:val="Heading2"/>
        <w:spacing w:before="120" w:after="120"/>
        <w:rPr>
          <w:rFonts w:ascii="Times New Roman" w:hAnsi="Times New Roman"/>
        </w:rPr>
      </w:pPr>
      <w:bookmarkStart w:id="25" w:name="_Toc122356112"/>
      <w:r w:rsidRPr="00DE2685">
        <w:rPr>
          <w:rFonts w:ascii="Times New Roman" w:hAnsi="Times New Roman"/>
        </w:rPr>
        <w:t>16. Приложим режим на минимални/държавни помощи:</w:t>
      </w:r>
      <w:bookmarkEnd w:id="25"/>
    </w:p>
    <w:p w14:paraId="5FCEFE07" w14:textId="77777777" w:rsidR="00910C45" w:rsidRPr="00DE2685" w:rsidRDefault="00910C45"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Помощта по настоящата процедура се предоставя при условията на: </w:t>
      </w:r>
    </w:p>
    <w:p w14:paraId="22F439CC" w14:textId="77777777" w:rsidR="00910C45" w:rsidRPr="00DE2685"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lang w:val="en-US"/>
        </w:rPr>
        <w:t xml:space="preserve">По </w:t>
      </w:r>
      <w:r w:rsidR="00A46DB4" w:rsidRPr="00DE2685">
        <w:rPr>
          <w:rFonts w:ascii="Times New Roman" w:hAnsi="Times New Roman"/>
          <w:b/>
          <w:sz w:val="24"/>
        </w:rPr>
        <w:t>ЕЛЕМЕНТ А</w:t>
      </w:r>
      <w:r w:rsidRPr="00DE2685">
        <w:rPr>
          <w:rFonts w:ascii="Times New Roman" w:hAnsi="Times New Roman"/>
          <w:b/>
          <w:sz w:val="24"/>
        </w:rPr>
        <w:t xml:space="preserve"> „Инвестиции“ (задължителен) </w:t>
      </w:r>
      <w:r w:rsidRPr="00DE2685">
        <w:rPr>
          <w:rFonts w:ascii="Times New Roman" w:hAnsi="Times New Roman"/>
          <w:sz w:val="24"/>
        </w:rPr>
        <w:t xml:space="preserve">в зависимост от нуждите си и спецификата на предложения проект кандидатите следва </w:t>
      </w:r>
      <w:r w:rsidRPr="00DE2685">
        <w:rPr>
          <w:rFonts w:ascii="Times New Roman" w:hAnsi="Times New Roman"/>
          <w:b/>
          <w:sz w:val="24"/>
        </w:rPr>
        <w:t>да изберат само ЕДИН от приложимите два режими на държавна/минимална помощ по Елемент А</w:t>
      </w:r>
      <w:r w:rsidRPr="00DE2685">
        <w:rPr>
          <w:rFonts w:ascii="Times New Roman" w:hAnsi="Times New Roman"/>
          <w:sz w:val="24"/>
        </w:rPr>
        <w:t>, както следва:</w:t>
      </w:r>
    </w:p>
    <w:p w14:paraId="0E5A0621" w14:textId="77777777" w:rsidR="00051EE0" w:rsidRPr="00DE2685"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 xml:space="preserve">1) „Регионална инвестиционна помощ“ </w:t>
      </w:r>
      <w:r w:rsidRPr="00DE2685">
        <w:rPr>
          <w:rFonts w:ascii="Times New Roman" w:hAnsi="Times New Roman"/>
          <w:sz w:val="24"/>
        </w:rPr>
        <w:t>съгласно чл. 13 и чл. 14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r w:rsidR="00051EE0" w:rsidRPr="00DE2685">
        <w:rPr>
          <w:rFonts w:ascii="Times New Roman" w:hAnsi="Times New Roman"/>
          <w:sz w:val="24"/>
        </w:rPr>
        <w:t>,</w:t>
      </w:r>
    </w:p>
    <w:p w14:paraId="2EA9CA40" w14:textId="77777777" w:rsidR="00910C45" w:rsidRPr="00DE2685"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DE2685">
        <w:rPr>
          <w:rFonts w:ascii="Times New Roman" w:hAnsi="Times New Roman"/>
          <w:b/>
          <w:sz w:val="24"/>
        </w:rPr>
        <w:t>ИЛИ</w:t>
      </w:r>
    </w:p>
    <w:p w14:paraId="42C0BDCF" w14:textId="77777777" w:rsidR="00910C45" w:rsidRPr="00DE2685"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lastRenderedPageBreak/>
        <w:t xml:space="preserve">2) „Минимална помощ“ (de minimis) </w:t>
      </w:r>
      <w:r w:rsidRPr="00DE2685">
        <w:rPr>
          <w:rFonts w:ascii="Times New Roman" w:hAnsi="Times New Roman"/>
          <w:sz w:val="24"/>
        </w:rPr>
        <w:t>съгласно 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w:t>
      </w:r>
      <w:r w:rsidRPr="00DE2685">
        <w:rPr>
          <w:rStyle w:val="FootnoteReference"/>
          <w:rFonts w:ascii="Times New Roman" w:hAnsi="Times New Roman"/>
          <w:sz w:val="24"/>
        </w:rPr>
        <w:footnoteReference w:id="49"/>
      </w:r>
      <w:r w:rsidRPr="00DE2685">
        <w:rPr>
          <w:rFonts w:ascii="Times New Roman" w:hAnsi="Times New Roman"/>
          <w:sz w:val="24"/>
        </w:rPr>
        <w:t>.</w:t>
      </w:r>
    </w:p>
    <w:p w14:paraId="773E8FC1" w14:textId="77777777" w:rsidR="00A46DB4" w:rsidRPr="00DE2685" w:rsidRDefault="00A46DB4" w:rsidP="00A46DB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 xml:space="preserve">По ЕЛЕМЕНТ Б „Услуги“ (незадължителен) </w:t>
      </w:r>
      <w:r w:rsidRPr="00DE2685">
        <w:rPr>
          <w:rFonts w:ascii="Times New Roman" w:hAnsi="Times New Roman"/>
          <w:sz w:val="24"/>
        </w:rPr>
        <w:t>приложимите режими на помощ са:</w:t>
      </w:r>
    </w:p>
    <w:p w14:paraId="7F4FB1D1" w14:textId="77777777" w:rsidR="00CD1D90" w:rsidRPr="00DE2685" w:rsidRDefault="00A46DB4" w:rsidP="00A46DB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 xml:space="preserve">1) „Помощи за иновации в полза на МСП“ </w:t>
      </w:r>
      <w:r w:rsidRPr="00DE2685">
        <w:rPr>
          <w:rFonts w:ascii="Times New Roman" w:hAnsi="Times New Roman"/>
          <w:sz w:val="24"/>
        </w:rPr>
        <w:t xml:space="preserve">съгласно чл. 28, пар. 2, букви а) и в)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w:t>
      </w:r>
      <w:r w:rsidRPr="00DE2685">
        <w:rPr>
          <w:rFonts w:ascii="Times New Roman" w:hAnsi="Times New Roman"/>
          <w:b/>
          <w:sz w:val="24"/>
        </w:rPr>
        <w:t xml:space="preserve">допустим </w:t>
      </w:r>
      <w:r w:rsidR="00E52CA2" w:rsidRPr="00DE2685">
        <w:rPr>
          <w:rFonts w:ascii="Times New Roman" w:hAnsi="Times New Roman"/>
          <w:b/>
          <w:sz w:val="24"/>
        </w:rPr>
        <w:t>САМО</w:t>
      </w:r>
      <w:r w:rsidRPr="00DE2685">
        <w:rPr>
          <w:rFonts w:ascii="Times New Roman" w:hAnsi="Times New Roman"/>
          <w:b/>
          <w:sz w:val="24"/>
        </w:rPr>
        <w:t xml:space="preserve"> за микро</w:t>
      </w:r>
      <w:r w:rsidR="00E52CA2" w:rsidRPr="00DE2685">
        <w:rPr>
          <w:rFonts w:ascii="Times New Roman" w:hAnsi="Times New Roman"/>
          <w:b/>
          <w:sz w:val="24"/>
        </w:rPr>
        <w:t>-</w:t>
      </w:r>
      <w:r w:rsidRPr="00DE2685">
        <w:rPr>
          <w:rFonts w:ascii="Times New Roman" w:hAnsi="Times New Roman"/>
          <w:b/>
          <w:sz w:val="24"/>
        </w:rPr>
        <w:t>, малки и средни предприятия</w:t>
      </w:r>
      <w:r w:rsidR="00051EE0" w:rsidRPr="00DE2685">
        <w:rPr>
          <w:rFonts w:ascii="Times New Roman" w:hAnsi="Times New Roman"/>
          <w:b/>
          <w:sz w:val="24"/>
        </w:rPr>
        <w:t>,</w:t>
      </w:r>
    </w:p>
    <w:p w14:paraId="361DCBFC" w14:textId="24C41BF4" w:rsidR="00A46DB4" w:rsidRPr="00DE2685" w:rsidRDefault="00A46DB4" w:rsidP="00A46DB4">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DE2685">
        <w:rPr>
          <w:rFonts w:ascii="Times New Roman" w:hAnsi="Times New Roman"/>
          <w:b/>
          <w:sz w:val="24"/>
        </w:rPr>
        <w:t>И</w:t>
      </w:r>
      <w:r w:rsidR="00CD1D90" w:rsidRPr="00DE2685">
        <w:rPr>
          <w:rFonts w:ascii="Times New Roman" w:hAnsi="Times New Roman"/>
          <w:b/>
          <w:sz w:val="24"/>
        </w:rPr>
        <w:t>ЛИ</w:t>
      </w:r>
    </w:p>
    <w:p w14:paraId="3027598A" w14:textId="7BC4C014" w:rsidR="00910C45" w:rsidRPr="00DE2685" w:rsidRDefault="00A46DB4" w:rsidP="00A46DB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 xml:space="preserve">2) „Минимална помощ“ (de minimis) </w:t>
      </w:r>
      <w:r w:rsidRPr="00DE2685">
        <w:rPr>
          <w:rFonts w:ascii="Times New Roman" w:hAnsi="Times New Roman"/>
          <w:sz w:val="24"/>
        </w:rPr>
        <w:t xml:space="preserve">съгласно Регламент (ЕС) № 1407/2013 на Комисията от 18 декември 2013 г. относно прилагането на членове 107 и 108 от Договора за функциониране на Европейския съюз към помощта „de minimis“, </w:t>
      </w:r>
      <w:r w:rsidRPr="00DE2685">
        <w:rPr>
          <w:rFonts w:ascii="Times New Roman" w:hAnsi="Times New Roman"/>
          <w:b/>
          <w:sz w:val="24"/>
        </w:rPr>
        <w:t xml:space="preserve">допустим </w:t>
      </w:r>
      <w:r w:rsidR="00DD4CB4" w:rsidRPr="00DE2685">
        <w:rPr>
          <w:rFonts w:ascii="Times New Roman" w:hAnsi="Times New Roman"/>
          <w:b/>
          <w:sz w:val="24"/>
        </w:rPr>
        <w:t>САМО за малки дружества със средна пазарна капитализация</w:t>
      </w:r>
      <w:r w:rsidRPr="00DE2685">
        <w:rPr>
          <w:rFonts w:ascii="Times New Roman" w:hAnsi="Times New Roman"/>
          <w:sz w:val="24"/>
        </w:rPr>
        <w:t>.</w:t>
      </w:r>
    </w:p>
    <w:p w14:paraId="70A2D88C" w14:textId="1B7AC395" w:rsidR="00910C45" w:rsidRPr="00DE2685" w:rsidRDefault="00FB75BC" w:rsidP="00910C45">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DE2685">
        <w:rPr>
          <w:rFonts w:ascii="Times New Roman" w:hAnsi="Times New Roman"/>
          <w:b/>
          <w:sz w:val="24"/>
        </w:rPr>
        <w:t xml:space="preserve">Допълнителна информация относно приложимите режими на държавна/минимална помощ и изискванията, произтичащи от Регламент (ЕС) № 651/2014 и Регламент (ЕС) № 1407/2013, е представена в Приложение </w:t>
      </w:r>
      <w:r w:rsidR="00D97C45" w:rsidRPr="00DE2685">
        <w:rPr>
          <w:rFonts w:ascii="Times New Roman" w:hAnsi="Times New Roman"/>
          <w:b/>
          <w:sz w:val="24"/>
        </w:rPr>
        <w:t>3.А</w:t>
      </w:r>
      <w:r w:rsidRPr="00DE2685">
        <w:rPr>
          <w:rFonts w:ascii="Times New Roman" w:hAnsi="Times New Roman"/>
          <w:b/>
          <w:sz w:val="24"/>
        </w:rPr>
        <w:t xml:space="preserve"> към Условията за кандидатстване.</w:t>
      </w:r>
    </w:p>
    <w:p w14:paraId="325A75C3" w14:textId="77777777" w:rsidR="005843CC" w:rsidRPr="00DE2685"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 xml:space="preserve">ВАЖНО: </w:t>
      </w:r>
      <w:r w:rsidRPr="00DE2685">
        <w:rPr>
          <w:rFonts w:ascii="Times New Roman" w:hAnsi="Times New Roman"/>
          <w:sz w:val="24"/>
        </w:rPr>
        <w:t>В раздел „Финансова информация – кодове по измерения“ на Формуляра за кандидатстване кандидатът посочва приложимия/те режим/и на помощ.</w:t>
      </w:r>
    </w:p>
    <w:p w14:paraId="536479E7" w14:textId="0AA23B6A" w:rsidR="005843CC" w:rsidRPr="00DE2685"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b/>
          <w:sz w:val="24"/>
        </w:rPr>
        <w:t xml:space="preserve">ВАЖНО: </w:t>
      </w:r>
      <w:r w:rsidRPr="00DE2685">
        <w:rPr>
          <w:rFonts w:ascii="Times New Roman" w:hAnsi="Times New Roman"/>
          <w:sz w:val="24"/>
        </w:rPr>
        <w:t xml:space="preserve">Безвъзмездното финансиране  по процедурата може да се натрупва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w:t>
      </w:r>
      <w:r w:rsidR="00E276D2" w:rsidRPr="00DE2685">
        <w:rPr>
          <w:rFonts w:ascii="Times New Roman" w:hAnsi="Times New Roman"/>
          <w:sz w:val="24"/>
        </w:rPr>
        <w:t xml:space="preserve">интензитет на помощта или най-високия </w:t>
      </w:r>
      <w:r w:rsidRPr="00DE2685">
        <w:rPr>
          <w:rFonts w:ascii="Times New Roman" w:hAnsi="Times New Roman"/>
          <w:sz w:val="24"/>
        </w:rPr>
        <w:t xml:space="preserve">размер на </w:t>
      </w:r>
      <w:r w:rsidR="00EE1A3E" w:rsidRPr="00DE2685">
        <w:rPr>
          <w:rFonts w:ascii="Times New Roman" w:hAnsi="Times New Roman"/>
          <w:sz w:val="24"/>
        </w:rPr>
        <w:t>помощта, приложим за тази помощ</w:t>
      </w:r>
      <w:r w:rsidR="00EE1A3E" w:rsidRPr="00DE2685">
        <w:rPr>
          <w:rStyle w:val="FootnoteReference"/>
          <w:rFonts w:ascii="Times New Roman" w:hAnsi="Times New Roman"/>
          <w:sz w:val="24"/>
        </w:rPr>
        <w:footnoteReference w:id="50"/>
      </w:r>
      <w:r w:rsidRPr="00DE2685">
        <w:rPr>
          <w:rFonts w:ascii="Times New Roman" w:hAnsi="Times New Roman"/>
          <w:sz w:val="24"/>
        </w:rPr>
        <w:t xml:space="preserve">. </w:t>
      </w:r>
      <w:r w:rsidR="00CD1D90" w:rsidRPr="00DE2685">
        <w:rPr>
          <w:rFonts w:ascii="Times New Roman" w:hAnsi="Times New Roman"/>
          <w:sz w:val="24"/>
        </w:rPr>
        <w:t xml:space="preserve">Натрупването е допустимо при спазване на изискването най-малко 25% от общите допустими разходи по проекта, независимо от избрания режим на държавна/минимална помощ, да бъдат съфинансирани чрез собствени средства на кандидата или със средства от външни източници, които изключват всякаква публична </w:t>
      </w:r>
      <w:r w:rsidR="00CD1D90" w:rsidRPr="00DE2685">
        <w:rPr>
          <w:rFonts w:ascii="Times New Roman" w:hAnsi="Times New Roman"/>
          <w:sz w:val="24"/>
          <w:szCs w:val="24"/>
        </w:rPr>
        <w:t>подкрепа</w:t>
      </w:r>
      <w:r w:rsidR="00E4344D" w:rsidRPr="00DE2685">
        <w:rPr>
          <w:rFonts w:ascii="Times New Roman" w:hAnsi="Times New Roman"/>
          <w:sz w:val="24"/>
          <w:szCs w:val="24"/>
        </w:rPr>
        <w:t xml:space="preserve"> </w:t>
      </w:r>
      <w:r w:rsidR="00E4344D" w:rsidRPr="00DE2685">
        <w:rPr>
          <w:rFonts w:ascii="Times New Roman" w:hAnsi="Times New Roman"/>
          <w:iCs/>
          <w:sz w:val="24"/>
          <w:szCs w:val="24"/>
        </w:rPr>
        <w:t>(държавно подпомагане)</w:t>
      </w:r>
      <w:r w:rsidR="00E4344D" w:rsidRPr="00DE2685">
        <w:rPr>
          <w:rStyle w:val="FootnoteReference"/>
          <w:rFonts w:ascii="Times New Roman" w:hAnsi="Times New Roman"/>
          <w:bCs/>
          <w:sz w:val="24"/>
          <w:szCs w:val="24"/>
        </w:rPr>
        <w:footnoteReference w:id="51"/>
      </w:r>
      <w:r w:rsidR="00CD1D90" w:rsidRPr="00DE2685">
        <w:rPr>
          <w:rFonts w:ascii="Times New Roman" w:hAnsi="Times New Roman"/>
          <w:sz w:val="24"/>
          <w:szCs w:val="24"/>
        </w:rPr>
        <w:t>.</w:t>
      </w:r>
    </w:p>
    <w:p w14:paraId="50A5785F" w14:textId="6513E63B" w:rsidR="005843CC" w:rsidRPr="00DE2685"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szCs w:val="24"/>
        </w:rPr>
        <w:t>Данните за получени държавни/минимални помощ</w:t>
      </w:r>
      <w:r w:rsidRPr="00DE2685">
        <w:rPr>
          <w:rFonts w:ascii="Times New Roman" w:hAnsi="Times New Roman"/>
          <w:sz w:val="24"/>
        </w:rPr>
        <w:t xml:space="preserve">и следва да бъдат надлежно посочени от кандидатите в Декларацията за държавни/минимални помощи (Приложение </w:t>
      </w:r>
      <w:r w:rsidR="00CD1D90" w:rsidRPr="00DE2685">
        <w:rPr>
          <w:rFonts w:ascii="Times New Roman" w:hAnsi="Times New Roman"/>
          <w:sz w:val="24"/>
        </w:rPr>
        <w:t>3</w:t>
      </w:r>
      <w:r w:rsidRPr="00DE2685">
        <w:rPr>
          <w:rFonts w:ascii="Times New Roman" w:hAnsi="Times New Roman"/>
          <w:sz w:val="24"/>
        </w:rPr>
        <w:t xml:space="preserve">). Помощта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и да изпрати нова Декларация за държавни/минимални помощи (Приложение </w:t>
      </w:r>
      <w:r w:rsidR="00CD1D90" w:rsidRPr="00DE2685">
        <w:rPr>
          <w:rFonts w:ascii="Times New Roman" w:hAnsi="Times New Roman"/>
          <w:sz w:val="24"/>
        </w:rPr>
        <w:t>3</w:t>
      </w:r>
      <w:r w:rsidRPr="00DE2685">
        <w:rPr>
          <w:rFonts w:ascii="Times New Roman" w:hAnsi="Times New Roman"/>
          <w:sz w:val="24"/>
        </w:rPr>
        <w:t xml:space="preserve">), с попълнени актуални данни в нея, в срок от 5 (пет) работни дни чрез модул „Комуникация с УО“ в </w:t>
      </w:r>
      <w:r w:rsidR="002A5685" w:rsidRPr="00DE2685">
        <w:rPr>
          <w:rFonts w:ascii="Times New Roman" w:hAnsi="Times New Roman"/>
          <w:sz w:val="24"/>
        </w:rPr>
        <w:t xml:space="preserve">Информационната </w:t>
      </w:r>
      <w:r w:rsidR="002A5685" w:rsidRPr="00DE2685">
        <w:rPr>
          <w:rFonts w:ascii="Times New Roman" w:hAnsi="Times New Roman"/>
          <w:sz w:val="24"/>
        </w:rPr>
        <w:lastRenderedPageBreak/>
        <w:t>система за управление и наблюдение на средствата от ЕФСУ, наричана по-</w:t>
      </w:r>
      <w:r w:rsidRPr="00DE2685">
        <w:rPr>
          <w:rFonts w:ascii="Times New Roman" w:hAnsi="Times New Roman"/>
          <w:sz w:val="24"/>
        </w:rPr>
        <w:t>нататък ИСУН, раздел „Европейски фондове при споделено управление (2021-2027)“.</w:t>
      </w:r>
    </w:p>
    <w:p w14:paraId="7707AC1A" w14:textId="77777777" w:rsidR="005843CC" w:rsidRPr="00DE2685"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При определяне дали е спазен максимално допустимият размер и съответно интензитет на помощта съгласно т. 9 и т. 10 от настоящите Условия за кандидатстване,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7C62483E" w14:textId="77777777" w:rsidR="005843CC" w:rsidRPr="00DE2685"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Допълнително, кандидатите нямат право да подават проектно предложения по процедурата </w:t>
      </w:r>
      <w:r w:rsidR="002A5685" w:rsidRPr="00DE2685">
        <w:rPr>
          <w:rFonts w:ascii="Times New Roman" w:hAnsi="Times New Roman"/>
          <w:sz w:val="24"/>
        </w:rPr>
        <w:t>з</w:t>
      </w:r>
      <w:r w:rsidRPr="00DE2685">
        <w:rPr>
          <w:rFonts w:ascii="Times New Roman" w:hAnsi="Times New Roman"/>
          <w:sz w:val="24"/>
        </w:rPr>
        <w:t>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40C5FEA" w14:textId="3EED8E18" w:rsidR="008E3576" w:rsidRPr="00DE2685"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Съгласно чл. 38 от Закона за държавните помощи </w:t>
      </w:r>
      <w:r w:rsidR="002A5685" w:rsidRPr="00DE2685">
        <w:rPr>
          <w:rFonts w:ascii="Times New Roman" w:hAnsi="Times New Roman"/>
          <w:sz w:val="24"/>
        </w:rPr>
        <w:t xml:space="preserve">(ЗДП) </w:t>
      </w:r>
      <w:r w:rsidRPr="00DE2685">
        <w:rPr>
          <w:rFonts w:ascii="Times New Roman" w:hAnsi="Times New Roman"/>
          <w:sz w:val="24"/>
        </w:rPr>
        <w:t>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w:t>
      </w:r>
      <w:r w:rsidR="002A5685" w:rsidRPr="00DE2685">
        <w:rPr>
          <w:rFonts w:ascii="Times New Roman" w:hAnsi="Times New Roman"/>
          <w:sz w:val="24"/>
        </w:rPr>
        <w:t>ДП</w:t>
      </w:r>
      <w:r w:rsidRPr="00DE2685">
        <w:rPr>
          <w:rFonts w:ascii="Times New Roman" w:hAnsi="Times New Roman"/>
          <w:sz w:val="24"/>
        </w:rPr>
        <w:t xml:space="preserve">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32C68D5A" w14:textId="218A5C87" w:rsidR="005843CC" w:rsidRPr="00DE2685"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счетоводно отчитане на разходите към момента на изпълнение на </w:t>
      </w:r>
      <w:r w:rsidR="001E686A" w:rsidRPr="00DE2685">
        <w:rPr>
          <w:rFonts w:ascii="Times New Roman" w:hAnsi="Times New Roman"/>
          <w:sz w:val="24"/>
        </w:rPr>
        <w:t>АДПБФП</w:t>
      </w:r>
      <w:r w:rsidRPr="00DE2685">
        <w:rPr>
          <w:rFonts w:ascii="Times New Roman" w:hAnsi="Times New Roman"/>
          <w:sz w:val="24"/>
        </w:rPr>
        <w:t xml:space="preserve"> с бенефициентите.</w:t>
      </w:r>
    </w:p>
    <w:p w14:paraId="06297EFB" w14:textId="77777777" w:rsidR="00123894" w:rsidRPr="00DE2685" w:rsidRDefault="001E686A" w:rsidP="001E686A">
      <w:pPr>
        <w:pBdr>
          <w:top w:val="single" w:sz="4" w:space="1" w:color="auto"/>
          <w:left w:val="single" w:sz="4" w:space="4" w:color="auto"/>
          <w:bottom w:val="single" w:sz="4" w:space="1" w:color="auto"/>
          <w:right w:val="single" w:sz="4" w:space="4" w:color="auto"/>
        </w:pBdr>
        <w:jc w:val="both"/>
        <w:rPr>
          <w:rFonts w:ascii="Times New Roman" w:hAnsi="Times New Roman"/>
        </w:rPr>
      </w:pPr>
      <w:r w:rsidRPr="00DE2685">
        <w:rPr>
          <w:rFonts w:ascii="Times New Roman" w:hAnsi="Times New Roman"/>
          <w:sz w:val="24"/>
        </w:rPr>
        <w:t xml:space="preserve">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(ЕС) № 651/2014 </w:t>
      </w:r>
      <w:r w:rsidR="002D2C5C" w:rsidRPr="00DE2685">
        <w:rPr>
          <w:rFonts w:ascii="Times New Roman" w:hAnsi="Times New Roman"/>
          <w:sz w:val="24"/>
        </w:rPr>
        <w:t xml:space="preserve">на Комисията </w:t>
      </w:r>
      <w:r w:rsidRPr="00DE2685">
        <w:rPr>
          <w:rFonts w:ascii="Times New Roman" w:hAnsi="Times New Roman"/>
          <w:sz w:val="24"/>
        </w:rPr>
        <w:t>или на Регламент (ЕС) № 1407/2013</w:t>
      </w:r>
      <w:r w:rsidR="002D2C5C" w:rsidRPr="00DE2685">
        <w:rPr>
          <w:rFonts w:ascii="Times New Roman" w:hAnsi="Times New Roman"/>
          <w:sz w:val="24"/>
        </w:rPr>
        <w:t xml:space="preserve"> на Комисията</w:t>
      </w:r>
      <w:r w:rsidRPr="00DE2685">
        <w:rPr>
          <w:rFonts w:ascii="Times New Roman" w:hAnsi="Times New Roman"/>
          <w:sz w:val="24"/>
        </w:rPr>
        <w:t>.</w:t>
      </w:r>
    </w:p>
    <w:p w14:paraId="00F90907" w14:textId="77777777" w:rsidR="001D79C3" w:rsidRPr="00DE2685" w:rsidRDefault="001D79C3" w:rsidP="002E627B">
      <w:pPr>
        <w:pStyle w:val="Heading2"/>
        <w:spacing w:before="120" w:after="120"/>
        <w:rPr>
          <w:rFonts w:ascii="Times New Roman" w:hAnsi="Times New Roman"/>
        </w:rPr>
      </w:pPr>
      <w:bookmarkStart w:id="26" w:name="_Toc122356113"/>
      <w:r w:rsidRPr="00DE2685">
        <w:rPr>
          <w:rFonts w:ascii="Times New Roman" w:hAnsi="Times New Roman"/>
        </w:rPr>
        <w:t>17.</w:t>
      </w:r>
      <w:r w:rsidR="008D1FB2" w:rsidRPr="00DE2685">
        <w:rPr>
          <w:rFonts w:ascii="Times New Roman" w:hAnsi="Times New Roman"/>
        </w:rPr>
        <w:t xml:space="preserve"> </w:t>
      </w:r>
      <w:r w:rsidRPr="00DE2685">
        <w:rPr>
          <w:rFonts w:ascii="Times New Roman" w:hAnsi="Times New Roman"/>
        </w:rPr>
        <w:t>Хоризонтални политики:</w:t>
      </w:r>
      <w:bookmarkEnd w:id="26"/>
    </w:p>
    <w:p w14:paraId="6CDBFA9A" w14:textId="77777777" w:rsidR="006C45CA" w:rsidRPr="00DE2685" w:rsidRDefault="006C3338"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 xml:space="preserve">По настоящата процедура следва да е налице съответствие на проектните предложения със следните </w:t>
      </w:r>
      <w:r w:rsidR="00246C5D" w:rsidRPr="00DE2685">
        <w:rPr>
          <w:rFonts w:ascii="Times New Roman" w:hAnsi="Times New Roman"/>
          <w:sz w:val="24"/>
          <w:szCs w:val="24"/>
        </w:rPr>
        <w:t>х</w:t>
      </w:r>
      <w:r w:rsidR="00C519E8" w:rsidRPr="00DE2685">
        <w:rPr>
          <w:rFonts w:ascii="Times New Roman" w:hAnsi="Times New Roman"/>
          <w:sz w:val="24"/>
          <w:szCs w:val="24"/>
        </w:rPr>
        <w:t>оризонтални принципи, заложени в чл.</w:t>
      </w:r>
      <w:r w:rsidR="00A20B64" w:rsidRPr="00DE2685">
        <w:rPr>
          <w:rFonts w:ascii="Times New Roman" w:hAnsi="Times New Roman"/>
          <w:sz w:val="24"/>
          <w:szCs w:val="24"/>
          <w:lang w:val="en-US"/>
        </w:rPr>
        <w:t xml:space="preserve"> </w:t>
      </w:r>
      <w:r w:rsidR="00C519E8" w:rsidRPr="00DE2685">
        <w:rPr>
          <w:rFonts w:ascii="Times New Roman" w:hAnsi="Times New Roman"/>
          <w:sz w:val="24"/>
          <w:szCs w:val="24"/>
        </w:rPr>
        <w:t>9 на Р</w:t>
      </w:r>
      <w:r w:rsidR="002D2C5C" w:rsidRPr="00DE2685">
        <w:rPr>
          <w:rFonts w:ascii="Times New Roman" w:hAnsi="Times New Roman"/>
          <w:sz w:val="24"/>
          <w:szCs w:val="24"/>
        </w:rPr>
        <w:t>егламент</w:t>
      </w:r>
      <w:r w:rsidR="00C519E8" w:rsidRPr="00DE2685">
        <w:rPr>
          <w:rFonts w:ascii="Times New Roman" w:hAnsi="Times New Roman"/>
          <w:sz w:val="24"/>
          <w:szCs w:val="24"/>
        </w:rPr>
        <w:t xml:space="preserve"> (ЕС) 2021/1060 на Европейския парламент и на Съвета</w:t>
      </w:r>
      <w:r w:rsidRPr="00DE2685">
        <w:rPr>
          <w:rFonts w:ascii="Times New Roman" w:hAnsi="Times New Roman"/>
          <w:sz w:val="24"/>
          <w:szCs w:val="24"/>
        </w:rPr>
        <w:t>:</w:t>
      </w:r>
    </w:p>
    <w:p w14:paraId="4E29D477" w14:textId="77777777" w:rsidR="006C45CA" w:rsidRPr="00DE2685"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 xml:space="preserve">- </w:t>
      </w:r>
      <w:r w:rsidR="00817E18" w:rsidRPr="00DE2685">
        <w:rPr>
          <w:rFonts w:ascii="Times New Roman" w:hAnsi="Times New Roman"/>
          <w:sz w:val="24"/>
          <w:szCs w:val="24"/>
        </w:rPr>
        <w:t>зачитането на основните права и спазването на Хартата на основните права на Европейския съюз;</w:t>
      </w:r>
    </w:p>
    <w:p w14:paraId="35C8BB9D" w14:textId="77777777" w:rsidR="006C45CA" w:rsidRPr="00DE2685"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 xml:space="preserve">- </w:t>
      </w:r>
      <w:r w:rsidR="008C7161" w:rsidRPr="00DE2685">
        <w:rPr>
          <w:rFonts w:ascii="Times New Roman" w:hAnsi="Times New Roman"/>
          <w:sz w:val="24"/>
          <w:szCs w:val="24"/>
        </w:rPr>
        <w:t>равенството между мъжете и жените, интегрирането на принципа на равенство между половете и отчитането на социалните аспекти на пола;</w:t>
      </w:r>
    </w:p>
    <w:p w14:paraId="70D23C77" w14:textId="77777777" w:rsidR="006C45CA" w:rsidRPr="00DE2685"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 xml:space="preserve">- </w:t>
      </w:r>
      <w:r w:rsidR="00D247D8" w:rsidRPr="00DE2685">
        <w:rPr>
          <w:rFonts w:ascii="Times New Roman" w:hAnsi="Times New Roman"/>
          <w:sz w:val="24"/>
          <w:szCs w:val="24"/>
        </w:rPr>
        <w:t>недопус</w:t>
      </w:r>
      <w:r w:rsidR="005C6410" w:rsidRPr="00DE2685">
        <w:rPr>
          <w:rFonts w:ascii="Times New Roman" w:hAnsi="Times New Roman"/>
          <w:sz w:val="24"/>
          <w:szCs w:val="24"/>
        </w:rPr>
        <w:t>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sidRPr="00DE2685">
        <w:rPr>
          <w:rFonts w:ascii="Times New Roman" w:hAnsi="Times New Roman"/>
          <w:sz w:val="24"/>
          <w:szCs w:val="24"/>
        </w:rPr>
        <w:t>;</w:t>
      </w:r>
    </w:p>
    <w:p w14:paraId="4C66978B" w14:textId="77777777" w:rsidR="00C519E8" w:rsidRPr="00DE2685"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lastRenderedPageBreak/>
        <w:t xml:space="preserve">- </w:t>
      </w:r>
      <w:r w:rsidR="00C519E8" w:rsidRPr="00DE2685">
        <w:rPr>
          <w:rFonts w:ascii="Times New Roman" w:hAnsi="Times New Roman"/>
          <w:sz w:val="24"/>
          <w:szCs w:val="24"/>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w:t>
      </w:r>
      <w:r w:rsidR="007C2C46" w:rsidRPr="00DE2685">
        <w:rPr>
          <w:rFonts w:ascii="Times New Roman" w:hAnsi="Times New Roman"/>
          <w:sz w:val="24"/>
          <w:szCs w:val="24"/>
        </w:rPr>
        <w:t>а</w:t>
      </w:r>
      <w:r w:rsidR="00C519E8" w:rsidRPr="00DE2685">
        <w:rPr>
          <w:rFonts w:ascii="Times New Roman" w:hAnsi="Times New Roman"/>
          <w:sz w:val="24"/>
          <w:szCs w:val="24"/>
        </w:rPr>
        <w:t xml:space="preserve"> за </w:t>
      </w:r>
      <w:r w:rsidR="007C2C46" w:rsidRPr="00DE2685">
        <w:rPr>
          <w:rFonts w:ascii="Times New Roman" w:hAnsi="Times New Roman"/>
          <w:sz w:val="24"/>
          <w:szCs w:val="24"/>
        </w:rPr>
        <w:t>„</w:t>
      </w:r>
      <w:r w:rsidR="00C519E8" w:rsidRPr="00DE2685">
        <w:rPr>
          <w:rFonts w:ascii="Times New Roman" w:hAnsi="Times New Roman"/>
          <w:sz w:val="24"/>
          <w:szCs w:val="24"/>
        </w:rPr>
        <w:t>ненанасяне на значителни вреди</w:t>
      </w:r>
      <w:r w:rsidR="007C2C46" w:rsidRPr="00DE2685">
        <w:rPr>
          <w:rFonts w:ascii="Times New Roman" w:hAnsi="Times New Roman"/>
          <w:sz w:val="24"/>
          <w:szCs w:val="24"/>
        </w:rPr>
        <w:t>“</w:t>
      </w:r>
      <w:r w:rsidR="00C519E8" w:rsidRPr="00DE2685">
        <w:rPr>
          <w:rFonts w:ascii="Times New Roman" w:hAnsi="Times New Roman"/>
          <w:sz w:val="24"/>
          <w:szCs w:val="24"/>
        </w:rPr>
        <w:t>.</w:t>
      </w:r>
    </w:p>
    <w:p w14:paraId="16D08225" w14:textId="77777777" w:rsidR="007C2C46" w:rsidRPr="00DE2685" w:rsidRDefault="007C2C46"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581D8654" w14:textId="77777777" w:rsidR="002E2275" w:rsidRPr="00DE2685" w:rsidRDefault="00246C5D"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П</w:t>
      </w:r>
      <w:r w:rsidR="002E2275" w:rsidRPr="00DE2685">
        <w:rPr>
          <w:rFonts w:ascii="Times New Roman" w:hAnsi="Times New Roman"/>
          <w:sz w:val="24"/>
          <w:szCs w:val="24"/>
        </w:rPr>
        <w:t>ринцип</w:t>
      </w:r>
      <w:r w:rsidRPr="00DE2685">
        <w:rPr>
          <w:rFonts w:ascii="Times New Roman" w:hAnsi="Times New Roman"/>
          <w:sz w:val="24"/>
          <w:szCs w:val="24"/>
        </w:rPr>
        <w:t>ът</w:t>
      </w:r>
      <w:r w:rsidR="002E2275" w:rsidRPr="00DE2685">
        <w:rPr>
          <w:rFonts w:ascii="Times New Roman" w:hAnsi="Times New Roman"/>
          <w:sz w:val="24"/>
          <w:szCs w:val="24"/>
        </w:rPr>
        <w:t xml:space="preserve"> за „ненанасяне на значителни вреди“</w:t>
      </w:r>
      <w:r w:rsidR="006C45CA" w:rsidRPr="00DE2685">
        <w:rPr>
          <w:rFonts w:ascii="Times New Roman" w:hAnsi="Times New Roman"/>
          <w:sz w:val="24"/>
          <w:szCs w:val="24"/>
        </w:rPr>
        <w:t xml:space="preserve"> </w:t>
      </w:r>
      <w:r w:rsidR="002E2275" w:rsidRPr="00DE2685">
        <w:rPr>
          <w:rFonts w:ascii="Times New Roman" w:hAnsi="Times New Roman"/>
          <w:sz w:val="24"/>
          <w:szCs w:val="24"/>
        </w:rPr>
        <w:t xml:space="preserve">изисква </w:t>
      </w:r>
      <w:r w:rsidR="00855182" w:rsidRPr="00DE2685">
        <w:rPr>
          <w:rFonts w:ascii="Times New Roman" w:hAnsi="Times New Roman"/>
          <w:sz w:val="24"/>
          <w:szCs w:val="24"/>
        </w:rPr>
        <w:t xml:space="preserve">проектните </w:t>
      </w:r>
      <w:r w:rsidR="002E2275" w:rsidRPr="00DE2685">
        <w:rPr>
          <w:rFonts w:ascii="Times New Roman" w:hAnsi="Times New Roman"/>
          <w:sz w:val="24"/>
          <w:szCs w:val="24"/>
        </w:rPr>
        <w:t xml:space="preserve">предложения по настоящата процедура да НЕ водят до значителни вреди за следните </w:t>
      </w:r>
      <w:r w:rsidR="002E2275" w:rsidRPr="00DE2685">
        <w:rPr>
          <w:rFonts w:ascii="Times New Roman" w:hAnsi="Times New Roman"/>
          <w:b/>
          <w:sz w:val="24"/>
          <w:szCs w:val="24"/>
        </w:rPr>
        <w:t>шест екологични цели</w:t>
      </w:r>
      <w:r w:rsidR="002E2275" w:rsidRPr="00DE2685">
        <w:rPr>
          <w:rFonts w:ascii="Times New Roman" w:hAnsi="Times New Roman"/>
          <w:sz w:val="24"/>
          <w:szCs w:val="24"/>
        </w:rPr>
        <w:t>:</w:t>
      </w:r>
    </w:p>
    <w:p w14:paraId="7FB729E4" w14:textId="77777777" w:rsidR="002E2275" w:rsidRPr="00DE2685"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1</w:t>
      </w:r>
      <w:r w:rsidR="002E2275" w:rsidRPr="00DE2685">
        <w:rPr>
          <w:rFonts w:ascii="Times New Roman" w:hAnsi="Times New Roman"/>
          <w:sz w:val="24"/>
          <w:szCs w:val="24"/>
        </w:rPr>
        <w:t>) смекчаване на изменението на климата;</w:t>
      </w:r>
    </w:p>
    <w:p w14:paraId="30CF06D1" w14:textId="77777777" w:rsidR="002E2275" w:rsidRPr="00DE2685"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2</w:t>
      </w:r>
      <w:r w:rsidR="002E2275" w:rsidRPr="00DE2685">
        <w:rPr>
          <w:rFonts w:ascii="Times New Roman" w:hAnsi="Times New Roman"/>
          <w:sz w:val="24"/>
          <w:szCs w:val="24"/>
        </w:rPr>
        <w:t>) адаптиране към изменението на климата;</w:t>
      </w:r>
    </w:p>
    <w:p w14:paraId="1145447D" w14:textId="77777777" w:rsidR="002E2275" w:rsidRPr="00DE2685"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3</w:t>
      </w:r>
      <w:r w:rsidR="002E2275" w:rsidRPr="00DE2685">
        <w:rPr>
          <w:rFonts w:ascii="Times New Roman" w:hAnsi="Times New Roman"/>
          <w:sz w:val="24"/>
          <w:szCs w:val="24"/>
        </w:rPr>
        <w:t>) устойчиво използване и опазване на водните и морските ресурси;</w:t>
      </w:r>
    </w:p>
    <w:p w14:paraId="29612A9B" w14:textId="77777777" w:rsidR="002E2275" w:rsidRPr="00DE2685"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4</w:t>
      </w:r>
      <w:r w:rsidR="002E2275" w:rsidRPr="00DE2685">
        <w:rPr>
          <w:rFonts w:ascii="Times New Roman" w:hAnsi="Times New Roman"/>
          <w:sz w:val="24"/>
          <w:szCs w:val="24"/>
        </w:rPr>
        <w:t>) преход към кръгова икономика;</w:t>
      </w:r>
    </w:p>
    <w:p w14:paraId="0FAC42D2" w14:textId="77777777" w:rsidR="002E2275" w:rsidRPr="00DE2685"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5</w:t>
      </w:r>
      <w:r w:rsidR="002E2275" w:rsidRPr="00DE2685">
        <w:rPr>
          <w:rFonts w:ascii="Times New Roman" w:hAnsi="Times New Roman"/>
          <w:sz w:val="24"/>
          <w:szCs w:val="24"/>
        </w:rPr>
        <w:t>) предотвратяване и контрол на замърсяването;</w:t>
      </w:r>
    </w:p>
    <w:p w14:paraId="5E8C22D7" w14:textId="77777777" w:rsidR="00545A96" w:rsidRPr="00DE2685"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6</w:t>
      </w:r>
      <w:r w:rsidR="002E2275" w:rsidRPr="00DE2685">
        <w:rPr>
          <w:rFonts w:ascii="Times New Roman" w:hAnsi="Times New Roman"/>
          <w:sz w:val="24"/>
          <w:szCs w:val="24"/>
        </w:rPr>
        <w:t>) защита и възстановяване на биологичното разнообразие и екосистемите.</w:t>
      </w:r>
    </w:p>
    <w:p w14:paraId="412186EB" w14:textId="77777777" w:rsidR="002E2275" w:rsidRPr="00DE2685"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Допълнително, с</w:t>
      </w:r>
      <w:r w:rsidR="002E2275" w:rsidRPr="00DE2685">
        <w:rPr>
          <w:rFonts w:ascii="Times New Roman" w:hAnsi="Times New Roman"/>
          <w:sz w:val="24"/>
          <w:szCs w:val="24"/>
        </w:rPr>
        <w:t xml:space="preserve"> цел гарантиране в максимална степен на спазването на принципа за „ненанасяне на значителни вреди“, няма да се подкрепят: </w:t>
      </w:r>
    </w:p>
    <w:p w14:paraId="3E41C607" w14:textId="77777777" w:rsidR="002E2275" w:rsidRPr="00DE2685"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 xml:space="preserve">i) дейностите и активите, свързани с изкопаеми горива, включително използване надолу по веригата; </w:t>
      </w:r>
    </w:p>
    <w:p w14:paraId="7C56E084" w14:textId="77777777" w:rsidR="002E2275" w:rsidRPr="00DE2685"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 xml:space="preserve">ii) дейностите и активите по схемата на ЕС за търговия с емисии; </w:t>
      </w:r>
    </w:p>
    <w:p w14:paraId="2BF03053" w14:textId="77777777" w:rsidR="002E2275" w:rsidRPr="00DE2685"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387AAA1B" w14:textId="77777777" w:rsidR="002E2275" w:rsidRPr="00DE2685"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iv) дейностите и активите, при които дългосрочното обезвреждане на отпадъци може да причини вреда на околната среда.</w:t>
      </w:r>
    </w:p>
    <w:p w14:paraId="54DCB25D" w14:textId="77777777" w:rsidR="00A624FB" w:rsidRPr="00DE2685" w:rsidRDefault="00A624FB"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b/>
          <w:sz w:val="24"/>
          <w:szCs w:val="24"/>
        </w:rPr>
      </w:pPr>
    </w:p>
    <w:p w14:paraId="31B36A7C" w14:textId="055C79E0" w:rsidR="002E2275" w:rsidRPr="00DE2685" w:rsidRDefault="00A624FB"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b/>
          <w:sz w:val="24"/>
          <w:szCs w:val="24"/>
        </w:rPr>
      </w:pPr>
      <w:r w:rsidRPr="00DE2685">
        <w:rPr>
          <w:rFonts w:ascii="Times New Roman" w:hAnsi="Times New Roman"/>
          <w:b/>
          <w:sz w:val="24"/>
          <w:szCs w:val="24"/>
        </w:rPr>
        <w:t xml:space="preserve">Определение и допълнителна информация относно спазване на принципа за „ненанасяне на значителни вреди“ са представени в Приложение </w:t>
      </w:r>
      <w:r w:rsidR="00DA0F25" w:rsidRPr="00DE2685">
        <w:rPr>
          <w:rFonts w:ascii="Times New Roman" w:hAnsi="Times New Roman"/>
          <w:b/>
          <w:sz w:val="24"/>
          <w:szCs w:val="24"/>
        </w:rPr>
        <w:t>10</w:t>
      </w:r>
      <w:r w:rsidRPr="00DE2685">
        <w:rPr>
          <w:rFonts w:ascii="Times New Roman" w:hAnsi="Times New Roman"/>
          <w:b/>
          <w:sz w:val="24"/>
          <w:szCs w:val="24"/>
        </w:rPr>
        <w:t xml:space="preserve"> и Приложение </w:t>
      </w:r>
      <w:r w:rsidR="00DA0F25" w:rsidRPr="00DE2685">
        <w:rPr>
          <w:rFonts w:ascii="Times New Roman" w:hAnsi="Times New Roman"/>
          <w:b/>
          <w:sz w:val="24"/>
          <w:szCs w:val="24"/>
        </w:rPr>
        <w:t>16</w:t>
      </w:r>
      <w:r w:rsidRPr="00DE2685">
        <w:rPr>
          <w:rFonts w:ascii="Times New Roman" w:hAnsi="Times New Roman"/>
          <w:b/>
          <w:sz w:val="24"/>
          <w:szCs w:val="24"/>
        </w:rPr>
        <w:t xml:space="preserve"> към Условията за кандидатстване.</w:t>
      </w:r>
    </w:p>
    <w:p w14:paraId="4B08E293" w14:textId="77777777" w:rsidR="002E2275" w:rsidRPr="00DE2685" w:rsidRDefault="002E2275" w:rsidP="007B3FBA">
      <w:pPr>
        <w:pStyle w:val="ListParagraph"/>
        <w:pBdr>
          <w:top w:val="single" w:sz="4" w:space="1" w:color="auto"/>
          <w:left w:val="single" w:sz="4" w:space="4" w:color="auto"/>
          <w:bottom w:val="single" w:sz="4" w:space="1" w:color="auto"/>
          <w:right w:val="single" w:sz="4" w:space="4" w:color="auto"/>
        </w:pBdr>
        <w:spacing w:after="120"/>
        <w:ind w:left="0"/>
        <w:rPr>
          <w:rFonts w:ascii="Times New Roman" w:hAnsi="Times New Roman"/>
          <w:sz w:val="24"/>
          <w:szCs w:val="24"/>
        </w:rPr>
      </w:pPr>
    </w:p>
    <w:p w14:paraId="2EE8FED7" w14:textId="77777777" w:rsidR="0078695E" w:rsidRPr="00DE2685"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b/>
          <w:sz w:val="24"/>
          <w:szCs w:val="24"/>
        </w:rPr>
        <w:t xml:space="preserve">ВАЖНО: </w:t>
      </w:r>
      <w:r w:rsidRPr="00DE2685">
        <w:rPr>
          <w:rFonts w:ascii="Times New Roman" w:hAnsi="Times New Roman"/>
          <w:sz w:val="24"/>
          <w:szCs w:val="24"/>
        </w:rPr>
        <w:t xml:space="preserve">Спазването на заложените </w:t>
      </w:r>
      <w:r w:rsidR="00124E8A" w:rsidRPr="00DE2685">
        <w:rPr>
          <w:rFonts w:ascii="Times New Roman" w:hAnsi="Times New Roman"/>
          <w:sz w:val="24"/>
          <w:szCs w:val="24"/>
        </w:rPr>
        <w:t>хоризонтални</w:t>
      </w:r>
      <w:r w:rsidRPr="00DE2685">
        <w:rPr>
          <w:rFonts w:ascii="Times New Roman" w:hAnsi="Times New Roman"/>
          <w:sz w:val="24"/>
          <w:szCs w:val="24"/>
        </w:rPr>
        <w:t xml:space="preserve"> принципи ще се проследява, както следва:</w:t>
      </w:r>
    </w:p>
    <w:p w14:paraId="3B8544FD" w14:textId="31EF2643" w:rsidR="0078695E" w:rsidRPr="00DE2685"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 xml:space="preserve">- при подаване на </w:t>
      </w:r>
      <w:r w:rsidR="00CA716C" w:rsidRPr="00DE2685">
        <w:rPr>
          <w:rFonts w:ascii="Times New Roman" w:hAnsi="Times New Roman"/>
          <w:sz w:val="24"/>
          <w:szCs w:val="24"/>
        </w:rPr>
        <w:t>проектното предложение</w:t>
      </w:r>
      <w:r w:rsidRPr="00DE2685">
        <w:rPr>
          <w:rFonts w:ascii="Times New Roman" w:hAnsi="Times New Roman"/>
          <w:sz w:val="24"/>
          <w:szCs w:val="24"/>
        </w:rPr>
        <w:t>, кандидатите декларират съответните обстоятелства в Декларацията при кандидатстване</w:t>
      </w:r>
      <w:r w:rsidR="00A20B64" w:rsidRPr="00DE2685">
        <w:rPr>
          <w:rFonts w:ascii="Times New Roman" w:hAnsi="Times New Roman"/>
          <w:sz w:val="24"/>
          <w:szCs w:val="24"/>
        </w:rPr>
        <w:t xml:space="preserve"> </w:t>
      </w:r>
      <w:r w:rsidRPr="00DE2685">
        <w:rPr>
          <w:rFonts w:ascii="Times New Roman" w:hAnsi="Times New Roman"/>
          <w:sz w:val="24"/>
          <w:szCs w:val="24"/>
        </w:rPr>
        <w:t xml:space="preserve">(Приложение </w:t>
      </w:r>
      <w:r w:rsidR="00DA0F25" w:rsidRPr="00DE2685">
        <w:rPr>
          <w:rFonts w:ascii="Times New Roman" w:hAnsi="Times New Roman"/>
          <w:sz w:val="24"/>
          <w:szCs w:val="24"/>
        </w:rPr>
        <w:t>2</w:t>
      </w:r>
      <w:r w:rsidR="00A624FB" w:rsidRPr="00DE2685">
        <w:rPr>
          <w:rFonts w:ascii="Times New Roman" w:hAnsi="Times New Roman"/>
          <w:sz w:val="24"/>
          <w:szCs w:val="24"/>
        </w:rPr>
        <w:t>);</w:t>
      </w:r>
    </w:p>
    <w:p w14:paraId="02B4714F" w14:textId="77777777" w:rsidR="006C3338" w:rsidRPr="00DE2685"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 xml:space="preserve">- </w:t>
      </w:r>
      <w:r w:rsidR="00246C5D" w:rsidRPr="00DE2685">
        <w:rPr>
          <w:rFonts w:ascii="Times New Roman" w:hAnsi="Times New Roman"/>
          <w:sz w:val="24"/>
          <w:szCs w:val="24"/>
        </w:rPr>
        <w:t>в</w:t>
      </w:r>
      <w:r w:rsidRPr="00DE2685">
        <w:rPr>
          <w:rFonts w:ascii="Times New Roman" w:hAnsi="Times New Roman"/>
          <w:sz w:val="24"/>
          <w:szCs w:val="24"/>
        </w:rPr>
        <w:t xml:space="preserve"> края на </w:t>
      </w:r>
      <w:r w:rsidR="00CA716C" w:rsidRPr="00DE2685">
        <w:rPr>
          <w:rFonts w:ascii="Times New Roman" w:hAnsi="Times New Roman"/>
          <w:sz w:val="24"/>
          <w:szCs w:val="24"/>
        </w:rPr>
        <w:t>изпълнението на проекта бенефициентите</w:t>
      </w:r>
      <w:r w:rsidRPr="00DE2685">
        <w:rPr>
          <w:rFonts w:ascii="Times New Roman" w:hAnsi="Times New Roman"/>
          <w:sz w:val="24"/>
          <w:szCs w:val="24"/>
        </w:rPr>
        <w:t xml:space="preserve"> следва задължително да представят информация във финалния отчет относно осигуреното съответствие на </w:t>
      </w:r>
      <w:r w:rsidR="00FC4A10" w:rsidRPr="00DE2685">
        <w:rPr>
          <w:rFonts w:ascii="Times New Roman" w:hAnsi="Times New Roman"/>
          <w:sz w:val="24"/>
          <w:szCs w:val="24"/>
        </w:rPr>
        <w:t xml:space="preserve">проекта </w:t>
      </w:r>
      <w:r w:rsidRPr="00DE2685">
        <w:rPr>
          <w:rFonts w:ascii="Times New Roman" w:hAnsi="Times New Roman"/>
          <w:sz w:val="24"/>
          <w:szCs w:val="24"/>
        </w:rPr>
        <w:t xml:space="preserve">с принципите по </w:t>
      </w:r>
      <w:r w:rsidR="00246C5D" w:rsidRPr="00DE2685">
        <w:rPr>
          <w:rFonts w:ascii="Times New Roman" w:hAnsi="Times New Roman"/>
          <w:sz w:val="24"/>
          <w:szCs w:val="24"/>
        </w:rPr>
        <w:t>тази точка</w:t>
      </w:r>
      <w:r w:rsidR="008C17C8" w:rsidRPr="00DE2685">
        <w:rPr>
          <w:rFonts w:ascii="Times New Roman" w:hAnsi="Times New Roman"/>
          <w:sz w:val="24"/>
          <w:szCs w:val="24"/>
        </w:rPr>
        <w:t>.</w:t>
      </w:r>
    </w:p>
    <w:p w14:paraId="5F6B9D8B" w14:textId="77777777" w:rsidR="009E70F7" w:rsidRPr="00DE2685" w:rsidRDefault="00BA2E00" w:rsidP="00FC4A10">
      <w:pPr>
        <w:pStyle w:val="Heading2"/>
        <w:spacing w:before="120" w:after="120"/>
        <w:rPr>
          <w:rFonts w:ascii="Times New Roman" w:hAnsi="Times New Roman"/>
        </w:rPr>
      </w:pPr>
      <w:bookmarkStart w:id="27" w:name="_Toc122356114"/>
      <w:r w:rsidRPr="00DE2685">
        <w:rPr>
          <w:rFonts w:ascii="Times New Roman" w:hAnsi="Times New Roman"/>
        </w:rPr>
        <w:t>1</w:t>
      </w:r>
      <w:r w:rsidR="001D79C3" w:rsidRPr="00DE2685">
        <w:rPr>
          <w:rFonts w:ascii="Times New Roman" w:hAnsi="Times New Roman"/>
        </w:rPr>
        <w:t>8</w:t>
      </w:r>
      <w:r w:rsidRPr="00DE2685">
        <w:rPr>
          <w:rFonts w:ascii="Times New Roman" w:hAnsi="Times New Roman"/>
        </w:rPr>
        <w:t>. Минимален и максимален срок за изпълнение на проекта</w:t>
      </w:r>
      <w:r w:rsidR="00A17E2D" w:rsidRPr="00DE2685">
        <w:rPr>
          <w:rFonts w:ascii="Times New Roman" w:hAnsi="Times New Roman"/>
        </w:rPr>
        <w:t xml:space="preserve"> (ако е приложимо)</w:t>
      </w:r>
      <w:r w:rsidRPr="00DE2685">
        <w:rPr>
          <w:rFonts w:ascii="Times New Roman" w:hAnsi="Times New Roman"/>
        </w:rPr>
        <w:t>:</w:t>
      </w:r>
      <w:bookmarkEnd w:id="27"/>
    </w:p>
    <w:p w14:paraId="3E87C008" w14:textId="77777777" w:rsidR="00FC4A10" w:rsidRPr="00DE2685"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Продължителността на изпълнение на всеки проект не следва да надвишава </w:t>
      </w:r>
      <w:r w:rsidR="00923CA9" w:rsidRPr="00DE2685">
        <w:rPr>
          <w:rFonts w:ascii="Times New Roman" w:hAnsi="Times New Roman"/>
          <w:b/>
          <w:sz w:val="24"/>
        </w:rPr>
        <w:t>1</w:t>
      </w:r>
      <w:r w:rsidR="0053663C" w:rsidRPr="00DE2685">
        <w:rPr>
          <w:rFonts w:ascii="Times New Roman" w:hAnsi="Times New Roman"/>
          <w:b/>
          <w:sz w:val="24"/>
        </w:rPr>
        <w:t>2</w:t>
      </w:r>
      <w:r w:rsidRPr="00DE2685">
        <w:rPr>
          <w:rFonts w:ascii="Times New Roman" w:hAnsi="Times New Roman"/>
          <w:b/>
          <w:sz w:val="24"/>
        </w:rPr>
        <w:t xml:space="preserve"> </w:t>
      </w:r>
      <w:r w:rsidR="0053663C" w:rsidRPr="00DE2685">
        <w:rPr>
          <w:rFonts w:ascii="Times New Roman" w:hAnsi="Times New Roman"/>
          <w:b/>
          <w:sz w:val="24"/>
        </w:rPr>
        <w:t>(дванаде</w:t>
      </w:r>
      <w:r w:rsidR="00923CA9" w:rsidRPr="00DE2685">
        <w:rPr>
          <w:rFonts w:ascii="Times New Roman" w:hAnsi="Times New Roman"/>
          <w:b/>
          <w:sz w:val="24"/>
        </w:rPr>
        <w:t>сет</w:t>
      </w:r>
      <w:r w:rsidR="0053663C" w:rsidRPr="00DE2685">
        <w:rPr>
          <w:rFonts w:ascii="Times New Roman" w:hAnsi="Times New Roman"/>
          <w:b/>
          <w:sz w:val="24"/>
        </w:rPr>
        <w:t>)</w:t>
      </w:r>
      <w:r w:rsidR="00923CA9" w:rsidRPr="00DE2685">
        <w:rPr>
          <w:rFonts w:ascii="Times New Roman" w:hAnsi="Times New Roman"/>
          <w:b/>
          <w:sz w:val="24"/>
        </w:rPr>
        <w:t xml:space="preserve"> </w:t>
      </w:r>
      <w:r w:rsidRPr="00DE2685">
        <w:rPr>
          <w:rFonts w:ascii="Times New Roman" w:hAnsi="Times New Roman"/>
          <w:b/>
          <w:sz w:val="24"/>
        </w:rPr>
        <w:t>месеца</w:t>
      </w:r>
      <w:r w:rsidRPr="00DE2685">
        <w:rPr>
          <w:rFonts w:ascii="Times New Roman" w:hAnsi="Times New Roman"/>
          <w:sz w:val="24"/>
        </w:rPr>
        <w:t>, считано от датата на влизане в сила на административния договор за предоставяне на безвъзмездна финансова помощ.</w:t>
      </w:r>
    </w:p>
    <w:p w14:paraId="78DEB7E9" w14:textId="77777777" w:rsidR="009E70F7" w:rsidRPr="00DE2685" w:rsidRDefault="009E70F7" w:rsidP="009E70F7">
      <w:pPr>
        <w:pStyle w:val="Heading2"/>
        <w:spacing w:before="120" w:after="120"/>
        <w:rPr>
          <w:rFonts w:ascii="Times New Roman" w:hAnsi="Times New Roman"/>
        </w:rPr>
      </w:pPr>
      <w:bookmarkStart w:id="28" w:name="_Toc442269415"/>
      <w:bookmarkStart w:id="29" w:name="_Toc122356115"/>
      <w:r w:rsidRPr="00DE2685">
        <w:rPr>
          <w:rFonts w:ascii="Times New Roman" w:hAnsi="Times New Roman"/>
        </w:rPr>
        <w:t>19. Ред за оценяване на концепциите за проектни предложения:</w:t>
      </w:r>
      <w:bookmarkEnd w:id="28"/>
      <w:bookmarkEnd w:id="29"/>
    </w:p>
    <w:p w14:paraId="13427104" w14:textId="77777777" w:rsidR="00FC4A10" w:rsidRPr="00DE2685"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Неприложимо.</w:t>
      </w:r>
    </w:p>
    <w:p w14:paraId="76F6543B" w14:textId="77777777" w:rsidR="009E70F7" w:rsidRPr="00DE2685" w:rsidRDefault="009E70F7" w:rsidP="009E70F7">
      <w:pPr>
        <w:pStyle w:val="Heading2"/>
        <w:spacing w:before="120" w:after="120"/>
        <w:rPr>
          <w:rFonts w:ascii="Times New Roman" w:hAnsi="Times New Roman"/>
        </w:rPr>
      </w:pPr>
      <w:bookmarkStart w:id="30" w:name="_Toc442269416"/>
      <w:bookmarkStart w:id="31" w:name="_Toc122356116"/>
      <w:r w:rsidRPr="00DE2685">
        <w:rPr>
          <w:rFonts w:ascii="Times New Roman" w:hAnsi="Times New Roman"/>
        </w:rPr>
        <w:t>20. Критерии и методика за оценка на концепциите за проектни предложения:</w:t>
      </w:r>
      <w:bookmarkEnd w:id="30"/>
      <w:bookmarkEnd w:id="31"/>
    </w:p>
    <w:p w14:paraId="630A5AF6" w14:textId="77777777" w:rsidR="00FC4A10" w:rsidRPr="00DE2685" w:rsidRDefault="00FC4A10" w:rsidP="007B3FBA">
      <w:pPr>
        <w:pBdr>
          <w:top w:val="single" w:sz="4" w:space="1" w:color="auto"/>
          <w:left w:val="single" w:sz="4" w:space="4" w:color="auto"/>
          <w:bottom w:val="single" w:sz="4" w:space="1" w:color="auto"/>
          <w:right w:val="single" w:sz="4" w:space="4" w:color="auto"/>
        </w:pBdr>
        <w:rPr>
          <w:rFonts w:ascii="Times New Roman" w:hAnsi="Times New Roman"/>
          <w:sz w:val="24"/>
        </w:rPr>
      </w:pPr>
      <w:r w:rsidRPr="00DE2685">
        <w:rPr>
          <w:rFonts w:ascii="Times New Roman" w:hAnsi="Times New Roman"/>
          <w:sz w:val="24"/>
        </w:rPr>
        <w:t>Неприложимо.</w:t>
      </w:r>
    </w:p>
    <w:p w14:paraId="1F506F34" w14:textId="77777777" w:rsidR="00827F99" w:rsidRPr="00DE2685" w:rsidRDefault="009E70F7" w:rsidP="00DA3473">
      <w:pPr>
        <w:pStyle w:val="Heading2"/>
        <w:spacing w:before="120" w:after="120"/>
        <w:rPr>
          <w:rFonts w:ascii="Times New Roman" w:hAnsi="Times New Roman"/>
        </w:rPr>
      </w:pPr>
      <w:bookmarkStart w:id="32" w:name="_Toc122356117"/>
      <w:r w:rsidRPr="00DE2685">
        <w:rPr>
          <w:rFonts w:ascii="Times New Roman" w:hAnsi="Times New Roman"/>
        </w:rPr>
        <w:lastRenderedPageBreak/>
        <w:t>21</w:t>
      </w:r>
      <w:r w:rsidR="002325A3" w:rsidRPr="00DE2685">
        <w:rPr>
          <w:rFonts w:ascii="Times New Roman" w:hAnsi="Times New Roman"/>
        </w:rPr>
        <w:t xml:space="preserve">. </w:t>
      </w:r>
      <w:r w:rsidRPr="00DE2685">
        <w:rPr>
          <w:rFonts w:ascii="Times New Roman" w:hAnsi="Times New Roman"/>
        </w:rPr>
        <w:t>Ред за оценяване на проектните предложения</w:t>
      </w:r>
      <w:r w:rsidR="002325A3" w:rsidRPr="00DE2685">
        <w:rPr>
          <w:rFonts w:ascii="Times New Roman" w:hAnsi="Times New Roman"/>
        </w:rPr>
        <w:t>:</w:t>
      </w:r>
      <w:bookmarkEnd w:id="32"/>
    </w:p>
    <w:p w14:paraId="6BC6DD94" w14:textId="77777777" w:rsidR="00953A06" w:rsidRPr="00DE2685" w:rsidRDefault="00953A06" w:rsidP="00953A0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Подборът на проектни предложения по настоящата процедура ще се основава на принципа на финансиране, основано на нуждите – съответствие с основните предизвикателства пред бизнеса/икономиката, идентифицирани в Споразумението за партньорство, стратегията на ПКИП 2021-2027 и приложимите стратегически документи.</w:t>
      </w:r>
    </w:p>
    <w:p w14:paraId="472F5FBD" w14:textId="35DE5280" w:rsidR="00953A06" w:rsidRPr="00DE2685" w:rsidRDefault="00953A06" w:rsidP="00953A0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Оценката и класирането на проектните предложения по настоящата процедура се извършват от Оценителна комисия, определена с акт на Ръководителя на </w:t>
      </w:r>
      <w:r w:rsidR="009176A6" w:rsidRPr="00DE2685">
        <w:rPr>
          <w:rFonts w:ascii="Times New Roman" w:hAnsi="Times New Roman"/>
          <w:sz w:val="24"/>
        </w:rPr>
        <w:t>УО</w:t>
      </w:r>
      <w:r w:rsidRPr="00DE2685">
        <w:rPr>
          <w:rFonts w:ascii="Times New Roman" w:hAnsi="Times New Roman"/>
          <w:sz w:val="24"/>
        </w:rPr>
        <w:t>. Всички проектни предложения, подадени в срок, се оценяват в съответствие с Критериите и методологията за оценка на проектните предложения по процедурата, посочени в т. 22 от</w:t>
      </w:r>
      <w:r w:rsidRPr="00DE2685">
        <w:rPr>
          <w:rFonts w:ascii="Times New Roman" w:hAnsi="Times New Roman"/>
          <w:sz w:val="24"/>
          <w:lang w:val="en-US"/>
        </w:rPr>
        <w:t xml:space="preserve"> </w:t>
      </w:r>
      <w:r w:rsidR="00464F0B" w:rsidRPr="00DE2685">
        <w:rPr>
          <w:rFonts w:ascii="Times New Roman" w:hAnsi="Times New Roman"/>
          <w:sz w:val="24"/>
        </w:rPr>
        <w:t xml:space="preserve">настоящите </w:t>
      </w:r>
      <w:r w:rsidRPr="00DE2685">
        <w:rPr>
          <w:rFonts w:ascii="Times New Roman" w:hAnsi="Times New Roman"/>
          <w:sz w:val="24"/>
        </w:rPr>
        <w:t xml:space="preserve">Условия за кандидатстване и Приложение </w:t>
      </w:r>
      <w:r w:rsidR="00DA0F25" w:rsidRPr="00DE2685">
        <w:rPr>
          <w:rFonts w:ascii="Times New Roman" w:hAnsi="Times New Roman"/>
          <w:sz w:val="24"/>
        </w:rPr>
        <w:t>7</w:t>
      </w:r>
      <w:r w:rsidRPr="00DE2685">
        <w:rPr>
          <w:rFonts w:ascii="Times New Roman" w:hAnsi="Times New Roman"/>
          <w:sz w:val="24"/>
        </w:rPr>
        <w:t>. 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ЗУСЕФСУ.</w:t>
      </w:r>
    </w:p>
    <w:p w14:paraId="7F78C1EE" w14:textId="77777777" w:rsidR="00DA3473" w:rsidRPr="00DE2685" w:rsidRDefault="00DA3473" w:rsidP="007B3FBA">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Оценката на проектните предложения включва:</w:t>
      </w:r>
    </w:p>
    <w:p w14:paraId="56B4B35B" w14:textId="77777777" w:rsidR="00DA3473" w:rsidRPr="00DE2685" w:rsidRDefault="00DA3473" w:rsidP="007B3FBA">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b/>
          <w:sz w:val="24"/>
        </w:rPr>
        <w:t>Етап 1:</w:t>
      </w:r>
      <w:r w:rsidRPr="00DE2685">
        <w:rPr>
          <w:rFonts w:ascii="Times New Roman" w:hAnsi="Times New Roman"/>
          <w:sz w:val="24"/>
        </w:rPr>
        <w:t xml:space="preserve"> Оценка на административното съответствие и допустимостта;</w:t>
      </w:r>
    </w:p>
    <w:p w14:paraId="6D519979" w14:textId="77777777" w:rsidR="00DA3473" w:rsidRPr="00DE2685" w:rsidRDefault="00DA3473"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Етап 2:</w:t>
      </w:r>
      <w:r w:rsidRPr="00DE2685">
        <w:rPr>
          <w:rFonts w:ascii="Times New Roman" w:hAnsi="Times New Roman"/>
          <w:sz w:val="24"/>
        </w:rPr>
        <w:t xml:space="preserve"> Техническа и финансова оценка</w:t>
      </w:r>
      <w:r w:rsidR="00953A06" w:rsidRPr="00DE2685">
        <w:rPr>
          <w:rFonts w:ascii="Times New Roman" w:hAnsi="Times New Roman"/>
          <w:sz w:val="24"/>
        </w:rPr>
        <w:t>.</w:t>
      </w:r>
    </w:p>
    <w:p w14:paraId="6E79BAFA" w14:textId="77777777" w:rsidR="00540660" w:rsidRPr="00DE2685" w:rsidRDefault="009E70F7" w:rsidP="002E627B">
      <w:pPr>
        <w:pStyle w:val="Heading3"/>
        <w:spacing w:before="120" w:after="120"/>
        <w:rPr>
          <w:rFonts w:ascii="Times New Roman" w:hAnsi="Times New Roman"/>
          <w:sz w:val="24"/>
          <w:szCs w:val="24"/>
        </w:rPr>
      </w:pPr>
      <w:bookmarkStart w:id="33" w:name="_Toc122356118"/>
      <w:r w:rsidRPr="00DE2685">
        <w:rPr>
          <w:rFonts w:ascii="Times New Roman" w:hAnsi="Times New Roman"/>
          <w:sz w:val="24"/>
          <w:szCs w:val="24"/>
        </w:rPr>
        <w:t>21</w:t>
      </w:r>
      <w:r w:rsidR="00540660" w:rsidRPr="00DE2685">
        <w:rPr>
          <w:rFonts w:ascii="Times New Roman" w:hAnsi="Times New Roman"/>
          <w:sz w:val="24"/>
          <w:szCs w:val="24"/>
        </w:rPr>
        <w:t>.1. Оценка на  административното съответствие и допустимостта</w:t>
      </w:r>
      <w:bookmarkEnd w:id="33"/>
      <w:r w:rsidR="00953A06" w:rsidRPr="00DE2685">
        <w:rPr>
          <w:rFonts w:ascii="Times New Roman" w:hAnsi="Times New Roman"/>
          <w:sz w:val="24"/>
          <w:szCs w:val="24"/>
        </w:rPr>
        <w:t>:</w:t>
      </w:r>
    </w:p>
    <w:p w14:paraId="4F070B1F" w14:textId="77777777" w:rsidR="00464F0B" w:rsidRPr="00DE2685"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В процеса на оценка на административното съответствие и допустимостта на проектните предложения по процедурата, ще бъде проверявано дали:</w:t>
      </w:r>
    </w:p>
    <w:p w14:paraId="5C42794E" w14:textId="77777777" w:rsidR="00464F0B" w:rsidRPr="00DE2685"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 - проектното предложение се отнася за обявената процедура за подбор на проекти;  </w:t>
      </w:r>
    </w:p>
    <w:p w14:paraId="7D348564" w14:textId="77777777" w:rsidR="00464F0B" w:rsidRPr="00DE2685"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налице са всички документи, представени и попълнени съгласно изискванията, посочени в т. 24 от настоящите Условия за кандидатстване;</w:t>
      </w:r>
    </w:p>
    <w:p w14:paraId="62EE4849" w14:textId="77777777" w:rsidR="00464F0B" w:rsidRPr="00DE2685" w:rsidRDefault="00464F0B" w:rsidP="00464F0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 - въз основа на Формуляра за кандидатстване и представените документи е налице съответствие на кандидатите и проектните дейности с критериите за допустимост, посочени в Условията за кандидатстване. </w:t>
      </w:r>
    </w:p>
    <w:p w14:paraId="6A57F534" w14:textId="0CCE0822" w:rsidR="00D66C72" w:rsidRPr="00DE2685" w:rsidRDefault="00D66C72"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Когато при извършване на гореописаната проверката се установи липса на документи и/или друга нередовност, комисията изпраща на кандидата </w:t>
      </w:r>
      <w:r w:rsidRPr="00DE2685">
        <w:rPr>
          <w:rFonts w:ascii="Times New Roman" w:hAnsi="Times New Roman"/>
          <w:b/>
          <w:sz w:val="24"/>
        </w:rPr>
        <w:t xml:space="preserve">уведомление за установените нередовности </w:t>
      </w:r>
      <w:r w:rsidRPr="00DE2685">
        <w:rPr>
          <w:rFonts w:ascii="Times New Roman" w:hAnsi="Times New Roman"/>
          <w:sz w:val="24"/>
        </w:rPr>
        <w:t>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4B66C02E" w14:textId="77777777" w:rsidR="00464F0B" w:rsidRPr="00DE2685" w:rsidRDefault="00D66C72"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Само проектни предложения, преминали успешно оценка на административното съответствие и допустимостта, подлежат на техническа и финансова оценка.</w:t>
      </w:r>
    </w:p>
    <w:p w14:paraId="3FE77AF4" w14:textId="77777777" w:rsidR="00FF6C31" w:rsidRPr="00DE2685" w:rsidRDefault="00FF6C31" w:rsidP="00FF6C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След приключване на оценката на административното съответствие и допустимостта, на интернет страницата на МИР (</w:t>
      </w:r>
      <w:hyperlink r:id="rId8" w:history="1">
        <w:r w:rsidRPr="00DE2685">
          <w:rPr>
            <w:rStyle w:val="Hyperlink"/>
            <w:rFonts w:ascii="Times New Roman" w:hAnsi="Times New Roman"/>
            <w:sz w:val="24"/>
          </w:rPr>
          <w:t>https://www.mig.government.bg</w:t>
        </w:r>
      </w:hyperlink>
      <w:r w:rsidRPr="00DE2685">
        <w:rPr>
          <w:rFonts w:ascii="Times New Roman" w:hAnsi="Times New Roman"/>
          <w:sz w:val="24"/>
        </w:rPr>
        <w:t xml:space="preserve">) и в ИСУН </w:t>
      </w:r>
      <w:r w:rsidR="00505D28" w:rsidRPr="00DE2685">
        <w:rPr>
          <w:rFonts w:ascii="Times New Roman" w:hAnsi="Times New Roman"/>
          <w:sz w:val="24"/>
        </w:rPr>
        <w:t>(</w:t>
      </w:r>
      <w:hyperlink r:id="rId9" w:history="1">
        <w:r w:rsidR="00505D28" w:rsidRPr="00DE2685">
          <w:rPr>
            <w:rStyle w:val="Hyperlink"/>
            <w:rFonts w:ascii="Times New Roman" w:hAnsi="Times New Roman"/>
            <w:sz w:val="24"/>
          </w:rPr>
          <w:t>https://2020.eufunds.bg/bg/0/0/EvalSessionResult</w:t>
        </w:r>
      </w:hyperlink>
      <w:r w:rsidR="00505D28" w:rsidRPr="00DE2685">
        <w:rPr>
          <w:rFonts w:ascii="Times New Roman" w:hAnsi="Times New Roman"/>
          <w:sz w:val="24"/>
        </w:rPr>
        <w:t xml:space="preserve">) </w:t>
      </w:r>
      <w:r w:rsidRPr="00DE2685">
        <w:rPr>
          <w:rFonts w:ascii="Times New Roman" w:hAnsi="Times New Roman"/>
          <w:sz w:val="24"/>
        </w:rPr>
        <w:t xml:space="preserve">се публикува </w:t>
      </w:r>
      <w:r w:rsidRPr="00DE2685">
        <w:rPr>
          <w:rFonts w:ascii="Times New Roman" w:hAnsi="Times New Roman"/>
          <w:b/>
          <w:sz w:val="24"/>
        </w:rPr>
        <w:t>списък на проектните предложения, които не се допускат до техническа и финансова оценка</w:t>
      </w:r>
      <w:r w:rsidRPr="00DE2685">
        <w:rPr>
          <w:rFonts w:ascii="Times New Roman" w:hAnsi="Times New Roman"/>
          <w:sz w:val="24"/>
        </w:rPr>
        <w:t xml:space="preserve">, като се посочват и основанията за недопускане. За недопускането на всеки от кандидатите, включени в списъка, се съобщава само и единствено чрез ИСУН чрез модул „Комуникация“. Този начин на </w:t>
      </w:r>
      <w:r w:rsidRPr="00DE2685">
        <w:rPr>
          <w:rFonts w:ascii="Times New Roman" w:hAnsi="Times New Roman"/>
          <w:sz w:val="24"/>
        </w:rPr>
        <w:lastRenderedPageBreak/>
        <w:t>уведомяване е предвиден в чл. 27, ал. 2, изречение първо от Наредбата за определяне на условията, реда и механизма за функциониране на Информационната система за управление и наблюдение на средствата от ЕФСУ и за провеждане на производства пред управляващите органи посредством ИСУН (приета с ПМС № 243 от 20.09.2016 г., обн., ДВ, бр. 76 от 30.09.2016 г, посл. изм. и доп, бр. 35 от 29.06.2019 г.). 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У</w:t>
      </w:r>
      <w:r w:rsidR="009176A6" w:rsidRPr="00DE2685">
        <w:rPr>
          <w:rFonts w:ascii="Times New Roman" w:hAnsi="Times New Roman"/>
          <w:sz w:val="24"/>
        </w:rPr>
        <w:t>О</w:t>
      </w:r>
      <w:r w:rsidRPr="00DE2685">
        <w:rPr>
          <w:rFonts w:ascii="Times New Roman" w:hAnsi="Times New Roman"/>
          <w:sz w:val="24"/>
        </w:rPr>
        <w:t xml:space="preserve"> не носи отговорност, ако кандидатите не получават уведомления за кореспонденцията с У</w:t>
      </w:r>
      <w:r w:rsidR="009176A6" w:rsidRPr="00DE2685">
        <w:rPr>
          <w:rFonts w:ascii="Times New Roman" w:hAnsi="Times New Roman"/>
          <w:sz w:val="24"/>
        </w:rPr>
        <w:t>О</w:t>
      </w:r>
      <w:r w:rsidRPr="00DE2685">
        <w:rPr>
          <w:rFonts w:ascii="Times New Roman" w:hAnsi="Times New Roman"/>
          <w:sz w:val="24"/>
        </w:rPr>
        <w:t>. Кандидатите, чиито проектни предложения са включени в списъка, могат да подадат писмени възражения пред Р</w:t>
      </w:r>
      <w:r w:rsidR="009176A6" w:rsidRPr="00DE2685">
        <w:rPr>
          <w:rFonts w:ascii="Times New Roman" w:hAnsi="Times New Roman"/>
          <w:sz w:val="24"/>
        </w:rPr>
        <w:t xml:space="preserve">ъководителя на </w:t>
      </w:r>
      <w:r w:rsidR="00505D28" w:rsidRPr="00DE2685">
        <w:rPr>
          <w:rFonts w:ascii="Times New Roman" w:hAnsi="Times New Roman"/>
          <w:sz w:val="24"/>
        </w:rPr>
        <w:t>УО</w:t>
      </w:r>
      <w:r w:rsidRPr="00DE2685">
        <w:rPr>
          <w:rFonts w:ascii="Times New Roman" w:hAnsi="Times New Roman"/>
          <w:sz w:val="24"/>
        </w:rPr>
        <w:t xml:space="preserve">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 24 от настоящите Условия</w:t>
      </w:r>
      <w:r w:rsidR="00505D28" w:rsidRPr="00DE2685">
        <w:rPr>
          <w:rFonts w:ascii="Times New Roman" w:hAnsi="Times New Roman"/>
          <w:sz w:val="24"/>
        </w:rPr>
        <w:t xml:space="preserve"> за кандидатстване</w:t>
      </w:r>
      <w:r w:rsidRPr="00DE2685">
        <w:rPr>
          <w:rFonts w:ascii="Times New Roman" w:hAnsi="Times New Roman"/>
          <w:sz w:val="24"/>
        </w:rPr>
        <w:t>. Ръководителят на У</w:t>
      </w:r>
      <w:r w:rsidR="009176A6" w:rsidRPr="00DE2685">
        <w:rPr>
          <w:rFonts w:ascii="Times New Roman" w:hAnsi="Times New Roman"/>
          <w:sz w:val="24"/>
        </w:rPr>
        <w:t>О</w:t>
      </w:r>
      <w:r w:rsidRPr="00DE2685">
        <w:rPr>
          <w:rFonts w:ascii="Times New Roman" w:hAnsi="Times New Roman"/>
          <w:sz w:val="24"/>
        </w:rPr>
        <w:t xml:space="preserve">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2E64BF1B" w14:textId="77777777" w:rsidR="002E6017" w:rsidRPr="00DE2685" w:rsidRDefault="00FF6C3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У</w:t>
      </w:r>
      <w:r w:rsidR="009176A6" w:rsidRPr="00DE2685">
        <w:rPr>
          <w:rFonts w:ascii="Times New Roman" w:hAnsi="Times New Roman"/>
          <w:sz w:val="24"/>
        </w:rPr>
        <w:t>О</w:t>
      </w:r>
      <w:r w:rsidRPr="00DE2685">
        <w:rPr>
          <w:rFonts w:ascii="Times New Roman" w:hAnsi="Times New Roman"/>
          <w:sz w:val="24"/>
        </w:rPr>
        <w:t xml:space="preserve">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както и изпратени след срока по чл. 34, ал. 3 от ЗУСЕФСУ и чл. 19, ал. 4 от ПМС</w:t>
      </w:r>
      <w:r w:rsidR="009176A6" w:rsidRPr="00DE2685">
        <w:rPr>
          <w:rFonts w:ascii="Times New Roman" w:hAnsi="Times New Roman"/>
          <w:sz w:val="24"/>
        </w:rPr>
        <w:t xml:space="preserve"> №</w:t>
      </w:r>
      <w:r w:rsidRPr="00DE2685">
        <w:rPr>
          <w:rFonts w:ascii="Times New Roman" w:hAnsi="Times New Roman"/>
          <w:sz w:val="24"/>
        </w:rPr>
        <w:t xml:space="preserve"> 23/2023 г.</w:t>
      </w:r>
    </w:p>
    <w:p w14:paraId="6A0427D4" w14:textId="77777777" w:rsidR="00976F89" w:rsidRPr="00DE2685" w:rsidRDefault="009E70F7" w:rsidP="003659D3">
      <w:pPr>
        <w:pStyle w:val="Heading3"/>
        <w:spacing w:before="120" w:after="120"/>
        <w:rPr>
          <w:rFonts w:ascii="Times New Roman" w:hAnsi="Times New Roman"/>
          <w:sz w:val="24"/>
          <w:szCs w:val="24"/>
        </w:rPr>
      </w:pPr>
      <w:bookmarkStart w:id="34" w:name="_Toc122356119"/>
      <w:r w:rsidRPr="00DE2685">
        <w:rPr>
          <w:rFonts w:ascii="Times New Roman" w:hAnsi="Times New Roman"/>
          <w:sz w:val="24"/>
          <w:szCs w:val="24"/>
        </w:rPr>
        <w:t>21</w:t>
      </w:r>
      <w:r w:rsidR="00976F89" w:rsidRPr="00DE2685">
        <w:rPr>
          <w:rFonts w:ascii="Times New Roman" w:hAnsi="Times New Roman"/>
          <w:sz w:val="24"/>
          <w:szCs w:val="24"/>
        </w:rPr>
        <w:t>.2. Техническа и финансова оценка</w:t>
      </w:r>
      <w:bookmarkEnd w:id="34"/>
      <w:r w:rsidR="008A0E9C" w:rsidRPr="00DE2685">
        <w:rPr>
          <w:rFonts w:ascii="Times New Roman" w:hAnsi="Times New Roman"/>
          <w:sz w:val="24"/>
          <w:szCs w:val="24"/>
        </w:rPr>
        <w:t>:</w:t>
      </w:r>
    </w:p>
    <w:p w14:paraId="3C78D29F" w14:textId="77777777" w:rsidR="000563FA" w:rsidRPr="00DE2685"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234F91A" w14:textId="6D7EAD63" w:rsidR="000563FA" w:rsidRPr="00DE2685"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Критериите за техническа и финансова оценка на проектните предложения са обособени в раздели и подраздели, както е указано в Таблицата с критериите за техническа и финансова оценка, по-долу. Критериите за техническа и финансова оценка на проектните предложения по процедурата са изчерпателно изброени в Приложение </w:t>
      </w:r>
      <w:r w:rsidR="00DA0F25" w:rsidRPr="00DE2685">
        <w:rPr>
          <w:rFonts w:ascii="Times New Roman" w:hAnsi="Times New Roman"/>
          <w:sz w:val="24"/>
        </w:rPr>
        <w:t>7</w:t>
      </w:r>
      <w:r w:rsidRPr="00DE2685">
        <w:rPr>
          <w:rFonts w:ascii="Times New Roman" w:hAnsi="Times New Roman"/>
          <w:sz w:val="24"/>
        </w:rPr>
        <w:t xml:space="preserve"> към Условията за кандидатстване.</w:t>
      </w:r>
    </w:p>
    <w:p w14:paraId="45451E08" w14:textId="77777777" w:rsidR="000563FA" w:rsidRPr="00DE2685"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Техническата оценка и финансовата оценка на проектните предложения включва и проверка и оценка на реалистичността, ефективността и допустимостта на всички предвидени дейности и разходи.</w:t>
      </w:r>
    </w:p>
    <w:p w14:paraId="079DEC9B" w14:textId="77777777" w:rsidR="0017675F" w:rsidRPr="00DE2685"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В процеса на техническа и финансова оценка Оценителната комисия </w:t>
      </w:r>
      <w:r w:rsidR="008B0A50" w:rsidRPr="00DE2685">
        <w:rPr>
          <w:rFonts w:ascii="Times New Roman" w:hAnsi="Times New Roman"/>
          <w:sz w:val="24"/>
        </w:rPr>
        <w:t xml:space="preserve">може да извърши </w:t>
      </w:r>
      <w:r w:rsidR="008B0A50" w:rsidRPr="00DE2685">
        <w:rPr>
          <w:rFonts w:ascii="Times New Roman" w:hAnsi="Times New Roman"/>
          <w:b/>
          <w:sz w:val="24"/>
        </w:rPr>
        <w:t>корекции в бюджета</w:t>
      </w:r>
      <w:r w:rsidR="008B0A50" w:rsidRPr="00DE2685">
        <w:rPr>
          <w:rFonts w:ascii="Times New Roman" w:hAnsi="Times New Roman"/>
          <w:sz w:val="24"/>
        </w:rPr>
        <w:t xml:space="preserve"> на проектното предложение, в случай че </w:t>
      </w:r>
      <w:r w:rsidRPr="00DE2685">
        <w:rPr>
          <w:rFonts w:ascii="Times New Roman" w:hAnsi="Times New Roman"/>
          <w:sz w:val="24"/>
        </w:rPr>
        <w:t>установи:</w:t>
      </w:r>
    </w:p>
    <w:p w14:paraId="508ABCAA" w14:textId="77777777" w:rsidR="0017675F" w:rsidRPr="00DE2685"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xml:space="preserve">- </w:t>
      </w:r>
      <w:r w:rsidR="008B0A50" w:rsidRPr="00DE2685">
        <w:rPr>
          <w:rFonts w:ascii="Times New Roman" w:hAnsi="Times New Roman"/>
          <w:sz w:val="24"/>
        </w:rPr>
        <w:t xml:space="preserve">наличие на </w:t>
      </w:r>
      <w:r w:rsidRPr="00DE2685">
        <w:rPr>
          <w:rFonts w:ascii="Times New Roman" w:hAnsi="Times New Roman"/>
          <w:sz w:val="24"/>
        </w:rPr>
        <w:t>недопустими дейности и/или разходи</w:t>
      </w:r>
      <w:r w:rsidR="008B0A50" w:rsidRPr="00DE2685">
        <w:rPr>
          <w:rFonts w:ascii="Times New Roman" w:hAnsi="Times New Roman"/>
          <w:sz w:val="24"/>
          <w:lang w:val="en-US"/>
        </w:rPr>
        <w:t>;</w:t>
      </w:r>
    </w:p>
    <w:p w14:paraId="7574B519" w14:textId="77777777" w:rsidR="0017675F" w:rsidRPr="00DE2685"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несъответствие между предвидените дейности и видовете заложени разходи</w:t>
      </w:r>
      <w:r w:rsidR="008B0A50" w:rsidRPr="00DE2685">
        <w:rPr>
          <w:rFonts w:ascii="Times New Roman" w:hAnsi="Times New Roman"/>
          <w:sz w:val="24"/>
        </w:rPr>
        <w:t>;</w:t>
      </w:r>
    </w:p>
    <w:p w14:paraId="19547D24" w14:textId="77777777" w:rsidR="0017675F" w:rsidRPr="00DE2685"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дублиране на разходи</w:t>
      </w:r>
      <w:r w:rsidR="008B0A50" w:rsidRPr="00DE2685">
        <w:rPr>
          <w:rFonts w:ascii="Times New Roman" w:hAnsi="Times New Roman"/>
          <w:sz w:val="24"/>
        </w:rPr>
        <w:t>;</w:t>
      </w:r>
    </w:p>
    <w:p w14:paraId="595187B2" w14:textId="77777777" w:rsidR="0017675F" w:rsidRPr="00DE2685"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неспазване на заложените в Условията за кандидатстване правила или ограничения по отношение на заложени процентни съотношения/прагове на разходи</w:t>
      </w:r>
      <w:r w:rsidR="008B0A50" w:rsidRPr="00DE2685">
        <w:rPr>
          <w:rFonts w:ascii="Times New Roman" w:hAnsi="Times New Roman"/>
          <w:sz w:val="24"/>
        </w:rPr>
        <w:t>;</w:t>
      </w:r>
    </w:p>
    <w:p w14:paraId="27CFABA8" w14:textId="77777777" w:rsidR="0017675F" w:rsidRPr="00DE2685" w:rsidRDefault="0017675F" w:rsidP="001767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 </w:t>
      </w:r>
      <w:r w:rsidR="008B0A50" w:rsidRPr="00DE2685">
        <w:rPr>
          <w:rFonts w:ascii="Times New Roman" w:hAnsi="Times New Roman"/>
          <w:sz w:val="24"/>
        </w:rPr>
        <w:t>н</w:t>
      </w:r>
      <w:r w:rsidRPr="00DE2685">
        <w:rPr>
          <w:rFonts w:ascii="Times New Roman" w:hAnsi="Times New Roman"/>
          <w:sz w:val="24"/>
        </w:rPr>
        <w:t>есъответствие с правилата за държавните или минималните помощи или друг вид несъответствие</w:t>
      </w:r>
      <w:r w:rsidR="008B0A50" w:rsidRPr="00DE2685">
        <w:rPr>
          <w:rFonts w:ascii="Times New Roman" w:hAnsi="Times New Roman"/>
          <w:sz w:val="24"/>
        </w:rPr>
        <w:t>.</w:t>
      </w:r>
    </w:p>
    <w:p w14:paraId="64F90666" w14:textId="77777777" w:rsidR="0017675F" w:rsidRPr="00DE2685"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lastRenderedPageBreak/>
        <w:t xml:space="preserve">Следва да се има предвид, че промените в бюджета </w:t>
      </w:r>
      <w:r w:rsidRPr="00DE2685">
        <w:rPr>
          <w:rFonts w:ascii="Times New Roman" w:hAnsi="Times New Roman"/>
          <w:b/>
          <w:sz w:val="24"/>
        </w:rPr>
        <w:t>не могат</w:t>
      </w:r>
      <w:r w:rsidRPr="00DE2685">
        <w:rPr>
          <w:rFonts w:ascii="Times New Roman" w:hAnsi="Times New Roman"/>
          <w:sz w:val="24"/>
        </w:rPr>
        <w:t xml:space="preserve"> да доведат до:</w:t>
      </w:r>
    </w:p>
    <w:p w14:paraId="40776400" w14:textId="77777777" w:rsidR="0017675F" w:rsidRPr="00DE2685"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w:t>
      </w:r>
      <w:r w:rsidR="008B0A50" w:rsidRPr="00DE2685">
        <w:rPr>
          <w:rFonts w:ascii="Times New Roman" w:hAnsi="Times New Roman"/>
          <w:sz w:val="24"/>
        </w:rPr>
        <w:t xml:space="preserve"> </w:t>
      </w:r>
      <w:r w:rsidRPr="00DE2685">
        <w:rPr>
          <w:rFonts w:ascii="Times New Roman" w:hAnsi="Times New Roman"/>
          <w:sz w:val="24"/>
        </w:rPr>
        <w:t xml:space="preserve">увеличаване на размера или на интензитета на безвъзмездната финансова помощ, </w:t>
      </w:r>
      <w:r w:rsidR="008B0A50" w:rsidRPr="00DE2685">
        <w:rPr>
          <w:rFonts w:ascii="Times New Roman" w:hAnsi="Times New Roman"/>
          <w:sz w:val="24"/>
        </w:rPr>
        <w:t>заявени</w:t>
      </w:r>
      <w:r w:rsidRPr="00DE2685">
        <w:rPr>
          <w:rFonts w:ascii="Times New Roman" w:hAnsi="Times New Roman"/>
          <w:sz w:val="24"/>
        </w:rPr>
        <w:t xml:space="preserve"> в подаденото проектно предложение;</w:t>
      </w:r>
    </w:p>
    <w:p w14:paraId="3F4431E3" w14:textId="77777777" w:rsidR="0017675F" w:rsidRPr="00DE2685"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DE2685">
        <w:rPr>
          <w:rFonts w:ascii="Times New Roman" w:hAnsi="Times New Roman"/>
          <w:sz w:val="24"/>
        </w:rPr>
        <w:t>- невъзможност за изпълнение на целите на прое</w:t>
      </w:r>
      <w:r w:rsidR="008B0A50" w:rsidRPr="00DE2685">
        <w:rPr>
          <w:rFonts w:ascii="Times New Roman" w:hAnsi="Times New Roman"/>
          <w:sz w:val="24"/>
        </w:rPr>
        <w:t>кта или на проектните дейности;</w:t>
      </w:r>
    </w:p>
    <w:p w14:paraId="363A9BCB" w14:textId="77777777" w:rsidR="000563FA" w:rsidRPr="00DE2685" w:rsidRDefault="0017675F" w:rsidP="001767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подобряване на качеството на проектното предложение и нарушаване на принципите по чл. 29, ал. 1, т. 1 и 2 от ЗУСЕФСУ.</w:t>
      </w:r>
    </w:p>
    <w:p w14:paraId="01779BC8" w14:textId="77777777" w:rsidR="00415ED6" w:rsidRPr="00DE2685" w:rsidRDefault="00415ED6" w:rsidP="00415ED6">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DE2685">
        <w:rPr>
          <w:rFonts w:ascii="Times New Roman" w:hAnsi="Times New Roman"/>
          <w:sz w:val="24"/>
          <w:lang w:val="en-US"/>
        </w:rPr>
        <w:t>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64A003BF" w14:textId="4F51A097" w:rsidR="005A2D6F" w:rsidRPr="00DE2685" w:rsidRDefault="005A2D6F" w:rsidP="005A2D6F">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DE2685">
        <w:rPr>
          <w:rFonts w:ascii="Times New Roman" w:hAnsi="Times New Roman"/>
          <w:sz w:val="24"/>
          <w:lang w:val="en-US"/>
        </w:rPr>
        <w:t xml:space="preserve">В случай че по време на </w:t>
      </w:r>
      <w:r w:rsidR="002711D0" w:rsidRPr="00DE2685">
        <w:rPr>
          <w:rFonts w:ascii="Times New Roman" w:hAnsi="Times New Roman"/>
          <w:sz w:val="24"/>
        </w:rPr>
        <w:t xml:space="preserve">техническата и </w:t>
      </w:r>
      <w:r w:rsidRPr="00DE2685">
        <w:rPr>
          <w:rFonts w:ascii="Times New Roman" w:hAnsi="Times New Roman"/>
          <w:sz w:val="24"/>
          <w:lang w:val="en-US"/>
        </w:rPr>
        <w:t>финансова оценка се установи надвишаване на интензитета на безвъзмездната финансова помощ и/или максималния размер на безвъзмездната финансова помощ и/или друг вид ограничения, определени в настоящите Условия за кандидатстване, Оценителната комисия служебно го намалява до максимално допустимия интензитет и/или размер.</w:t>
      </w:r>
    </w:p>
    <w:p w14:paraId="69BCAA26" w14:textId="72A0DF00" w:rsidR="00FF5618" w:rsidRPr="00DE2685" w:rsidRDefault="00FF5618" w:rsidP="00415ED6">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DE2685">
        <w:rPr>
          <w:rFonts w:ascii="Times New Roman" w:hAnsi="Times New Roman"/>
          <w:sz w:val="24"/>
          <w:lang w:val="en-US"/>
        </w:rPr>
        <w:t xml:space="preserve">По време на </w:t>
      </w:r>
      <w:r w:rsidR="002711D0" w:rsidRPr="00DE2685">
        <w:rPr>
          <w:rFonts w:ascii="Times New Roman" w:hAnsi="Times New Roman"/>
          <w:sz w:val="24"/>
        </w:rPr>
        <w:t xml:space="preserve">техническата и </w:t>
      </w:r>
      <w:r w:rsidR="002711D0" w:rsidRPr="00DE2685">
        <w:rPr>
          <w:rFonts w:ascii="Times New Roman" w:hAnsi="Times New Roman"/>
          <w:sz w:val="24"/>
          <w:lang w:val="en-US"/>
        </w:rPr>
        <w:t xml:space="preserve">финансова </w:t>
      </w:r>
      <w:r w:rsidRPr="00DE2685">
        <w:rPr>
          <w:rFonts w:ascii="Times New Roman" w:hAnsi="Times New Roman"/>
          <w:sz w:val="24"/>
          <w:lang w:val="en-US"/>
        </w:rPr>
        <w:t>оценка предложените в бюджета на проекта индикативни цени за инвестиции в дълготрайни активи ще подлежат на проверка от страна на Оценителната комисия по отношение на тяхната реалистичност спрямо посочените цени в приложените оферти.</w:t>
      </w:r>
    </w:p>
    <w:p w14:paraId="6129D6EA" w14:textId="29610272" w:rsidR="002711D0" w:rsidRPr="00DE2685" w:rsidRDefault="002711D0" w:rsidP="00EE50F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lang w:val="en-US"/>
        </w:rPr>
        <w:t xml:space="preserve">В случай че по време на </w:t>
      </w:r>
      <w:r w:rsidRPr="00DE2685">
        <w:rPr>
          <w:rFonts w:ascii="Times New Roman" w:hAnsi="Times New Roman"/>
          <w:sz w:val="24"/>
        </w:rPr>
        <w:t xml:space="preserve">техническата и </w:t>
      </w:r>
      <w:r w:rsidRPr="00DE2685">
        <w:rPr>
          <w:rFonts w:ascii="Times New Roman" w:hAnsi="Times New Roman"/>
          <w:sz w:val="24"/>
          <w:lang w:val="en-US"/>
        </w:rPr>
        <w:t>финансова оценка се установи</w:t>
      </w:r>
      <w:r w:rsidRPr="00DE2685">
        <w:rPr>
          <w:rFonts w:ascii="Times New Roman" w:hAnsi="Times New Roman"/>
          <w:sz w:val="24"/>
        </w:rPr>
        <w:t>, че дейностите/разходите</w:t>
      </w:r>
      <w:r w:rsidRPr="00DE2685">
        <w:rPr>
          <w:rFonts w:ascii="Times New Roman" w:hAnsi="Times New Roman"/>
          <w:sz w:val="24"/>
          <w:lang w:val="en-US"/>
        </w:rPr>
        <w:t xml:space="preserve"> по Елемент Б „Услуги“ (</w:t>
      </w:r>
      <w:r w:rsidRPr="00DE2685">
        <w:rPr>
          <w:rFonts w:ascii="Times New Roman" w:hAnsi="Times New Roman"/>
          <w:sz w:val="24"/>
        </w:rPr>
        <w:t>ако е приложимо</w:t>
      </w:r>
      <w:r w:rsidRPr="00DE2685">
        <w:rPr>
          <w:rFonts w:ascii="Times New Roman" w:hAnsi="Times New Roman"/>
          <w:sz w:val="24"/>
          <w:lang w:val="en-US"/>
        </w:rPr>
        <w:t>)</w:t>
      </w:r>
      <w:r w:rsidRPr="00DE2685">
        <w:rPr>
          <w:rFonts w:ascii="Times New Roman" w:hAnsi="Times New Roman"/>
          <w:sz w:val="24"/>
        </w:rPr>
        <w:t xml:space="preserve"> </w:t>
      </w:r>
      <w:r w:rsidR="00EE50FC" w:rsidRPr="00DE2685">
        <w:rPr>
          <w:rFonts w:ascii="Times New Roman" w:hAnsi="Times New Roman"/>
          <w:sz w:val="24"/>
        </w:rPr>
        <w:t xml:space="preserve">не са заявени по приложимия режим на помощ, съгласно </w:t>
      </w:r>
      <w:r w:rsidRPr="00DE2685">
        <w:rPr>
          <w:rFonts w:ascii="Times New Roman" w:hAnsi="Times New Roman"/>
          <w:sz w:val="24"/>
          <w:lang w:val="en-US"/>
        </w:rPr>
        <w:t>категорията на предприятието-кандидат</w:t>
      </w:r>
      <w:r w:rsidR="00EE50FC" w:rsidRPr="00DE2685">
        <w:rPr>
          <w:rFonts w:ascii="Times New Roman" w:hAnsi="Times New Roman"/>
          <w:sz w:val="24"/>
        </w:rPr>
        <w:t>, същите се премахват</w:t>
      </w:r>
      <w:r w:rsidR="00EE50FC" w:rsidRPr="00DE2685">
        <w:t xml:space="preserve"> </w:t>
      </w:r>
      <w:r w:rsidR="00EE50FC" w:rsidRPr="00DE2685">
        <w:rPr>
          <w:rFonts w:ascii="Times New Roman" w:hAnsi="Times New Roman"/>
          <w:sz w:val="24"/>
        </w:rPr>
        <w:t xml:space="preserve">от бюджета на проекта служебно от </w:t>
      </w:r>
      <w:r w:rsidR="00EE50FC" w:rsidRPr="00DE2685">
        <w:rPr>
          <w:rFonts w:ascii="Times New Roman" w:hAnsi="Times New Roman"/>
          <w:sz w:val="24"/>
          <w:lang w:val="en-US"/>
        </w:rPr>
        <w:t>Оценителната комисия</w:t>
      </w:r>
      <w:r w:rsidR="00EE50FC" w:rsidRPr="00DE2685">
        <w:rPr>
          <w:rFonts w:ascii="Times New Roman" w:hAnsi="Times New Roman"/>
          <w:sz w:val="24"/>
        </w:rPr>
        <w:t>.</w:t>
      </w:r>
    </w:p>
    <w:p w14:paraId="05D87177" w14:textId="571AC3C9" w:rsidR="0017675F" w:rsidRPr="00DE2685" w:rsidRDefault="00415ED6" w:rsidP="00415ED6">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DE2685">
        <w:rPr>
          <w:rFonts w:ascii="Times New Roman" w:hAnsi="Times New Roman"/>
          <w:sz w:val="24"/>
          <w:lang w:val="en-US"/>
        </w:rPr>
        <w:t xml:space="preserve">В случай че по време на </w:t>
      </w:r>
      <w:r w:rsidR="00AE27AB" w:rsidRPr="00DE2685">
        <w:rPr>
          <w:rFonts w:ascii="Times New Roman" w:hAnsi="Times New Roman"/>
          <w:sz w:val="24"/>
        </w:rPr>
        <w:t xml:space="preserve">техническата и </w:t>
      </w:r>
      <w:r w:rsidRPr="00DE2685">
        <w:rPr>
          <w:rFonts w:ascii="Times New Roman" w:hAnsi="Times New Roman"/>
          <w:sz w:val="24"/>
          <w:lang w:val="en-US"/>
        </w:rPr>
        <w:t>финансова оценка се установи наличие на недопустим разход</w:t>
      </w:r>
      <w:r w:rsidR="005A2D6F" w:rsidRPr="00DE2685">
        <w:rPr>
          <w:rFonts w:ascii="Times New Roman" w:hAnsi="Times New Roman"/>
          <w:sz w:val="24"/>
          <w:lang w:val="en-US"/>
        </w:rPr>
        <w:t xml:space="preserve"> </w:t>
      </w:r>
      <w:r w:rsidR="005A2D6F" w:rsidRPr="00DE2685">
        <w:rPr>
          <w:rFonts w:ascii="Times New Roman" w:hAnsi="Times New Roman"/>
          <w:sz w:val="24"/>
        </w:rPr>
        <w:t>или на р</w:t>
      </w:r>
      <w:r w:rsidR="005A2D6F" w:rsidRPr="00DE2685">
        <w:rPr>
          <w:rFonts w:ascii="Times New Roman" w:hAnsi="Times New Roman"/>
          <w:sz w:val="24"/>
          <w:lang w:val="en-US"/>
        </w:rPr>
        <w:t>азход, ко</w:t>
      </w:r>
      <w:r w:rsidR="005A2D6F" w:rsidRPr="00DE2685">
        <w:rPr>
          <w:rFonts w:ascii="Times New Roman" w:hAnsi="Times New Roman"/>
          <w:sz w:val="24"/>
        </w:rPr>
        <w:t>й</w:t>
      </w:r>
      <w:r w:rsidR="005A2D6F" w:rsidRPr="00DE2685">
        <w:rPr>
          <w:rFonts w:ascii="Times New Roman" w:hAnsi="Times New Roman"/>
          <w:sz w:val="24"/>
          <w:lang w:val="en-US"/>
        </w:rPr>
        <w:t xml:space="preserve">то не </w:t>
      </w:r>
      <w:r w:rsidR="005A2D6F" w:rsidRPr="00DE2685">
        <w:rPr>
          <w:rFonts w:ascii="Times New Roman" w:hAnsi="Times New Roman"/>
          <w:sz w:val="24"/>
        </w:rPr>
        <w:t>е</w:t>
      </w:r>
      <w:r w:rsidR="005A2D6F" w:rsidRPr="00DE2685">
        <w:rPr>
          <w:rFonts w:ascii="Times New Roman" w:hAnsi="Times New Roman"/>
          <w:sz w:val="24"/>
          <w:lang w:val="en-US"/>
        </w:rPr>
        <w:t xml:space="preserve"> обоснован във Формуляра за кандидатстване</w:t>
      </w:r>
      <w:r w:rsidR="005A2D6F" w:rsidRPr="00DE2685">
        <w:rPr>
          <w:rFonts w:ascii="Times New Roman" w:hAnsi="Times New Roman"/>
          <w:sz w:val="24"/>
        </w:rPr>
        <w:t>,</w:t>
      </w:r>
      <w:r w:rsidR="00FF5618" w:rsidRPr="00DE2685">
        <w:rPr>
          <w:rFonts w:ascii="Times New Roman" w:hAnsi="Times New Roman"/>
          <w:sz w:val="24"/>
          <w:lang w:val="en-US"/>
        </w:rPr>
        <w:t xml:space="preserve"> или на разход</w:t>
      </w:r>
      <w:r w:rsidR="005A2D6F" w:rsidRPr="00DE2685">
        <w:rPr>
          <w:rFonts w:ascii="Times New Roman" w:hAnsi="Times New Roman"/>
          <w:sz w:val="24"/>
          <w:lang w:val="en-US"/>
        </w:rPr>
        <w:t>, кой</w:t>
      </w:r>
      <w:r w:rsidR="00FF5618" w:rsidRPr="00DE2685">
        <w:rPr>
          <w:rFonts w:ascii="Times New Roman" w:hAnsi="Times New Roman"/>
          <w:sz w:val="24"/>
          <w:lang w:val="en-US"/>
        </w:rPr>
        <w:t xml:space="preserve">то не </w:t>
      </w:r>
      <w:r w:rsidR="005A2D6F" w:rsidRPr="00DE2685">
        <w:rPr>
          <w:rFonts w:ascii="Times New Roman" w:hAnsi="Times New Roman"/>
          <w:sz w:val="24"/>
        </w:rPr>
        <w:t>е</w:t>
      </w:r>
      <w:r w:rsidR="00FF5618" w:rsidRPr="00DE2685">
        <w:rPr>
          <w:rFonts w:ascii="Times New Roman" w:hAnsi="Times New Roman"/>
          <w:sz w:val="24"/>
          <w:lang w:val="en-US"/>
        </w:rPr>
        <w:t xml:space="preserve"> съпоставим с пазарните цени за аналогични активи</w:t>
      </w:r>
      <w:r w:rsidR="0063010F" w:rsidRPr="00DE2685">
        <w:rPr>
          <w:rFonts w:ascii="Times New Roman" w:hAnsi="Times New Roman"/>
          <w:sz w:val="24"/>
          <w:lang w:val="en-US"/>
        </w:rPr>
        <w:t xml:space="preserve"> (съгласно пр</w:t>
      </w:r>
      <w:r w:rsidR="0063010F" w:rsidRPr="00DE2685">
        <w:rPr>
          <w:rFonts w:ascii="Times New Roman" w:hAnsi="Times New Roman"/>
          <w:sz w:val="24"/>
        </w:rPr>
        <w:t>едставен</w:t>
      </w:r>
      <w:r w:rsidR="0063010F" w:rsidRPr="00DE2685">
        <w:rPr>
          <w:rFonts w:ascii="Times New Roman" w:hAnsi="Times New Roman"/>
          <w:sz w:val="24"/>
          <w:lang w:val="en-US"/>
        </w:rPr>
        <w:t>ите оферти)</w:t>
      </w:r>
      <w:r w:rsidRPr="00DE2685">
        <w:rPr>
          <w:rFonts w:ascii="Times New Roman" w:hAnsi="Times New Roman"/>
          <w:sz w:val="24"/>
          <w:lang w:val="en-US"/>
        </w:rPr>
        <w:t>, Оценителната комисия служебно премахва/коригира съответни</w:t>
      </w:r>
      <w:r w:rsidR="005A2D6F" w:rsidRPr="00DE2685">
        <w:rPr>
          <w:rFonts w:ascii="Times New Roman" w:hAnsi="Times New Roman"/>
          <w:sz w:val="24"/>
        </w:rPr>
        <w:t>я</w:t>
      </w:r>
      <w:r w:rsidRPr="00DE2685">
        <w:rPr>
          <w:rFonts w:ascii="Times New Roman" w:hAnsi="Times New Roman"/>
          <w:sz w:val="24"/>
          <w:lang w:val="en-US"/>
        </w:rPr>
        <w:t xml:space="preserve"> разход от бюджета на проекта.</w:t>
      </w:r>
      <w:r w:rsidR="00FF5618" w:rsidRPr="00DE2685">
        <w:rPr>
          <w:rFonts w:ascii="Times New Roman" w:hAnsi="Times New Roman"/>
          <w:sz w:val="24"/>
          <w:lang w:val="en-US"/>
        </w:rPr>
        <w:t xml:space="preserve"> </w:t>
      </w:r>
      <w:r w:rsidRPr="00DE2685">
        <w:rPr>
          <w:rFonts w:ascii="Times New Roman" w:hAnsi="Times New Roman"/>
          <w:sz w:val="24"/>
          <w:lang w:val="en-US"/>
        </w:rPr>
        <w:t xml:space="preserve">Ако служебно бъдат премахнати всички заявени разходи </w:t>
      </w:r>
      <w:r w:rsidR="005A2D6F" w:rsidRPr="00DE2685">
        <w:rPr>
          <w:rFonts w:ascii="Times New Roman" w:hAnsi="Times New Roman"/>
          <w:sz w:val="24"/>
          <w:lang w:val="en-US"/>
        </w:rPr>
        <w:t xml:space="preserve">от бюджета на проекта </w:t>
      </w:r>
      <w:r w:rsidRPr="00DE2685">
        <w:rPr>
          <w:rFonts w:ascii="Times New Roman" w:hAnsi="Times New Roman"/>
          <w:sz w:val="24"/>
          <w:lang w:val="en-US"/>
        </w:rPr>
        <w:t xml:space="preserve">или всички заявени разходи по Елемент А </w:t>
      </w:r>
      <w:r w:rsidRPr="00DE2685">
        <w:rPr>
          <w:rFonts w:ascii="Times New Roman" w:hAnsi="Times New Roman"/>
          <w:sz w:val="24"/>
        </w:rPr>
        <w:t xml:space="preserve">„Инвестиции“ </w:t>
      </w:r>
      <w:r w:rsidRPr="00DE2685">
        <w:rPr>
          <w:rFonts w:ascii="Times New Roman" w:hAnsi="Times New Roman"/>
          <w:sz w:val="24"/>
          <w:lang w:val="en-US"/>
        </w:rPr>
        <w:t xml:space="preserve">от бюджета на проекта, </w:t>
      </w:r>
      <w:r w:rsidR="00EF2E14" w:rsidRPr="00DE2685">
        <w:rPr>
          <w:rFonts w:ascii="Times New Roman" w:hAnsi="Times New Roman"/>
          <w:sz w:val="24"/>
          <w:lang w:val="en-US"/>
        </w:rPr>
        <w:t>или в следствие на корекциите в бюджета, общият размер на безвъзмездното финансиране е по-нисък от 5</w:t>
      </w:r>
      <w:r w:rsidR="00EF2E14" w:rsidRPr="00DE2685">
        <w:rPr>
          <w:rFonts w:ascii="Times New Roman" w:hAnsi="Times New Roman"/>
          <w:sz w:val="24"/>
        </w:rPr>
        <w:t>0</w:t>
      </w:r>
      <w:r w:rsidR="00EF2E14" w:rsidRPr="00DE2685">
        <w:rPr>
          <w:rFonts w:ascii="Times New Roman" w:hAnsi="Times New Roman"/>
          <w:sz w:val="24"/>
          <w:lang w:val="en-US"/>
        </w:rPr>
        <w:t xml:space="preserve"> 000 лева</w:t>
      </w:r>
      <w:r w:rsidR="00EF2E14" w:rsidRPr="00DE2685">
        <w:rPr>
          <w:rFonts w:ascii="Times New Roman" w:hAnsi="Times New Roman"/>
          <w:sz w:val="24"/>
        </w:rPr>
        <w:t xml:space="preserve">, </w:t>
      </w:r>
      <w:r w:rsidRPr="00DE2685">
        <w:rPr>
          <w:rFonts w:ascii="Times New Roman" w:hAnsi="Times New Roman"/>
          <w:sz w:val="24"/>
          <w:lang w:val="en-US"/>
        </w:rPr>
        <w:t xml:space="preserve">проектното предложение ще получи „0“ точки по критерий „Реалистичност на разходите по проекта“ на техническата и финансова оценка и </w:t>
      </w:r>
      <w:r w:rsidRPr="00DE2685">
        <w:rPr>
          <w:rFonts w:ascii="Times New Roman" w:hAnsi="Times New Roman"/>
          <w:b/>
          <w:sz w:val="24"/>
          <w:lang w:val="en-US"/>
        </w:rPr>
        <w:t>ще се отхвърли</w:t>
      </w:r>
      <w:r w:rsidRPr="00DE2685">
        <w:rPr>
          <w:rFonts w:ascii="Times New Roman" w:hAnsi="Times New Roman"/>
          <w:sz w:val="24"/>
          <w:lang w:val="en-US"/>
        </w:rPr>
        <w:t>.</w:t>
      </w:r>
    </w:p>
    <w:p w14:paraId="5B8586CB" w14:textId="77777777" w:rsidR="00A03FB6" w:rsidRPr="00DE2685" w:rsidRDefault="00A03FB6" w:rsidP="00A03F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Корекциите в бюджета са финалният етап от техническата и финансова оценка на проектните предложения. Корекции в бюджета при несъответствие между предвидените дейности и видовете заложени разходи, както и в случай на дублиране на разходи, ще се извършва след като се изиска допълнителна пояснителна информация от кандидата, като срокът за представянето ѝ е не по-кратък от 3 (три) работни дни. </w:t>
      </w:r>
    </w:p>
    <w:p w14:paraId="2C910C2A" w14:textId="77777777" w:rsidR="00A03FB6" w:rsidRPr="00DE2685" w:rsidRDefault="00A03FB6" w:rsidP="00A03F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Извън тази проверка е възможно да бъдат установени и други обстоятелства, които да изискват </w:t>
      </w:r>
      <w:r w:rsidRPr="00DE2685">
        <w:rPr>
          <w:rFonts w:ascii="Times New Roman" w:hAnsi="Times New Roman"/>
          <w:b/>
          <w:sz w:val="24"/>
        </w:rPr>
        <w:t>допълнителна пояснителна информация или документ</w:t>
      </w:r>
      <w:r w:rsidRPr="00DE2685">
        <w:rPr>
          <w:rFonts w:ascii="Times New Roman" w:hAnsi="Times New Roman"/>
          <w:sz w:val="24"/>
        </w:rPr>
        <w:t xml:space="preserve"> от кандидатите относно декларираните обстоятелства и представените документи, съгласно т. 24 от Условията за </w:t>
      </w:r>
      <w:r w:rsidRPr="00DE2685">
        <w:rPr>
          <w:rFonts w:ascii="Times New Roman" w:hAnsi="Times New Roman"/>
          <w:sz w:val="24"/>
        </w:rPr>
        <w:lastRenderedPageBreak/>
        <w:t>кандидатстване.</w:t>
      </w:r>
      <w:r w:rsidR="00ED0E44" w:rsidRPr="00DE2685">
        <w:rPr>
          <w:rFonts w:ascii="Times New Roman" w:hAnsi="Times New Roman"/>
          <w:sz w:val="24"/>
        </w:rPr>
        <w:t xml:space="preserve"> </w:t>
      </w:r>
      <w:r w:rsidRPr="00DE2685">
        <w:rPr>
          <w:rFonts w:ascii="Times New Roman" w:hAnsi="Times New Roman"/>
          <w:sz w:val="24"/>
        </w:rPr>
        <w:t>Тази възможност не може да води до подобряване на качеството на проектното предложение и до нарушаване на принципите по чл. 29, ал. 1 от ЗУСЕФСУ. Допълнителни разяснения и документи от кандидатите могат да бъдат изискани като за целта ще бъде предоставян срок не по-кратък от една седмица от датата на получаване на искането за предоставяне на допълнителни разяснения/документи.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ИСУН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искането за документи/информация се счита датата на изпращането му чрез ИСУН, независимо дали е получено уведомление на електронния адрес, асоцииран към профила на кандидата. Подавайки електронно проектно предложение, кандидатът се съгласява комуникацията по време на оценката да става единствено посредством ИСУН,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ИСУН за наличието на съобщения, отправени към него по повод и във връзка с производството по предоставяне на безвъзмездна финансова помощ. Кандидатът представя допълнителните разяснения и/или документи по електронен път чрез ИСУН.</w:t>
      </w:r>
    </w:p>
    <w:p w14:paraId="538C68BF" w14:textId="77777777" w:rsidR="00ED0E44" w:rsidRPr="00DE2685" w:rsidRDefault="00ED0E44" w:rsidP="00ED0E4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4C9B37C9" w14:textId="77777777" w:rsidR="00855108" w:rsidRPr="00DE2685" w:rsidRDefault="005F20BB"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r w:rsidRPr="00DE2685">
        <w:rPr>
          <w:rFonts w:ascii="Times New Roman" w:hAnsi="Times New Roman"/>
          <w:sz w:val="24"/>
          <w:vertAlign w:val="superscript"/>
        </w:rPr>
        <w:footnoteReference w:id="52"/>
      </w:r>
      <w:r w:rsidRPr="00DE2685">
        <w:rPr>
          <w:rFonts w:ascii="Times New Roman" w:hAnsi="Times New Roman"/>
          <w:sz w:val="24"/>
        </w:rPr>
        <w:t>.</w:t>
      </w:r>
    </w:p>
    <w:p w14:paraId="79B7F009" w14:textId="77777777" w:rsidR="002325A3" w:rsidRPr="00DE2685" w:rsidRDefault="00CB14EE" w:rsidP="00A91D06">
      <w:pPr>
        <w:pStyle w:val="Heading2"/>
        <w:spacing w:before="120" w:after="120"/>
        <w:rPr>
          <w:rFonts w:ascii="Times New Roman" w:hAnsi="Times New Roman"/>
        </w:rPr>
      </w:pPr>
      <w:bookmarkStart w:id="35" w:name="_Toc122356120"/>
      <w:r w:rsidRPr="00DE2685">
        <w:rPr>
          <w:rFonts w:ascii="Times New Roman" w:hAnsi="Times New Roman"/>
        </w:rPr>
        <w:t>2</w:t>
      </w:r>
      <w:r w:rsidR="009E70F7" w:rsidRPr="00DE2685">
        <w:rPr>
          <w:rFonts w:ascii="Times New Roman" w:hAnsi="Times New Roman"/>
        </w:rPr>
        <w:t>2</w:t>
      </w:r>
      <w:r w:rsidR="002C08E5" w:rsidRPr="00DE2685">
        <w:rPr>
          <w:rFonts w:ascii="Times New Roman" w:hAnsi="Times New Roman"/>
        </w:rPr>
        <w:t xml:space="preserve">. </w:t>
      </w:r>
      <w:r w:rsidR="002325A3" w:rsidRPr="00DE2685">
        <w:rPr>
          <w:rFonts w:ascii="Times New Roman" w:hAnsi="Times New Roman"/>
        </w:rPr>
        <w:t xml:space="preserve">Критерии </w:t>
      </w:r>
      <w:r w:rsidR="009E70F7" w:rsidRPr="00DE2685">
        <w:rPr>
          <w:rFonts w:ascii="Times New Roman" w:hAnsi="Times New Roman"/>
        </w:rPr>
        <w:t xml:space="preserve">и методика </w:t>
      </w:r>
      <w:r w:rsidR="002325A3" w:rsidRPr="00DE2685">
        <w:rPr>
          <w:rFonts w:ascii="Times New Roman" w:hAnsi="Times New Roman"/>
        </w:rPr>
        <w:t>за оценка на проектните предложения</w:t>
      </w:r>
      <w:r w:rsidR="00C143FB" w:rsidRPr="00DE2685">
        <w:rPr>
          <w:rStyle w:val="FootnoteReference"/>
          <w:rFonts w:ascii="Times New Roman" w:hAnsi="Times New Roman"/>
        </w:rPr>
        <w:footnoteReference w:id="53"/>
      </w:r>
      <w:r w:rsidR="002325A3" w:rsidRPr="00DE2685">
        <w:rPr>
          <w:rFonts w:ascii="Times New Roman" w:hAnsi="Times New Roman"/>
        </w:rPr>
        <w:t>:</w:t>
      </w:r>
      <w:bookmarkEnd w:id="35"/>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559"/>
      </w:tblGrid>
      <w:tr w:rsidR="00D50827" w:rsidRPr="00DE2685" w14:paraId="136BC46E" w14:textId="77777777" w:rsidTr="00BF3CFB">
        <w:tc>
          <w:tcPr>
            <w:tcW w:w="8217" w:type="dxa"/>
            <w:shd w:val="clear" w:color="auto" w:fill="auto"/>
          </w:tcPr>
          <w:p w14:paraId="20807731" w14:textId="77777777" w:rsidR="0066429C" w:rsidRPr="00DE2685" w:rsidRDefault="0066429C" w:rsidP="0066429C">
            <w:pPr>
              <w:rPr>
                <w:rFonts w:ascii="Times New Roman" w:hAnsi="Times New Roman"/>
                <w:sz w:val="24"/>
                <w:szCs w:val="24"/>
              </w:rPr>
            </w:pPr>
            <w:r w:rsidRPr="00DE2685">
              <w:rPr>
                <w:rFonts w:ascii="Times New Roman" w:hAnsi="Times New Roman"/>
                <w:b/>
                <w:bCs/>
                <w:sz w:val="24"/>
                <w:szCs w:val="24"/>
              </w:rPr>
              <w:t>I. Иновативност и приложимост на подкрепяната иновация</w:t>
            </w:r>
            <w:r w:rsidR="00EB5C67" w:rsidRPr="00DE2685">
              <w:rPr>
                <w:rFonts w:ascii="Times New Roman" w:hAnsi="Times New Roman"/>
                <w:b/>
                <w:bCs/>
                <w:sz w:val="24"/>
                <w:szCs w:val="24"/>
              </w:rPr>
              <w:t>:</w:t>
            </w:r>
          </w:p>
        </w:tc>
        <w:tc>
          <w:tcPr>
            <w:tcW w:w="1559" w:type="dxa"/>
            <w:shd w:val="clear" w:color="auto" w:fill="auto"/>
            <w:vAlign w:val="center"/>
          </w:tcPr>
          <w:p w14:paraId="7B695842" w14:textId="77777777" w:rsidR="0066429C" w:rsidRPr="00DE2685" w:rsidRDefault="00025644" w:rsidP="00EB5C67">
            <w:pPr>
              <w:jc w:val="center"/>
              <w:rPr>
                <w:rFonts w:ascii="Times New Roman" w:hAnsi="Times New Roman"/>
                <w:b/>
                <w:sz w:val="24"/>
                <w:szCs w:val="24"/>
                <w:lang w:val="en-US"/>
              </w:rPr>
            </w:pPr>
            <w:r w:rsidRPr="00DE2685">
              <w:rPr>
                <w:rFonts w:ascii="Times New Roman" w:hAnsi="Times New Roman"/>
                <w:b/>
                <w:sz w:val="24"/>
                <w:szCs w:val="24"/>
              </w:rPr>
              <w:t>4</w:t>
            </w:r>
            <w:r w:rsidR="0066429C" w:rsidRPr="00DE2685">
              <w:rPr>
                <w:rFonts w:ascii="Times New Roman" w:hAnsi="Times New Roman"/>
                <w:b/>
                <w:sz w:val="24"/>
                <w:szCs w:val="24"/>
                <w:lang w:val="en-US"/>
              </w:rPr>
              <w:t>0</w:t>
            </w:r>
          </w:p>
        </w:tc>
      </w:tr>
      <w:tr w:rsidR="00EB5C67" w:rsidRPr="00DE2685" w14:paraId="6443FC00" w14:textId="77777777" w:rsidTr="00BF3CFB">
        <w:tc>
          <w:tcPr>
            <w:tcW w:w="8217" w:type="dxa"/>
            <w:shd w:val="clear" w:color="auto" w:fill="auto"/>
          </w:tcPr>
          <w:p w14:paraId="285B6B88" w14:textId="4FADFD79" w:rsidR="00EB5C67" w:rsidRPr="00DE2685" w:rsidRDefault="00EB5C67" w:rsidP="00855043">
            <w:pPr>
              <w:rPr>
                <w:rFonts w:ascii="Times New Roman" w:hAnsi="Times New Roman"/>
                <w:sz w:val="24"/>
                <w:szCs w:val="24"/>
              </w:rPr>
            </w:pPr>
            <w:r w:rsidRPr="00DE2685">
              <w:rPr>
                <w:rFonts w:ascii="Times New Roman" w:hAnsi="Times New Roman"/>
                <w:sz w:val="24"/>
                <w:szCs w:val="24"/>
              </w:rPr>
              <w:t xml:space="preserve">1. </w:t>
            </w:r>
            <w:r w:rsidR="00855043" w:rsidRPr="00DE2685">
              <w:rPr>
                <w:rFonts w:ascii="Times New Roman" w:hAnsi="Times New Roman"/>
                <w:sz w:val="24"/>
                <w:szCs w:val="24"/>
              </w:rPr>
              <w:t xml:space="preserve">Новост на внедряваната </w:t>
            </w:r>
            <w:r w:rsidR="00DD5691" w:rsidRPr="00DE2685">
              <w:rPr>
                <w:rFonts w:ascii="Times New Roman" w:hAnsi="Times New Roman"/>
                <w:sz w:val="24"/>
                <w:szCs w:val="24"/>
              </w:rPr>
              <w:t xml:space="preserve">по проекта </w:t>
            </w:r>
            <w:r w:rsidR="00855043" w:rsidRPr="00DE2685">
              <w:rPr>
                <w:rFonts w:ascii="Times New Roman" w:hAnsi="Times New Roman"/>
                <w:sz w:val="24"/>
                <w:szCs w:val="24"/>
              </w:rPr>
              <w:t xml:space="preserve">иновация </w:t>
            </w:r>
          </w:p>
        </w:tc>
        <w:tc>
          <w:tcPr>
            <w:tcW w:w="1559" w:type="dxa"/>
            <w:shd w:val="clear" w:color="auto" w:fill="auto"/>
          </w:tcPr>
          <w:p w14:paraId="56390364" w14:textId="77777777" w:rsidR="00EB5C67" w:rsidRPr="00DE2685" w:rsidRDefault="00EB5C67" w:rsidP="00EB5C67">
            <w:pPr>
              <w:jc w:val="center"/>
              <w:rPr>
                <w:rFonts w:ascii="Times New Roman" w:hAnsi="Times New Roman"/>
                <w:sz w:val="24"/>
                <w:szCs w:val="24"/>
              </w:rPr>
            </w:pPr>
            <w:r w:rsidRPr="00DE2685">
              <w:rPr>
                <w:rFonts w:ascii="Times New Roman" w:hAnsi="Times New Roman"/>
                <w:sz w:val="24"/>
                <w:szCs w:val="24"/>
              </w:rPr>
              <w:t>5</w:t>
            </w:r>
          </w:p>
        </w:tc>
      </w:tr>
      <w:tr w:rsidR="00EB5C67" w:rsidRPr="00DE2685" w14:paraId="68417D96" w14:textId="77777777" w:rsidTr="00BF3CFB">
        <w:tc>
          <w:tcPr>
            <w:tcW w:w="8217" w:type="dxa"/>
            <w:shd w:val="clear" w:color="auto" w:fill="auto"/>
          </w:tcPr>
          <w:p w14:paraId="1F2782B0" w14:textId="60E1FCB2" w:rsidR="00EB5C67" w:rsidRPr="00DE2685" w:rsidRDefault="00EB5C67" w:rsidP="00855043">
            <w:pPr>
              <w:rPr>
                <w:rFonts w:ascii="Times New Roman" w:hAnsi="Times New Roman"/>
                <w:sz w:val="24"/>
                <w:szCs w:val="24"/>
              </w:rPr>
            </w:pPr>
            <w:r w:rsidRPr="00DE2685">
              <w:rPr>
                <w:rFonts w:ascii="Times New Roman" w:hAnsi="Times New Roman"/>
                <w:sz w:val="24"/>
                <w:szCs w:val="24"/>
              </w:rPr>
              <w:t xml:space="preserve">2. </w:t>
            </w:r>
            <w:r w:rsidR="00855043" w:rsidRPr="00DE2685">
              <w:rPr>
                <w:rFonts w:ascii="Times New Roman" w:hAnsi="Times New Roman"/>
                <w:sz w:val="24"/>
                <w:szCs w:val="24"/>
              </w:rPr>
              <w:t xml:space="preserve">Степен на защита на внедряваната </w:t>
            </w:r>
            <w:r w:rsidR="00DD5691" w:rsidRPr="00DE2685">
              <w:rPr>
                <w:rFonts w:ascii="Times New Roman" w:hAnsi="Times New Roman"/>
                <w:sz w:val="24"/>
                <w:szCs w:val="24"/>
              </w:rPr>
              <w:t xml:space="preserve">по проекта </w:t>
            </w:r>
            <w:r w:rsidR="00855043" w:rsidRPr="00DE2685">
              <w:rPr>
                <w:rFonts w:ascii="Times New Roman" w:hAnsi="Times New Roman"/>
                <w:sz w:val="24"/>
                <w:szCs w:val="24"/>
              </w:rPr>
              <w:t>иновация</w:t>
            </w:r>
            <w:r w:rsidR="00855043" w:rsidRPr="00DE2685" w:rsidDel="00855043">
              <w:rPr>
                <w:rFonts w:ascii="Times New Roman" w:hAnsi="Times New Roman"/>
                <w:sz w:val="24"/>
                <w:szCs w:val="24"/>
              </w:rPr>
              <w:t xml:space="preserve"> </w:t>
            </w:r>
          </w:p>
        </w:tc>
        <w:tc>
          <w:tcPr>
            <w:tcW w:w="1559" w:type="dxa"/>
            <w:shd w:val="clear" w:color="auto" w:fill="auto"/>
          </w:tcPr>
          <w:p w14:paraId="49CD68FD" w14:textId="77777777" w:rsidR="00EB5C67" w:rsidRPr="00DE2685" w:rsidRDefault="00EB5C67" w:rsidP="00EB5C67">
            <w:pPr>
              <w:jc w:val="center"/>
              <w:rPr>
                <w:rFonts w:ascii="Times New Roman" w:hAnsi="Times New Roman"/>
                <w:sz w:val="24"/>
                <w:szCs w:val="24"/>
              </w:rPr>
            </w:pPr>
            <w:r w:rsidRPr="00DE2685">
              <w:rPr>
                <w:rFonts w:ascii="Times New Roman" w:hAnsi="Times New Roman"/>
                <w:sz w:val="24"/>
                <w:szCs w:val="24"/>
              </w:rPr>
              <w:t>5</w:t>
            </w:r>
          </w:p>
        </w:tc>
      </w:tr>
      <w:tr w:rsidR="00EB5C67" w:rsidRPr="00DE2685" w14:paraId="548BC007" w14:textId="77777777" w:rsidTr="00BF3CFB">
        <w:tc>
          <w:tcPr>
            <w:tcW w:w="8217" w:type="dxa"/>
            <w:shd w:val="clear" w:color="auto" w:fill="auto"/>
          </w:tcPr>
          <w:p w14:paraId="337BCEDE" w14:textId="77777777" w:rsidR="00EB5C67" w:rsidRPr="00DE2685" w:rsidRDefault="00EB5C67" w:rsidP="00FE5FEC">
            <w:pPr>
              <w:jc w:val="both"/>
              <w:rPr>
                <w:rFonts w:ascii="Times New Roman" w:hAnsi="Times New Roman"/>
                <w:sz w:val="24"/>
                <w:szCs w:val="24"/>
              </w:rPr>
            </w:pPr>
            <w:r w:rsidRPr="00DE2685">
              <w:rPr>
                <w:rFonts w:ascii="Times New Roman" w:hAnsi="Times New Roman"/>
                <w:sz w:val="24"/>
                <w:szCs w:val="24"/>
              </w:rPr>
              <w:lastRenderedPageBreak/>
              <w:t>3. Технологична готовност на кандидата за внедряване на иновацията по проекта</w:t>
            </w:r>
          </w:p>
        </w:tc>
        <w:tc>
          <w:tcPr>
            <w:tcW w:w="1559" w:type="dxa"/>
            <w:shd w:val="clear" w:color="auto" w:fill="auto"/>
          </w:tcPr>
          <w:p w14:paraId="2FBBD94A" w14:textId="77777777" w:rsidR="00EB5C67" w:rsidRPr="00DE2685" w:rsidRDefault="00EB5C67" w:rsidP="00EB5C67">
            <w:pPr>
              <w:jc w:val="center"/>
              <w:rPr>
                <w:rFonts w:ascii="Times New Roman" w:hAnsi="Times New Roman"/>
                <w:sz w:val="24"/>
                <w:szCs w:val="24"/>
              </w:rPr>
            </w:pPr>
            <w:r w:rsidRPr="00DE2685">
              <w:rPr>
                <w:rFonts w:ascii="Times New Roman" w:hAnsi="Times New Roman"/>
                <w:sz w:val="24"/>
                <w:szCs w:val="24"/>
              </w:rPr>
              <w:t>5</w:t>
            </w:r>
          </w:p>
        </w:tc>
      </w:tr>
      <w:tr w:rsidR="00EB5C67" w:rsidRPr="00DE2685" w14:paraId="5833D0CD" w14:textId="77777777" w:rsidTr="00BF3CFB">
        <w:tc>
          <w:tcPr>
            <w:tcW w:w="8217" w:type="dxa"/>
            <w:shd w:val="clear" w:color="auto" w:fill="auto"/>
          </w:tcPr>
          <w:p w14:paraId="1052A5B6" w14:textId="77777777" w:rsidR="00EB5C67" w:rsidRPr="00DE2685" w:rsidRDefault="00EB5C67" w:rsidP="00EB5C67">
            <w:pPr>
              <w:rPr>
                <w:rFonts w:ascii="Times New Roman" w:hAnsi="Times New Roman"/>
                <w:sz w:val="24"/>
                <w:szCs w:val="24"/>
              </w:rPr>
            </w:pPr>
            <w:r w:rsidRPr="00DE2685">
              <w:rPr>
                <w:rFonts w:ascii="Times New Roman" w:hAnsi="Times New Roman"/>
                <w:sz w:val="24"/>
                <w:szCs w:val="24"/>
              </w:rPr>
              <w:t>4. Начин на разработване на внедряваната иновация</w:t>
            </w:r>
          </w:p>
        </w:tc>
        <w:tc>
          <w:tcPr>
            <w:tcW w:w="1559" w:type="dxa"/>
            <w:shd w:val="clear" w:color="auto" w:fill="auto"/>
          </w:tcPr>
          <w:p w14:paraId="4DABF070" w14:textId="77777777" w:rsidR="00EB5C67" w:rsidRPr="00DE2685" w:rsidRDefault="00EB5C67" w:rsidP="00EB5C67">
            <w:pPr>
              <w:jc w:val="center"/>
              <w:rPr>
                <w:rFonts w:ascii="Times New Roman" w:hAnsi="Times New Roman"/>
                <w:sz w:val="24"/>
                <w:szCs w:val="24"/>
              </w:rPr>
            </w:pPr>
            <w:r w:rsidRPr="00DE2685">
              <w:rPr>
                <w:rFonts w:ascii="Times New Roman" w:hAnsi="Times New Roman"/>
                <w:sz w:val="24"/>
                <w:szCs w:val="24"/>
              </w:rPr>
              <w:t>2</w:t>
            </w:r>
          </w:p>
        </w:tc>
      </w:tr>
      <w:tr w:rsidR="00EB5C67" w:rsidRPr="00DE2685" w14:paraId="19139B93" w14:textId="77777777" w:rsidTr="00BF3CFB">
        <w:tc>
          <w:tcPr>
            <w:tcW w:w="8217" w:type="dxa"/>
            <w:shd w:val="clear" w:color="auto" w:fill="auto"/>
          </w:tcPr>
          <w:p w14:paraId="56DE39B0" w14:textId="77777777" w:rsidR="00EB5C67" w:rsidRPr="00DE2685" w:rsidRDefault="00EB5C67" w:rsidP="00EB5C67">
            <w:pPr>
              <w:rPr>
                <w:rFonts w:ascii="Times New Roman" w:hAnsi="Times New Roman"/>
                <w:sz w:val="24"/>
                <w:szCs w:val="24"/>
              </w:rPr>
            </w:pPr>
            <w:r w:rsidRPr="00DE2685">
              <w:rPr>
                <w:rFonts w:ascii="Times New Roman" w:hAnsi="Times New Roman"/>
                <w:sz w:val="24"/>
                <w:szCs w:val="24"/>
              </w:rPr>
              <w:t xml:space="preserve">5. Приложимост и жизнеспособност на внедряваната иновация </w:t>
            </w:r>
          </w:p>
        </w:tc>
        <w:tc>
          <w:tcPr>
            <w:tcW w:w="1559" w:type="dxa"/>
            <w:shd w:val="clear" w:color="auto" w:fill="auto"/>
          </w:tcPr>
          <w:p w14:paraId="26580063" w14:textId="77777777" w:rsidR="00EB5C67" w:rsidRPr="00DE2685" w:rsidRDefault="00EB5C67" w:rsidP="00EB5C67">
            <w:pPr>
              <w:jc w:val="center"/>
              <w:rPr>
                <w:rFonts w:ascii="Times New Roman" w:hAnsi="Times New Roman"/>
                <w:sz w:val="24"/>
                <w:szCs w:val="24"/>
              </w:rPr>
            </w:pPr>
            <w:r w:rsidRPr="00DE2685">
              <w:rPr>
                <w:rFonts w:ascii="Times New Roman" w:hAnsi="Times New Roman"/>
                <w:sz w:val="24"/>
                <w:szCs w:val="24"/>
              </w:rPr>
              <w:t>23</w:t>
            </w:r>
          </w:p>
        </w:tc>
      </w:tr>
      <w:tr w:rsidR="00254926" w:rsidRPr="00DE2685" w14:paraId="493603E0" w14:textId="77777777" w:rsidTr="00BF3CFB">
        <w:tc>
          <w:tcPr>
            <w:tcW w:w="8217" w:type="dxa"/>
            <w:shd w:val="clear" w:color="auto" w:fill="auto"/>
          </w:tcPr>
          <w:p w14:paraId="2044266E" w14:textId="77777777" w:rsidR="00254926" w:rsidRPr="00DE2685" w:rsidRDefault="00254926" w:rsidP="00254926">
            <w:pPr>
              <w:rPr>
                <w:rFonts w:ascii="Times New Roman" w:hAnsi="Times New Roman"/>
                <w:b/>
                <w:sz w:val="24"/>
                <w:szCs w:val="24"/>
              </w:rPr>
            </w:pPr>
            <w:r w:rsidRPr="00DE2685">
              <w:rPr>
                <w:rFonts w:ascii="Times New Roman" w:hAnsi="Times New Roman"/>
                <w:b/>
                <w:sz w:val="24"/>
                <w:szCs w:val="24"/>
              </w:rPr>
              <w:t>II. Финансова стабилност на кандидата:</w:t>
            </w:r>
          </w:p>
        </w:tc>
        <w:tc>
          <w:tcPr>
            <w:tcW w:w="1559" w:type="dxa"/>
            <w:shd w:val="clear" w:color="auto" w:fill="auto"/>
          </w:tcPr>
          <w:p w14:paraId="7182FD22" w14:textId="77777777" w:rsidR="00254926" w:rsidRPr="00DE2685" w:rsidRDefault="00254926" w:rsidP="00254926">
            <w:pPr>
              <w:jc w:val="center"/>
              <w:rPr>
                <w:rFonts w:ascii="Times New Roman" w:hAnsi="Times New Roman"/>
                <w:b/>
                <w:sz w:val="24"/>
                <w:szCs w:val="24"/>
              </w:rPr>
            </w:pPr>
            <w:r w:rsidRPr="00DE2685">
              <w:rPr>
                <w:rFonts w:ascii="Times New Roman" w:hAnsi="Times New Roman"/>
                <w:b/>
                <w:sz w:val="24"/>
                <w:szCs w:val="24"/>
              </w:rPr>
              <w:t>40</w:t>
            </w:r>
          </w:p>
        </w:tc>
      </w:tr>
      <w:tr w:rsidR="00254926" w:rsidRPr="00DE2685" w14:paraId="2846BD71" w14:textId="77777777" w:rsidTr="00BF3CFB">
        <w:tc>
          <w:tcPr>
            <w:tcW w:w="8217" w:type="dxa"/>
            <w:shd w:val="clear" w:color="auto" w:fill="auto"/>
          </w:tcPr>
          <w:p w14:paraId="383F9266" w14:textId="77777777" w:rsidR="00254926" w:rsidRPr="00DE2685" w:rsidRDefault="00AD38A1" w:rsidP="00AD38A1">
            <w:pPr>
              <w:rPr>
                <w:rFonts w:ascii="Times New Roman" w:hAnsi="Times New Roman"/>
                <w:sz w:val="24"/>
                <w:szCs w:val="24"/>
              </w:rPr>
            </w:pPr>
            <w:r w:rsidRPr="00DE2685">
              <w:rPr>
                <w:rFonts w:ascii="Times New Roman" w:hAnsi="Times New Roman"/>
                <w:sz w:val="24"/>
                <w:szCs w:val="24"/>
              </w:rPr>
              <w:t>1</w:t>
            </w:r>
            <w:r w:rsidR="00254926" w:rsidRPr="00DE2685">
              <w:rPr>
                <w:rFonts w:ascii="Times New Roman" w:hAnsi="Times New Roman"/>
                <w:sz w:val="24"/>
                <w:szCs w:val="24"/>
              </w:rPr>
              <w:t>. Претеглен коефициент на брутна добавена стойност за 2020 г., 2021 г. и 2022 г.</w:t>
            </w:r>
          </w:p>
        </w:tc>
        <w:tc>
          <w:tcPr>
            <w:tcW w:w="1559" w:type="dxa"/>
            <w:shd w:val="clear" w:color="auto" w:fill="auto"/>
          </w:tcPr>
          <w:p w14:paraId="79E02DB7" w14:textId="77777777" w:rsidR="00254926" w:rsidRPr="00DE2685" w:rsidRDefault="00254926" w:rsidP="00254926">
            <w:pPr>
              <w:jc w:val="center"/>
              <w:rPr>
                <w:rFonts w:ascii="Times New Roman" w:hAnsi="Times New Roman"/>
                <w:sz w:val="24"/>
                <w:szCs w:val="24"/>
              </w:rPr>
            </w:pPr>
            <w:r w:rsidRPr="00DE2685">
              <w:rPr>
                <w:rFonts w:ascii="Times New Roman" w:hAnsi="Times New Roman"/>
                <w:sz w:val="24"/>
                <w:szCs w:val="24"/>
              </w:rPr>
              <w:t>10</w:t>
            </w:r>
          </w:p>
        </w:tc>
      </w:tr>
      <w:tr w:rsidR="00254926" w:rsidRPr="00DE2685" w14:paraId="10B8C39C" w14:textId="77777777" w:rsidTr="00BF3CFB">
        <w:tc>
          <w:tcPr>
            <w:tcW w:w="8217" w:type="dxa"/>
            <w:shd w:val="clear" w:color="auto" w:fill="auto"/>
          </w:tcPr>
          <w:p w14:paraId="3CDE6A8C" w14:textId="77777777" w:rsidR="00254926" w:rsidRPr="00DE2685" w:rsidRDefault="00AD38A1" w:rsidP="00254926">
            <w:pPr>
              <w:rPr>
                <w:rFonts w:ascii="Times New Roman" w:hAnsi="Times New Roman"/>
                <w:sz w:val="24"/>
                <w:szCs w:val="24"/>
              </w:rPr>
            </w:pPr>
            <w:r w:rsidRPr="00DE2685">
              <w:rPr>
                <w:rFonts w:ascii="Times New Roman" w:hAnsi="Times New Roman"/>
                <w:sz w:val="24"/>
                <w:szCs w:val="24"/>
              </w:rPr>
              <w:t>2</w:t>
            </w:r>
            <w:r w:rsidR="00254926" w:rsidRPr="00DE2685">
              <w:rPr>
                <w:rFonts w:ascii="Times New Roman" w:hAnsi="Times New Roman"/>
                <w:sz w:val="24"/>
                <w:szCs w:val="24"/>
              </w:rPr>
              <w:t>. Претеглен коефициент на приходите от износ за 2020 г., 2021 г. и 2022 г.</w:t>
            </w:r>
          </w:p>
        </w:tc>
        <w:tc>
          <w:tcPr>
            <w:tcW w:w="1559" w:type="dxa"/>
            <w:shd w:val="clear" w:color="auto" w:fill="auto"/>
          </w:tcPr>
          <w:p w14:paraId="3BAA562D" w14:textId="77777777" w:rsidR="00254926" w:rsidRPr="00DE2685" w:rsidRDefault="00254926" w:rsidP="00254926">
            <w:pPr>
              <w:jc w:val="center"/>
              <w:rPr>
                <w:rFonts w:ascii="Times New Roman" w:hAnsi="Times New Roman"/>
                <w:sz w:val="24"/>
                <w:szCs w:val="24"/>
              </w:rPr>
            </w:pPr>
            <w:r w:rsidRPr="00DE2685">
              <w:rPr>
                <w:rFonts w:ascii="Times New Roman" w:hAnsi="Times New Roman"/>
                <w:sz w:val="24"/>
                <w:szCs w:val="24"/>
              </w:rPr>
              <w:t>10</w:t>
            </w:r>
          </w:p>
        </w:tc>
      </w:tr>
      <w:tr w:rsidR="00AD38A1" w:rsidRPr="00DE2685" w14:paraId="28C13841" w14:textId="77777777" w:rsidTr="00BF3CFB">
        <w:tc>
          <w:tcPr>
            <w:tcW w:w="8217" w:type="dxa"/>
            <w:shd w:val="clear" w:color="auto" w:fill="auto"/>
          </w:tcPr>
          <w:p w14:paraId="1B34E12F" w14:textId="77777777" w:rsidR="00AD38A1" w:rsidRPr="00DE2685" w:rsidRDefault="00AD38A1" w:rsidP="00AD38A1">
            <w:pPr>
              <w:rPr>
                <w:rFonts w:ascii="Times New Roman" w:hAnsi="Times New Roman"/>
                <w:sz w:val="24"/>
                <w:szCs w:val="24"/>
              </w:rPr>
            </w:pPr>
            <w:r w:rsidRPr="00DE2685">
              <w:rPr>
                <w:rFonts w:ascii="Times New Roman" w:hAnsi="Times New Roman"/>
                <w:sz w:val="24"/>
                <w:szCs w:val="24"/>
              </w:rPr>
              <w:t>3. Претеглен коефициент на рентабилност на EBITDA за 2020 г., 2021 г. и 2022 г.</w:t>
            </w:r>
          </w:p>
        </w:tc>
        <w:tc>
          <w:tcPr>
            <w:tcW w:w="1559" w:type="dxa"/>
            <w:shd w:val="clear" w:color="auto" w:fill="auto"/>
          </w:tcPr>
          <w:p w14:paraId="56AF93AD" w14:textId="77777777" w:rsidR="00AD38A1" w:rsidRPr="00DE2685" w:rsidRDefault="00AD38A1" w:rsidP="00AD38A1">
            <w:pPr>
              <w:jc w:val="center"/>
              <w:rPr>
                <w:rFonts w:ascii="Times New Roman" w:hAnsi="Times New Roman"/>
                <w:sz w:val="24"/>
                <w:szCs w:val="24"/>
              </w:rPr>
            </w:pPr>
            <w:r w:rsidRPr="00DE2685">
              <w:rPr>
                <w:rFonts w:ascii="Times New Roman" w:hAnsi="Times New Roman"/>
                <w:sz w:val="24"/>
                <w:szCs w:val="24"/>
              </w:rPr>
              <w:t>10</w:t>
            </w:r>
          </w:p>
        </w:tc>
      </w:tr>
      <w:tr w:rsidR="00AD38A1" w:rsidRPr="00DE2685" w14:paraId="46BCCCA1" w14:textId="77777777" w:rsidTr="00BF3CFB">
        <w:tc>
          <w:tcPr>
            <w:tcW w:w="8217" w:type="dxa"/>
            <w:shd w:val="clear" w:color="auto" w:fill="auto"/>
          </w:tcPr>
          <w:p w14:paraId="1797D861" w14:textId="77777777" w:rsidR="00AD38A1" w:rsidRPr="00DE2685" w:rsidRDefault="00AD38A1" w:rsidP="00AD38A1">
            <w:pPr>
              <w:rPr>
                <w:rFonts w:ascii="Times New Roman" w:hAnsi="Times New Roman"/>
                <w:sz w:val="24"/>
                <w:szCs w:val="24"/>
              </w:rPr>
            </w:pPr>
            <w:r w:rsidRPr="00DE2685">
              <w:rPr>
                <w:rFonts w:ascii="Times New Roman" w:hAnsi="Times New Roman"/>
                <w:sz w:val="24"/>
                <w:szCs w:val="24"/>
              </w:rPr>
              <w:t>4. Съпоставимост между претеглената стойност на EBITDA за 2020 г., 2021 г. и 2022 г. и стойността на общите допустими разходи по проекта</w:t>
            </w:r>
          </w:p>
        </w:tc>
        <w:tc>
          <w:tcPr>
            <w:tcW w:w="1559" w:type="dxa"/>
            <w:shd w:val="clear" w:color="auto" w:fill="auto"/>
          </w:tcPr>
          <w:p w14:paraId="3754AEA5" w14:textId="77777777" w:rsidR="00AD38A1" w:rsidRPr="00DE2685" w:rsidRDefault="00AD38A1" w:rsidP="00AD38A1">
            <w:pPr>
              <w:jc w:val="center"/>
              <w:rPr>
                <w:rFonts w:ascii="Times New Roman" w:hAnsi="Times New Roman"/>
                <w:sz w:val="24"/>
                <w:szCs w:val="24"/>
              </w:rPr>
            </w:pPr>
            <w:r w:rsidRPr="00DE2685">
              <w:rPr>
                <w:rFonts w:ascii="Times New Roman" w:hAnsi="Times New Roman"/>
                <w:sz w:val="24"/>
                <w:szCs w:val="24"/>
              </w:rPr>
              <w:t>10</w:t>
            </w:r>
          </w:p>
        </w:tc>
      </w:tr>
      <w:tr w:rsidR="00AD38A1" w:rsidRPr="00DE2685" w14:paraId="62AD5436" w14:textId="77777777" w:rsidTr="00BF3CFB">
        <w:tc>
          <w:tcPr>
            <w:tcW w:w="8217" w:type="dxa"/>
            <w:shd w:val="clear" w:color="auto" w:fill="auto"/>
          </w:tcPr>
          <w:p w14:paraId="54030A6A" w14:textId="77777777" w:rsidR="00AD38A1" w:rsidRPr="00DE2685" w:rsidRDefault="00AD38A1" w:rsidP="00AD38A1">
            <w:pPr>
              <w:rPr>
                <w:rFonts w:ascii="Times New Roman" w:hAnsi="Times New Roman"/>
                <w:sz w:val="24"/>
                <w:szCs w:val="24"/>
              </w:rPr>
            </w:pPr>
            <w:r w:rsidRPr="00DE2685">
              <w:rPr>
                <w:rFonts w:ascii="Times New Roman" w:hAnsi="Times New Roman"/>
                <w:b/>
                <w:sz w:val="24"/>
                <w:szCs w:val="24"/>
                <w:lang w:val="en-US"/>
              </w:rPr>
              <w:t>III</w:t>
            </w:r>
            <w:r w:rsidRPr="00DE2685">
              <w:rPr>
                <w:rFonts w:ascii="Times New Roman" w:hAnsi="Times New Roman"/>
                <w:b/>
                <w:sz w:val="24"/>
                <w:szCs w:val="24"/>
              </w:rPr>
              <w:t>.</w:t>
            </w:r>
            <w:r w:rsidRPr="00DE2685" w:rsidDel="001948BC">
              <w:rPr>
                <w:rFonts w:ascii="Times New Roman" w:hAnsi="Times New Roman"/>
                <w:b/>
                <w:sz w:val="24"/>
                <w:szCs w:val="24"/>
              </w:rPr>
              <w:t xml:space="preserve"> </w:t>
            </w:r>
            <w:r w:rsidRPr="00DE2685">
              <w:rPr>
                <w:rFonts w:ascii="Times New Roman" w:hAnsi="Times New Roman"/>
                <w:b/>
                <w:sz w:val="24"/>
                <w:szCs w:val="24"/>
              </w:rPr>
              <w:t>Приоритизиране на проекти:</w:t>
            </w:r>
          </w:p>
        </w:tc>
        <w:tc>
          <w:tcPr>
            <w:tcW w:w="1559" w:type="dxa"/>
            <w:shd w:val="clear" w:color="auto" w:fill="auto"/>
          </w:tcPr>
          <w:p w14:paraId="13B35AC1" w14:textId="77777777" w:rsidR="00AD38A1" w:rsidRPr="00DE2685" w:rsidRDefault="00AD38A1" w:rsidP="00AD38A1">
            <w:pPr>
              <w:jc w:val="center"/>
              <w:rPr>
                <w:rFonts w:ascii="Times New Roman" w:hAnsi="Times New Roman"/>
                <w:b/>
                <w:sz w:val="24"/>
                <w:szCs w:val="24"/>
              </w:rPr>
            </w:pPr>
            <w:r w:rsidRPr="00DE2685">
              <w:rPr>
                <w:rFonts w:ascii="Times New Roman" w:hAnsi="Times New Roman"/>
                <w:b/>
                <w:sz w:val="24"/>
                <w:szCs w:val="24"/>
              </w:rPr>
              <w:t>15</w:t>
            </w:r>
          </w:p>
        </w:tc>
      </w:tr>
      <w:tr w:rsidR="00AD38A1" w:rsidRPr="00DE2685" w14:paraId="7231C2A5" w14:textId="77777777" w:rsidTr="00BF3CFB">
        <w:tc>
          <w:tcPr>
            <w:tcW w:w="8217" w:type="dxa"/>
            <w:shd w:val="clear" w:color="auto" w:fill="auto"/>
          </w:tcPr>
          <w:p w14:paraId="2E847B01" w14:textId="77777777" w:rsidR="00AD38A1" w:rsidRPr="00DE2685" w:rsidRDefault="00AD38A1" w:rsidP="00AD38A1">
            <w:pPr>
              <w:rPr>
                <w:rFonts w:ascii="Times New Roman" w:hAnsi="Times New Roman"/>
                <w:sz w:val="24"/>
                <w:szCs w:val="24"/>
              </w:rPr>
            </w:pPr>
            <w:r w:rsidRPr="00DE2685">
              <w:rPr>
                <w:rFonts w:ascii="Times New Roman" w:hAnsi="Times New Roman"/>
                <w:sz w:val="24"/>
                <w:szCs w:val="24"/>
              </w:rPr>
              <w:t>1.  Регионализация съгласно ИСИС 2021-2027</w:t>
            </w:r>
            <w:r w:rsidRPr="00DE2685">
              <w:rPr>
                <w:rStyle w:val="FootnoteReference"/>
                <w:rFonts w:ascii="Times New Roman" w:hAnsi="Times New Roman"/>
                <w:sz w:val="24"/>
                <w:szCs w:val="24"/>
              </w:rPr>
              <w:footnoteReference w:id="54"/>
            </w:r>
          </w:p>
        </w:tc>
        <w:tc>
          <w:tcPr>
            <w:tcW w:w="1559" w:type="dxa"/>
            <w:shd w:val="clear" w:color="auto" w:fill="auto"/>
          </w:tcPr>
          <w:p w14:paraId="2B6F919B" w14:textId="77777777" w:rsidR="00AD38A1" w:rsidRPr="00DE2685" w:rsidRDefault="00AD38A1" w:rsidP="00AD38A1">
            <w:pPr>
              <w:jc w:val="center"/>
              <w:rPr>
                <w:rFonts w:ascii="Times New Roman" w:hAnsi="Times New Roman"/>
                <w:sz w:val="24"/>
                <w:szCs w:val="24"/>
              </w:rPr>
            </w:pPr>
            <w:r w:rsidRPr="00DE2685">
              <w:rPr>
                <w:rFonts w:ascii="Times New Roman" w:hAnsi="Times New Roman"/>
                <w:sz w:val="24"/>
                <w:szCs w:val="24"/>
              </w:rPr>
              <w:t>10</w:t>
            </w:r>
          </w:p>
        </w:tc>
      </w:tr>
      <w:tr w:rsidR="00AD38A1" w:rsidRPr="00DE2685" w14:paraId="2C59B537" w14:textId="77777777" w:rsidTr="00BF3CFB">
        <w:tc>
          <w:tcPr>
            <w:tcW w:w="8217" w:type="dxa"/>
            <w:shd w:val="clear" w:color="auto" w:fill="auto"/>
          </w:tcPr>
          <w:p w14:paraId="7A051DE3" w14:textId="77777777" w:rsidR="00AD38A1" w:rsidRPr="00DE2685" w:rsidRDefault="00AD38A1" w:rsidP="00AD38A1">
            <w:pPr>
              <w:jc w:val="both"/>
              <w:rPr>
                <w:rFonts w:ascii="Times New Roman" w:hAnsi="Times New Roman"/>
                <w:sz w:val="24"/>
                <w:szCs w:val="24"/>
              </w:rPr>
            </w:pPr>
            <w:r w:rsidRPr="00DE2685">
              <w:rPr>
                <w:rFonts w:ascii="Times New Roman" w:hAnsi="Times New Roman"/>
                <w:sz w:val="24"/>
                <w:szCs w:val="24"/>
              </w:rPr>
              <w:t>2. Приоритизация съгласно Националната стратегия за малките и средните предприятия 2021-2027 г.</w:t>
            </w:r>
          </w:p>
        </w:tc>
        <w:tc>
          <w:tcPr>
            <w:tcW w:w="1559" w:type="dxa"/>
            <w:shd w:val="clear" w:color="auto" w:fill="auto"/>
          </w:tcPr>
          <w:p w14:paraId="315887AD" w14:textId="77777777" w:rsidR="00AD38A1" w:rsidRPr="00DE2685" w:rsidRDefault="00AD38A1" w:rsidP="00AD38A1">
            <w:pPr>
              <w:jc w:val="center"/>
              <w:rPr>
                <w:rFonts w:ascii="Times New Roman" w:hAnsi="Times New Roman"/>
                <w:sz w:val="24"/>
                <w:szCs w:val="24"/>
              </w:rPr>
            </w:pPr>
            <w:r w:rsidRPr="00DE2685">
              <w:rPr>
                <w:rFonts w:ascii="Times New Roman" w:hAnsi="Times New Roman"/>
                <w:sz w:val="24"/>
                <w:szCs w:val="24"/>
              </w:rPr>
              <w:t>5</w:t>
            </w:r>
          </w:p>
        </w:tc>
      </w:tr>
      <w:tr w:rsidR="00AD38A1" w:rsidRPr="00DE2685" w14:paraId="0E88C6FD" w14:textId="77777777" w:rsidTr="00BF3CFB">
        <w:tc>
          <w:tcPr>
            <w:tcW w:w="8217" w:type="dxa"/>
            <w:shd w:val="clear" w:color="auto" w:fill="auto"/>
          </w:tcPr>
          <w:p w14:paraId="0889CFC2" w14:textId="77777777" w:rsidR="00AD38A1" w:rsidRPr="00DE2685" w:rsidRDefault="00AD38A1" w:rsidP="00AD38A1">
            <w:pPr>
              <w:rPr>
                <w:rFonts w:ascii="Times New Roman" w:hAnsi="Times New Roman"/>
                <w:b/>
                <w:sz w:val="24"/>
                <w:szCs w:val="24"/>
              </w:rPr>
            </w:pPr>
            <w:r w:rsidRPr="00DE2685">
              <w:rPr>
                <w:rFonts w:ascii="Times New Roman" w:hAnsi="Times New Roman"/>
                <w:b/>
                <w:sz w:val="24"/>
                <w:szCs w:val="24"/>
              </w:rPr>
              <w:t>IV. Реалистичност на разходите по проекта:</w:t>
            </w:r>
          </w:p>
        </w:tc>
        <w:tc>
          <w:tcPr>
            <w:tcW w:w="1559" w:type="dxa"/>
            <w:shd w:val="clear" w:color="auto" w:fill="auto"/>
          </w:tcPr>
          <w:p w14:paraId="29F3F19C" w14:textId="77777777" w:rsidR="00AD38A1" w:rsidRPr="00DE2685" w:rsidRDefault="00AD38A1" w:rsidP="00AD38A1">
            <w:pPr>
              <w:jc w:val="center"/>
              <w:rPr>
                <w:rFonts w:ascii="Times New Roman" w:hAnsi="Times New Roman"/>
                <w:b/>
                <w:sz w:val="24"/>
                <w:szCs w:val="24"/>
              </w:rPr>
            </w:pPr>
            <w:r w:rsidRPr="00DE2685">
              <w:rPr>
                <w:rFonts w:ascii="Times New Roman" w:hAnsi="Times New Roman"/>
                <w:b/>
                <w:sz w:val="24"/>
                <w:szCs w:val="24"/>
              </w:rPr>
              <w:t>5</w:t>
            </w:r>
          </w:p>
        </w:tc>
      </w:tr>
      <w:tr w:rsidR="00AD38A1" w:rsidRPr="00DE2685" w14:paraId="789A47BC" w14:textId="77777777" w:rsidTr="00BF3CFB">
        <w:tc>
          <w:tcPr>
            <w:tcW w:w="8217" w:type="dxa"/>
            <w:shd w:val="clear" w:color="auto" w:fill="auto"/>
          </w:tcPr>
          <w:p w14:paraId="30469F2B" w14:textId="77777777" w:rsidR="00AD38A1" w:rsidRPr="00DE2685" w:rsidRDefault="00AD38A1" w:rsidP="00AD38A1">
            <w:pPr>
              <w:rPr>
                <w:rFonts w:ascii="Times New Roman" w:hAnsi="Times New Roman"/>
                <w:sz w:val="24"/>
                <w:szCs w:val="24"/>
              </w:rPr>
            </w:pPr>
            <w:r w:rsidRPr="00DE2685">
              <w:rPr>
                <w:rFonts w:ascii="Times New Roman" w:hAnsi="Times New Roman"/>
                <w:sz w:val="24"/>
                <w:szCs w:val="24"/>
              </w:rPr>
              <w:t>1. Реалистичност на разходите по проекта</w:t>
            </w:r>
          </w:p>
        </w:tc>
        <w:tc>
          <w:tcPr>
            <w:tcW w:w="1559" w:type="dxa"/>
            <w:shd w:val="clear" w:color="auto" w:fill="auto"/>
          </w:tcPr>
          <w:p w14:paraId="2055047F" w14:textId="77777777" w:rsidR="00AD38A1" w:rsidRPr="00DE2685" w:rsidRDefault="00AD38A1" w:rsidP="00AD38A1">
            <w:pPr>
              <w:jc w:val="center"/>
              <w:rPr>
                <w:rFonts w:ascii="Times New Roman" w:hAnsi="Times New Roman"/>
                <w:sz w:val="24"/>
                <w:szCs w:val="24"/>
              </w:rPr>
            </w:pPr>
            <w:r w:rsidRPr="00DE2685">
              <w:rPr>
                <w:rFonts w:ascii="Times New Roman" w:hAnsi="Times New Roman"/>
                <w:sz w:val="24"/>
                <w:szCs w:val="24"/>
              </w:rPr>
              <w:t>5</w:t>
            </w:r>
          </w:p>
        </w:tc>
      </w:tr>
      <w:tr w:rsidR="00AD38A1" w:rsidRPr="00DE2685" w14:paraId="66C6B2F5" w14:textId="77777777" w:rsidTr="00BF3CFB">
        <w:tc>
          <w:tcPr>
            <w:tcW w:w="8217" w:type="dxa"/>
            <w:shd w:val="clear" w:color="auto" w:fill="auto"/>
          </w:tcPr>
          <w:p w14:paraId="51BF0210" w14:textId="77777777" w:rsidR="00AD38A1" w:rsidRPr="00DE2685" w:rsidRDefault="00AD38A1" w:rsidP="00AD38A1">
            <w:pPr>
              <w:rPr>
                <w:rFonts w:ascii="Times New Roman" w:hAnsi="Times New Roman"/>
                <w:b/>
                <w:sz w:val="24"/>
                <w:szCs w:val="24"/>
              </w:rPr>
            </w:pPr>
            <w:r w:rsidRPr="00DE2685">
              <w:rPr>
                <w:rFonts w:ascii="Times New Roman" w:hAnsi="Times New Roman"/>
                <w:b/>
                <w:sz w:val="24"/>
                <w:szCs w:val="24"/>
              </w:rPr>
              <w:t>Общ брой точки:</w:t>
            </w:r>
          </w:p>
        </w:tc>
        <w:tc>
          <w:tcPr>
            <w:tcW w:w="1559" w:type="dxa"/>
            <w:shd w:val="clear" w:color="auto" w:fill="auto"/>
          </w:tcPr>
          <w:p w14:paraId="27BF08F0" w14:textId="77777777" w:rsidR="00AD38A1" w:rsidRPr="00DE2685" w:rsidRDefault="00AD38A1" w:rsidP="00AD38A1">
            <w:pPr>
              <w:jc w:val="center"/>
              <w:rPr>
                <w:rFonts w:ascii="Times New Roman" w:hAnsi="Times New Roman"/>
                <w:b/>
                <w:sz w:val="24"/>
                <w:szCs w:val="24"/>
              </w:rPr>
            </w:pPr>
            <w:r w:rsidRPr="00DE2685">
              <w:rPr>
                <w:rFonts w:ascii="Times New Roman" w:hAnsi="Times New Roman"/>
                <w:b/>
                <w:sz w:val="24"/>
                <w:szCs w:val="24"/>
              </w:rPr>
              <w:t>100</w:t>
            </w:r>
          </w:p>
        </w:tc>
      </w:tr>
    </w:tbl>
    <w:p w14:paraId="6FCC3DB0" w14:textId="77777777" w:rsidR="00FD07BE" w:rsidRPr="00DE2685" w:rsidRDefault="00FD07BE"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b/>
          <w:sz w:val="16"/>
          <w:szCs w:val="16"/>
        </w:rPr>
      </w:pPr>
    </w:p>
    <w:p w14:paraId="335632DD" w14:textId="4C6B19EE" w:rsidR="00BF3CFB" w:rsidRPr="00DE2685" w:rsidRDefault="00417827"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b/>
          <w:sz w:val="24"/>
          <w:szCs w:val="24"/>
        </w:rPr>
        <w:t xml:space="preserve">ВАЖНО: </w:t>
      </w:r>
      <w:r w:rsidR="001A5048" w:rsidRPr="00DE2685">
        <w:rPr>
          <w:rFonts w:ascii="Times New Roman" w:hAnsi="Times New Roman"/>
          <w:sz w:val="24"/>
          <w:szCs w:val="24"/>
        </w:rPr>
        <w:t>О</w:t>
      </w:r>
      <w:r w:rsidR="00BF3CFB" w:rsidRPr="00DE2685">
        <w:rPr>
          <w:rFonts w:ascii="Times New Roman" w:hAnsi="Times New Roman"/>
          <w:sz w:val="24"/>
          <w:szCs w:val="24"/>
        </w:rPr>
        <w:t xml:space="preserve">ценката по част от критериите (вкл. и на етап административно съответствие и допустимост) ще бъде извършвана </w:t>
      </w:r>
      <w:r w:rsidR="001A4207" w:rsidRPr="00DE2685">
        <w:rPr>
          <w:rFonts w:ascii="Times New Roman" w:hAnsi="Times New Roman"/>
          <w:sz w:val="24"/>
          <w:szCs w:val="24"/>
        </w:rPr>
        <w:t>въз основа на</w:t>
      </w:r>
      <w:r w:rsidR="00BF3CFB" w:rsidRPr="00DE2685">
        <w:rPr>
          <w:rFonts w:ascii="Times New Roman" w:hAnsi="Times New Roman"/>
          <w:sz w:val="24"/>
          <w:szCs w:val="24"/>
        </w:rPr>
        <w:t xml:space="preserve"> становище от </w:t>
      </w:r>
      <w:r w:rsidR="00AD070C" w:rsidRPr="00DE2685">
        <w:rPr>
          <w:rFonts w:ascii="Times New Roman" w:hAnsi="Times New Roman"/>
          <w:sz w:val="24"/>
          <w:szCs w:val="24"/>
        </w:rPr>
        <w:t>независими</w:t>
      </w:r>
      <w:r w:rsidR="00BF3CFB" w:rsidRPr="00DE2685">
        <w:rPr>
          <w:rFonts w:ascii="Times New Roman" w:hAnsi="Times New Roman"/>
          <w:sz w:val="24"/>
          <w:szCs w:val="24"/>
        </w:rPr>
        <w:t xml:space="preserve"> оценители (</w:t>
      </w:r>
      <w:r w:rsidR="001A5048" w:rsidRPr="00DE2685">
        <w:rPr>
          <w:rFonts w:ascii="Times New Roman" w:hAnsi="Times New Roman"/>
          <w:sz w:val="24"/>
          <w:szCs w:val="24"/>
        </w:rPr>
        <w:t>вкл.</w:t>
      </w:r>
      <w:r w:rsidR="00BF3CFB" w:rsidRPr="00DE2685">
        <w:rPr>
          <w:rFonts w:ascii="Times New Roman" w:hAnsi="Times New Roman"/>
          <w:sz w:val="24"/>
          <w:szCs w:val="24"/>
        </w:rPr>
        <w:t xml:space="preserve"> международни), които притежават експертиза в областта на внедряваната по проекта иновация. Във връзка с посоченото част от информацията, представена във Формуляра за кандидатстване, задължително следва да бъде представена и на английски език. Текстовете на български и английски език следва да бъдат идентични по същество, като осигуряването на съответствие между тях е отговорност и задължение на кандидата.</w:t>
      </w:r>
    </w:p>
    <w:p w14:paraId="157F6378" w14:textId="6B4D3BB2" w:rsidR="00BF3CFB" w:rsidRPr="00DE2685" w:rsidRDefault="00BF3CFB"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b/>
          <w:sz w:val="24"/>
          <w:szCs w:val="24"/>
        </w:rPr>
      </w:pPr>
      <w:r w:rsidRPr="00DE2685">
        <w:rPr>
          <w:rFonts w:ascii="Times New Roman" w:hAnsi="Times New Roman"/>
          <w:b/>
          <w:sz w:val="24"/>
          <w:szCs w:val="24"/>
        </w:rPr>
        <w:t>Подробна информация за начина на попълване на Формуляра за кандидатстване е представена в Примерните указания за попълването му – Приложение 8.</w:t>
      </w:r>
    </w:p>
    <w:p w14:paraId="0CF80FA8" w14:textId="77777777" w:rsidR="000F6F4A" w:rsidRPr="00DE2685" w:rsidRDefault="000F6F4A"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b/>
          <w:sz w:val="24"/>
          <w:szCs w:val="24"/>
        </w:rPr>
      </w:pPr>
    </w:p>
    <w:p w14:paraId="307F0986" w14:textId="2B948523" w:rsidR="00FD07BE" w:rsidRPr="00DE2685" w:rsidRDefault="00FD07BE"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b/>
          <w:sz w:val="24"/>
          <w:szCs w:val="24"/>
        </w:rPr>
        <w:lastRenderedPageBreak/>
        <w:t xml:space="preserve">ВАЖНО: </w:t>
      </w:r>
      <w:r w:rsidRPr="00DE2685">
        <w:rPr>
          <w:rFonts w:ascii="Times New Roman" w:hAnsi="Times New Roman"/>
          <w:sz w:val="24"/>
          <w:szCs w:val="24"/>
        </w:rPr>
        <w:t xml:space="preserve">Проектните предложения, получили </w:t>
      </w:r>
      <w:r w:rsidR="00E770DD" w:rsidRPr="00DE2685">
        <w:rPr>
          <w:rFonts w:ascii="Times New Roman" w:hAnsi="Times New Roman"/>
          <w:b/>
          <w:sz w:val="24"/>
          <w:szCs w:val="24"/>
        </w:rPr>
        <w:t xml:space="preserve">минимум </w:t>
      </w:r>
      <w:r w:rsidR="000F6F4A" w:rsidRPr="00DE2685">
        <w:rPr>
          <w:rFonts w:ascii="Times New Roman" w:hAnsi="Times New Roman"/>
          <w:b/>
          <w:sz w:val="24"/>
          <w:szCs w:val="24"/>
        </w:rPr>
        <w:t>35</w:t>
      </w:r>
      <w:r w:rsidRPr="00DE2685">
        <w:rPr>
          <w:rFonts w:ascii="Times New Roman" w:hAnsi="Times New Roman"/>
          <w:b/>
          <w:sz w:val="24"/>
          <w:szCs w:val="24"/>
        </w:rPr>
        <w:t xml:space="preserve"> точки</w:t>
      </w:r>
      <w:r w:rsidRPr="00DE2685">
        <w:rPr>
          <w:rFonts w:ascii="Times New Roman" w:hAnsi="Times New Roman"/>
          <w:sz w:val="24"/>
          <w:szCs w:val="24"/>
        </w:rPr>
        <w:t xml:space="preserve"> на етап „Техническа и финансова оценка”, се класират в низходящ ред съобразно получената оценка, като се изготвят отделни списъци за класиране в зависимост от региона, приоритета от ПКИП и категорията на предприятието</w:t>
      </w:r>
      <w:r w:rsidR="00222B5F" w:rsidRPr="00DE2685">
        <w:rPr>
          <w:rFonts w:ascii="Times New Roman" w:hAnsi="Times New Roman"/>
          <w:sz w:val="24"/>
          <w:szCs w:val="24"/>
        </w:rPr>
        <w:t>-кандидат</w:t>
      </w:r>
      <w:r w:rsidRPr="00DE2685">
        <w:rPr>
          <w:rFonts w:ascii="Times New Roman" w:hAnsi="Times New Roman"/>
          <w:sz w:val="24"/>
          <w:szCs w:val="24"/>
        </w:rPr>
        <w:t xml:space="preserve">. За финансиране се предлагат всички или част от проектите по реда на класирането </w:t>
      </w:r>
      <w:r w:rsidR="000F6F4A" w:rsidRPr="00DE2685">
        <w:rPr>
          <w:rFonts w:ascii="Times New Roman" w:hAnsi="Times New Roman"/>
          <w:sz w:val="24"/>
          <w:szCs w:val="24"/>
        </w:rPr>
        <w:t xml:space="preserve">им до изчерпване на бюджета на процедурата, посочен </w:t>
      </w:r>
      <w:r w:rsidRPr="00DE2685">
        <w:rPr>
          <w:rFonts w:ascii="Times New Roman" w:hAnsi="Times New Roman"/>
          <w:sz w:val="24"/>
          <w:szCs w:val="24"/>
        </w:rPr>
        <w:t xml:space="preserve">в т. 8 от </w:t>
      </w:r>
      <w:r w:rsidR="00222B5F" w:rsidRPr="00DE2685">
        <w:rPr>
          <w:rFonts w:ascii="Times New Roman" w:hAnsi="Times New Roman"/>
          <w:sz w:val="24"/>
          <w:szCs w:val="24"/>
        </w:rPr>
        <w:t xml:space="preserve">настоящите </w:t>
      </w:r>
      <w:r w:rsidRPr="00DE2685">
        <w:rPr>
          <w:rFonts w:ascii="Times New Roman" w:hAnsi="Times New Roman"/>
          <w:sz w:val="24"/>
          <w:szCs w:val="24"/>
        </w:rPr>
        <w:t>Условия за кандидатстване. Техническата и финансовата оценка на проектните предложения се извършват чрез директно въвеждане на класирането и мотивите за него в ИСУН.</w:t>
      </w:r>
    </w:p>
    <w:p w14:paraId="604E63EF" w14:textId="7B831B51" w:rsidR="001A5048" w:rsidRPr="00DE2685" w:rsidRDefault="001A5048"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 xml:space="preserve">Проектни предложения, които са получили </w:t>
      </w:r>
      <w:r w:rsidRPr="00DE2685">
        <w:rPr>
          <w:rFonts w:ascii="Times New Roman" w:hAnsi="Times New Roman"/>
          <w:b/>
          <w:sz w:val="24"/>
          <w:szCs w:val="24"/>
        </w:rPr>
        <w:t>по-малко от 35 точки</w:t>
      </w:r>
      <w:r w:rsidRPr="00DE2685">
        <w:rPr>
          <w:rFonts w:ascii="Times New Roman" w:hAnsi="Times New Roman"/>
          <w:sz w:val="24"/>
          <w:szCs w:val="24"/>
        </w:rPr>
        <w:t xml:space="preserve"> по критериите за техническа и финансова оценка, </w:t>
      </w:r>
      <w:r w:rsidRPr="00DE2685">
        <w:rPr>
          <w:rFonts w:ascii="Times New Roman" w:hAnsi="Times New Roman"/>
          <w:b/>
          <w:sz w:val="24"/>
          <w:szCs w:val="24"/>
        </w:rPr>
        <w:t>се отхвърлят</w:t>
      </w:r>
      <w:r w:rsidRPr="00DE2685">
        <w:rPr>
          <w:rFonts w:ascii="Times New Roman" w:hAnsi="Times New Roman"/>
          <w:sz w:val="24"/>
          <w:szCs w:val="24"/>
        </w:rPr>
        <w:t>.</w:t>
      </w:r>
    </w:p>
    <w:p w14:paraId="149D3911" w14:textId="77777777" w:rsidR="00222B5F" w:rsidRPr="00DE2685" w:rsidRDefault="00222B5F"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6EA2FD6A" w14:textId="138DDB68" w:rsidR="00222B5F" w:rsidRPr="00DE2685" w:rsidRDefault="00222B5F"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 xml:space="preserve">В случай че дадено проектно предложение получи </w:t>
      </w:r>
      <w:r w:rsidRPr="00DE2685">
        <w:rPr>
          <w:rFonts w:ascii="Times New Roman" w:hAnsi="Times New Roman"/>
          <w:b/>
          <w:sz w:val="24"/>
          <w:szCs w:val="24"/>
        </w:rPr>
        <w:t>„0“ точки</w:t>
      </w:r>
      <w:r w:rsidRPr="00DE2685">
        <w:rPr>
          <w:rFonts w:ascii="Times New Roman" w:hAnsi="Times New Roman"/>
          <w:sz w:val="24"/>
          <w:szCs w:val="24"/>
        </w:rPr>
        <w:t xml:space="preserve"> по критерий „Новост на внедряваната </w:t>
      </w:r>
      <w:r w:rsidR="004A7342" w:rsidRPr="00DE2685">
        <w:rPr>
          <w:rFonts w:ascii="Times New Roman" w:hAnsi="Times New Roman"/>
          <w:sz w:val="24"/>
          <w:szCs w:val="24"/>
        </w:rPr>
        <w:t xml:space="preserve">по проекта </w:t>
      </w:r>
      <w:r w:rsidRPr="00DE2685">
        <w:rPr>
          <w:rFonts w:ascii="Times New Roman" w:hAnsi="Times New Roman"/>
          <w:sz w:val="24"/>
          <w:szCs w:val="24"/>
        </w:rPr>
        <w:t>иновация“, критерий „Технологична готовност на кандидата за внедряване на иновацията по проекта“, критерий „Приложимост и жизнеспособност на внедряваната иновация“ и критерий „</w:t>
      </w:r>
      <w:r w:rsidR="004A7342" w:rsidRPr="00DE2685">
        <w:rPr>
          <w:rFonts w:ascii="Times New Roman" w:hAnsi="Times New Roman"/>
          <w:sz w:val="24"/>
          <w:szCs w:val="24"/>
        </w:rPr>
        <w:t>Реалистичност на разходите по проекта</w:t>
      </w:r>
      <w:r w:rsidRPr="00DE2685">
        <w:rPr>
          <w:rFonts w:ascii="Times New Roman" w:hAnsi="Times New Roman"/>
          <w:sz w:val="24"/>
          <w:szCs w:val="24"/>
        </w:rPr>
        <w:t xml:space="preserve">“, проектното предложение </w:t>
      </w:r>
      <w:r w:rsidRPr="00DE2685">
        <w:rPr>
          <w:rFonts w:ascii="Times New Roman" w:hAnsi="Times New Roman"/>
          <w:b/>
          <w:sz w:val="24"/>
          <w:szCs w:val="24"/>
        </w:rPr>
        <w:t>се отхвърля</w:t>
      </w:r>
      <w:r w:rsidRPr="00DE2685">
        <w:rPr>
          <w:rFonts w:ascii="Times New Roman" w:hAnsi="Times New Roman"/>
          <w:sz w:val="24"/>
          <w:szCs w:val="24"/>
        </w:rPr>
        <w:t>.</w:t>
      </w:r>
    </w:p>
    <w:p w14:paraId="7DE0CD35" w14:textId="77777777" w:rsidR="00222B5F" w:rsidRPr="00DE2685" w:rsidRDefault="00222B5F"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342D5447" w14:textId="77777777" w:rsidR="004F24B1" w:rsidRPr="00DE2685" w:rsidRDefault="004F24B1"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За проектни предложения, които са получили еднакъв средноаритметичен брой точки на етап „Техническа и финансова оценка“, класирането ще се извърши по следния начин:</w:t>
      </w:r>
    </w:p>
    <w:p w14:paraId="4A070288" w14:textId="42605CF8" w:rsidR="004F24B1" w:rsidRPr="00DE2685" w:rsidRDefault="004F24B1"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Проектните предложения ще бъдат класирани съобразно получения брой точки по раздел I „Иновативност и приложимост на подкрепяната иновация“. В случай че проектните предложения имат равен брой точки по посочения раздел, същите ще бъдат класирани съобразно получения брой точки по раздел II „Финансова стабилност на кандидата“. В случай че проектните предложения имат равен брой точки и по този раздел същите ще бъдат класирани съобразно получения брой точки по раздел III „Приоритизиране на проекти“. В случай че проектите имат равен брой точки на етап „Техническа и финансова оценка“ и равен брой точки по гореизброените раздели, проектните предложения ще се класират съобразно получения брой точки по следните критерии: I.</w:t>
      </w:r>
      <w:r w:rsidR="00194E5E" w:rsidRPr="00DE2685">
        <w:rPr>
          <w:rFonts w:ascii="Times New Roman" w:hAnsi="Times New Roman"/>
          <w:sz w:val="24"/>
          <w:szCs w:val="24"/>
        </w:rPr>
        <w:t>1</w:t>
      </w:r>
      <w:r w:rsidR="00E00C40" w:rsidRPr="00DE2685">
        <w:rPr>
          <w:rFonts w:ascii="Times New Roman" w:hAnsi="Times New Roman"/>
          <w:sz w:val="24"/>
          <w:szCs w:val="24"/>
        </w:rPr>
        <w:t>,</w:t>
      </w:r>
      <w:r w:rsidRPr="00DE2685">
        <w:rPr>
          <w:rFonts w:ascii="Times New Roman" w:hAnsi="Times New Roman"/>
          <w:sz w:val="24"/>
          <w:szCs w:val="24"/>
        </w:rPr>
        <w:t xml:space="preserve"> I.</w:t>
      </w:r>
      <w:r w:rsidR="00E00C40" w:rsidRPr="00DE2685">
        <w:rPr>
          <w:rFonts w:ascii="Times New Roman" w:hAnsi="Times New Roman"/>
          <w:sz w:val="24"/>
          <w:szCs w:val="24"/>
        </w:rPr>
        <w:t>5,</w:t>
      </w:r>
      <w:r w:rsidRPr="00DE2685">
        <w:rPr>
          <w:rFonts w:ascii="Times New Roman" w:hAnsi="Times New Roman"/>
          <w:sz w:val="24"/>
          <w:szCs w:val="24"/>
        </w:rPr>
        <w:t xml:space="preserve"> I.</w:t>
      </w:r>
      <w:r w:rsidR="00194E5E" w:rsidRPr="00DE2685">
        <w:rPr>
          <w:rFonts w:ascii="Times New Roman" w:hAnsi="Times New Roman"/>
          <w:sz w:val="24"/>
          <w:szCs w:val="24"/>
        </w:rPr>
        <w:t>2</w:t>
      </w:r>
      <w:r w:rsidRPr="00DE2685">
        <w:rPr>
          <w:rFonts w:ascii="Times New Roman" w:hAnsi="Times New Roman"/>
          <w:sz w:val="24"/>
          <w:szCs w:val="24"/>
        </w:rPr>
        <w:t>,</w:t>
      </w:r>
      <w:r w:rsidR="00E00C40" w:rsidRPr="00DE2685">
        <w:rPr>
          <w:rFonts w:ascii="Times New Roman" w:hAnsi="Times New Roman"/>
          <w:sz w:val="24"/>
          <w:szCs w:val="24"/>
        </w:rPr>
        <w:t xml:space="preserve"> I.3, I.4,</w:t>
      </w:r>
      <w:r w:rsidRPr="00DE2685">
        <w:rPr>
          <w:rFonts w:ascii="Times New Roman" w:hAnsi="Times New Roman"/>
          <w:sz w:val="24"/>
          <w:szCs w:val="24"/>
        </w:rPr>
        <w:t xml:space="preserve"> </w:t>
      </w:r>
      <w:r w:rsidR="00E97860" w:rsidRPr="00DE2685">
        <w:rPr>
          <w:rFonts w:ascii="Times New Roman" w:hAnsi="Times New Roman"/>
          <w:sz w:val="24"/>
          <w:szCs w:val="24"/>
        </w:rPr>
        <w:t xml:space="preserve">II.1, II.2, II.3, II.4, II.5, </w:t>
      </w:r>
      <w:r w:rsidR="00AD38A1" w:rsidRPr="00DE2685">
        <w:rPr>
          <w:rFonts w:ascii="Times New Roman" w:hAnsi="Times New Roman"/>
          <w:sz w:val="24"/>
          <w:szCs w:val="24"/>
        </w:rPr>
        <w:t>III.1</w:t>
      </w:r>
      <w:r w:rsidR="00E97860" w:rsidRPr="00DE2685">
        <w:rPr>
          <w:rFonts w:ascii="Times New Roman" w:hAnsi="Times New Roman"/>
          <w:sz w:val="24"/>
          <w:szCs w:val="24"/>
        </w:rPr>
        <w:t xml:space="preserve"> и</w:t>
      </w:r>
      <w:r w:rsidR="00AD38A1" w:rsidRPr="00DE2685">
        <w:rPr>
          <w:rFonts w:ascii="Times New Roman" w:hAnsi="Times New Roman"/>
          <w:sz w:val="24"/>
          <w:szCs w:val="24"/>
        </w:rPr>
        <w:t xml:space="preserve"> III.2</w:t>
      </w:r>
      <w:r w:rsidRPr="00DE2685">
        <w:rPr>
          <w:rFonts w:ascii="Times New Roman" w:hAnsi="Times New Roman"/>
          <w:sz w:val="24"/>
          <w:szCs w:val="24"/>
        </w:rPr>
        <w:t>.</w:t>
      </w:r>
      <w:r w:rsidR="006B1801" w:rsidRPr="00DE2685">
        <w:rPr>
          <w:rFonts w:ascii="Times New Roman" w:hAnsi="Times New Roman"/>
          <w:sz w:val="24"/>
          <w:szCs w:val="24"/>
        </w:rPr>
        <w:t xml:space="preserve"> </w:t>
      </w:r>
      <w:r w:rsidRPr="00DE2685">
        <w:rPr>
          <w:rFonts w:ascii="Times New Roman" w:hAnsi="Times New Roman"/>
          <w:sz w:val="24"/>
          <w:szCs w:val="24"/>
        </w:rPr>
        <w:t xml:space="preserve">В случай че има равенство по всички гореизброени показатели, проектните предложения ще бъдат класирани по реда на подаването </w:t>
      </w:r>
      <w:r w:rsidR="00E97860" w:rsidRPr="00DE2685">
        <w:rPr>
          <w:rFonts w:ascii="Times New Roman" w:hAnsi="Times New Roman"/>
          <w:sz w:val="24"/>
          <w:szCs w:val="24"/>
        </w:rPr>
        <w:t>им</w:t>
      </w:r>
      <w:r w:rsidRPr="00DE2685">
        <w:rPr>
          <w:rFonts w:ascii="Times New Roman" w:hAnsi="Times New Roman"/>
          <w:sz w:val="24"/>
          <w:szCs w:val="24"/>
        </w:rPr>
        <w:t xml:space="preserve"> в ИСУН.</w:t>
      </w:r>
    </w:p>
    <w:p w14:paraId="09F8F3FA" w14:textId="77777777" w:rsidR="007B1427" w:rsidRPr="00DE2685" w:rsidRDefault="007B14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2EB465C2" w14:textId="77777777" w:rsidR="00417827" w:rsidRPr="00DE2685"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b/>
          <w:sz w:val="24"/>
          <w:szCs w:val="24"/>
        </w:rPr>
        <w:t>Решение за отхвърляне</w:t>
      </w:r>
      <w:r w:rsidRPr="00DE2685">
        <w:rPr>
          <w:rFonts w:ascii="Times New Roman" w:hAnsi="Times New Roman"/>
          <w:sz w:val="24"/>
          <w:szCs w:val="24"/>
        </w:rPr>
        <w:t xml:space="preserve"> на дадено проектно предложение ще бъде взимано на следните основания:</w:t>
      </w:r>
    </w:p>
    <w:p w14:paraId="59B09632" w14:textId="77777777" w:rsidR="00417827" w:rsidRPr="00DE2685"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 Предложението е непълно или не отговаря в други отношения на поставените условия за административно съответствие;</w:t>
      </w:r>
    </w:p>
    <w:p w14:paraId="667EEA62" w14:textId="77777777" w:rsidR="00417827" w:rsidRPr="00DE2685"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 Кандидатът не отговаря на условията за допустимост;</w:t>
      </w:r>
    </w:p>
    <w:p w14:paraId="2DF292DC" w14:textId="77777777" w:rsidR="00417827" w:rsidRPr="00DE2685"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 Проектът не отговаря на условията за допустимост;</w:t>
      </w:r>
    </w:p>
    <w:p w14:paraId="4DF8D2EB" w14:textId="77777777" w:rsidR="00417827" w:rsidRPr="00DE2685"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 Проектът не покрива критериите за качество (не покрива минималния брой точки);</w:t>
      </w:r>
    </w:p>
    <w:p w14:paraId="5DC068C5" w14:textId="77777777" w:rsidR="00417827" w:rsidRPr="00DE2685"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DE2685">
        <w:rPr>
          <w:rFonts w:ascii="Times New Roman" w:hAnsi="Times New Roman"/>
          <w:sz w:val="24"/>
          <w:szCs w:val="24"/>
        </w:rPr>
        <w:t>- Не са спазени други критерии, посочени в Условията за кандидатстване;</w:t>
      </w:r>
    </w:p>
    <w:p w14:paraId="398040E2" w14:textId="77777777" w:rsidR="00417827" w:rsidRPr="00DE2685" w:rsidRDefault="00417827" w:rsidP="00222B5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sz w:val="24"/>
          <w:szCs w:val="24"/>
        </w:rPr>
      </w:pPr>
      <w:r w:rsidRPr="00DE2685">
        <w:rPr>
          <w:rFonts w:ascii="Times New Roman" w:hAnsi="Times New Roman"/>
          <w:sz w:val="24"/>
          <w:szCs w:val="24"/>
        </w:rPr>
        <w:t xml:space="preserve">- Кандидатите са представили невярна информация с </w:t>
      </w:r>
      <w:r w:rsidR="00B7357D" w:rsidRPr="00DE2685">
        <w:rPr>
          <w:rFonts w:ascii="Times New Roman" w:hAnsi="Times New Roman"/>
          <w:sz w:val="24"/>
          <w:szCs w:val="24"/>
        </w:rPr>
        <w:t xml:space="preserve">цел </w:t>
      </w:r>
      <w:r w:rsidRPr="00DE2685">
        <w:rPr>
          <w:rFonts w:ascii="Times New Roman" w:hAnsi="Times New Roman"/>
          <w:sz w:val="24"/>
          <w:szCs w:val="24"/>
        </w:rPr>
        <w:t>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B7357D" w:rsidRPr="00DE2685">
        <w:rPr>
          <w:rFonts w:ascii="Times New Roman" w:hAnsi="Times New Roman"/>
          <w:sz w:val="24"/>
          <w:szCs w:val="24"/>
        </w:rPr>
        <w:t>.</w:t>
      </w:r>
    </w:p>
    <w:p w14:paraId="0845E67C" w14:textId="77777777" w:rsidR="002D4B6A" w:rsidRPr="00DE2685" w:rsidRDefault="009E70F7" w:rsidP="007D181D">
      <w:pPr>
        <w:pStyle w:val="Heading2"/>
        <w:spacing w:after="120"/>
        <w:jc w:val="both"/>
        <w:rPr>
          <w:rFonts w:ascii="Times New Roman" w:hAnsi="Times New Roman"/>
        </w:rPr>
      </w:pPr>
      <w:bookmarkStart w:id="36" w:name="_Toc122356121"/>
      <w:r w:rsidRPr="00DE2685">
        <w:rPr>
          <w:rFonts w:ascii="Times New Roman" w:hAnsi="Times New Roman"/>
        </w:rPr>
        <w:lastRenderedPageBreak/>
        <w:t>23</w:t>
      </w:r>
      <w:r w:rsidR="002D4B6A" w:rsidRPr="00DE2685">
        <w:rPr>
          <w:rFonts w:ascii="Times New Roman" w:hAnsi="Times New Roman"/>
        </w:rPr>
        <w:t>.</w:t>
      </w:r>
      <w:r w:rsidR="00F366E3" w:rsidRPr="00DE2685">
        <w:rPr>
          <w:rFonts w:ascii="Times New Roman" w:hAnsi="Times New Roman"/>
        </w:rPr>
        <w:t xml:space="preserve"> </w:t>
      </w:r>
      <w:r w:rsidR="002D4B6A" w:rsidRPr="00DE2685">
        <w:rPr>
          <w:rFonts w:ascii="Times New Roman" w:hAnsi="Times New Roman"/>
        </w:rPr>
        <w:t>Начин на подаване на проектните предложения</w:t>
      </w:r>
      <w:r w:rsidR="00752519" w:rsidRPr="00DE2685">
        <w:rPr>
          <w:rFonts w:ascii="Times New Roman" w:hAnsi="Times New Roman"/>
        </w:rPr>
        <w:t>/концепциите за проектни предложения</w:t>
      </w:r>
      <w:r w:rsidR="002D4B6A" w:rsidRPr="00DE2685">
        <w:rPr>
          <w:rFonts w:ascii="Times New Roman" w:hAnsi="Times New Roman"/>
        </w:rPr>
        <w:t>:</w:t>
      </w:r>
      <w:bookmarkEnd w:id="36"/>
    </w:p>
    <w:p w14:paraId="7CA7E85A" w14:textId="77777777" w:rsidR="004039A1" w:rsidRPr="00DE2685" w:rsidRDefault="004039A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ЕФСУ, </w:t>
      </w:r>
      <w:r w:rsidRPr="00DE2685">
        <w:rPr>
          <w:rFonts w:ascii="Times New Roman" w:hAnsi="Times New Roman"/>
          <w:b/>
          <w:sz w:val="24"/>
        </w:rPr>
        <w:t>раздел „Европейски фондове при споделено управление (2021-2027)“</w:t>
      </w:r>
      <w:r w:rsidRPr="00DE2685">
        <w:rPr>
          <w:rFonts w:ascii="Times New Roman" w:hAnsi="Times New Roman"/>
          <w:sz w:val="24"/>
        </w:rPr>
        <w:t xml:space="preserve">, единствено с използването на валиден Квалифициран електронен подпис (КЕП),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0" w:history="1">
        <w:r w:rsidRPr="00DE2685">
          <w:rPr>
            <w:rStyle w:val="Hyperlink"/>
            <w:rFonts w:ascii="Times New Roman" w:hAnsi="Times New Roman"/>
            <w:sz w:val="24"/>
          </w:rPr>
          <w:t>https://eumis2020.government.bg/bg/s/8d3ebf57-ff75-4ad5-afa1-5747f558ee98/Procedure/Active</w:t>
        </w:r>
      </w:hyperlink>
      <w:r w:rsidRPr="00DE2685">
        <w:rPr>
          <w:rFonts w:ascii="Times New Roman" w:hAnsi="Times New Roman"/>
          <w:sz w:val="24"/>
        </w:rPr>
        <w:t xml:space="preserve"> </w:t>
      </w:r>
    </w:p>
    <w:p w14:paraId="5089C592" w14:textId="77777777" w:rsidR="004039A1" w:rsidRPr="00DE2685"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Подготовката и подаването на проектното предложение в ИСУН се извършва по следния начин: Кандидатът влиза в ИСУН, след регистрация чрез имейл и парола, избира настоящата процедура за кандидатстване от „Отворени процедури“ и създава ново проектно предложение.</w:t>
      </w:r>
    </w:p>
    <w:p w14:paraId="506D5C10" w14:textId="5AFF7A33" w:rsidR="004039A1" w:rsidRPr="00DE2685"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Проектното предложение по настоящата процедура се изготвя от кандидата съгласно инструкциите на УО, дадени в Примерните указания за попълване на електронен Формуляр за кандидатстване (Приложение </w:t>
      </w:r>
      <w:r w:rsidR="00D6208C" w:rsidRPr="00DE2685">
        <w:rPr>
          <w:rFonts w:ascii="Times New Roman" w:hAnsi="Times New Roman"/>
          <w:sz w:val="24"/>
        </w:rPr>
        <w:t>8</w:t>
      </w:r>
      <w:r w:rsidRPr="00DE2685">
        <w:rPr>
          <w:rFonts w:ascii="Times New Roman" w:hAnsi="Times New Roman"/>
          <w:sz w:val="24"/>
        </w:rPr>
        <w:t>).</w:t>
      </w:r>
    </w:p>
    <w:p w14:paraId="0E71AC7B" w14:textId="77777777" w:rsidR="004039A1" w:rsidRPr="00DE2685"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Изискващите се съгласно т. 24 от Условията за кандидатстване придружителни документи</w:t>
      </w:r>
      <w:r w:rsidRPr="00DE2685">
        <w:rPr>
          <w:rFonts w:ascii="Times New Roman" w:hAnsi="Times New Roman"/>
          <w:sz w:val="24"/>
        </w:rPr>
        <w:t xml:space="preserve"> към формуляра за кандидатстване също </w:t>
      </w:r>
      <w:r w:rsidRPr="00DE2685">
        <w:rPr>
          <w:rFonts w:ascii="Times New Roman" w:hAnsi="Times New Roman"/>
          <w:b/>
          <w:sz w:val="24"/>
        </w:rPr>
        <w:t>се подават изцяло електронно</w:t>
      </w:r>
      <w:r w:rsidRPr="00DE2685">
        <w:rPr>
          <w:rFonts w:ascii="Times New Roman" w:hAnsi="Times New Roman"/>
          <w:sz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p>
    <w:p w14:paraId="39F295EB" w14:textId="77777777" w:rsidR="00D31108" w:rsidRPr="00DE2685"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Проектното предложение се подава електронно чрез ИСУН като се подписва с валиден КЕП към датата на кандидатстване от лице, което е </w:t>
      </w:r>
      <w:r w:rsidRPr="00DE2685">
        <w:rPr>
          <w:rFonts w:ascii="Times New Roman" w:hAnsi="Times New Roman"/>
          <w:b/>
          <w:sz w:val="24"/>
        </w:rPr>
        <w:t>официален представляващ</w:t>
      </w:r>
      <w:r w:rsidRPr="00DE2685">
        <w:rPr>
          <w:rFonts w:ascii="Times New Roman" w:hAnsi="Times New Roman"/>
          <w:sz w:val="24"/>
        </w:rPr>
        <w:t xml:space="preserve"> на кандидата и е вписан като такъв в ТР и Регистъра на ЮЛНЦ</w:t>
      </w:r>
      <w:r w:rsidRPr="00DE2685">
        <w:rPr>
          <w:rStyle w:val="FootnoteReference"/>
          <w:rFonts w:ascii="Times New Roman" w:hAnsi="Times New Roman"/>
          <w:sz w:val="24"/>
        </w:rPr>
        <w:footnoteReference w:id="55"/>
      </w:r>
      <w:r w:rsidRPr="00DE2685">
        <w:rPr>
          <w:rFonts w:ascii="Times New Roman" w:hAnsi="Times New Roman"/>
          <w:sz w:val="24"/>
        </w:rPr>
        <w:t xml:space="preserve">, </w:t>
      </w:r>
      <w:r w:rsidRPr="00DE2685">
        <w:rPr>
          <w:rFonts w:ascii="Times New Roman" w:hAnsi="Times New Roman"/>
          <w:b/>
          <w:sz w:val="24"/>
        </w:rPr>
        <w:t>или упълномощено от него лице</w:t>
      </w:r>
      <w:r w:rsidRPr="00DE2685">
        <w:rPr>
          <w:rFonts w:ascii="Times New Roman" w:hAnsi="Times New Roman"/>
          <w:sz w:val="24"/>
        </w:rPr>
        <w:t xml:space="preserve">. В случаите, когато кандидатът се представлява </w:t>
      </w:r>
      <w:r w:rsidRPr="00DE2685">
        <w:rPr>
          <w:rFonts w:ascii="Times New Roman" w:hAnsi="Times New Roman"/>
          <w:b/>
          <w:sz w:val="24"/>
        </w:rPr>
        <w:t>само заедно</w:t>
      </w:r>
      <w:r w:rsidRPr="00DE2685">
        <w:rPr>
          <w:rFonts w:ascii="Times New Roman" w:hAnsi="Times New Roman"/>
          <w:sz w:val="24"/>
        </w:rPr>
        <w:t xml:space="preserve"> от няколко физически лица, проектното предложение се подписва от всяко от тях при подаването. </w:t>
      </w:r>
    </w:p>
    <w:p w14:paraId="2A6E2ACB" w14:textId="7C5BFE1A" w:rsidR="004039A1" w:rsidRPr="00DE2685"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При упълномощаване следва да се прикачи в ИСУН изрично пълномощно – попълнено по образец (Приложение </w:t>
      </w:r>
      <w:r w:rsidR="00D6208C" w:rsidRPr="00DE2685">
        <w:rPr>
          <w:rFonts w:ascii="Times New Roman" w:hAnsi="Times New Roman"/>
          <w:sz w:val="24"/>
        </w:rPr>
        <w:t>1</w:t>
      </w:r>
      <w:r w:rsidRPr="00DE2685">
        <w:rPr>
          <w:rFonts w:ascii="Times New Roman" w:hAnsi="Times New Roman"/>
          <w:sz w:val="24"/>
        </w:rPr>
        <w:t xml:space="preserve">), подписано на хартия от официалния представител на кандидата и сканирано, а в случай че кандидатът се представлява </w:t>
      </w:r>
      <w:r w:rsidRPr="00DE2685">
        <w:rPr>
          <w:rFonts w:ascii="Times New Roman" w:hAnsi="Times New Roman"/>
          <w:b/>
          <w:sz w:val="24"/>
        </w:rPr>
        <w:t>само заедно</w:t>
      </w:r>
      <w:r w:rsidRPr="00DE2685">
        <w:rPr>
          <w:rFonts w:ascii="Times New Roman" w:hAnsi="Times New Roman"/>
          <w:sz w:val="24"/>
        </w:rPr>
        <w:t xml:space="preserve"> от няколко физически лица, изричното пълномощно се подписва на хартия от всички от тях, сканира се и се прикачва в ИСУН.</w:t>
      </w:r>
    </w:p>
    <w:p w14:paraId="5F6C8017" w14:textId="77777777" w:rsidR="00D31108" w:rsidRPr="00DE2685"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В случай на подаване на проектно предложение от пълномощник, КЕП-ът, с който се подписва проектното предложение, следва да бъде с титуляр и автор упълномощеното физическо лице, а в случай на упълномощаване на юридическо лице – КЕП-ът следва да бъде с титуляр упълномощеното юридическо лице и автор – официалният представляващ на упълномощеното юридическо лице.</w:t>
      </w:r>
    </w:p>
    <w:p w14:paraId="607AE418" w14:textId="77777777" w:rsidR="00E32B50" w:rsidRPr="00DE2685" w:rsidRDefault="00D31108"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DE2685">
        <w:rPr>
          <w:rFonts w:ascii="Times New Roman" w:hAnsi="Times New Roman"/>
          <w:bCs/>
          <w:sz w:val="24"/>
        </w:rPr>
        <w:lastRenderedPageBreak/>
        <w:t xml:space="preserve">Моля, обърнете внимание, че проектното предложение е препоръчително да </w:t>
      </w:r>
      <w:r w:rsidRPr="00DE2685">
        <w:rPr>
          <w:rFonts w:ascii="Times New Roman" w:hAnsi="Times New Roman"/>
          <w:b/>
          <w:bCs/>
          <w:sz w:val="24"/>
        </w:rPr>
        <w:t>се подава винаги от профила на кандидата</w:t>
      </w:r>
      <w:r w:rsidRPr="00DE2685">
        <w:rPr>
          <w:rFonts w:ascii="Times New Roman" w:hAnsi="Times New Roman"/>
          <w:bCs/>
          <w:sz w:val="24"/>
        </w:rPr>
        <w:t xml:space="preserve">, не от друг профил, тъй като впоследствие ще бъде използван именно този профил за комуникация с УО на ПКИП и за отстраняване на нередовности във връзка с подаденото проектно предложение по време на оценката на проектните предложения. По време на етап „Оценка на проектните предложения“, както и при сключването на договори,  комуникацията с кандидата и отстраняването на нередовности по подаденото проектно предложение ще се извършват електронно чрез профила на кандидата в ИСУН, от който е подадено съответното проектно предложение като промени на посочения профил (вкл. промяна на имейл адреса, асоцииран към съответния профил) </w:t>
      </w:r>
      <w:r w:rsidRPr="00DE2685">
        <w:rPr>
          <w:rFonts w:ascii="Times New Roman" w:hAnsi="Times New Roman"/>
          <w:b/>
          <w:bCs/>
          <w:sz w:val="24"/>
        </w:rPr>
        <w:t>са недопустими</w:t>
      </w:r>
      <w:r w:rsidRPr="00DE2685">
        <w:rPr>
          <w:rFonts w:ascii="Times New Roman" w:hAnsi="Times New Roman"/>
          <w:bCs/>
          <w:sz w:val="24"/>
        </w:rPr>
        <w:t>.</w:t>
      </w:r>
    </w:p>
    <w:p w14:paraId="658D6294" w14:textId="77777777" w:rsidR="006A673D" w:rsidRPr="00DE2685" w:rsidRDefault="006A673D" w:rsidP="006A673D">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DE2685">
        <w:rPr>
          <w:rFonts w:ascii="Times New Roman" w:hAnsi="Times New Roman"/>
          <w:bCs/>
          <w:sz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пред УО.</w:t>
      </w:r>
    </w:p>
    <w:p w14:paraId="7C0BBD40" w14:textId="77777777" w:rsidR="006A673D" w:rsidRPr="00DE2685" w:rsidRDefault="006A673D" w:rsidP="006A673D">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DE2685">
        <w:rPr>
          <w:rFonts w:ascii="Times New Roman" w:hAnsi="Times New Roman"/>
          <w:bCs/>
          <w:sz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в пълнота.</w:t>
      </w:r>
    </w:p>
    <w:p w14:paraId="69683942" w14:textId="77777777" w:rsidR="006305F7" w:rsidRPr="00DE2685" w:rsidRDefault="006A673D"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Cs/>
          <w:sz w:val="24"/>
        </w:rPr>
        <w:t>Кандидатът носи отговорност за пълнотата и верността на представената в проектното предложението информация, вкл. финансовата.</w:t>
      </w:r>
    </w:p>
    <w:p w14:paraId="5E69804D" w14:textId="77777777" w:rsidR="004A58E5" w:rsidRPr="00DE2685" w:rsidRDefault="009E70F7" w:rsidP="00223CE8">
      <w:pPr>
        <w:pStyle w:val="Heading2"/>
        <w:spacing w:before="360" w:after="120"/>
        <w:rPr>
          <w:rFonts w:ascii="Times New Roman" w:hAnsi="Times New Roman"/>
        </w:rPr>
      </w:pPr>
      <w:bookmarkStart w:id="37" w:name="_Toc122356122"/>
      <w:r w:rsidRPr="00DE2685">
        <w:rPr>
          <w:rFonts w:ascii="Times New Roman" w:hAnsi="Times New Roman"/>
        </w:rPr>
        <w:t>24</w:t>
      </w:r>
      <w:r w:rsidR="004A58E5" w:rsidRPr="00DE2685">
        <w:rPr>
          <w:rFonts w:ascii="Times New Roman" w:hAnsi="Times New Roman"/>
        </w:rPr>
        <w:t>. Списък на документите, които се подават на етап кандидатстване:</w:t>
      </w:r>
      <w:bookmarkEnd w:id="37"/>
    </w:p>
    <w:p w14:paraId="106BF652" w14:textId="77777777" w:rsidR="007D6778" w:rsidRPr="00DE2685" w:rsidRDefault="003939F6"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u w:val="single"/>
        </w:rPr>
      </w:pPr>
      <w:r w:rsidRPr="00DE2685">
        <w:rPr>
          <w:rFonts w:ascii="Times New Roman" w:hAnsi="Times New Roman"/>
          <w:sz w:val="24"/>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следните документи:</w:t>
      </w:r>
    </w:p>
    <w:p w14:paraId="18D5744B" w14:textId="58A82E86" w:rsidR="007D6778" w:rsidRPr="00DE2685"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а) Изрично пълномощно за подаване на проектно</w:t>
      </w:r>
      <w:r w:rsidR="007A0E21" w:rsidRPr="00DE2685">
        <w:rPr>
          <w:rFonts w:ascii="Times New Roman" w:hAnsi="Times New Roman"/>
          <w:b/>
          <w:sz w:val="24"/>
          <w:lang w:val="en-US"/>
        </w:rPr>
        <w:t>то</w:t>
      </w:r>
      <w:r w:rsidRPr="00DE2685">
        <w:rPr>
          <w:rFonts w:ascii="Times New Roman" w:hAnsi="Times New Roman"/>
          <w:b/>
          <w:sz w:val="24"/>
        </w:rPr>
        <w:t xml:space="preserve"> предложение</w:t>
      </w:r>
      <w:r w:rsidRPr="00DE2685">
        <w:rPr>
          <w:rFonts w:ascii="Times New Roman" w:hAnsi="Times New Roman"/>
          <w:b/>
          <w:sz w:val="24"/>
          <w:lang w:val="en-US"/>
        </w:rPr>
        <w:t xml:space="preserve"> </w:t>
      </w:r>
      <w:r w:rsidRPr="00DE2685">
        <w:rPr>
          <w:rFonts w:ascii="Times New Roman" w:hAnsi="Times New Roman"/>
          <w:b/>
          <w:sz w:val="24"/>
        </w:rPr>
        <w:t xml:space="preserve">– </w:t>
      </w:r>
      <w:r w:rsidRPr="00DE2685">
        <w:rPr>
          <w:rFonts w:ascii="Times New Roman" w:hAnsi="Times New Roman"/>
          <w:sz w:val="24"/>
        </w:rPr>
        <w:t xml:space="preserve">попълнено по образец (Приложение </w:t>
      </w:r>
      <w:r w:rsidR="00775202" w:rsidRPr="00DE2685">
        <w:rPr>
          <w:rFonts w:ascii="Times New Roman" w:hAnsi="Times New Roman"/>
          <w:sz w:val="24"/>
        </w:rPr>
        <w:t>1</w:t>
      </w:r>
      <w:r w:rsidRPr="00DE2685">
        <w:rPr>
          <w:rFonts w:ascii="Times New Roman" w:hAnsi="Times New Roman"/>
          <w:sz w:val="24"/>
        </w:rPr>
        <w:t xml:space="preserve">), с което се упълномощава </w:t>
      </w:r>
      <w:r w:rsidRPr="00DE2685">
        <w:rPr>
          <w:rFonts w:ascii="Times New Roman" w:hAnsi="Times New Roman"/>
          <w:b/>
          <w:sz w:val="24"/>
        </w:rPr>
        <w:t>титуляра на валиден КЕП</w:t>
      </w:r>
      <w:r w:rsidRPr="00DE2685">
        <w:rPr>
          <w:rFonts w:ascii="Times New Roman" w:hAnsi="Times New Roman"/>
          <w:sz w:val="24"/>
        </w:rPr>
        <w:t>, с който ще се подаде проекта.</w:t>
      </w:r>
    </w:p>
    <w:p w14:paraId="4FDB262E" w14:textId="77777777" w:rsidR="007D6778" w:rsidRPr="00DE2685"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предприятието-кандидат, да подаде проектното предложение с валиден КЕП. </w:t>
      </w:r>
    </w:p>
    <w:p w14:paraId="255490BF" w14:textId="77777777" w:rsidR="007D6778" w:rsidRPr="00DE2685"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Изричното пълномощно се попълва по образец (Приложение …) и се подписва (на хартия или с валиден КЕП) от официалния представител на кандидата, а в случай че кандидатът се представлява </w:t>
      </w:r>
      <w:r w:rsidR="00652EE3" w:rsidRPr="00DE2685">
        <w:rPr>
          <w:rFonts w:ascii="Times New Roman" w:hAnsi="Times New Roman"/>
          <w:sz w:val="24"/>
        </w:rPr>
        <w:t xml:space="preserve">САМО ЗАЕДНО </w:t>
      </w:r>
      <w:r w:rsidRPr="00DE2685">
        <w:rPr>
          <w:rFonts w:ascii="Times New Roman" w:hAnsi="Times New Roman"/>
          <w:sz w:val="24"/>
        </w:rPr>
        <w:t xml:space="preserve">от няколко физически лица, попълват се данните и изричното пълномощно се подписва от </w:t>
      </w:r>
      <w:r w:rsidR="00652EE3" w:rsidRPr="00DE2685">
        <w:rPr>
          <w:rFonts w:ascii="Times New Roman" w:hAnsi="Times New Roman"/>
          <w:sz w:val="24"/>
        </w:rPr>
        <w:t>ВСИЧКИ</w:t>
      </w:r>
      <w:r w:rsidRPr="00DE2685">
        <w:rPr>
          <w:rFonts w:ascii="Times New Roman" w:hAnsi="Times New Roman"/>
          <w:sz w:val="24"/>
        </w:rPr>
        <w:t xml:space="preserve"> от тях, и се прикачва в ИСУН.  </w:t>
      </w:r>
    </w:p>
    <w:p w14:paraId="3841C7A7" w14:textId="7D700785" w:rsidR="007D6778" w:rsidRPr="00DE2685"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б)</w:t>
      </w:r>
      <w:r w:rsidR="00190FD0" w:rsidRPr="00DE2685">
        <w:rPr>
          <w:rFonts w:ascii="Times New Roman" w:hAnsi="Times New Roman"/>
          <w:sz w:val="24"/>
        </w:rPr>
        <w:t xml:space="preserve"> </w:t>
      </w:r>
      <w:r w:rsidRPr="00DE2685">
        <w:rPr>
          <w:rFonts w:ascii="Times New Roman" w:hAnsi="Times New Roman"/>
          <w:b/>
          <w:sz w:val="24"/>
        </w:rPr>
        <w:t>Декларация при кандидатстване</w:t>
      </w:r>
      <w:r w:rsidRPr="00DE2685">
        <w:rPr>
          <w:rFonts w:ascii="Times New Roman" w:hAnsi="Times New Roman"/>
          <w:sz w:val="24"/>
        </w:rPr>
        <w:t xml:space="preserve"> – попълнена по образец (Приложение </w:t>
      </w:r>
      <w:r w:rsidR="00775202" w:rsidRPr="00DE2685">
        <w:rPr>
          <w:rFonts w:ascii="Times New Roman" w:hAnsi="Times New Roman"/>
          <w:sz w:val="24"/>
        </w:rPr>
        <w:t>2</w:t>
      </w:r>
      <w:r w:rsidRPr="00DE2685">
        <w:rPr>
          <w:rFonts w:ascii="Times New Roman" w:hAnsi="Times New Roman"/>
          <w:sz w:val="24"/>
        </w:rPr>
        <w:t>).</w:t>
      </w:r>
    </w:p>
    <w:p w14:paraId="4E952A75" w14:textId="77777777" w:rsidR="007D6778" w:rsidRPr="00DE2685"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Декларацията по </w:t>
      </w:r>
      <w:r w:rsidRPr="00DE2685">
        <w:rPr>
          <w:rFonts w:ascii="Times New Roman" w:hAnsi="Times New Roman"/>
          <w:b/>
          <w:sz w:val="24"/>
        </w:rPr>
        <w:t>буква б)</w:t>
      </w:r>
      <w:r w:rsidRPr="00DE2685">
        <w:rPr>
          <w:rFonts w:ascii="Times New Roman" w:hAnsi="Times New Roman"/>
          <w:sz w:val="24"/>
        </w:rPr>
        <w:t xml:space="preserve"> се попълва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 и/или по друг начин.</w:t>
      </w:r>
    </w:p>
    <w:p w14:paraId="4B8AADB5" w14:textId="243E333C" w:rsidR="007D6778" w:rsidRPr="00DE2685" w:rsidRDefault="007D6778"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в) </w:t>
      </w:r>
      <w:r w:rsidRPr="00DE2685">
        <w:rPr>
          <w:rFonts w:ascii="Times New Roman" w:hAnsi="Times New Roman"/>
          <w:b/>
          <w:sz w:val="24"/>
        </w:rPr>
        <w:t>Декларация за държавни/минимални помощи</w:t>
      </w:r>
      <w:r w:rsidR="00D92313" w:rsidRPr="00DE2685">
        <w:rPr>
          <w:rFonts w:ascii="Times New Roman" w:hAnsi="Times New Roman"/>
          <w:b/>
          <w:sz w:val="24"/>
          <w:lang w:val="en-US"/>
        </w:rPr>
        <w:t xml:space="preserve"> </w:t>
      </w:r>
      <w:r w:rsidRPr="00DE2685">
        <w:rPr>
          <w:rFonts w:ascii="Times New Roman" w:hAnsi="Times New Roman"/>
          <w:sz w:val="24"/>
        </w:rPr>
        <w:t xml:space="preserve">– попълнена по образец (Приложение </w:t>
      </w:r>
      <w:r w:rsidR="00775202" w:rsidRPr="00DE2685">
        <w:rPr>
          <w:rFonts w:ascii="Times New Roman" w:hAnsi="Times New Roman"/>
          <w:sz w:val="24"/>
        </w:rPr>
        <w:t>3</w:t>
      </w:r>
      <w:r w:rsidRPr="00DE2685">
        <w:rPr>
          <w:rFonts w:ascii="Times New Roman" w:hAnsi="Times New Roman"/>
          <w:sz w:val="24"/>
        </w:rPr>
        <w:t>)</w:t>
      </w:r>
      <w:r w:rsidR="00D92313" w:rsidRPr="00DE2685">
        <w:rPr>
          <w:rFonts w:ascii="Times New Roman" w:hAnsi="Times New Roman"/>
          <w:sz w:val="24"/>
        </w:rPr>
        <w:t>,</w:t>
      </w:r>
      <w:r w:rsidR="00D92313" w:rsidRPr="00DE2685">
        <w:rPr>
          <w:rFonts w:ascii="Times New Roman" w:hAnsi="Times New Roman"/>
          <w:sz w:val="24"/>
          <w:lang w:val="en-US"/>
        </w:rPr>
        <w:t xml:space="preserve"> </w:t>
      </w:r>
      <w:r w:rsidR="00D92313" w:rsidRPr="00DE2685">
        <w:rPr>
          <w:rFonts w:ascii="Times New Roman" w:hAnsi="Times New Roman"/>
          <w:sz w:val="24"/>
        </w:rPr>
        <w:t>и свързаните с нея приложения.</w:t>
      </w:r>
    </w:p>
    <w:p w14:paraId="2236E57A" w14:textId="67B8A42F" w:rsidR="00864220" w:rsidRPr="00DE2685" w:rsidRDefault="00864220"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b/>
          <w:sz w:val="24"/>
          <w:szCs w:val="24"/>
        </w:rPr>
        <w:lastRenderedPageBreak/>
        <w:t xml:space="preserve">Приложение </w:t>
      </w:r>
      <w:r w:rsidR="00FA621B" w:rsidRPr="00DE2685">
        <w:rPr>
          <w:rFonts w:ascii="Times New Roman" w:hAnsi="Times New Roman"/>
          <w:b/>
          <w:sz w:val="24"/>
          <w:szCs w:val="24"/>
        </w:rPr>
        <w:t>3.1</w:t>
      </w:r>
      <w:r w:rsidRPr="00DE2685">
        <w:rPr>
          <w:rFonts w:ascii="Times New Roman" w:hAnsi="Times New Roman"/>
          <w:sz w:val="24"/>
          <w:szCs w:val="24"/>
        </w:rPr>
        <w:t xml:space="preserve"> към </w:t>
      </w:r>
      <w:r w:rsidR="00D92313" w:rsidRPr="00DE2685">
        <w:rPr>
          <w:rFonts w:ascii="Times New Roman" w:hAnsi="Times New Roman"/>
          <w:sz w:val="24"/>
          <w:szCs w:val="24"/>
        </w:rPr>
        <w:t>д</w:t>
      </w:r>
      <w:r w:rsidRPr="00DE2685">
        <w:rPr>
          <w:rFonts w:ascii="Times New Roman" w:hAnsi="Times New Roman"/>
          <w:sz w:val="24"/>
          <w:szCs w:val="24"/>
        </w:rPr>
        <w:t xml:space="preserve">екларацията следва да се представи </w:t>
      </w:r>
      <w:r w:rsidR="00BE78CD" w:rsidRPr="00DE2685">
        <w:rPr>
          <w:rFonts w:ascii="Times New Roman" w:hAnsi="Times New Roman"/>
          <w:sz w:val="24"/>
          <w:szCs w:val="24"/>
        </w:rPr>
        <w:t>САМО</w:t>
      </w:r>
      <w:r w:rsidRPr="00DE2685">
        <w:rPr>
          <w:rFonts w:ascii="Times New Roman" w:hAnsi="Times New Roman"/>
          <w:sz w:val="24"/>
          <w:szCs w:val="24"/>
        </w:rPr>
        <w:t xml:space="preserve"> от кандидати, които са </w:t>
      </w:r>
      <w:r w:rsidRPr="00DE2685">
        <w:rPr>
          <w:rFonts w:ascii="Times New Roman" w:hAnsi="Times New Roman"/>
          <w:b/>
          <w:sz w:val="24"/>
          <w:szCs w:val="24"/>
        </w:rPr>
        <w:t>заявили разходи по режим „регионална инвестиционна помощ“</w:t>
      </w:r>
      <w:r w:rsidRPr="00DE2685">
        <w:rPr>
          <w:rFonts w:ascii="Times New Roman" w:hAnsi="Times New Roman"/>
          <w:sz w:val="24"/>
          <w:szCs w:val="24"/>
        </w:rPr>
        <w:t xml:space="preserve"> по Елемент А </w:t>
      </w:r>
      <w:r w:rsidR="00D92313" w:rsidRPr="00DE2685">
        <w:rPr>
          <w:rFonts w:ascii="Times New Roman" w:hAnsi="Times New Roman"/>
          <w:sz w:val="24"/>
          <w:szCs w:val="24"/>
        </w:rPr>
        <w:t xml:space="preserve">„Инвестиции“ </w:t>
      </w:r>
      <w:r w:rsidR="00B27185" w:rsidRPr="00DE2685">
        <w:rPr>
          <w:rFonts w:ascii="Times New Roman" w:hAnsi="Times New Roman"/>
          <w:b/>
          <w:sz w:val="24"/>
          <w:szCs w:val="24"/>
        </w:rPr>
        <w:t xml:space="preserve">И </w:t>
      </w:r>
      <w:r w:rsidRPr="00DE2685">
        <w:rPr>
          <w:rFonts w:ascii="Times New Roman" w:hAnsi="Times New Roman"/>
          <w:sz w:val="24"/>
          <w:szCs w:val="24"/>
        </w:rPr>
        <w:t>са получавали държавна/минимална помощ</w:t>
      </w:r>
      <w:r w:rsidR="00D92313" w:rsidRPr="00DE2685">
        <w:rPr>
          <w:rFonts w:ascii="Times New Roman" w:hAnsi="Times New Roman"/>
          <w:sz w:val="24"/>
          <w:szCs w:val="24"/>
        </w:rPr>
        <w:t xml:space="preserve"> </w:t>
      </w:r>
      <w:r w:rsidR="003977F2" w:rsidRPr="00DE2685">
        <w:rPr>
          <w:rFonts w:ascii="Times New Roman" w:hAnsi="Times New Roman"/>
          <w:b/>
          <w:sz w:val="24"/>
          <w:szCs w:val="24"/>
        </w:rPr>
        <w:t>ИЛИ</w:t>
      </w:r>
      <w:r w:rsidR="00D92313" w:rsidRPr="00DE2685">
        <w:rPr>
          <w:rFonts w:ascii="Times New Roman" w:hAnsi="Times New Roman"/>
          <w:sz w:val="24"/>
          <w:szCs w:val="24"/>
        </w:rPr>
        <w:t xml:space="preserve"> кандидатът и/или някое от предприятията, с които той формира „група предприятия“</w:t>
      </w:r>
      <w:r w:rsidR="00D92313" w:rsidRPr="00DE2685">
        <w:rPr>
          <w:rStyle w:val="FootnoteReference"/>
          <w:rFonts w:ascii="Times New Roman" w:hAnsi="Times New Roman"/>
          <w:sz w:val="24"/>
          <w:szCs w:val="24"/>
        </w:rPr>
        <w:footnoteReference w:id="56"/>
      </w:r>
      <w:r w:rsidR="00D92313" w:rsidRPr="00DE2685">
        <w:rPr>
          <w:rFonts w:ascii="Times New Roman" w:hAnsi="Times New Roman"/>
          <w:sz w:val="24"/>
          <w:szCs w:val="24"/>
        </w:rPr>
        <w:t>, е започнало работа по първоначални инвестиции в рамките на същия регион от ниво NUTS-3 (в същата административна област) през последните три години към планираната дата на започване на работа по настоящия проект и посочената първоначална инвестиция е финансирана с публични средства под формата на регионална помощ или друг вид държавна помощ</w:t>
      </w:r>
      <w:r w:rsidRPr="00DE2685">
        <w:rPr>
          <w:rFonts w:ascii="Times New Roman" w:hAnsi="Times New Roman"/>
          <w:sz w:val="24"/>
          <w:szCs w:val="24"/>
        </w:rPr>
        <w:t xml:space="preserve">. </w:t>
      </w:r>
    </w:p>
    <w:p w14:paraId="2F0E424D" w14:textId="65F17147" w:rsidR="00864220" w:rsidRPr="00DE2685" w:rsidRDefault="00864220"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 xml:space="preserve">Приложение </w:t>
      </w:r>
      <w:r w:rsidR="00FA621B" w:rsidRPr="00DE2685">
        <w:rPr>
          <w:rFonts w:ascii="Times New Roman" w:hAnsi="Times New Roman"/>
          <w:b/>
          <w:sz w:val="24"/>
        </w:rPr>
        <w:t>3.2</w:t>
      </w:r>
      <w:r w:rsidRPr="00DE2685">
        <w:rPr>
          <w:rFonts w:ascii="Times New Roman" w:hAnsi="Times New Roman"/>
          <w:sz w:val="24"/>
        </w:rPr>
        <w:t xml:space="preserve"> към </w:t>
      </w:r>
      <w:r w:rsidR="003977F2" w:rsidRPr="00DE2685">
        <w:rPr>
          <w:rFonts w:ascii="Times New Roman" w:hAnsi="Times New Roman"/>
          <w:sz w:val="24"/>
        </w:rPr>
        <w:t>д</w:t>
      </w:r>
      <w:r w:rsidRPr="00DE2685">
        <w:rPr>
          <w:rFonts w:ascii="Times New Roman" w:hAnsi="Times New Roman"/>
          <w:sz w:val="24"/>
        </w:rPr>
        <w:t xml:space="preserve">екларацията следва да се представи </w:t>
      </w:r>
      <w:r w:rsidR="00BE78CD" w:rsidRPr="00DE2685">
        <w:rPr>
          <w:rFonts w:ascii="Times New Roman" w:hAnsi="Times New Roman"/>
          <w:sz w:val="24"/>
          <w:szCs w:val="24"/>
        </w:rPr>
        <w:t>САМО</w:t>
      </w:r>
      <w:r w:rsidRPr="00DE2685">
        <w:rPr>
          <w:rFonts w:ascii="Times New Roman" w:hAnsi="Times New Roman"/>
          <w:sz w:val="24"/>
        </w:rPr>
        <w:t xml:space="preserve"> от кандидати, които са </w:t>
      </w:r>
      <w:r w:rsidRPr="00DE2685">
        <w:rPr>
          <w:rFonts w:ascii="Times New Roman" w:hAnsi="Times New Roman"/>
          <w:b/>
          <w:sz w:val="24"/>
        </w:rPr>
        <w:t>заявили разходи по режим</w:t>
      </w:r>
      <w:r w:rsidR="003977F2" w:rsidRPr="00DE2685">
        <w:rPr>
          <w:rFonts w:ascii="Times New Roman" w:hAnsi="Times New Roman"/>
          <w:b/>
          <w:sz w:val="24"/>
        </w:rPr>
        <w:t xml:space="preserve"> „минимална помощ“ (</w:t>
      </w:r>
      <w:r w:rsidRPr="00DE2685">
        <w:rPr>
          <w:rFonts w:ascii="Times New Roman" w:hAnsi="Times New Roman"/>
          <w:b/>
          <w:sz w:val="24"/>
        </w:rPr>
        <w:t>de minimis</w:t>
      </w:r>
      <w:r w:rsidR="003977F2" w:rsidRPr="00DE2685">
        <w:rPr>
          <w:rFonts w:ascii="Times New Roman" w:hAnsi="Times New Roman"/>
          <w:b/>
          <w:sz w:val="24"/>
        </w:rPr>
        <w:t>)</w:t>
      </w:r>
      <w:r w:rsidRPr="00DE2685">
        <w:rPr>
          <w:rFonts w:ascii="Times New Roman" w:hAnsi="Times New Roman"/>
          <w:sz w:val="24"/>
        </w:rPr>
        <w:t xml:space="preserve"> (независимо дали по Елемент А </w:t>
      </w:r>
      <w:r w:rsidR="003977F2" w:rsidRPr="00DE2685">
        <w:rPr>
          <w:rFonts w:ascii="Times New Roman" w:hAnsi="Times New Roman"/>
          <w:sz w:val="24"/>
        </w:rPr>
        <w:t xml:space="preserve">„Инвестиции“ </w:t>
      </w:r>
      <w:r w:rsidRPr="00DE2685">
        <w:rPr>
          <w:rFonts w:ascii="Times New Roman" w:hAnsi="Times New Roman"/>
          <w:sz w:val="24"/>
        </w:rPr>
        <w:t xml:space="preserve">или </w:t>
      </w:r>
      <w:r w:rsidR="003977F2" w:rsidRPr="00DE2685">
        <w:rPr>
          <w:rFonts w:ascii="Times New Roman" w:hAnsi="Times New Roman"/>
          <w:sz w:val="24"/>
        </w:rPr>
        <w:t xml:space="preserve">по </w:t>
      </w:r>
      <w:r w:rsidRPr="00DE2685">
        <w:rPr>
          <w:rFonts w:ascii="Times New Roman" w:hAnsi="Times New Roman"/>
          <w:sz w:val="24"/>
        </w:rPr>
        <w:t>Елемент Б</w:t>
      </w:r>
      <w:r w:rsidR="003977F2" w:rsidRPr="00DE2685">
        <w:rPr>
          <w:rFonts w:ascii="Times New Roman" w:hAnsi="Times New Roman"/>
          <w:sz w:val="24"/>
        </w:rPr>
        <w:t xml:space="preserve"> „Услуги“</w:t>
      </w:r>
      <w:r w:rsidRPr="00DE2685">
        <w:rPr>
          <w:rFonts w:ascii="Times New Roman" w:hAnsi="Times New Roman"/>
          <w:sz w:val="24"/>
        </w:rPr>
        <w:t>)</w:t>
      </w:r>
      <w:r w:rsidRPr="00DE2685">
        <w:rPr>
          <w:rFonts w:ascii="Times New Roman" w:hAnsi="Times New Roman"/>
          <w:b/>
          <w:sz w:val="24"/>
        </w:rPr>
        <w:t xml:space="preserve"> </w:t>
      </w:r>
      <w:r w:rsidR="003977F2" w:rsidRPr="00DE2685">
        <w:rPr>
          <w:rFonts w:ascii="Times New Roman" w:hAnsi="Times New Roman"/>
          <w:b/>
          <w:sz w:val="24"/>
        </w:rPr>
        <w:t xml:space="preserve">И </w:t>
      </w:r>
      <w:r w:rsidR="003977F2" w:rsidRPr="00DE2685">
        <w:rPr>
          <w:rFonts w:ascii="Times New Roman" w:hAnsi="Times New Roman"/>
          <w:sz w:val="24"/>
        </w:rPr>
        <w:t>кандидатът и/или предприятията, с които той образува „едно и също предприятие”</w:t>
      </w:r>
      <w:r w:rsidR="003977F2" w:rsidRPr="00DE2685">
        <w:rPr>
          <w:rStyle w:val="FootnoteReference"/>
          <w:rFonts w:ascii="Times New Roman" w:hAnsi="Times New Roman"/>
          <w:sz w:val="24"/>
        </w:rPr>
        <w:footnoteReference w:id="57"/>
      </w:r>
      <w:r w:rsidR="003977F2" w:rsidRPr="00DE2685">
        <w:rPr>
          <w:rFonts w:ascii="Times New Roman" w:hAnsi="Times New Roman"/>
          <w:sz w:val="24"/>
        </w:rPr>
        <w:t>, е/</w:t>
      </w:r>
      <w:r w:rsidRPr="00DE2685">
        <w:rPr>
          <w:rFonts w:ascii="Times New Roman" w:hAnsi="Times New Roman"/>
          <w:sz w:val="24"/>
        </w:rPr>
        <w:t>са получавали друга минималната помощ на територията на Република България за период от три бюджетни години (две</w:t>
      </w:r>
      <w:r w:rsidR="003977F2" w:rsidRPr="00DE2685">
        <w:rPr>
          <w:rFonts w:ascii="Times New Roman" w:hAnsi="Times New Roman"/>
          <w:sz w:val="24"/>
        </w:rPr>
        <w:t>те</w:t>
      </w:r>
      <w:r w:rsidRPr="00DE2685">
        <w:rPr>
          <w:rFonts w:ascii="Times New Roman" w:hAnsi="Times New Roman"/>
          <w:sz w:val="24"/>
        </w:rPr>
        <w:t xml:space="preserve"> предходни плюс текущата година).</w:t>
      </w:r>
    </w:p>
    <w:p w14:paraId="51125AAA" w14:textId="1CEEC440" w:rsidR="00864220" w:rsidRPr="00DE2685" w:rsidRDefault="00864220"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 xml:space="preserve">Приложение </w:t>
      </w:r>
      <w:r w:rsidR="00FA621B" w:rsidRPr="00DE2685">
        <w:rPr>
          <w:rFonts w:ascii="Times New Roman" w:hAnsi="Times New Roman"/>
          <w:b/>
          <w:sz w:val="24"/>
        </w:rPr>
        <w:t>3.3</w:t>
      </w:r>
      <w:r w:rsidR="00FA621B" w:rsidRPr="00DE2685">
        <w:rPr>
          <w:rFonts w:ascii="Times New Roman" w:hAnsi="Times New Roman"/>
          <w:sz w:val="24"/>
        </w:rPr>
        <w:t xml:space="preserve"> </w:t>
      </w:r>
      <w:r w:rsidRPr="00DE2685">
        <w:rPr>
          <w:rFonts w:ascii="Times New Roman" w:hAnsi="Times New Roman"/>
          <w:sz w:val="24"/>
        </w:rPr>
        <w:t xml:space="preserve">към </w:t>
      </w:r>
      <w:r w:rsidR="00E56082" w:rsidRPr="00DE2685">
        <w:rPr>
          <w:rFonts w:ascii="Times New Roman" w:hAnsi="Times New Roman"/>
          <w:sz w:val="24"/>
        </w:rPr>
        <w:t>д</w:t>
      </w:r>
      <w:r w:rsidRPr="00DE2685">
        <w:rPr>
          <w:rFonts w:ascii="Times New Roman" w:hAnsi="Times New Roman"/>
          <w:sz w:val="24"/>
        </w:rPr>
        <w:t xml:space="preserve">екларацията следва да се представи </w:t>
      </w:r>
      <w:r w:rsidR="00BE78CD" w:rsidRPr="00DE2685">
        <w:rPr>
          <w:rFonts w:ascii="Times New Roman" w:hAnsi="Times New Roman"/>
          <w:sz w:val="24"/>
          <w:szCs w:val="24"/>
        </w:rPr>
        <w:t>САМО</w:t>
      </w:r>
      <w:r w:rsidRPr="00DE2685">
        <w:rPr>
          <w:rFonts w:ascii="Times New Roman" w:hAnsi="Times New Roman"/>
          <w:sz w:val="24"/>
        </w:rPr>
        <w:t xml:space="preserve"> от кандидати, които са </w:t>
      </w:r>
      <w:r w:rsidRPr="00DE2685">
        <w:rPr>
          <w:rFonts w:ascii="Times New Roman" w:hAnsi="Times New Roman"/>
          <w:b/>
          <w:sz w:val="24"/>
        </w:rPr>
        <w:t xml:space="preserve">заявили разходи по </w:t>
      </w:r>
      <w:r w:rsidR="00FA621B" w:rsidRPr="00DE2685">
        <w:rPr>
          <w:rFonts w:ascii="Times New Roman" w:hAnsi="Times New Roman"/>
          <w:b/>
          <w:sz w:val="24"/>
        </w:rPr>
        <w:t>режим „регионална инвестиционна помощ“</w:t>
      </w:r>
      <w:r w:rsidR="00FA621B" w:rsidRPr="00DE2685">
        <w:rPr>
          <w:rFonts w:ascii="Times New Roman" w:hAnsi="Times New Roman"/>
          <w:sz w:val="24"/>
        </w:rPr>
        <w:t xml:space="preserve"> по Елемент А </w:t>
      </w:r>
      <w:r w:rsidR="00E56082" w:rsidRPr="00DE2685">
        <w:rPr>
          <w:rFonts w:ascii="Times New Roman" w:hAnsi="Times New Roman"/>
          <w:sz w:val="24"/>
          <w:szCs w:val="24"/>
        </w:rPr>
        <w:t xml:space="preserve">„Инвестиции“ </w:t>
      </w:r>
      <w:r w:rsidR="00E56082" w:rsidRPr="00DE2685">
        <w:rPr>
          <w:rFonts w:ascii="Times New Roman" w:hAnsi="Times New Roman"/>
          <w:b/>
          <w:sz w:val="24"/>
          <w:szCs w:val="24"/>
        </w:rPr>
        <w:t xml:space="preserve">И </w:t>
      </w:r>
      <w:r w:rsidR="00E56082" w:rsidRPr="00DE2685">
        <w:rPr>
          <w:rFonts w:ascii="Times New Roman" w:hAnsi="Times New Roman"/>
          <w:sz w:val="24"/>
        </w:rPr>
        <w:t xml:space="preserve">чрез проекта ще се осъществява първоначална инвестиция свързана с </w:t>
      </w:r>
      <w:r w:rsidR="00E56082" w:rsidRPr="00DE2685">
        <w:rPr>
          <w:rFonts w:ascii="Times New Roman" w:hAnsi="Times New Roman"/>
          <w:b/>
          <w:sz w:val="24"/>
        </w:rPr>
        <w:t xml:space="preserve">диверсификация на продукцията на </w:t>
      </w:r>
      <w:r w:rsidR="0072299D" w:rsidRPr="00DE2685">
        <w:rPr>
          <w:rFonts w:ascii="Times New Roman" w:hAnsi="Times New Roman"/>
          <w:b/>
          <w:sz w:val="24"/>
        </w:rPr>
        <w:t xml:space="preserve">даден </w:t>
      </w:r>
      <w:r w:rsidR="00E56082" w:rsidRPr="00DE2685">
        <w:rPr>
          <w:rFonts w:ascii="Times New Roman" w:hAnsi="Times New Roman"/>
          <w:b/>
          <w:sz w:val="24"/>
        </w:rPr>
        <w:t>стопански обект</w:t>
      </w:r>
      <w:r w:rsidR="00E56082" w:rsidRPr="00DE2685">
        <w:rPr>
          <w:rFonts w:ascii="Times New Roman" w:hAnsi="Times New Roman"/>
          <w:sz w:val="24"/>
        </w:rPr>
        <w:t xml:space="preserve"> с продукти</w:t>
      </w:r>
      <w:r w:rsidR="0072299D" w:rsidRPr="00DE2685">
        <w:rPr>
          <w:rFonts w:ascii="Times New Roman" w:hAnsi="Times New Roman"/>
          <w:sz w:val="24"/>
        </w:rPr>
        <w:t xml:space="preserve"> или услуги</w:t>
      </w:r>
      <w:r w:rsidR="00E56082" w:rsidRPr="00DE2685">
        <w:rPr>
          <w:rFonts w:ascii="Times New Roman" w:hAnsi="Times New Roman"/>
          <w:sz w:val="24"/>
        </w:rPr>
        <w:t xml:space="preserve">, които </w:t>
      </w:r>
      <w:r w:rsidR="0072299D" w:rsidRPr="00DE2685">
        <w:rPr>
          <w:rFonts w:ascii="Times New Roman" w:hAnsi="Times New Roman"/>
          <w:sz w:val="24"/>
        </w:rPr>
        <w:t xml:space="preserve">той </w:t>
      </w:r>
      <w:r w:rsidR="00E56082" w:rsidRPr="00DE2685">
        <w:rPr>
          <w:rFonts w:ascii="Times New Roman" w:hAnsi="Times New Roman"/>
          <w:sz w:val="24"/>
        </w:rPr>
        <w:t xml:space="preserve">не </w:t>
      </w:r>
      <w:r w:rsidR="0072299D" w:rsidRPr="00DE2685">
        <w:rPr>
          <w:rFonts w:ascii="Times New Roman" w:hAnsi="Times New Roman"/>
          <w:sz w:val="24"/>
        </w:rPr>
        <w:t>е</w:t>
      </w:r>
      <w:r w:rsidR="00E56082" w:rsidRPr="00DE2685">
        <w:rPr>
          <w:rFonts w:ascii="Times New Roman" w:hAnsi="Times New Roman"/>
          <w:sz w:val="24"/>
        </w:rPr>
        <w:t xml:space="preserve"> произвежда</w:t>
      </w:r>
      <w:r w:rsidR="0072299D" w:rsidRPr="00DE2685">
        <w:rPr>
          <w:rFonts w:ascii="Times New Roman" w:hAnsi="Times New Roman"/>
          <w:sz w:val="24"/>
        </w:rPr>
        <w:t>л или предлагал</w:t>
      </w:r>
      <w:r w:rsidR="00E56082" w:rsidRPr="00DE2685">
        <w:rPr>
          <w:rFonts w:ascii="Times New Roman" w:hAnsi="Times New Roman"/>
          <w:sz w:val="24"/>
        </w:rPr>
        <w:t xml:space="preserve"> до </w:t>
      </w:r>
      <w:r w:rsidR="0072299D" w:rsidRPr="00DE2685">
        <w:rPr>
          <w:rFonts w:ascii="Times New Roman" w:hAnsi="Times New Roman"/>
          <w:sz w:val="24"/>
        </w:rPr>
        <w:t xml:space="preserve">този </w:t>
      </w:r>
      <w:r w:rsidR="00E56082" w:rsidRPr="00DE2685">
        <w:rPr>
          <w:rFonts w:ascii="Times New Roman" w:hAnsi="Times New Roman"/>
          <w:sz w:val="24"/>
        </w:rPr>
        <w:t>момент</w:t>
      </w:r>
      <w:r w:rsidR="0072299D" w:rsidRPr="00DE2685">
        <w:rPr>
          <w:rFonts w:ascii="Times New Roman" w:hAnsi="Times New Roman"/>
          <w:sz w:val="24"/>
        </w:rPr>
        <w:t>, ИЛИ диверсификация на дейността на даден стопански обект, при условие че новата дейност не е същата или сходна с дейността, извършвана преди това от него (</w:t>
      </w:r>
      <w:r w:rsidR="0072299D" w:rsidRPr="00DE2685">
        <w:rPr>
          <w:rFonts w:ascii="Times New Roman" w:hAnsi="Times New Roman"/>
          <w:i/>
          <w:sz w:val="24"/>
        </w:rPr>
        <w:t>в случай че кандидатът е малко дружество със средна пазарна капитализация И мястото на изпълнение на проекта е в ЮЗР (NUTS-2)</w:t>
      </w:r>
      <w:r w:rsidR="0072299D" w:rsidRPr="00DE2685">
        <w:rPr>
          <w:rFonts w:ascii="Times New Roman" w:hAnsi="Times New Roman"/>
          <w:sz w:val="24"/>
        </w:rPr>
        <w:t>)</w:t>
      </w:r>
      <w:r w:rsidR="00E56082" w:rsidRPr="00DE2685">
        <w:rPr>
          <w:rFonts w:ascii="Times New Roman" w:hAnsi="Times New Roman"/>
          <w:sz w:val="24"/>
        </w:rPr>
        <w:t>. Указания за попълване на Приложение 3.3 са представени в Приложение 3.3.А.</w:t>
      </w:r>
    </w:p>
    <w:p w14:paraId="716160E6" w14:textId="0EEB9655" w:rsidR="003E4E79" w:rsidRPr="00DE2685" w:rsidRDefault="00E56082" w:rsidP="00E5608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Приложение 3.4</w:t>
      </w:r>
      <w:r w:rsidRPr="00DE2685">
        <w:rPr>
          <w:rFonts w:ascii="Times New Roman" w:hAnsi="Times New Roman"/>
          <w:sz w:val="24"/>
        </w:rPr>
        <w:t xml:space="preserve"> към декларацията следва да се представи </w:t>
      </w:r>
      <w:r w:rsidR="00BE78CD" w:rsidRPr="00DE2685">
        <w:rPr>
          <w:rFonts w:ascii="Times New Roman" w:hAnsi="Times New Roman"/>
          <w:sz w:val="24"/>
          <w:szCs w:val="24"/>
        </w:rPr>
        <w:t>САМО</w:t>
      </w:r>
      <w:r w:rsidRPr="00DE2685">
        <w:rPr>
          <w:rFonts w:ascii="Times New Roman" w:hAnsi="Times New Roman"/>
          <w:sz w:val="24"/>
        </w:rPr>
        <w:t xml:space="preserve"> от кандидати, </w:t>
      </w:r>
      <w:r w:rsidR="00BE78CD" w:rsidRPr="00DE2685">
        <w:rPr>
          <w:rFonts w:ascii="Times New Roman" w:hAnsi="Times New Roman"/>
          <w:sz w:val="24"/>
        </w:rPr>
        <w:t xml:space="preserve">при </w:t>
      </w:r>
      <w:r w:rsidRPr="00DE2685">
        <w:rPr>
          <w:rFonts w:ascii="Times New Roman" w:hAnsi="Times New Roman"/>
          <w:sz w:val="24"/>
        </w:rPr>
        <w:t xml:space="preserve">които </w:t>
      </w:r>
      <w:r w:rsidR="00BE78CD" w:rsidRPr="00DE2685">
        <w:rPr>
          <w:rFonts w:ascii="Times New Roman" w:hAnsi="Times New Roman"/>
          <w:b/>
          <w:sz w:val="24"/>
        </w:rPr>
        <w:t xml:space="preserve">кумулативно </w:t>
      </w:r>
      <w:r w:rsidRPr="00DE2685">
        <w:rPr>
          <w:rFonts w:ascii="Times New Roman" w:hAnsi="Times New Roman"/>
          <w:sz w:val="24"/>
        </w:rPr>
        <w:t xml:space="preserve">са </w:t>
      </w:r>
      <w:r w:rsidR="00BE78CD" w:rsidRPr="00DE2685">
        <w:rPr>
          <w:rFonts w:ascii="Times New Roman" w:hAnsi="Times New Roman"/>
          <w:sz w:val="24"/>
        </w:rPr>
        <w:t xml:space="preserve">изпълнени следните три условия: </w:t>
      </w:r>
      <w:r w:rsidR="00BE78CD" w:rsidRPr="00DE2685">
        <w:rPr>
          <w:rFonts w:ascii="Times New Roman" w:hAnsi="Times New Roman"/>
          <w:b/>
          <w:sz w:val="24"/>
        </w:rPr>
        <w:t>1)</w:t>
      </w:r>
      <w:r w:rsidR="00BE78CD" w:rsidRPr="00DE2685">
        <w:rPr>
          <w:rFonts w:ascii="Times New Roman" w:hAnsi="Times New Roman"/>
          <w:sz w:val="24"/>
        </w:rPr>
        <w:t xml:space="preserve"> </w:t>
      </w:r>
      <w:r w:rsidRPr="00DE2685">
        <w:rPr>
          <w:rFonts w:ascii="Times New Roman" w:hAnsi="Times New Roman"/>
          <w:sz w:val="24"/>
        </w:rPr>
        <w:t xml:space="preserve">заявили </w:t>
      </w:r>
      <w:r w:rsidR="00BE78CD" w:rsidRPr="00DE2685">
        <w:rPr>
          <w:rFonts w:ascii="Times New Roman" w:hAnsi="Times New Roman"/>
          <w:sz w:val="24"/>
        </w:rPr>
        <w:t xml:space="preserve">са </w:t>
      </w:r>
      <w:r w:rsidRPr="00DE2685">
        <w:rPr>
          <w:rFonts w:ascii="Times New Roman" w:hAnsi="Times New Roman"/>
          <w:sz w:val="24"/>
        </w:rPr>
        <w:t>разходи по</w:t>
      </w:r>
      <w:r w:rsidRPr="00DE2685">
        <w:rPr>
          <w:rFonts w:ascii="Times New Roman" w:hAnsi="Times New Roman"/>
          <w:b/>
          <w:sz w:val="24"/>
        </w:rPr>
        <w:t xml:space="preserve"> режим „регионална инвестиционна помощ“</w:t>
      </w:r>
      <w:r w:rsidRPr="00DE2685">
        <w:rPr>
          <w:rFonts w:ascii="Times New Roman" w:hAnsi="Times New Roman"/>
          <w:sz w:val="24"/>
        </w:rPr>
        <w:t xml:space="preserve"> по Елемент А </w:t>
      </w:r>
      <w:r w:rsidRPr="00DE2685">
        <w:rPr>
          <w:rFonts w:ascii="Times New Roman" w:hAnsi="Times New Roman"/>
          <w:sz w:val="24"/>
          <w:szCs w:val="24"/>
        </w:rPr>
        <w:t>„Инвестиции“</w:t>
      </w:r>
      <w:r w:rsidR="00BE78CD" w:rsidRPr="00DE2685">
        <w:rPr>
          <w:rFonts w:ascii="Times New Roman" w:hAnsi="Times New Roman"/>
          <w:sz w:val="24"/>
          <w:szCs w:val="24"/>
        </w:rPr>
        <w:t>,</w:t>
      </w:r>
      <w:r w:rsidRPr="00DE2685">
        <w:rPr>
          <w:rFonts w:ascii="Times New Roman" w:hAnsi="Times New Roman"/>
          <w:sz w:val="24"/>
          <w:szCs w:val="24"/>
        </w:rPr>
        <w:t xml:space="preserve"> </w:t>
      </w:r>
      <w:r w:rsidRPr="00DE2685">
        <w:rPr>
          <w:rFonts w:ascii="Times New Roman" w:hAnsi="Times New Roman"/>
          <w:b/>
          <w:sz w:val="24"/>
          <w:szCs w:val="24"/>
        </w:rPr>
        <w:t xml:space="preserve">И </w:t>
      </w:r>
      <w:r w:rsidR="00BE78CD" w:rsidRPr="00DE2685">
        <w:rPr>
          <w:rFonts w:ascii="Times New Roman" w:hAnsi="Times New Roman"/>
          <w:b/>
          <w:sz w:val="24"/>
          <w:szCs w:val="24"/>
        </w:rPr>
        <w:t xml:space="preserve">2) </w:t>
      </w:r>
      <w:r w:rsidRPr="00DE2685">
        <w:rPr>
          <w:rFonts w:ascii="Times New Roman" w:hAnsi="Times New Roman"/>
          <w:sz w:val="24"/>
        </w:rPr>
        <w:t xml:space="preserve">чрез проекта ще се осъществява първоначална инвестиция свързана с </w:t>
      </w:r>
      <w:r w:rsidR="00BE78CD" w:rsidRPr="00DE2685">
        <w:rPr>
          <w:rFonts w:ascii="Times New Roman" w:hAnsi="Times New Roman"/>
          <w:sz w:val="24"/>
        </w:rPr>
        <w:t>„</w:t>
      </w:r>
      <w:r w:rsidR="002D10FC" w:rsidRPr="00DE2685">
        <w:rPr>
          <w:rFonts w:ascii="Times New Roman" w:hAnsi="Times New Roman"/>
          <w:b/>
          <w:sz w:val="24"/>
        </w:rPr>
        <w:t xml:space="preserve">основна промяна в целия производствен процес на </w:t>
      </w:r>
      <w:r w:rsidR="000858F8" w:rsidRPr="00DE2685">
        <w:rPr>
          <w:rFonts w:ascii="Times New Roman" w:hAnsi="Times New Roman"/>
          <w:b/>
          <w:sz w:val="24"/>
        </w:rPr>
        <w:t>продукта(ите) или цялостното предоставяне на услугата(ите), засегнати от инвестицията в стопанския субект</w:t>
      </w:r>
      <w:r w:rsidR="00BE78CD" w:rsidRPr="00DE2685">
        <w:rPr>
          <w:rFonts w:ascii="Times New Roman" w:hAnsi="Times New Roman"/>
          <w:b/>
          <w:sz w:val="24"/>
        </w:rPr>
        <w:t xml:space="preserve">“, И 3) </w:t>
      </w:r>
      <w:r w:rsidR="00BE78CD" w:rsidRPr="00DE2685">
        <w:rPr>
          <w:rFonts w:ascii="Times New Roman" w:hAnsi="Times New Roman"/>
          <w:sz w:val="24"/>
        </w:rPr>
        <w:t>кандидатът е</w:t>
      </w:r>
      <w:r w:rsidR="00BE78CD" w:rsidRPr="00DE2685">
        <w:rPr>
          <w:rFonts w:ascii="Times New Roman" w:hAnsi="Times New Roman"/>
          <w:b/>
          <w:sz w:val="24"/>
        </w:rPr>
        <w:t xml:space="preserve"> „малко дружество със средна пазарна капитализация“</w:t>
      </w:r>
      <w:r w:rsidRPr="00DE2685">
        <w:rPr>
          <w:rFonts w:ascii="Times New Roman" w:hAnsi="Times New Roman"/>
          <w:sz w:val="24"/>
        </w:rPr>
        <w:t>. Указания за попълване на Приложение 3.</w:t>
      </w:r>
      <w:r w:rsidR="002D10FC" w:rsidRPr="00DE2685">
        <w:rPr>
          <w:rFonts w:ascii="Times New Roman" w:hAnsi="Times New Roman"/>
          <w:sz w:val="24"/>
        </w:rPr>
        <w:t>4</w:t>
      </w:r>
      <w:r w:rsidRPr="00DE2685">
        <w:rPr>
          <w:rFonts w:ascii="Times New Roman" w:hAnsi="Times New Roman"/>
          <w:sz w:val="24"/>
        </w:rPr>
        <w:t xml:space="preserve"> са представени в Приложение 3.</w:t>
      </w:r>
      <w:r w:rsidR="002D10FC" w:rsidRPr="00DE2685">
        <w:rPr>
          <w:rFonts w:ascii="Times New Roman" w:hAnsi="Times New Roman"/>
          <w:sz w:val="24"/>
        </w:rPr>
        <w:t>4</w:t>
      </w:r>
      <w:r w:rsidRPr="00DE2685">
        <w:rPr>
          <w:rFonts w:ascii="Times New Roman" w:hAnsi="Times New Roman"/>
          <w:sz w:val="24"/>
        </w:rPr>
        <w:t>.А.</w:t>
      </w:r>
    </w:p>
    <w:p w14:paraId="7064BC5C" w14:textId="120B29CC" w:rsidR="003E4E79" w:rsidRPr="00DE2685" w:rsidRDefault="003E4E79" w:rsidP="00E5608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Кандидати, които са </w:t>
      </w:r>
      <w:r w:rsidRPr="00DE2685">
        <w:rPr>
          <w:rFonts w:ascii="Times New Roman" w:hAnsi="Times New Roman"/>
          <w:b/>
          <w:sz w:val="24"/>
        </w:rPr>
        <w:t>„малки дружества със средна пазарна капитализация“</w:t>
      </w:r>
      <w:r w:rsidRPr="00DE2685">
        <w:rPr>
          <w:rFonts w:ascii="Times New Roman" w:hAnsi="Times New Roman"/>
          <w:sz w:val="24"/>
        </w:rPr>
        <w:t xml:space="preserve">, </w:t>
      </w:r>
      <w:r w:rsidRPr="00DE2685">
        <w:rPr>
          <w:rFonts w:ascii="Times New Roman" w:hAnsi="Times New Roman"/>
          <w:b/>
          <w:sz w:val="24"/>
        </w:rPr>
        <w:t>И</w:t>
      </w:r>
      <w:r w:rsidRPr="00DE2685">
        <w:rPr>
          <w:rFonts w:ascii="Times New Roman" w:hAnsi="Times New Roman"/>
          <w:sz w:val="24"/>
        </w:rPr>
        <w:t xml:space="preserve"> проектът се изпълнява при </w:t>
      </w:r>
      <w:r w:rsidRPr="00DE2685">
        <w:rPr>
          <w:rFonts w:ascii="Times New Roman" w:hAnsi="Times New Roman"/>
          <w:b/>
          <w:sz w:val="24"/>
        </w:rPr>
        <w:t>режим „регионална инвестиционна помощ“</w:t>
      </w:r>
      <w:r w:rsidRPr="00DE2685">
        <w:rPr>
          <w:rFonts w:ascii="Times New Roman" w:hAnsi="Times New Roman"/>
          <w:sz w:val="24"/>
        </w:rPr>
        <w:t xml:space="preserve"> (по Елемент А), </w:t>
      </w:r>
      <w:r w:rsidRPr="00DE2685">
        <w:rPr>
          <w:rFonts w:ascii="Times New Roman" w:hAnsi="Times New Roman"/>
          <w:b/>
          <w:sz w:val="24"/>
        </w:rPr>
        <w:t>И</w:t>
      </w:r>
      <w:r w:rsidRPr="00DE2685">
        <w:rPr>
          <w:rFonts w:ascii="Times New Roman" w:hAnsi="Times New Roman"/>
          <w:sz w:val="24"/>
        </w:rPr>
        <w:t xml:space="preserve"> са с </w:t>
      </w:r>
      <w:r w:rsidRPr="00DE2685">
        <w:rPr>
          <w:rFonts w:ascii="Times New Roman" w:hAnsi="Times New Roman"/>
          <w:b/>
          <w:sz w:val="24"/>
        </w:rPr>
        <w:t>място на изпълнение на проекта в ЮЗР</w:t>
      </w:r>
      <w:r w:rsidRPr="00DE2685">
        <w:rPr>
          <w:rFonts w:ascii="Times New Roman" w:hAnsi="Times New Roman"/>
          <w:sz w:val="24"/>
        </w:rPr>
        <w:t xml:space="preserve"> (NUTS-2), е допустимо да изпълняват ЕДИНСТВЕНО дейности, които имат за свой основен предмет осъществяването на</w:t>
      </w:r>
      <w:r w:rsidRPr="00DE2685">
        <w:rPr>
          <w:rFonts w:ascii="Times New Roman" w:hAnsi="Times New Roman"/>
          <w:b/>
          <w:sz w:val="24"/>
        </w:rPr>
        <w:t xml:space="preserve"> „първоначална инвестиция</w:t>
      </w:r>
      <w:r w:rsidR="00C51D78" w:rsidRPr="00DE2685">
        <w:rPr>
          <w:rFonts w:ascii="Times New Roman" w:hAnsi="Times New Roman"/>
          <w:b/>
          <w:sz w:val="24"/>
          <w:lang w:val="en-US"/>
        </w:rPr>
        <w:t>,</w:t>
      </w:r>
      <w:r w:rsidRPr="00DE2685">
        <w:rPr>
          <w:rFonts w:ascii="Times New Roman" w:hAnsi="Times New Roman"/>
          <w:b/>
          <w:sz w:val="24"/>
        </w:rPr>
        <w:t xml:space="preserve"> </w:t>
      </w:r>
      <w:r w:rsidR="00C51D78" w:rsidRPr="00DE2685">
        <w:rPr>
          <w:rFonts w:ascii="Times New Roman" w:hAnsi="Times New Roman"/>
          <w:b/>
          <w:sz w:val="24"/>
        </w:rPr>
        <w:t>която създава нова икономическа дейност</w:t>
      </w:r>
      <w:r w:rsidRPr="00DE2685">
        <w:rPr>
          <w:rFonts w:ascii="Times New Roman" w:hAnsi="Times New Roman"/>
          <w:b/>
          <w:sz w:val="24"/>
        </w:rPr>
        <w:t xml:space="preserve">“, </w:t>
      </w:r>
      <w:r w:rsidR="00C51D78" w:rsidRPr="00DE2685">
        <w:rPr>
          <w:rFonts w:ascii="Times New Roman" w:hAnsi="Times New Roman"/>
          <w:sz w:val="24"/>
          <w:szCs w:val="24"/>
        </w:rPr>
        <w:t xml:space="preserve">свързана със </w:t>
      </w:r>
      <w:r w:rsidR="00C51D78" w:rsidRPr="00DE2685">
        <w:rPr>
          <w:rFonts w:ascii="Times New Roman" w:hAnsi="Times New Roman"/>
          <w:b/>
          <w:sz w:val="24"/>
          <w:szCs w:val="24"/>
        </w:rPr>
        <w:t xml:space="preserve">създаването на нов стопански обект ИЛИ с диверсификацията на дейността на даден стопанския обект, при условие че новата дейност не е същата или сходна с дейността, извършвана преди това </w:t>
      </w:r>
      <w:r w:rsidR="00C51D78" w:rsidRPr="00DE2685">
        <w:rPr>
          <w:rFonts w:ascii="Times New Roman" w:hAnsi="Times New Roman"/>
          <w:b/>
          <w:sz w:val="24"/>
          <w:szCs w:val="24"/>
        </w:rPr>
        <w:lastRenderedPageBreak/>
        <w:t>от него</w:t>
      </w:r>
      <w:r w:rsidRPr="00DE2685">
        <w:rPr>
          <w:rFonts w:ascii="Times New Roman" w:hAnsi="Times New Roman"/>
          <w:sz w:val="24"/>
        </w:rPr>
        <w:t xml:space="preserve">. В тази връзка, за подобни кандидати Приложение 3.4 към декларацията </w:t>
      </w:r>
      <w:r w:rsidR="00C51D78" w:rsidRPr="00DE2685">
        <w:rPr>
          <w:rFonts w:ascii="Times New Roman" w:hAnsi="Times New Roman"/>
          <w:sz w:val="24"/>
        </w:rPr>
        <w:t>е</w:t>
      </w:r>
      <w:r w:rsidRPr="00DE2685">
        <w:rPr>
          <w:rFonts w:ascii="Times New Roman" w:hAnsi="Times New Roman"/>
          <w:sz w:val="24"/>
        </w:rPr>
        <w:t xml:space="preserve"> неприложим</w:t>
      </w:r>
      <w:r w:rsidR="00C51D78" w:rsidRPr="00DE2685">
        <w:rPr>
          <w:rFonts w:ascii="Times New Roman" w:hAnsi="Times New Roman"/>
          <w:sz w:val="24"/>
        </w:rPr>
        <w:t>о</w:t>
      </w:r>
      <w:r w:rsidRPr="00DE2685">
        <w:rPr>
          <w:rFonts w:ascii="Times New Roman" w:hAnsi="Times New Roman"/>
          <w:sz w:val="24"/>
        </w:rPr>
        <w:t>.</w:t>
      </w:r>
    </w:p>
    <w:p w14:paraId="482D0BAA" w14:textId="24BDC058" w:rsidR="00864220" w:rsidRPr="00DE2685" w:rsidRDefault="00864220"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В случа</w:t>
      </w:r>
      <w:r w:rsidR="00FB18E5" w:rsidRPr="00DE2685">
        <w:rPr>
          <w:rFonts w:ascii="Times New Roman" w:hAnsi="Times New Roman"/>
          <w:sz w:val="24"/>
        </w:rPr>
        <w:t>й</w:t>
      </w:r>
      <w:r w:rsidRPr="00DE2685">
        <w:rPr>
          <w:rFonts w:ascii="Times New Roman" w:hAnsi="Times New Roman"/>
          <w:sz w:val="24"/>
        </w:rPr>
        <w:t xml:space="preserve"> </w:t>
      </w:r>
      <w:r w:rsidR="00FB18E5" w:rsidRPr="00DE2685">
        <w:rPr>
          <w:rFonts w:ascii="Times New Roman" w:hAnsi="Times New Roman"/>
          <w:sz w:val="24"/>
        </w:rPr>
        <w:t>че</w:t>
      </w:r>
      <w:r w:rsidRPr="00DE2685">
        <w:rPr>
          <w:rFonts w:ascii="Times New Roman" w:hAnsi="Times New Roman"/>
          <w:sz w:val="24"/>
        </w:rPr>
        <w:t xml:space="preserve"> кандидатът не </w:t>
      </w:r>
      <w:r w:rsidR="00FB18E5" w:rsidRPr="00DE2685">
        <w:rPr>
          <w:rFonts w:ascii="Times New Roman" w:hAnsi="Times New Roman"/>
          <w:sz w:val="24"/>
        </w:rPr>
        <w:t xml:space="preserve">е </w:t>
      </w:r>
      <w:r w:rsidRPr="00DE2685">
        <w:rPr>
          <w:rFonts w:ascii="Times New Roman" w:hAnsi="Times New Roman"/>
          <w:sz w:val="24"/>
        </w:rPr>
        <w:t>представи</w:t>
      </w:r>
      <w:r w:rsidR="00FB18E5" w:rsidRPr="00DE2685">
        <w:rPr>
          <w:rFonts w:ascii="Times New Roman" w:hAnsi="Times New Roman"/>
          <w:sz w:val="24"/>
        </w:rPr>
        <w:t>л</w:t>
      </w:r>
      <w:r w:rsidRPr="00DE2685">
        <w:rPr>
          <w:rFonts w:ascii="Times New Roman" w:hAnsi="Times New Roman"/>
          <w:sz w:val="24"/>
        </w:rPr>
        <w:t xml:space="preserve"> </w:t>
      </w:r>
      <w:r w:rsidR="00FB18E5" w:rsidRPr="00DE2685">
        <w:rPr>
          <w:rFonts w:ascii="Times New Roman" w:hAnsi="Times New Roman"/>
          <w:sz w:val="24"/>
        </w:rPr>
        <w:t>П</w:t>
      </w:r>
      <w:r w:rsidRPr="00DE2685">
        <w:rPr>
          <w:rFonts w:ascii="Times New Roman" w:hAnsi="Times New Roman"/>
          <w:sz w:val="24"/>
        </w:rPr>
        <w:t>риложени</w:t>
      </w:r>
      <w:r w:rsidR="00FB18E5" w:rsidRPr="00DE2685">
        <w:rPr>
          <w:rFonts w:ascii="Times New Roman" w:hAnsi="Times New Roman"/>
          <w:sz w:val="24"/>
        </w:rPr>
        <w:t>е 3.1 и/или Приложение 3.2 към декларацията</w:t>
      </w:r>
      <w:r w:rsidRPr="00DE2685">
        <w:rPr>
          <w:rFonts w:ascii="Times New Roman" w:hAnsi="Times New Roman"/>
          <w:sz w:val="24"/>
        </w:rPr>
        <w:t xml:space="preserve">, </w:t>
      </w:r>
      <w:r w:rsidR="00FB18E5" w:rsidRPr="00DE2685">
        <w:rPr>
          <w:rFonts w:ascii="Times New Roman" w:hAnsi="Times New Roman"/>
          <w:sz w:val="24"/>
        </w:rPr>
        <w:t xml:space="preserve">се приема, че същото/ите са неприложими, и няма да бъдат допълнително </w:t>
      </w:r>
      <w:r w:rsidRPr="00DE2685">
        <w:rPr>
          <w:rFonts w:ascii="Times New Roman" w:hAnsi="Times New Roman"/>
          <w:sz w:val="24"/>
        </w:rPr>
        <w:t>изисква</w:t>
      </w:r>
      <w:r w:rsidR="001A6475" w:rsidRPr="00DE2685">
        <w:rPr>
          <w:rFonts w:ascii="Times New Roman" w:hAnsi="Times New Roman"/>
          <w:sz w:val="24"/>
        </w:rPr>
        <w:t>ни от страна на оценителната комисия</w:t>
      </w:r>
      <w:r w:rsidRPr="00DE2685">
        <w:rPr>
          <w:rFonts w:ascii="Times New Roman" w:hAnsi="Times New Roman"/>
          <w:sz w:val="24"/>
        </w:rPr>
        <w:t>.</w:t>
      </w:r>
    </w:p>
    <w:p w14:paraId="032565C8" w14:textId="3D8F6CBD" w:rsidR="00652EE3" w:rsidRPr="00DE2685" w:rsidRDefault="00652EE3"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В случай че след подаване на проектното предложение </w:t>
      </w:r>
      <w:r w:rsidRPr="00DE2685">
        <w:rPr>
          <w:rFonts w:ascii="Times New Roman" w:hAnsi="Times New Roman"/>
          <w:b/>
          <w:sz w:val="24"/>
        </w:rPr>
        <w:t>настъпи промяна по отношение на получената държавна/минимална помощ</w:t>
      </w:r>
      <w:r w:rsidRPr="00DE2685">
        <w:rPr>
          <w:rFonts w:ascii="Times New Roman" w:hAnsi="Times New Roman"/>
          <w:sz w:val="24"/>
        </w:rPr>
        <w:t xml:space="preserve"> от кандидата, същият следва да уведоми писмено УО и да изпрати нова Декларация за държавни/минимални помощи (Приложение </w:t>
      </w:r>
      <w:r w:rsidR="00775202" w:rsidRPr="00DE2685">
        <w:rPr>
          <w:rFonts w:ascii="Times New Roman" w:hAnsi="Times New Roman"/>
          <w:sz w:val="24"/>
        </w:rPr>
        <w:t>3</w:t>
      </w:r>
      <w:r w:rsidRPr="00DE2685">
        <w:rPr>
          <w:rFonts w:ascii="Times New Roman" w:hAnsi="Times New Roman"/>
          <w:sz w:val="24"/>
        </w:rPr>
        <w:t>), с попълнени актуални данни в нея, в срок от 5 (пет) работни дни посредством модул „Комуникация с УО“ в ИСУН. Новата декларация се попълва и подписва с КЕП от официален представляващ на кандидата и вписан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КЕП от ВСЯКО от тях.</w:t>
      </w:r>
    </w:p>
    <w:p w14:paraId="4CBE6825" w14:textId="430837C0" w:rsidR="00EC0AC0" w:rsidRPr="00DE2685" w:rsidRDefault="007D6778" w:rsidP="00EC0AC0">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DE2685">
        <w:rPr>
          <w:rFonts w:ascii="Times New Roman" w:hAnsi="Times New Roman"/>
          <w:b/>
          <w:bCs/>
          <w:sz w:val="24"/>
        </w:rPr>
        <w:t>г)</w:t>
      </w:r>
      <w:r w:rsidR="00190FD0" w:rsidRPr="00DE2685">
        <w:rPr>
          <w:rFonts w:ascii="Times New Roman" w:hAnsi="Times New Roman"/>
          <w:bCs/>
          <w:sz w:val="24"/>
        </w:rPr>
        <w:t xml:space="preserve"> </w:t>
      </w:r>
      <w:r w:rsidR="00EC0AC0" w:rsidRPr="00DE2685">
        <w:rPr>
          <w:rFonts w:ascii="Times New Roman" w:hAnsi="Times New Roman"/>
          <w:b/>
          <w:bCs/>
          <w:sz w:val="24"/>
        </w:rPr>
        <w:t>Декларация за обстоятелствата по чл. 3 и чл. 4 от Закона за малките и средните предприятия</w:t>
      </w:r>
      <w:r w:rsidR="00EC0AC0" w:rsidRPr="00DE2685">
        <w:rPr>
          <w:rFonts w:ascii="Times New Roman" w:hAnsi="Times New Roman"/>
          <w:bCs/>
          <w:sz w:val="24"/>
        </w:rPr>
        <w:t xml:space="preserve"> – попълнена по образец (Приложение </w:t>
      </w:r>
      <w:r w:rsidR="00775202" w:rsidRPr="00DE2685">
        <w:rPr>
          <w:rFonts w:ascii="Times New Roman" w:hAnsi="Times New Roman"/>
          <w:bCs/>
          <w:sz w:val="24"/>
        </w:rPr>
        <w:t>4</w:t>
      </w:r>
      <w:r w:rsidR="00EC0AC0" w:rsidRPr="00DE2685">
        <w:rPr>
          <w:rFonts w:ascii="Times New Roman" w:hAnsi="Times New Roman"/>
          <w:bCs/>
          <w:sz w:val="24"/>
        </w:rPr>
        <w:t>)</w:t>
      </w:r>
      <w:r w:rsidR="001E6F76" w:rsidRPr="00DE2685">
        <w:rPr>
          <w:rFonts w:ascii="Times New Roman" w:hAnsi="Times New Roman"/>
          <w:bCs/>
          <w:sz w:val="24"/>
        </w:rPr>
        <w:t>.</w:t>
      </w:r>
    </w:p>
    <w:p w14:paraId="6942D7DE" w14:textId="564919E3" w:rsidR="001E6F76" w:rsidRPr="00DE2685" w:rsidRDefault="001E6F76" w:rsidP="00EC0AC0">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DE2685">
        <w:rPr>
          <w:rFonts w:ascii="Times New Roman" w:hAnsi="Times New Roman"/>
          <w:b/>
          <w:bCs/>
          <w:sz w:val="24"/>
        </w:rPr>
        <w:t xml:space="preserve">ВАЖНО: </w:t>
      </w:r>
      <w:r w:rsidRPr="00DE2685">
        <w:rPr>
          <w:rFonts w:ascii="Times New Roman" w:hAnsi="Times New Roman"/>
          <w:bCs/>
          <w:sz w:val="24"/>
        </w:rPr>
        <w:t xml:space="preserve">В случаите, когато кандидатът е „малко дружество със средна пазарна капитализация“ (Small Mid-Caps), съгласно определението, посочено в Приложение 10 към Условията за кандидатстване, обстоятелството се посочва в раздел „Данни за кандидата“ от Формуляра за кандидатстване и </w:t>
      </w:r>
      <w:r w:rsidRPr="00DE2685">
        <w:rPr>
          <w:rFonts w:ascii="Times New Roman" w:hAnsi="Times New Roman"/>
          <w:b/>
          <w:bCs/>
          <w:sz w:val="24"/>
        </w:rPr>
        <w:t>не се попълва декларация</w:t>
      </w:r>
      <w:r w:rsidRPr="00DE2685">
        <w:rPr>
          <w:rFonts w:ascii="Times New Roman" w:hAnsi="Times New Roman"/>
          <w:bCs/>
          <w:sz w:val="24"/>
        </w:rPr>
        <w:t>.</w:t>
      </w:r>
    </w:p>
    <w:p w14:paraId="51F2235E" w14:textId="6EADF553" w:rsidR="00444986" w:rsidRPr="00DE2685" w:rsidRDefault="00444986"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В случай че кандидатът има САМО един официален представляващ, вписан в ТР и регистъра на ЮЛНЦ, и проектното предложение се подава с негов валиден КЕП, </w:t>
      </w:r>
      <w:r w:rsidRPr="00DE2685">
        <w:rPr>
          <w:rFonts w:ascii="Times New Roman" w:hAnsi="Times New Roman"/>
          <w:b/>
          <w:sz w:val="24"/>
        </w:rPr>
        <w:t>декларациите по букви б</w:t>
      </w:r>
      <w:r w:rsidR="0004772D" w:rsidRPr="00DE2685">
        <w:rPr>
          <w:rFonts w:ascii="Times New Roman" w:hAnsi="Times New Roman"/>
          <w:b/>
          <w:sz w:val="24"/>
        </w:rPr>
        <w:t>)</w:t>
      </w:r>
      <w:r w:rsidRPr="00DE2685">
        <w:rPr>
          <w:rFonts w:ascii="Times New Roman" w:hAnsi="Times New Roman"/>
          <w:b/>
          <w:sz w:val="24"/>
        </w:rPr>
        <w:t>, в</w:t>
      </w:r>
      <w:r w:rsidR="0004772D" w:rsidRPr="00DE2685">
        <w:rPr>
          <w:rFonts w:ascii="Times New Roman" w:hAnsi="Times New Roman"/>
          <w:b/>
          <w:sz w:val="24"/>
        </w:rPr>
        <w:t>)</w:t>
      </w:r>
      <w:r w:rsidRPr="00DE2685">
        <w:rPr>
          <w:rFonts w:ascii="Times New Roman" w:hAnsi="Times New Roman"/>
          <w:b/>
          <w:sz w:val="24"/>
        </w:rPr>
        <w:t xml:space="preserve"> и г</w:t>
      </w:r>
      <w:r w:rsidR="0004772D" w:rsidRPr="00DE2685">
        <w:rPr>
          <w:rFonts w:ascii="Times New Roman" w:hAnsi="Times New Roman"/>
          <w:b/>
          <w:sz w:val="24"/>
        </w:rPr>
        <w:t>)</w:t>
      </w:r>
      <w:r w:rsidRPr="00DE2685">
        <w:rPr>
          <w:rFonts w:ascii="Times New Roman" w:hAnsi="Times New Roman"/>
          <w:sz w:val="24"/>
        </w:rPr>
        <w:t xml:space="preserve"> НЕ са изискуеми за прилагане в раздел „Прикачени документи“ от Формуляра за кандидатстване, в случай че релевантната информация е попълнена и декларирана от кандидата в раздел „E-ДЕКЛАРАЦИИ“ от Формуляра.</w:t>
      </w:r>
    </w:p>
    <w:p w14:paraId="5143AD21" w14:textId="56BCA0D8" w:rsidR="0004772D" w:rsidRPr="00DE2685"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Декларациите по букви б), в) и г)</w:t>
      </w:r>
      <w:r w:rsidRPr="00DE2685">
        <w:rPr>
          <w:rFonts w:ascii="Times New Roman" w:hAnsi="Times New Roman"/>
          <w:sz w:val="24"/>
        </w:rPr>
        <w:t xml:space="preserve"> са изискуеми за прилагане в раздел „Прикачени документи“ от Формуляра за кандидатстване, в случаите когато:</w:t>
      </w:r>
    </w:p>
    <w:p w14:paraId="2C55BEFB" w14:textId="1D735670" w:rsidR="0004772D" w:rsidRPr="00DE2685"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 предприятието-кандидат има двама или повече официални представляващи, вписани в ТР и регистъра на ЮЛНЦ (вкл. прокурист/и, ако е приложимо), независимо дали представляват предприятието-кандидат заедно и/или поотделно, и/или по друг начин, а Формулярът за кандидатстване се подава с КЕП само от единия от тях: в този случай </w:t>
      </w:r>
      <w:r w:rsidRPr="00DE2685">
        <w:rPr>
          <w:rFonts w:ascii="Times New Roman" w:hAnsi="Times New Roman"/>
          <w:b/>
          <w:sz w:val="24"/>
        </w:rPr>
        <w:t>декларацията по буква б)</w:t>
      </w:r>
      <w:r w:rsidRPr="00DE2685">
        <w:rPr>
          <w:rFonts w:ascii="Times New Roman" w:hAnsi="Times New Roman"/>
          <w:sz w:val="24"/>
        </w:rPr>
        <w:t xml:space="preserve"> се попълва, датира и подписва от ВСИЧКИ представляващи (независимо дали представляват кандидата заедно и/или поотделно), които не са подписали с КЕП Формуляра за кандидатстване, след което се прилага в раздел „Прикачени документи“ от Формуляра.</w:t>
      </w:r>
    </w:p>
    <w:p w14:paraId="708C5D8D" w14:textId="6CC7C39A" w:rsidR="0004772D" w:rsidRPr="00DE2685"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 предприятието-кандидат се представлява САМО ЗАЕДНО от няколко физически лица, вписани в ТР и регистъра на ЮЛНЦ (вкл. прокурист/и, ако е приложимо), а Формулярът за кандидатстване се подава с КЕП само от единия от тях: в този случай </w:t>
      </w:r>
      <w:r w:rsidRPr="00DE2685">
        <w:rPr>
          <w:rFonts w:ascii="Times New Roman" w:hAnsi="Times New Roman"/>
          <w:b/>
          <w:sz w:val="24"/>
        </w:rPr>
        <w:t>декларациите по букви в) и г)</w:t>
      </w:r>
      <w:r w:rsidRPr="00DE2685">
        <w:rPr>
          <w:rFonts w:ascii="Times New Roman" w:hAnsi="Times New Roman"/>
          <w:sz w:val="24"/>
        </w:rPr>
        <w:t xml:space="preserve"> се попълват, датират и подписват от ВСИЧКИ представляващи, които не са подписали с КЕП Формуляра за кандидатстване, след което се прилагат в раздел „Прикачени документи“ от Формуляра.</w:t>
      </w:r>
    </w:p>
    <w:p w14:paraId="53EDD72B" w14:textId="3114D813" w:rsidR="0004772D" w:rsidRPr="00DE2685" w:rsidRDefault="00C610A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lastRenderedPageBreak/>
        <w:t xml:space="preserve">- Формулярът за кандидатстване се подава </w:t>
      </w:r>
      <w:r w:rsidRPr="00DE2685">
        <w:rPr>
          <w:rFonts w:ascii="Times New Roman" w:hAnsi="Times New Roman"/>
          <w:b/>
          <w:sz w:val="24"/>
        </w:rPr>
        <w:t>с КЕП от упълномощено лице</w:t>
      </w:r>
      <w:r w:rsidRPr="00DE2685">
        <w:rPr>
          <w:rFonts w:ascii="Times New Roman" w:hAnsi="Times New Roman"/>
          <w:sz w:val="24"/>
        </w:rPr>
        <w:t xml:space="preserve">: в този случай </w:t>
      </w:r>
      <w:r w:rsidRPr="00DE2685">
        <w:rPr>
          <w:rFonts w:ascii="Times New Roman" w:hAnsi="Times New Roman"/>
          <w:b/>
          <w:sz w:val="24"/>
        </w:rPr>
        <w:t>декларацията по буква б)</w:t>
      </w:r>
      <w:r w:rsidRPr="00DE2685">
        <w:rPr>
          <w:rFonts w:ascii="Times New Roman" w:hAnsi="Times New Roman"/>
          <w:sz w:val="24"/>
        </w:rPr>
        <w:t xml:space="preserve"> се попълва, датира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и се прилага в раздел „Прикачени документи“ от Формуляра. При подаване на Формуляра за кандидатстване с КЕП от упълномощено лице, </w:t>
      </w:r>
      <w:r w:rsidRPr="00DE2685">
        <w:rPr>
          <w:rFonts w:ascii="Times New Roman" w:hAnsi="Times New Roman"/>
          <w:b/>
          <w:sz w:val="24"/>
        </w:rPr>
        <w:t>декларациите по букви в) и г)</w:t>
      </w:r>
      <w:r w:rsidRPr="00DE2685">
        <w:rPr>
          <w:rFonts w:ascii="Times New Roman" w:hAnsi="Times New Roman"/>
          <w:sz w:val="24"/>
        </w:rPr>
        <w:t xml:space="preserve"> се попълват, датират и подписват от официален представляващ на кандидата, а ако предприятието се представлява САМО заедно от няколко физически лица - </w:t>
      </w:r>
      <w:r w:rsidRPr="00DE2685">
        <w:rPr>
          <w:rFonts w:ascii="Times New Roman" w:hAnsi="Times New Roman"/>
          <w:b/>
          <w:sz w:val="24"/>
        </w:rPr>
        <w:t>декларациите по букви в) и г)</w:t>
      </w:r>
      <w:r w:rsidRPr="00DE2685">
        <w:rPr>
          <w:rFonts w:ascii="Times New Roman" w:hAnsi="Times New Roman"/>
          <w:sz w:val="24"/>
        </w:rPr>
        <w:t xml:space="preserve"> се попълват, датират и подписват от всички тях, след което се прилагат в раздел „Прикачени документи“ от Формуляра.</w:t>
      </w:r>
    </w:p>
    <w:p w14:paraId="66646AA7" w14:textId="07B227F9" w:rsidR="00C610AF" w:rsidRPr="00DE2685" w:rsidRDefault="00C610AF" w:rsidP="00C610A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 xml:space="preserve">ВАЖНО: </w:t>
      </w:r>
      <w:r w:rsidRPr="00DE2685">
        <w:rPr>
          <w:rFonts w:ascii="Times New Roman" w:hAnsi="Times New Roman"/>
          <w:sz w:val="24"/>
        </w:rPr>
        <w:t xml:space="preserve">Информацията, декларирана в раздел „Е-декларации“ от Формуляра за кандидатстване трябва да бъде идентична с тази, посочена в </w:t>
      </w:r>
      <w:r w:rsidRPr="00DE2685">
        <w:rPr>
          <w:rFonts w:ascii="Times New Roman" w:hAnsi="Times New Roman"/>
          <w:b/>
          <w:sz w:val="24"/>
        </w:rPr>
        <w:t>декларациите по букви б</w:t>
      </w:r>
      <w:r w:rsidR="00132A82" w:rsidRPr="00DE2685">
        <w:rPr>
          <w:rFonts w:ascii="Times New Roman" w:hAnsi="Times New Roman"/>
          <w:b/>
          <w:sz w:val="24"/>
        </w:rPr>
        <w:t>)</w:t>
      </w:r>
      <w:r w:rsidRPr="00DE2685">
        <w:rPr>
          <w:rFonts w:ascii="Times New Roman" w:hAnsi="Times New Roman"/>
          <w:b/>
          <w:sz w:val="24"/>
        </w:rPr>
        <w:t>, в</w:t>
      </w:r>
      <w:r w:rsidR="00132A82" w:rsidRPr="00DE2685">
        <w:rPr>
          <w:rFonts w:ascii="Times New Roman" w:hAnsi="Times New Roman"/>
          <w:b/>
          <w:sz w:val="24"/>
        </w:rPr>
        <w:t>)</w:t>
      </w:r>
      <w:r w:rsidRPr="00DE2685">
        <w:rPr>
          <w:rFonts w:ascii="Times New Roman" w:hAnsi="Times New Roman"/>
          <w:b/>
          <w:sz w:val="24"/>
        </w:rPr>
        <w:t xml:space="preserve"> и г</w:t>
      </w:r>
      <w:r w:rsidR="00132A82" w:rsidRPr="00DE2685">
        <w:rPr>
          <w:rFonts w:ascii="Times New Roman" w:hAnsi="Times New Roman"/>
          <w:b/>
          <w:sz w:val="24"/>
        </w:rPr>
        <w:t>)</w:t>
      </w:r>
      <w:r w:rsidRPr="00DE2685">
        <w:rPr>
          <w:rFonts w:ascii="Times New Roman" w:hAnsi="Times New Roman"/>
          <w:sz w:val="24"/>
        </w:rPr>
        <w:t>, в случай че същите е необходимо да се представят в раздел „Прикачени документи“ от Формуляра. При разминаване, за верни ще се приемат данните, подписани с валиден КЕП от официалния/те представляващ/и кандидата. При подписване на Формуляра за кандидатстване с КЕП от упълномощено лице - за верни ще се приемат данните, декларирани в представените декларации по букви б</w:t>
      </w:r>
      <w:r w:rsidR="00132A82" w:rsidRPr="00DE2685">
        <w:rPr>
          <w:rFonts w:ascii="Times New Roman" w:hAnsi="Times New Roman"/>
          <w:sz w:val="24"/>
        </w:rPr>
        <w:t>)</w:t>
      </w:r>
      <w:r w:rsidRPr="00DE2685">
        <w:rPr>
          <w:rFonts w:ascii="Times New Roman" w:hAnsi="Times New Roman"/>
          <w:sz w:val="24"/>
        </w:rPr>
        <w:t>, в</w:t>
      </w:r>
      <w:r w:rsidR="00132A82" w:rsidRPr="00DE2685">
        <w:rPr>
          <w:rFonts w:ascii="Times New Roman" w:hAnsi="Times New Roman"/>
          <w:sz w:val="24"/>
        </w:rPr>
        <w:t>)</w:t>
      </w:r>
      <w:r w:rsidRPr="00DE2685">
        <w:rPr>
          <w:rFonts w:ascii="Times New Roman" w:hAnsi="Times New Roman"/>
          <w:sz w:val="24"/>
        </w:rPr>
        <w:t xml:space="preserve"> и г</w:t>
      </w:r>
      <w:r w:rsidR="00132A82" w:rsidRPr="00DE2685">
        <w:rPr>
          <w:rFonts w:ascii="Times New Roman" w:hAnsi="Times New Roman"/>
          <w:sz w:val="24"/>
        </w:rPr>
        <w:t>)</w:t>
      </w:r>
      <w:r w:rsidRPr="00DE2685">
        <w:rPr>
          <w:rFonts w:ascii="Times New Roman" w:hAnsi="Times New Roman"/>
          <w:sz w:val="24"/>
        </w:rPr>
        <w:t xml:space="preserve">, подписани от официалния/те представляващ/и кандидата. </w:t>
      </w:r>
    </w:p>
    <w:p w14:paraId="355C874C" w14:textId="58B4317B" w:rsidR="008853F4" w:rsidRPr="00DE2685"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Допустими са следните </w:t>
      </w:r>
      <w:r w:rsidRPr="00DE2685">
        <w:rPr>
          <w:rFonts w:ascii="Times New Roman" w:hAnsi="Times New Roman"/>
          <w:b/>
          <w:sz w:val="24"/>
        </w:rPr>
        <w:t xml:space="preserve">два варианта на подписване </w:t>
      </w:r>
      <w:r w:rsidRPr="00DE2685">
        <w:rPr>
          <w:rFonts w:ascii="Times New Roman" w:hAnsi="Times New Roman"/>
          <w:sz w:val="24"/>
        </w:rPr>
        <w:t>на пълномощното по буква а) (ако е приложимо) и декларациите по букви б), в) и г) при прилагането им в раздел „Прикачени документи“ от Формуляра за кандидатстване:</w:t>
      </w:r>
    </w:p>
    <w:p w14:paraId="39BF4766" w14:textId="13DB141A" w:rsidR="008853F4" w:rsidRPr="00DE2685"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 Вариант 1:</w:t>
      </w:r>
      <w:r w:rsidRPr="00DE2685">
        <w:rPr>
          <w:rFonts w:ascii="Times New Roman" w:hAnsi="Times New Roman"/>
          <w:sz w:val="24"/>
        </w:rPr>
        <w:t xml:space="preserve"> Документите се попълват по образец, датират се и се подписват </w:t>
      </w:r>
      <w:r w:rsidRPr="00DE2685">
        <w:rPr>
          <w:rFonts w:ascii="Times New Roman" w:hAnsi="Times New Roman"/>
          <w:b/>
          <w:sz w:val="24"/>
        </w:rPr>
        <w:t xml:space="preserve">на хартиен носител </w:t>
      </w:r>
      <w:r w:rsidRPr="00DE2685">
        <w:rPr>
          <w:rFonts w:ascii="Times New Roman" w:hAnsi="Times New Roman"/>
          <w:sz w:val="24"/>
        </w:rPr>
        <w:t>от съответните лица, официално представляващи кандидата и вписани в ТР и регистъра на ЮЛНЦ (вкл. прокурист/и, ако е приложимо), след което документите по букви а), б), в) и г) се сканират и се прикачват в раздел „Прикачени документи“ от Формуляра за кандидатстване.</w:t>
      </w:r>
    </w:p>
    <w:p w14:paraId="7A22F742" w14:textId="569EE9CF" w:rsidR="00132A82" w:rsidRPr="00DE2685"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DE2685">
        <w:rPr>
          <w:rFonts w:ascii="Times New Roman" w:hAnsi="Times New Roman"/>
          <w:b/>
          <w:sz w:val="24"/>
        </w:rPr>
        <w:t>- Вариант 2:</w:t>
      </w:r>
      <w:r w:rsidRPr="00DE2685">
        <w:rPr>
          <w:rFonts w:ascii="Times New Roman" w:hAnsi="Times New Roman"/>
          <w:sz w:val="24"/>
        </w:rPr>
        <w:t xml:space="preserve"> Документите се попълват и </w:t>
      </w:r>
      <w:r w:rsidRPr="00DE2685">
        <w:rPr>
          <w:rFonts w:ascii="Times New Roman" w:hAnsi="Times New Roman"/>
          <w:b/>
          <w:sz w:val="24"/>
        </w:rPr>
        <w:t>подписват с валиден КЕП</w:t>
      </w:r>
      <w:r w:rsidRPr="00DE2685">
        <w:rPr>
          <w:rFonts w:ascii="Times New Roman" w:hAnsi="Times New Roman"/>
          <w:sz w:val="24"/>
        </w:rPr>
        <w:t xml:space="preserve"> от съответните лица, официално представляващи кандидата (вкл. прокурист/и, ако е приложимо), вписани в ТР и регистъра на ЮЛНЦ и се прикачват в раздел „Прикачени документи“ от Формуляра за кандидатстване. В случай че е възприет подход на подписване на документите с КЕП, то е препоръчително </w:t>
      </w:r>
      <w:r w:rsidRPr="00DE2685">
        <w:rPr>
          <w:rFonts w:ascii="Times New Roman" w:hAnsi="Times New Roman"/>
          <w:b/>
          <w:sz w:val="24"/>
        </w:rPr>
        <w:t>подписването да е чрез attached signature – файл и подпис в един документ (подписът да се съдържа в документа).</w:t>
      </w:r>
    </w:p>
    <w:p w14:paraId="2A748BB3" w14:textId="77777777" w:rsidR="00B44BEA" w:rsidRPr="00DE2685" w:rsidRDefault="00B44BEA"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 xml:space="preserve">ВАЖНО: </w:t>
      </w:r>
      <w:r w:rsidRPr="00DE2685">
        <w:rPr>
          <w:rFonts w:ascii="Times New Roman" w:hAnsi="Times New Roman"/>
          <w:sz w:val="24"/>
        </w:rPr>
        <w:t xml:space="preserve">Лицето/ата, официално представляващо/и кандидата, </w:t>
      </w:r>
      <w:r w:rsidRPr="00DE2685">
        <w:rPr>
          <w:rFonts w:ascii="Times New Roman" w:hAnsi="Times New Roman"/>
          <w:b/>
          <w:sz w:val="24"/>
        </w:rPr>
        <w:t>няма/т право да упълномощава/т други лица да подписват декларациите по букви б), в) и г)</w:t>
      </w:r>
      <w:r w:rsidRPr="00DE2685">
        <w:rPr>
          <w:rFonts w:ascii="Times New Roman" w:hAnsi="Times New Roman"/>
          <w:sz w:val="24"/>
        </w:rPr>
        <w:t>, тъй като с тях се декларират данни, които деклараторът/ите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54201B15" w14:textId="46C4F217" w:rsidR="00A83B27" w:rsidRPr="00DE2685" w:rsidRDefault="00792457"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sidRPr="00DE2685">
        <w:rPr>
          <w:rFonts w:ascii="Times New Roman" w:hAnsi="Times New Roman"/>
          <w:b/>
          <w:sz w:val="24"/>
          <w:szCs w:val="24"/>
        </w:rPr>
        <w:lastRenderedPageBreak/>
        <w:t>д)</w:t>
      </w:r>
      <w:r w:rsidR="00A83B27" w:rsidRPr="00DE2685">
        <w:rPr>
          <w:rFonts w:ascii="Times New Roman" w:hAnsi="Times New Roman"/>
          <w:b/>
          <w:sz w:val="24"/>
          <w:szCs w:val="24"/>
        </w:rPr>
        <w:t xml:space="preserve"> </w:t>
      </w:r>
      <w:r w:rsidRPr="00DE2685">
        <w:rPr>
          <w:rFonts w:ascii="Times New Roman" w:hAnsi="Times New Roman"/>
          <w:b/>
          <w:sz w:val="24"/>
          <w:szCs w:val="24"/>
        </w:rPr>
        <w:t xml:space="preserve">Сравнителен анализ на </w:t>
      </w:r>
      <w:r w:rsidR="00B44BEA" w:rsidRPr="00DE2685">
        <w:rPr>
          <w:rFonts w:ascii="Times New Roman" w:hAnsi="Times New Roman"/>
          <w:b/>
          <w:sz w:val="24"/>
          <w:szCs w:val="24"/>
        </w:rPr>
        <w:t>внедрява</w:t>
      </w:r>
      <w:r w:rsidRPr="00DE2685">
        <w:rPr>
          <w:rFonts w:ascii="Times New Roman" w:hAnsi="Times New Roman"/>
          <w:b/>
          <w:sz w:val="24"/>
          <w:szCs w:val="24"/>
        </w:rPr>
        <w:t>ната иновация на български и английски език</w:t>
      </w:r>
      <w:r w:rsidR="00B44BEA" w:rsidRPr="00DE2685">
        <w:rPr>
          <w:rStyle w:val="FootnoteReference"/>
          <w:rFonts w:ascii="Times New Roman" w:hAnsi="Times New Roman"/>
          <w:b/>
          <w:sz w:val="24"/>
          <w:szCs w:val="24"/>
        </w:rPr>
        <w:footnoteReference w:id="58"/>
      </w:r>
      <w:r w:rsidRPr="00DE2685">
        <w:rPr>
          <w:rFonts w:ascii="Times New Roman" w:hAnsi="Times New Roman"/>
          <w:b/>
          <w:sz w:val="24"/>
          <w:szCs w:val="24"/>
        </w:rPr>
        <w:t xml:space="preserve"> – </w:t>
      </w:r>
      <w:r w:rsidRPr="00DE2685">
        <w:rPr>
          <w:rFonts w:ascii="Times New Roman" w:hAnsi="Times New Roman"/>
          <w:sz w:val="24"/>
          <w:szCs w:val="24"/>
        </w:rPr>
        <w:t>попълнен по образец</w:t>
      </w:r>
      <w:r w:rsidR="00B44BEA" w:rsidRPr="00DE2685">
        <w:rPr>
          <w:rFonts w:ascii="Times New Roman" w:hAnsi="Times New Roman"/>
          <w:sz w:val="24"/>
          <w:szCs w:val="24"/>
        </w:rPr>
        <w:t xml:space="preserve"> </w:t>
      </w:r>
      <w:r w:rsidRPr="00DE2685">
        <w:rPr>
          <w:rFonts w:ascii="Times New Roman" w:hAnsi="Times New Roman"/>
          <w:sz w:val="24"/>
          <w:szCs w:val="24"/>
        </w:rPr>
        <w:t xml:space="preserve">(Приложение </w:t>
      </w:r>
      <w:r w:rsidR="00CE2F9D" w:rsidRPr="00DE2685">
        <w:rPr>
          <w:rFonts w:ascii="Times New Roman" w:hAnsi="Times New Roman"/>
          <w:sz w:val="24"/>
          <w:szCs w:val="24"/>
        </w:rPr>
        <w:t>5</w:t>
      </w:r>
      <w:r w:rsidR="00B44BEA" w:rsidRPr="00DE2685">
        <w:rPr>
          <w:rFonts w:ascii="Times New Roman" w:hAnsi="Times New Roman"/>
          <w:sz w:val="24"/>
          <w:szCs w:val="24"/>
        </w:rPr>
        <w:t xml:space="preserve"> и </w:t>
      </w:r>
      <w:r w:rsidR="00CE2F9D" w:rsidRPr="00DE2685">
        <w:rPr>
          <w:rFonts w:ascii="Times New Roman" w:hAnsi="Times New Roman"/>
          <w:sz w:val="24"/>
          <w:szCs w:val="24"/>
        </w:rPr>
        <w:t>5.</w:t>
      </w:r>
      <w:r w:rsidR="00B44BEA" w:rsidRPr="00DE2685">
        <w:rPr>
          <w:rFonts w:ascii="Times New Roman" w:hAnsi="Times New Roman"/>
          <w:sz w:val="24"/>
          <w:szCs w:val="24"/>
        </w:rPr>
        <w:t>А</w:t>
      </w:r>
      <w:r w:rsidRPr="00DE2685">
        <w:rPr>
          <w:rFonts w:ascii="Times New Roman" w:hAnsi="Times New Roman"/>
          <w:sz w:val="24"/>
          <w:szCs w:val="24"/>
        </w:rPr>
        <w:t>)</w:t>
      </w:r>
      <w:r w:rsidR="005A5A50" w:rsidRPr="00DE2685">
        <w:rPr>
          <w:rStyle w:val="FootnoteReference"/>
          <w:rFonts w:ascii="Times New Roman" w:hAnsi="Times New Roman"/>
          <w:sz w:val="24"/>
          <w:szCs w:val="24"/>
        </w:rPr>
        <w:footnoteReference w:id="59"/>
      </w:r>
      <w:r w:rsidRPr="00DE2685">
        <w:rPr>
          <w:rFonts w:ascii="Times New Roman" w:hAnsi="Times New Roman"/>
          <w:sz w:val="24"/>
          <w:szCs w:val="24"/>
        </w:rPr>
        <w:t>.</w:t>
      </w:r>
    </w:p>
    <w:p w14:paraId="6EBBD249" w14:textId="77777777" w:rsidR="00E278CD" w:rsidRPr="00DE2685" w:rsidRDefault="00E278CD"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DE2685">
        <w:rPr>
          <w:rFonts w:ascii="Times New Roman" w:hAnsi="Times New Roman"/>
          <w:b/>
          <w:sz w:val="24"/>
          <w:szCs w:val="24"/>
          <w:lang w:val="en-US"/>
        </w:rPr>
        <w:t xml:space="preserve">e) </w:t>
      </w:r>
      <w:r w:rsidRPr="00DE2685">
        <w:rPr>
          <w:rFonts w:ascii="Times New Roman" w:hAnsi="Times New Roman"/>
          <w:b/>
          <w:sz w:val="24"/>
          <w:szCs w:val="24"/>
        </w:rPr>
        <w:t xml:space="preserve">Документи в подкрепа на наличието на права върху интелектуална собственост </w:t>
      </w:r>
      <w:r w:rsidRPr="00DE2685">
        <w:rPr>
          <w:rFonts w:ascii="Times New Roman" w:hAnsi="Times New Roman"/>
          <w:sz w:val="24"/>
          <w:szCs w:val="24"/>
        </w:rPr>
        <w:t>върху внедряваната продуктова иновация (стока или услуга) или иновация в бизнес процесите (насочена към производство на стоки и предоставяне на услуги):</w:t>
      </w:r>
    </w:p>
    <w:p w14:paraId="367F3CAC" w14:textId="77777777" w:rsidR="00E278CD" w:rsidRPr="00DE2685" w:rsidRDefault="0038091B"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DE2685">
        <w:rPr>
          <w:rFonts w:ascii="Times New Roman" w:hAnsi="Times New Roman"/>
          <w:sz w:val="24"/>
          <w:szCs w:val="24"/>
        </w:rPr>
        <w:t>1)</w:t>
      </w:r>
      <w:r w:rsidR="00E278CD" w:rsidRPr="00DE2685">
        <w:rPr>
          <w:rFonts w:ascii="Times New Roman" w:hAnsi="Times New Roman"/>
          <w:sz w:val="24"/>
          <w:szCs w:val="24"/>
        </w:rPr>
        <w:t xml:space="preserve"> патент за изобретение или решение за издаване на патент за иновацията, внедрявана по проекта;</w:t>
      </w:r>
    </w:p>
    <w:p w14:paraId="4A475997" w14:textId="78DA6861" w:rsidR="00E278CD" w:rsidRPr="00DE2685" w:rsidRDefault="0038091B"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DE2685">
        <w:rPr>
          <w:rFonts w:ascii="Times New Roman" w:hAnsi="Times New Roman"/>
          <w:sz w:val="24"/>
          <w:szCs w:val="24"/>
        </w:rPr>
        <w:t>2)</w:t>
      </w:r>
      <w:r w:rsidR="00E278CD" w:rsidRPr="00DE2685">
        <w:rPr>
          <w:rFonts w:ascii="Times New Roman" w:hAnsi="Times New Roman"/>
          <w:sz w:val="24"/>
          <w:szCs w:val="24"/>
        </w:rPr>
        <w:t xml:space="preserve"> свидетелство за регистрация на полезен модел</w:t>
      </w:r>
      <w:r w:rsidR="00CE562C" w:rsidRPr="00DE2685">
        <w:rPr>
          <w:rFonts w:ascii="Times New Roman" w:hAnsi="Times New Roman"/>
          <w:sz w:val="24"/>
          <w:szCs w:val="24"/>
        </w:rPr>
        <w:t xml:space="preserve"> или промишлен дизайн,</w:t>
      </w:r>
      <w:r w:rsidR="00E278CD" w:rsidRPr="00DE2685">
        <w:rPr>
          <w:rFonts w:ascii="Times New Roman" w:hAnsi="Times New Roman"/>
          <w:sz w:val="24"/>
          <w:szCs w:val="24"/>
        </w:rPr>
        <w:t xml:space="preserve"> или решение за регистрация на полезен модел </w:t>
      </w:r>
      <w:r w:rsidR="00CE562C" w:rsidRPr="00DE2685">
        <w:rPr>
          <w:rFonts w:ascii="Times New Roman" w:hAnsi="Times New Roman"/>
          <w:sz w:val="24"/>
          <w:szCs w:val="24"/>
        </w:rPr>
        <w:t xml:space="preserve">или промишлен дизайн </w:t>
      </w:r>
      <w:r w:rsidR="00E278CD" w:rsidRPr="00DE2685">
        <w:rPr>
          <w:rFonts w:ascii="Times New Roman" w:hAnsi="Times New Roman"/>
          <w:sz w:val="24"/>
          <w:szCs w:val="24"/>
        </w:rPr>
        <w:t>за иновацията, внедрявана по проекта;</w:t>
      </w:r>
    </w:p>
    <w:p w14:paraId="2E44DE28" w14:textId="297C852A" w:rsidR="00E278CD" w:rsidRPr="00DE2685" w:rsidRDefault="0038091B"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DE2685">
        <w:rPr>
          <w:rFonts w:ascii="Times New Roman" w:hAnsi="Times New Roman"/>
          <w:sz w:val="24"/>
          <w:szCs w:val="24"/>
        </w:rPr>
        <w:t>3)</w:t>
      </w:r>
      <w:r w:rsidR="00E278CD" w:rsidRPr="00DE2685">
        <w:rPr>
          <w:rFonts w:ascii="Times New Roman" w:hAnsi="Times New Roman"/>
          <w:sz w:val="24"/>
          <w:szCs w:val="24"/>
        </w:rPr>
        <w:t xml:space="preserve"> </w:t>
      </w:r>
      <w:r w:rsidR="0082479C" w:rsidRPr="00DE2685">
        <w:rPr>
          <w:rFonts w:ascii="Times New Roman" w:hAnsi="Times New Roman"/>
          <w:sz w:val="24"/>
          <w:szCs w:val="24"/>
        </w:rPr>
        <w:t xml:space="preserve">заявка за издаване на патент или </w:t>
      </w:r>
      <w:r w:rsidR="00E278CD" w:rsidRPr="00DE2685">
        <w:rPr>
          <w:rFonts w:ascii="Times New Roman" w:hAnsi="Times New Roman"/>
          <w:sz w:val="24"/>
          <w:szCs w:val="24"/>
        </w:rPr>
        <w:t>заявка за регистрация на полезен модел</w:t>
      </w:r>
      <w:r w:rsidR="00CF2627" w:rsidRPr="00DE2685">
        <w:rPr>
          <w:rFonts w:ascii="Times New Roman" w:hAnsi="Times New Roman"/>
          <w:sz w:val="24"/>
          <w:szCs w:val="24"/>
        </w:rPr>
        <w:t xml:space="preserve"> или промишлен дизайн</w:t>
      </w:r>
      <w:r w:rsidR="00E278CD" w:rsidRPr="00DE2685">
        <w:rPr>
          <w:rFonts w:ascii="Times New Roman" w:hAnsi="Times New Roman"/>
          <w:sz w:val="24"/>
          <w:szCs w:val="24"/>
        </w:rPr>
        <w:t>;</w:t>
      </w:r>
    </w:p>
    <w:p w14:paraId="26992A5F" w14:textId="290D635E" w:rsidR="00DB6AD6" w:rsidRPr="00DE2685" w:rsidRDefault="00DB6AD6" w:rsidP="00DB6AD6">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DE2685">
        <w:rPr>
          <w:rFonts w:ascii="Times New Roman" w:hAnsi="Times New Roman"/>
          <w:sz w:val="24"/>
          <w:szCs w:val="24"/>
        </w:rPr>
        <w:t>4) договор, с който се удостоверява прехвърляне на права по интелектуална собственост;</w:t>
      </w:r>
    </w:p>
    <w:p w14:paraId="230B7861" w14:textId="348B8276" w:rsidR="00E278CD" w:rsidRPr="00DE2685" w:rsidRDefault="00DB6AD6"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DE2685">
        <w:rPr>
          <w:rFonts w:ascii="Times New Roman" w:hAnsi="Times New Roman"/>
          <w:sz w:val="24"/>
          <w:szCs w:val="24"/>
        </w:rPr>
        <w:t>5</w:t>
      </w:r>
      <w:r w:rsidR="0038091B" w:rsidRPr="00DE2685">
        <w:rPr>
          <w:rFonts w:ascii="Times New Roman" w:hAnsi="Times New Roman"/>
          <w:sz w:val="24"/>
          <w:szCs w:val="24"/>
        </w:rPr>
        <w:t>)</w:t>
      </w:r>
      <w:r w:rsidR="00E278CD" w:rsidRPr="00DE2685">
        <w:rPr>
          <w:rFonts w:ascii="Times New Roman" w:hAnsi="Times New Roman"/>
          <w:sz w:val="24"/>
          <w:szCs w:val="24"/>
        </w:rPr>
        <w:t xml:space="preserve"> лицензионен договор, с който се разрешава използването на съответния обект на интелектуална собственост;</w:t>
      </w:r>
    </w:p>
    <w:p w14:paraId="79F506E6" w14:textId="0BC7E5FE" w:rsidR="00643A17" w:rsidRPr="00DE2685" w:rsidRDefault="00643A17" w:rsidP="00643A17">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DE2685">
        <w:rPr>
          <w:rFonts w:ascii="Times New Roman" w:hAnsi="Times New Roman"/>
          <w:sz w:val="24"/>
          <w:szCs w:val="24"/>
        </w:rPr>
        <w:t>6</w:t>
      </w:r>
      <w:r w:rsidRPr="00DE2685">
        <w:rPr>
          <w:rFonts w:ascii="Times New Roman" w:hAnsi="Times New Roman"/>
          <w:sz w:val="24"/>
          <w:szCs w:val="24"/>
        </w:rPr>
        <w:t>) договор за придобиване на резултати от НИРД;</w:t>
      </w:r>
    </w:p>
    <w:p w14:paraId="0A15DE89" w14:textId="78CB176F" w:rsidR="00E278CD" w:rsidRPr="00DE2685" w:rsidRDefault="00643A17"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DE2685">
        <w:rPr>
          <w:rFonts w:ascii="Times New Roman" w:hAnsi="Times New Roman"/>
          <w:sz w:val="24"/>
          <w:szCs w:val="24"/>
        </w:rPr>
        <w:t>7</w:t>
      </w:r>
      <w:r w:rsidR="0038091B" w:rsidRPr="00DE2685">
        <w:rPr>
          <w:rFonts w:ascii="Times New Roman" w:hAnsi="Times New Roman"/>
          <w:sz w:val="24"/>
          <w:szCs w:val="24"/>
        </w:rPr>
        <w:t>)</w:t>
      </w:r>
      <w:r w:rsidR="00E278CD" w:rsidRPr="00DE2685">
        <w:rPr>
          <w:rFonts w:ascii="Times New Roman" w:hAnsi="Times New Roman"/>
          <w:sz w:val="24"/>
          <w:szCs w:val="24"/>
        </w:rPr>
        <w:t xml:space="preserve"> договор за прехвърляне на ноу-хау;</w:t>
      </w:r>
    </w:p>
    <w:p w14:paraId="1494DB3D" w14:textId="380463F6" w:rsidR="00E278CD" w:rsidRPr="00DE2685" w:rsidRDefault="00643A17"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DE2685">
        <w:rPr>
          <w:rFonts w:ascii="Times New Roman" w:hAnsi="Times New Roman"/>
          <w:sz w:val="24"/>
          <w:szCs w:val="24"/>
        </w:rPr>
        <w:t>8</w:t>
      </w:r>
      <w:r w:rsidR="0038091B" w:rsidRPr="00DE2685">
        <w:rPr>
          <w:rFonts w:ascii="Times New Roman" w:hAnsi="Times New Roman"/>
          <w:sz w:val="24"/>
          <w:szCs w:val="24"/>
        </w:rPr>
        <w:t>)</w:t>
      </w:r>
      <w:r w:rsidR="00E278CD" w:rsidRPr="00DE2685">
        <w:rPr>
          <w:rFonts w:ascii="Times New Roman" w:hAnsi="Times New Roman"/>
          <w:sz w:val="24"/>
          <w:szCs w:val="24"/>
        </w:rPr>
        <w:t xml:space="preserve"> декларация за авторски права върху произведението</w:t>
      </w:r>
      <w:r w:rsidR="00377D8B" w:rsidRPr="00DE2685">
        <w:rPr>
          <w:rFonts w:ascii="Times New Roman" w:hAnsi="Times New Roman"/>
          <w:sz w:val="24"/>
          <w:szCs w:val="24"/>
        </w:rPr>
        <w:t>,</w:t>
      </w:r>
      <w:r w:rsidR="00E278CD" w:rsidRPr="00DE2685">
        <w:rPr>
          <w:rFonts w:ascii="Times New Roman" w:hAnsi="Times New Roman"/>
          <w:sz w:val="24"/>
          <w:szCs w:val="24"/>
        </w:rPr>
        <w:t xml:space="preserve"> предмет на внедряваната иновация – Раздел </w:t>
      </w:r>
      <w:r w:rsidR="002B7A3B" w:rsidRPr="00DE2685">
        <w:rPr>
          <w:rFonts w:ascii="Times New Roman" w:hAnsi="Times New Roman"/>
          <w:sz w:val="24"/>
          <w:szCs w:val="24"/>
        </w:rPr>
        <w:t>7</w:t>
      </w:r>
      <w:r w:rsidR="00E278CD" w:rsidRPr="00DE2685">
        <w:rPr>
          <w:rFonts w:ascii="Times New Roman" w:hAnsi="Times New Roman"/>
          <w:sz w:val="24"/>
          <w:szCs w:val="24"/>
        </w:rPr>
        <w:t xml:space="preserve"> от Приложение </w:t>
      </w:r>
      <w:r w:rsidR="002B7A3B" w:rsidRPr="00DE2685">
        <w:rPr>
          <w:rFonts w:ascii="Times New Roman" w:hAnsi="Times New Roman"/>
          <w:sz w:val="24"/>
          <w:szCs w:val="24"/>
        </w:rPr>
        <w:t>2</w:t>
      </w:r>
      <w:r w:rsidR="00362D7C" w:rsidRPr="00DE2685">
        <w:rPr>
          <w:rFonts w:ascii="Times New Roman" w:hAnsi="Times New Roman"/>
          <w:sz w:val="24"/>
          <w:szCs w:val="24"/>
        </w:rPr>
        <w:t xml:space="preserve"> към Условията за кандидатстване</w:t>
      </w:r>
      <w:r w:rsidR="0038091B" w:rsidRPr="00DE2685">
        <w:rPr>
          <w:rFonts w:ascii="Times New Roman" w:hAnsi="Times New Roman"/>
          <w:sz w:val="24"/>
          <w:szCs w:val="24"/>
        </w:rPr>
        <w:t>;</w:t>
      </w:r>
    </w:p>
    <w:p w14:paraId="236ACE71" w14:textId="10E74D2C" w:rsidR="00E278CD" w:rsidRPr="00DE2685" w:rsidRDefault="0038091B" w:rsidP="00E278CD">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sz w:val="24"/>
          <w:szCs w:val="24"/>
        </w:rPr>
        <w:t>9)</w:t>
      </w:r>
      <w:r w:rsidR="00E278CD" w:rsidRPr="00DE2685">
        <w:rPr>
          <w:rFonts w:ascii="Times New Roman" w:hAnsi="Times New Roman"/>
          <w:sz w:val="24"/>
          <w:szCs w:val="24"/>
        </w:rPr>
        <w:t xml:space="preserve"> техническа документация или публикации, или доклади, или резултати от проведени тестове или изследвания</w:t>
      </w:r>
      <w:r w:rsidR="00CE2F9D" w:rsidRPr="00DE2685">
        <w:rPr>
          <w:rFonts w:ascii="Times New Roman" w:hAnsi="Times New Roman"/>
          <w:sz w:val="24"/>
          <w:szCs w:val="24"/>
        </w:rPr>
        <w:t xml:space="preserve"> (приложими, когато внедряваната по проекта иновация е собствена разработка на кандидата)</w:t>
      </w:r>
      <w:r w:rsidR="00E278CD" w:rsidRPr="00DE2685">
        <w:rPr>
          <w:rFonts w:ascii="Times New Roman" w:hAnsi="Times New Roman"/>
          <w:sz w:val="24"/>
          <w:szCs w:val="24"/>
        </w:rPr>
        <w:t>.</w:t>
      </w:r>
    </w:p>
    <w:p w14:paraId="537E832A" w14:textId="77777777" w:rsidR="00E278CD" w:rsidRPr="00DE2685" w:rsidRDefault="00E278CD" w:rsidP="00E278CD">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DE2685">
        <w:rPr>
          <w:rFonts w:ascii="Times New Roman" w:hAnsi="Times New Roman"/>
          <w:b/>
          <w:sz w:val="24"/>
          <w:szCs w:val="24"/>
        </w:rPr>
        <w:t>ВАЖНО:</w:t>
      </w:r>
      <w:r w:rsidRPr="00DE2685">
        <w:rPr>
          <w:rFonts w:ascii="Times New Roman" w:hAnsi="Times New Roman"/>
          <w:sz w:val="24"/>
          <w:szCs w:val="24"/>
        </w:rPr>
        <w:t xml:space="preserve"> Проектното предложение следва </w:t>
      </w:r>
      <w:r w:rsidRPr="00DE2685">
        <w:rPr>
          <w:rFonts w:ascii="Times New Roman" w:hAnsi="Times New Roman"/>
          <w:b/>
          <w:sz w:val="24"/>
          <w:szCs w:val="24"/>
        </w:rPr>
        <w:t>задължително</w:t>
      </w:r>
      <w:r w:rsidRPr="00DE2685">
        <w:rPr>
          <w:rFonts w:ascii="Times New Roman" w:hAnsi="Times New Roman"/>
          <w:sz w:val="24"/>
          <w:szCs w:val="24"/>
        </w:rPr>
        <w:t xml:space="preserve"> да съдържа поне ед</w:t>
      </w:r>
      <w:r w:rsidR="0038091B" w:rsidRPr="00DE2685">
        <w:rPr>
          <w:rFonts w:ascii="Times New Roman" w:hAnsi="Times New Roman"/>
          <w:sz w:val="24"/>
          <w:szCs w:val="24"/>
        </w:rPr>
        <w:t>ин от горепосочените документи.</w:t>
      </w:r>
    </w:p>
    <w:p w14:paraId="377AD25A" w14:textId="77777777" w:rsidR="00911CDA" w:rsidRPr="00DE2685" w:rsidRDefault="00E278CD" w:rsidP="00E278C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По отношение на документ</w:t>
      </w:r>
      <w:r w:rsidR="0038091B" w:rsidRPr="00DE2685">
        <w:rPr>
          <w:rFonts w:ascii="Times New Roman" w:hAnsi="Times New Roman"/>
          <w:sz w:val="24"/>
        </w:rPr>
        <w:t xml:space="preserve">ите по </w:t>
      </w:r>
      <w:r w:rsidR="00552942" w:rsidRPr="00DE2685">
        <w:rPr>
          <w:rFonts w:ascii="Times New Roman" w:hAnsi="Times New Roman"/>
          <w:b/>
          <w:sz w:val="24"/>
        </w:rPr>
        <w:t>букви</w:t>
      </w:r>
      <w:r w:rsidR="0038091B" w:rsidRPr="00DE2685">
        <w:rPr>
          <w:rFonts w:ascii="Times New Roman" w:hAnsi="Times New Roman"/>
          <w:b/>
          <w:sz w:val="24"/>
        </w:rPr>
        <w:t xml:space="preserve"> </w:t>
      </w:r>
      <w:r w:rsidR="00552942" w:rsidRPr="00DE2685">
        <w:rPr>
          <w:rFonts w:ascii="Times New Roman" w:hAnsi="Times New Roman"/>
          <w:b/>
          <w:sz w:val="24"/>
        </w:rPr>
        <w:t>е</w:t>
      </w:r>
      <w:r w:rsidR="0038091B" w:rsidRPr="00DE2685">
        <w:rPr>
          <w:rFonts w:ascii="Times New Roman" w:hAnsi="Times New Roman"/>
          <w:b/>
          <w:sz w:val="24"/>
        </w:rPr>
        <w:t xml:space="preserve">1), </w:t>
      </w:r>
      <w:r w:rsidR="00552942" w:rsidRPr="00DE2685">
        <w:rPr>
          <w:rFonts w:ascii="Times New Roman" w:hAnsi="Times New Roman"/>
          <w:b/>
          <w:sz w:val="24"/>
        </w:rPr>
        <w:t>е</w:t>
      </w:r>
      <w:r w:rsidR="0038091B" w:rsidRPr="00DE2685">
        <w:rPr>
          <w:rFonts w:ascii="Times New Roman" w:hAnsi="Times New Roman"/>
          <w:b/>
          <w:sz w:val="24"/>
        </w:rPr>
        <w:t xml:space="preserve">2) и </w:t>
      </w:r>
      <w:r w:rsidR="00552942" w:rsidRPr="00DE2685">
        <w:rPr>
          <w:rFonts w:ascii="Times New Roman" w:hAnsi="Times New Roman"/>
          <w:b/>
          <w:sz w:val="24"/>
        </w:rPr>
        <w:t>е</w:t>
      </w:r>
      <w:r w:rsidR="0038091B" w:rsidRPr="00DE2685">
        <w:rPr>
          <w:rFonts w:ascii="Times New Roman" w:hAnsi="Times New Roman"/>
          <w:b/>
          <w:sz w:val="24"/>
        </w:rPr>
        <w:t>3)</w:t>
      </w:r>
      <w:r w:rsidRPr="00DE2685">
        <w:rPr>
          <w:rFonts w:ascii="Times New Roman" w:hAnsi="Times New Roman"/>
          <w:sz w:val="24"/>
        </w:rPr>
        <w:t xml:space="preserve"> се извършва служебна проверка, когато е налична съответна информация и описание в </w:t>
      </w:r>
      <w:r w:rsidR="0038091B" w:rsidRPr="00DE2685">
        <w:rPr>
          <w:rFonts w:ascii="Times New Roman" w:hAnsi="Times New Roman"/>
          <w:sz w:val="24"/>
        </w:rPr>
        <w:t>раздел</w:t>
      </w:r>
      <w:r w:rsidRPr="00DE2685">
        <w:rPr>
          <w:rFonts w:ascii="Times New Roman" w:hAnsi="Times New Roman"/>
          <w:sz w:val="24"/>
        </w:rPr>
        <w:t xml:space="preserve"> </w:t>
      </w:r>
      <w:r w:rsidR="0038091B" w:rsidRPr="00DE2685">
        <w:rPr>
          <w:rFonts w:ascii="Times New Roman" w:hAnsi="Times New Roman"/>
          <w:sz w:val="24"/>
        </w:rPr>
        <w:t xml:space="preserve">„Допълнителна информация необходима за оценка на проектното предложение“, поле </w:t>
      </w:r>
      <w:r w:rsidRPr="00DE2685">
        <w:rPr>
          <w:rFonts w:ascii="Times New Roman" w:hAnsi="Times New Roman"/>
          <w:sz w:val="24"/>
        </w:rPr>
        <w:t xml:space="preserve">„Документи в подкрепа на наличието на права върху интелектуална собственост върху внедряваната иновация“ от Формуляра за кандидатстване (например </w:t>
      </w:r>
      <w:r w:rsidR="0038091B" w:rsidRPr="00DE2685">
        <w:rPr>
          <w:rFonts w:ascii="Times New Roman" w:hAnsi="Times New Roman"/>
          <w:sz w:val="24"/>
        </w:rPr>
        <w:t xml:space="preserve">посочен е </w:t>
      </w:r>
      <w:r w:rsidRPr="00DE2685">
        <w:rPr>
          <w:rFonts w:ascii="Times New Roman" w:hAnsi="Times New Roman"/>
          <w:sz w:val="24"/>
        </w:rPr>
        <w:t>рег. номер, номер на заявка, наименование на изобретението, данни за лицензионния договор и др.) и когато документите са издадени от Патентно ведомство на Република България. При невъзможност за извършване на служебна проверка, Оценителната комисия ще изиска от кандидатите предоставяне на тези документи.</w:t>
      </w:r>
    </w:p>
    <w:p w14:paraId="68D1BAD1" w14:textId="3B3EF8A3" w:rsidR="0016535D" w:rsidRPr="00DE2685" w:rsidRDefault="0082479C"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 xml:space="preserve">ж) Проучване за правен статус, издадено от Патентно ведомство на Република България (или аналогичен документ, издаден от еквивалента организация в съответната държава) - </w:t>
      </w:r>
      <w:r w:rsidRPr="00DE2685">
        <w:rPr>
          <w:rFonts w:ascii="Times New Roman" w:hAnsi="Times New Roman"/>
          <w:sz w:val="24"/>
        </w:rPr>
        <w:t>в случаите, когато кандидатът е представил по буква е): патент за изобретение, свидетелство за регистрация на полезен модел</w:t>
      </w:r>
      <w:r w:rsidR="0016535D" w:rsidRPr="00DE2685">
        <w:rPr>
          <w:rFonts w:ascii="Times New Roman" w:hAnsi="Times New Roman"/>
          <w:sz w:val="24"/>
        </w:rPr>
        <w:t xml:space="preserve"> или промишлен дизайн</w:t>
      </w:r>
      <w:r w:rsidRPr="00DE2685">
        <w:rPr>
          <w:rFonts w:ascii="Times New Roman" w:hAnsi="Times New Roman"/>
          <w:sz w:val="24"/>
        </w:rPr>
        <w:t xml:space="preserve">, решение за издаване на патент, </w:t>
      </w:r>
      <w:r w:rsidRPr="00DE2685">
        <w:rPr>
          <w:rFonts w:ascii="Times New Roman" w:hAnsi="Times New Roman"/>
          <w:sz w:val="24"/>
        </w:rPr>
        <w:lastRenderedPageBreak/>
        <w:t>решение за регистрация на полезен модел</w:t>
      </w:r>
      <w:r w:rsidR="0016535D" w:rsidRPr="00DE2685">
        <w:rPr>
          <w:rFonts w:ascii="Times New Roman" w:hAnsi="Times New Roman"/>
          <w:sz w:val="24"/>
        </w:rPr>
        <w:t xml:space="preserve"> или промишлен дизайн</w:t>
      </w:r>
      <w:r w:rsidRPr="00DE2685">
        <w:rPr>
          <w:rFonts w:ascii="Times New Roman" w:hAnsi="Times New Roman"/>
          <w:sz w:val="24"/>
        </w:rPr>
        <w:t>, заявка за издаване на патент или заявка за регистрация на полезен модел</w:t>
      </w:r>
      <w:r w:rsidR="0016535D" w:rsidRPr="00DE2685">
        <w:rPr>
          <w:rFonts w:ascii="Times New Roman" w:hAnsi="Times New Roman"/>
          <w:sz w:val="24"/>
        </w:rPr>
        <w:t xml:space="preserve"> или промишлен дизайн</w:t>
      </w:r>
      <w:r w:rsidRPr="00DE2685">
        <w:rPr>
          <w:rFonts w:ascii="Times New Roman" w:hAnsi="Times New Roman"/>
          <w:sz w:val="24"/>
        </w:rPr>
        <w:t>.</w:t>
      </w:r>
    </w:p>
    <w:p w14:paraId="45688B08" w14:textId="5CA85205" w:rsidR="00953D63" w:rsidRPr="00DE2685" w:rsidRDefault="0082479C"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Удостоверение за вписване на договора в регистъра на Патентно ведомство или Удостоверение за вписване на лицензионния договор в регистъра на Патентно ведомство</w:t>
      </w:r>
      <w:r w:rsidRPr="00DE2685">
        <w:rPr>
          <w:rFonts w:ascii="Times New Roman" w:hAnsi="Times New Roman"/>
          <w:sz w:val="24"/>
        </w:rPr>
        <w:t xml:space="preserve"> – в случаите, когато кандидатът е представил по буква е): договор</w:t>
      </w:r>
      <w:r w:rsidR="00F41F9C" w:rsidRPr="00DE2685">
        <w:rPr>
          <w:rFonts w:ascii="Times New Roman" w:hAnsi="Times New Roman"/>
          <w:sz w:val="24"/>
        </w:rPr>
        <w:t>,</w:t>
      </w:r>
      <w:r w:rsidRPr="00DE2685">
        <w:rPr>
          <w:rFonts w:ascii="Times New Roman" w:hAnsi="Times New Roman"/>
          <w:sz w:val="24"/>
        </w:rPr>
        <w:t xml:space="preserve"> </w:t>
      </w:r>
      <w:r w:rsidR="00F41F9C" w:rsidRPr="00DE2685">
        <w:rPr>
          <w:rFonts w:ascii="Times New Roman" w:hAnsi="Times New Roman"/>
          <w:sz w:val="24"/>
          <w:szCs w:val="24"/>
        </w:rPr>
        <w:t>с който се удостоверява</w:t>
      </w:r>
      <w:r w:rsidRPr="00DE2685">
        <w:rPr>
          <w:rFonts w:ascii="Times New Roman" w:hAnsi="Times New Roman"/>
          <w:sz w:val="24"/>
        </w:rPr>
        <w:t xml:space="preserve"> прехвърляне на права по интелектуална собственост (патент за изобретение, свидетелство за регистрация на полезен модел</w:t>
      </w:r>
      <w:r w:rsidR="00F41F9C" w:rsidRPr="00DE2685">
        <w:rPr>
          <w:rFonts w:ascii="Times New Roman" w:hAnsi="Times New Roman"/>
          <w:sz w:val="24"/>
        </w:rPr>
        <w:t xml:space="preserve"> или промишлен дизайн</w:t>
      </w:r>
      <w:r w:rsidRPr="00DE2685">
        <w:rPr>
          <w:rFonts w:ascii="Times New Roman" w:hAnsi="Times New Roman"/>
          <w:sz w:val="24"/>
        </w:rPr>
        <w:t>), лицензионен договор, с който се разрешава използването на съответния обект на интелектуална собственост (патент за изобретение, свидетелство за регистрация на полезен модел</w:t>
      </w:r>
      <w:r w:rsidR="00F41F9C" w:rsidRPr="00DE2685">
        <w:rPr>
          <w:rFonts w:ascii="Times New Roman" w:hAnsi="Times New Roman"/>
          <w:sz w:val="24"/>
        </w:rPr>
        <w:t xml:space="preserve"> или промишлен дизайн</w:t>
      </w:r>
      <w:r w:rsidRPr="00DE2685">
        <w:rPr>
          <w:rFonts w:ascii="Times New Roman" w:hAnsi="Times New Roman"/>
          <w:sz w:val="24"/>
        </w:rPr>
        <w:t>).</w:t>
      </w:r>
    </w:p>
    <w:p w14:paraId="56AA7C75" w14:textId="77777777" w:rsidR="00911CDA" w:rsidRPr="00DE2685" w:rsidRDefault="0082479C"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 xml:space="preserve">ВАЖНО: </w:t>
      </w:r>
      <w:r w:rsidRPr="00DE2685">
        <w:rPr>
          <w:rFonts w:ascii="Times New Roman" w:hAnsi="Times New Roman"/>
          <w:sz w:val="24"/>
        </w:rPr>
        <w:t xml:space="preserve">В случай че документите по </w:t>
      </w:r>
      <w:r w:rsidRPr="00DE2685">
        <w:rPr>
          <w:rFonts w:ascii="Times New Roman" w:hAnsi="Times New Roman"/>
          <w:b/>
          <w:sz w:val="24"/>
        </w:rPr>
        <w:t xml:space="preserve">буква </w:t>
      </w:r>
      <w:r w:rsidR="00A134E3" w:rsidRPr="00DE2685">
        <w:rPr>
          <w:rFonts w:ascii="Times New Roman" w:hAnsi="Times New Roman"/>
          <w:b/>
          <w:sz w:val="24"/>
        </w:rPr>
        <w:t>ж)</w:t>
      </w:r>
      <w:r w:rsidRPr="00DE2685">
        <w:rPr>
          <w:rFonts w:ascii="Times New Roman" w:hAnsi="Times New Roman"/>
          <w:sz w:val="24"/>
        </w:rPr>
        <w:t xml:space="preserve"> се издават от Патентно ведомство на Република България, ще бъде извършена служебна проверка. При невъзможност за извършване на служебна проверка, Оценителната комисия ще изиска от кандидатите предоставяне на тези документи.</w:t>
      </w:r>
    </w:p>
    <w:p w14:paraId="65758A70" w14:textId="47D4B321" w:rsidR="0082479C" w:rsidRPr="00DE2685" w:rsidRDefault="003266FB"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 xml:space="preserve">з) Техническа спецификация на предвидените за закупуване ДМА </w:t>
      </w:r>
      <w:r w:rsidR="00A42ACA" w:rsidRPr="00DE2685">
        <w:rPr>
          <w:rFonts w:ascii="Times New Roman" w:hAnsi="Times New Roman"/>
          <w:b/>
          <w:sz w:val="24"/>
        </w:rPr>
        <w:t>и/или</w:t>
      </w:r>
      <w:r w:rsidRPr="00DE2685">
        <w:rPr>
          <w:rFonts w:ascii="Times New Roman" w:hAnsi="Times New Roman"/>
          <w:b/>
          <w:sz w:val="24"/>
        </w:rPr>
        <w:t xml:space="preserve"> ДНА </w:t>
      </w:r>
      <w:r w:rsidRPr="00DE2685">
        <w:rPr>
          <w:rFonts w:ascii="Times New Roman" w:hAnsi="Times New Roman"/>
          <w:sz w:val="24"/>
        </w:rPr>
        <w:t xml:space="preserve">– попълнена по образец (Приложение </w:t>
      </w:r>
      <w:r w:rsidR="00F967E9" w:rsidRPr="00DE2685">
        <w:rPr>
          <w:rFonts w:ascii="Times New Roman" w:hAnsi="Times New Roman"/>
          <w:sz w:val="24"/>
        </w:rPr>
        <w:t>6</w:t>
      </w:r>
      <w:r w:rsidRPr="00DE2685">
        <w:rPr>
          <w:rFonts w:ascii="Times New Roman" w:hAnsi="Times New Roman"/>
          <w:sz w:val="24"/>
        </w:rPr>
        <w:t>)</w:t>
      </w:r>
      <w:r w:rsidR="009E588C" w:rsidRPr="00DE2685">
        <w:rPr>
          <w:rStyle w:val="FootnoteReference"/>
          <w:rFonts w:ascii="Times New Roman" w:hAnsi="Times New Roman"/>
          <w:sz w:val="24"/>
        </w:rPr>
        <w:footnoteReference w:id="60"/>
      </w:r>
      <w:r w:rsidR="00C813EE" w:rsidRPr="00DE2685">
        <w:rPr>
          <w:rFonts w:ascii="Times New Roman" w:hAnsi="Times New Roman"/>
          <w:sz w:val="24"/>
        </w:rPr>
        <w:t xml:space="preserve"> </w:t>
      </w:r>
      <w:r w:rsidR="00463D60" w:rsidRPr="00DE2685">
        <w:rPr>
          <w:rStyle w:val="FootnoteReference"/>
          <w:rFonts w:ascii="Times New Roman" w:hAnsi="Times New Roman"/>
          <w:sz w:val="24"/>
        </w:rPr>
        <w:footnoteReference w:id="61"/>
      </w:r>
      <w:r w:rsidR="009E588C" w:rsidRPr="00DE2685">
        <w:rPr>
          <w:rFonts w:ascii="Times New Roman" w:hAnsi="Times New Roman"/>
          <w:sz w:val="24"/>
        </w:rPr>
        <w:t>.</w:t>
      </w:r>
    </w:p>
    <w:p w14:paraId="694CE724" w14:textId="77777777" w:rsidR="00D9595F" w:rsidRPr="00DE2685" w:rsidRDefault="00D9595F" w:rsidP="00D959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В Техническата спецификация кандидатите следва да посочат минимални технически и/или функционални характеристики на предвидените за придобиване активи (ДМА и/или ДНА), като </w:t>
      </w:r>
      <w:r w:rsidRPr="00DE2685">
        <w:rPr>
          <w:rFonts w:ascii="Times New Roman" w:hAnsi="Times New Roman"/>
          <w:b/>
          <w:sz w:val="24"/>
        </w:rPr>
        <w:t>не е препоръчително да бъдат указвани марки, модели и други конкретни технически спецификации</w:t>
      </w:r>
      <w:r w:rsidRPr="00DE2685">
        <w:rPr>
          <w:rFonts w:ascii="Times New Roman" w:hAnsi="Times New Roman"/>
          <w:sz w:val="24"/>
        </w:rPr>
        <w:t>, които насочват към определени производители/доставчици.</w:t>
      </w:r>
    </w:p>
    <w:p w14:paraId="76FE9F5A" w14:textId="77777777" w:rsidR="00D9595F" w:rsidRPr="00DE2685" w:rsidRDefault="00D9595F" w:rsidP="00D959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В случаите на придобиване на автоматизирани, поточни или друг вид производствени линии, в Техническата спецификация, в колона „Минимални технически и/или функционални характеристики”</w:t>
      </w:r>
      <w:r w:rsidR="003C6382" w:rsidRPr="00DE2685">
        <w:rPr>
          <w:rFonts w:ascii="Times New Roman" w:hAnsi="Times New Roman"/>
          <w:sz w:val="24"/>
        </w:rPr>
        <w:t>,</w:t>
      </w:r>
      <w:r w:rsidRPr="00DE2685">
        <w:rPr>
          <w:rFonts w:ascii="Times New Roman" w:hAnsi="Times New Roman"/>
          <w:sz w:val="24"/>
        </w:rPr>
        <w:t xml:space="preserve"> следва задължително да бъдат посочени (изброени) всички отделни активи (съставни модули/компоненти), формиращи (включени в) линията със съответните им технически и/или функционални параметри.</w:t>
      </w:r>
    </w:p>
    <w:p w14:paraId="3BD267D9" w14:textId="73660BEE" w:rsidR="00A27940" w:rsidRPr="00DE2685" w:rsidRDefault="00A27940" w:rsidP="00A279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В случай че общата стойност (цена) на съответен актив, заложена в бюджета на проекта, включва и разходи за допълнителна окомплектовка (допълнителни компоненти, елементи и др. към основния актив), посочени с отделна цена в офертата, информация за окомплектовката следва да се съдържа в Техническата спецификация (Приложение 6), колона „Минимални технически и/или функционални характеристики”.</w:t>
      </w:r>
    </w:p>
    <w:p w14:paraId="06A77883" w14:textId="6C84C04E" w:rsidR="00A27940" w:rsidRPr="00DE2685" w:rsidRDefault="00A27940" w:rsidP="00A279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В случаите на придобиване на софтуер, минималните технически и/или функционални характеристики, посочени в Техническата спецификация, следва задължително да включват както описание на основните модули на актива, така и негови конкретни технически спецификации/параметри.</w:t>
      </w:r>
    </w:p>
    <w:p w14:paraId="213447EB" w14:textId="77777777" w:rsidR="00D9595F" w:rsidRPr="00DE2685" w:rsidRDefault="00D9595F" w:rsidP="00D959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lastRenderedPageBreak/>
        <w:t xml:space="preserve">В случаите, когато </w:t>
      </w:r>
      <w:r w:rsidR="00F34847" w:rsidRPr="00DE2685">
        <w:rPr>
          <w:rFonts w:ascii="Times New Roman" w:hAnsi="Times New Roman"/>
          <w:sz w:val="24"/>
        </w:rPr>
        <w:t xml:space="preserve">и след допълнително изискване </w:t>
      </w:r>
      <w:r w:rsidRPr="00DE2685">
        <w:rPr>
          <w:rFonts w:ascii="Times New Roman" w:hAnsi="Times New Roman"/>
          <w:sz w:val="24"/>
        </w:rPr>
        <w:t xml:space="preserve">в Техническата спецификация </w:t>
      </w:r>
      <w:r w:rsidR="00F34847" w:rsidRPr="00DE2685">
        <w:rPr>
          <w:rFonts w:ascii="Times New Roman" w:hAnsi="Times New Roman"/>
          <w:sz w:val="24"/>
        </w:rPr>
        <w:t xml:space="preserve">не е посочен актив, заложен в бюджета на проекта, или </w:t>
      </w:r>
      <w:r w:rsidRPr="00DE2685">
        <w:rPr>
          <w:rFonts w:ascii="Times New Roman" w:hAnsi="Times New Roman"/>
          <w:sz w:val="24"/>
        </w:rPr>
        <w:t>не са посочени минимални технически и/или функционални характеристики на даден актив</w:t>
      </w:r>
      <w:r w:rsidR="00F34847" w:rsidRPr="00DE2685">
        <w:rPr>
          <w:rFonts w:ascii="Times New Roman" w:hAnsi="Times New Roman"/>
          <w:sz w:val="24"/>
        </w:rPr>
        <w:t>,</w:t>
      </w:r>
      <w:r w:rsidRPr="00DE2685">
        <w:rPr>
          <w:rFonts w:ascii="Times New Roman" w:hAnsi="Times New Roman"/>
          <w:sz w:val="24"/>
        </w:rPr>
        <w:t xml:space="preserve"> </w:t>
      </w:r>
      <w:r w:rsidR="00F34847" w:rsidRPr="00DE2685">
        <w:rPr>
          <w:rFonts w:ascii="Times New Roman" w:hAnsi="Times New Roman"/>
          <w:sz w:val="24"/>
        </w:rPr>
        <w:t xml:space="preserve">заложен в бюджета на проекта, </w:t>
      </w:r>
      <w:r w:rsidRPr="00DE2685">
        <w:rPr>
          <w:rFonts w:ascii="Times New Roman" w:hAnsi="Times New Roman"/>
          <w:sz w:val="24"/>
        </w:rPr>
        <w:t>Оценителната комисия ще премахне разходите за съответния/те актив/и от бюджета на пр</w:t>
      </w:r>
      <w:r w:rsidR="00F34847" w:rsidRPr="00DE2685">
        <w:rPr>
          <w:rFonts w:ascii="Times New Roman" w:hAnsi="Times New Roman"/>
          <w:sz w:val="24"/>
        </w:rPr>
        <w:t>оекта</w:t>
      </w:r>
      <w:r w:rsidRPr="00DE2685">
        <w:rPr>
          <w:rFonts w:ascii="Times New Roman" w:hAnsi="Times New Roman"/>
          <w:sz w:val="24"/>
        </w:rPr>
        <w:t>.</w:t>
      </w:r>
    </w:p>
    <w:p w14:paraId="6DB7BE89" w14:textId="77777777" w:rsidR="00E23A56" w:rsidRPr="00DE2685" w:rsidRDefault="00E23A56" w:rsidP="00E23A56">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DE2685">
        <w:rPr>
          <w:rFonts w:ascii="Times New Roman" w:hAnsi="Times New Roman"/>
          <w:b/>
          <w:sz w:val="24"/>
        </w:rPr>
        <w:t>и) Оферта за всяка отделна инвестиция в активи (ДМА и ДНА), с предложена цена</w:t>
      </w:r>
      <w:r w:rsidRPr="00DE2685">
        <w:rPr>
          <w:rStyle w:val="FootnoteReference"/>
          <w:rFonts w:ascii="Times New Roman" w:hAnsi="Times New Roman"/>
          <w:b/>
          <w:sz w:val="24"/>
        </w:rPr>
        <w:footnoteReference w:id="62"/>
      </w:r>
      <w:r w:rsidRPr="00DE2685">
        <w:rPr>
          <w:rFonts w:ascii="Times New Roman" w:hAnsi="Times New Roman"/>
          <w:b/>
          <w:sz w:val="24"/>
        </w:rPr>
        <w:t>.</w:t>
      </w:r>
    </w:p>
    <w:p w14:paraId="3D158881" w14:textId="77777777" w:rsidR="00E23A56" w:rsidRPr="00DE2685" w:rsidRDefault="00E23A56"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Документите по </w:t>
      </w:r>
      <w:r w:rsidRPr="00DE2685">
        <w:rPr>
          <w:rFonts w:ascii="Times New Roman" w:hAnsi="Times New Roman"/>
          <w:b/>
          <w:sz w:val="24"/>
        </w:rPr>
        <w:t xml:space="preserve">буква </w:t>
      </w:r>
      <w:r w:rsidR="00B42BF7" w:rsidRPr="00DE2685">
        <w:rPr>
          <w:rFonts w:ascii="Times New Roman" w:hAnsi="Times New Roman"/>
          <w:b/>
          <w:sz w:val="24"/>
        </w:rPr>
        <w:t>и)</w:t>
      </w:r>
      <w:r w:rsidRPr="00DE2685">
        <w:rPr>
          <w:rFonts w:ascii="Times New Roman" w:hAnsi="Times New Roman"/>
          <w:sz w:val="24"/>
        </w:rPr>
        <w:t xml:space="preserve"> са необходими с оглед определяне на реалистичността на предвидените разходи за придобиване на </w:t>
      </w:r>
      <w:r w:rsidR="00B42BF7" w:rsidRPr="00DE2685">
        <w:rPr>
          <w:rFonts w:ascii="Times New Roman" w:hAnsi="Times New Roman"/>
          <w:sz w:val="24"/>
        </w:rPr>
        <w:t>ДМА и ДНА</w:t>
      </w:r>
      <w:r w:rsidRPr="00DE2685">
        <w:rPr>
          <w:rFonts w:ascii="Times New Roman" w:hAnsi="Times New Roman"/>
          <w:sz w:val="24"/>
        </w:rPr>
        <w:t xml:space="preserve">. Към Формуляра за кандидатстване следва да се представи една оферта за всяка отделна инвестиция в </w:t>
      </w:r>
      <w:r w:rsidR="00B42BF7" w:rsidRPr="00DE2685">
        <w:rPr>
          <w:rFonts w:ascii="Times New Roman" w:hAnsi="Times New Roman"/>
          <w:sz w:val="24"/>
        </w:rPr>
        <w:t>активи</w:t>
      </w:r>
      <w:r w:rsidRPr="00DE2685">
        <w:rPr>
          <w:rFonts w:ascii="Times New Roman" w:hAnsi="Times New Roman"/>
          <w:sz w:val="24"/>
        </w:rPr>
        <w:t xml:space="preserve"> с предложена цена</w:t>
      </w:r>
      <w:r w:rsidR="00B42BF7" w:rsidRPr="00DE2685">
        <w:rPr>
          <w:rStyle w:val="FootnoteReference"/>
          <w:rFonts w:ascii="Times New Roman" w:hAnsi="Times New Roman"/>
          <w:sz w:val="24"/>
        </w:rPr>
        <w:footnoteReference w:id="63"/>
      </w:r>
      <w:r w:rsidRPr="00DE2685">
        <w:rPr>
          <w:rFonts w:ascii="Times New Roman" w:hAnsi="Times New Roman"/>
          <w:sz w:val="24"/>
        </w:rPr>
        <w:t xml:space="preserve">. В случаите на придобиване на софтуер се представя една оферта, която следва задължително да включва </w:t>
      </w:r>
      <w:r w:rsidR="00B42BF7" w:rsidRPr="00DE2685">
        <w:rPr>
          <w:rFonts w:ascii="Times New Roman" w:hAnsi="Times New Roman"/>
          <w:sz w:val="24"/>
        </w:rPr>
        <w:t>както</w:t>
      </w:r>
      <w:r w:rsidRPr="00DE2685">
        <w:rPr>
          <w:rFonts w:ascii="Times New Roman" w:hAnsi="Times New Roman"/>
          <w:sz w:val="24"/>
        </w:rPr>
        <w:t xml:space="preserve"> описание на основните модули на актива</w:t>
      </w:r>
      <w:r w:rsidR="00B42BF7" w:rsidRPr="00DE2685">
        <w:rPr>
          <w:rFonts w:ascii="Times New Roman" w:hAnsi="Times New Roman"/>
          <w:sz w:val="24"/>
        </w:rPr>
        <w:t>, така</w:t>
      </w:r>
      <w:r w:rsidRPr="00DE2685">
        <w:rPr>
          <w:rFonts w:ascii="Times New Roman" w:hAnsi="Times New Roman"/>
          <w:sz w:val="24"/>
        </w:rPr>
        <w:t xml:space="preserve"> и негови конкретни технически спецификации/параметри.</w:t>
      </w:r>
    </w:p>
    <w:p w14:paraId="7E2284B7" w14:textId="2C1E8780" w:rsidR="00E23A56" w:rsidRPr="00DE2685" w:rsidRDefault="00E23A56"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Документите по </w:t>
      </w:r>
      <w:r w:rsidRPr="00DE2685">
        <w:rPr>
          <w:rFonts w:ascii="Times New Roman" w:hAnsi="Times New Roman"/>
          <w:b/>
          <w:sz w:val="24"/>
        </w:rPr>
        <w:t xml:space="preserve">буква </w:t>
      </w:r>
      <w:r w:rsidR="00B42BF7" w:rsidRPr="00DE2685">
        <w:rPr>
          <w:rFonts w:ascii="Times New Roman" w:hAnsi="Times New Roman"/>
          <w:b/>
          <w:sz w:val="24"/>
        </w:rPr>
        <w:t>и)</w:t>
      </w:r>
      <w:r w:rsidRPr="00DE2685">
        <w:rPr>
          <w:rFonts w:ascii="Times New Roman" w:hAnsi="Times New Roman"/>
          <w:sz w:val="24"/>
        </w:rPr>
        <w:t xml:space="preserve"> трябва </w:t>
      </w:r>
      <w:r w:rsidRPr="00DE2685">
        <w:rPr>
          <w:rFonts w:ascii="Times New Roman" w:hAnsi="Times New Roman"/>
          <w:b/>
          <w:sz w:val="24"/>
        </w:rPr>
        <w:t>задължително</w:t>
      </w:r>
      <w:r w:rsidRPr="00DE2685">
        <w:rPr>
          <w:rFonts w:ascii="Times New Roman" w:hAnsi="Times New Roman"/>
          <w:sz w:val="24"/>
        </w:rPr>
        <w:t xml:space="preserve"> да съдържат информация за: наименование на оферента, технически и/или функционални характеристики на актива, съответстващи на минималните технически и/или функционални характеристики, посочени в Техническата спецификация (Приложение </w:t>
      </w:r>
      <w:r w:rsidR="00F967E9" w:rsidRPr="00DE2685">
        <w:rPr>
          <w:rFonts w:ascii="Times New Roman" w:hAnsi="Times New Roman"/>
          <w:sz w:val="24"/>
        </w:rPr>
        <w:t>6</w:t>
      </w:r>
      <w:r w:rsidRPr="00DE2685">
        <w:rPr>
          <w:rFonts w:ascii="Times New Roman" w:hAnsi="Times New Roman"/>
          <w:sz w:val="24"/>
        </w:rPr>
        <w:t>), цена на актива и вид на валутата. Допълнително от представената оферта следва да е видно лицето, което я е издало от името на оферента, като напр. име, подпис, електронен подпис или разпечатка на електронно съобщение, с което офертата е получена, която също следва да е прикачена в ИСУН 2020.</w:t>
      </w:r>
    </w:p>
    <w:p w14:paraId="0D4A681B" w14:textId="0EFE7F21" w:rsidR="009E588C" w:rsidRPr="00DE2685" w:rsidRDefault="00E23A56"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ВАЖНО:</w:t>
      </w:r>
      <w:r w:rsidRPr="00DE2685">
        <w:rPr>
          <w:rFonts w:ascii="Times New Roman" w:hAnsi="Times New Roman"/>
          <w:sz w:val="24"/>
        </w:rPr>
        <w:t xml:space="preserve"> Не следва да бъдат представяни оферти от лица и/или предприятия, които са пряко или косвено свързани както помежду си, така и с кандидата по смисъла на § 1 от Допълнителните разпоредби на Търговския закон, и/или които са в конфликт на интереси с </w:t>
      </w:r>
      <w:r w:rsidR="00EB236B" w:rsidRPr="00DE2685">
        <w:rPr>
          <w:rFonts w:ascii="Times New Roman" w:hAnsi="Times New Roman"/>
          <w:sz w:val="24"/>
        </w:rPr>
        <w:t>него</w:t>
      </w:r>
      <w:r w:rsidRPr="00DE2685">
        <w:rPr>
          <w:rFonts w:ascii="Times New Roman" w:hAnsi="Times New Roman"/>
          <w:sz w:val="24"/>
        </w:rPr>
        <w:t xml:space="preserve"> по смисъла на чл. 61 от Регламент (ЕС, ЕВРАТОМ) № 2018/1046. За да удостоверят посоченото, кандидатите следва да декларират обстоятелството в Декларацията при кандидатстване (</w:t>
      </w:r>
      <w:r w:rsidR="00EB236B" w:rsidRPr="00DE2685">
        <w:rPr>
          <w:rFonts w:ascii="Times New Roman" w:hAnsi="Times New Roman"/>
          <w:sz w:val="24"/>
        </w:rPr>
        <w:t>П</w:t>
      </w:r>
      <w:r w:rsidRPr="00DE2685">
        <w:rPr>
          <w:rFonts w:ascii="Times New Roman" w:hAnsi="Times New Roman"/>
          <w:sz w:val="24"/>
        </w:rPr>
        <w:t xml:space="preserve">риложение </w:t>
      </w:r>
      <w:r w:rsidR="00F967E9" w:rsidRPr="00DE2685">
        <w:rPr>
          <w:rFonts w:ascii="Times New Roman" w:hAnsi="Times New Roman"/>
          <w:sz w:val="24"/>
        </w:rPr>
        <w:t>2</w:t>
      </w:r>
      <w:r w:rsidRPr="00DE2685">
        <w:rPr>
          <w:rFonts w:ascii="Times New Roman" w:hAnsi="Times New Roman"/>
          <w:sz w:val="24"/>
        </w:rPr>
        <w:t>).</w:t>
      </w:r>
    </w:p>
    <w:p w14:paraId="7A887E97" w14:textId="73C5F5BF" w:rsidR="002253BA" w:rsidRPr="00DE2685" w:rsidRDefault="002253BA" w:rsidP="002253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В случаите, когато и след допълнително изискване кандидатът </w:t>
      </w:r>
      <w:r w:rsidR="00B42BF7" w:rsidRPr="00DE2685">
        <w:rPr>
          <w:rFonts w:ascii="Times New Roman" w:hAnsi="Times New Roman"/>
          <w:sz w:val="24"/>
        </w:rPr>
        <w:t>не</w:t>
      </w:r>
      <w:r w:rsidRPr="00DE2685">
        <w:rPr>
          <w:rFonts w:ascii="Times New Roman" w:hAnsi="Times New Roman"/>
          <w:sz w:val="24"/>
        </w:rPr>
        <w:t xml:space="preserve"> </w:t>
      </w:r>
      <w:r w:rsidR="00B42BF7" w:rsidRPr="00DE2685">
        <w:rPr>
          <w:rFonts w:ascii="Times New Roman" w:hAnsi="Times New Roman"/>
          <w:sz w:val="24"/>
        </w:rPr>
        <w:t>представ</w:t>
      </w:r>
      <w:r w:rsidRPr="00DE2685">
        <w:rPr>
          <w:rFonts w:ascii="Times New Roman" w:hAnsi="Times New Roman"/>
          <w:sz w:val="24"/>
        </w:rPr>
        <w:t xml:space="preserve">и оферта или представената оферта не съдържа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посочени в Техническата спецификация (Приложение </w:t>
      </w:r>
      <w:r w:rsidR="00F967E9" w:rsidRPr="00DE2685">
        <w:rPr>
          <w:rFonts w:ascii="Times New Roman" w:hAnsi="Times New Roman"/>
          <w:sz w:val="24"/>
        </w:rPr>
        <w:t>6</w:t>
      </w:r>
      <w:r w:rsidRPr="00DE2685">
        <w:rPr>
          <w:rFonts w:ascii="Times New Roman" w:hAnsi="Times New Roman"/>
          <w:sz w:val="24"/>
        </w:rPr>
        <w:t>)</w:t>
      </w:r>
      <w:r w:rsidR="00B42BF7" w:rsidRPr="00DE2685">
        <w:rPr>
          <w:rFonts w:ascii="Times New Roman" w:hAnsi="Times New Roman"/>
          <w:sz w:val="24"/>
        </w:rPr>
        <w:t xml:space="preserve">, </w:t>
      </w:r>
      <w:r w:rsidRPr="00DE2685">
        <w:rPr>
          <w:rFonts w:ascii="Times New Roman" w:hAnsi="Times New Roman"/>
          <w:sz w:val="24"/>
        </w:rPr>
        <w:t xml:space="preserve">Оценителната комисия ще премахне </w:t>
      </w:r>
      <w:r w:rsidR="00303394" w:rsidRPr="00DE2685">
        <w:rPr>
          <w:rFonts w:ascii="Times New Roman" w:hAnsi="Times New Roman"/>
          <w:sz w:val="24"/>
        </w:rPr>
        <w:t xml:space="preserve">от бюджета на проекта </w:t>
      </w:r>
      <w:r w:rsidRPr="00DE2685">
        <w:rPr>
          <w:rFonts w:ascii="Times New Roman" w:hAnsi="Times New Roman"/>
          <w:sz w:val="24"/>
        </w:rPr>
        <w:t>разходите за съответния/те актив/и</w:t>
      </w:r>
      <w:r w:rsidR="00303394" w:rsidRPr="00DE2685">
        <w:rPr>
          <w:rFonts w:ascii="Times New Roman" w:hAnsi="Times New Roman"/>
          <w:sz w:val="24"/>
        </w:rPr>
        <w:t>, за които се отнася офертата</w:t>
      </w:r>
      <w:r w:rsidRPr="00DE2685">
        <w:rPr>
          <w:rFonts w:ascii="Times New Roman" w:hAnsi="Times New Roman"/>
          <w:sz w:val="24"/>
        </w:rPr>
        <w:t>.</w:t>
      </w:r>
    </w:p>
    <w:p w14:paraId="616D5C31" w14:textId="18018F04" w:rsidR="00F76A4E" w:rsidRPr="00DE2685" w:rsidRDefault="00F76A4E" w:rsidP="00F76A4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lastRenderedPageBreak/>
        <w:t>й) Счетоводна политика на кандидата</w:t>
      </w:r>
      <w:r w:rsidR="0077262E" w:rsidRPr="00DE2685">
        <w:rPr>
          <w:rStyle w:val="FootnoteReference"/>
          <w:rFonts w:ascii="Times New Roman" w:hAnsi="Times New Roman"/>
          <w:b/>
          <w:sz w:val="24"/>
        </w:rPr>
        <w:footnoteReference w:id="64"/>
      </w:r>
      <w:r w:rsidRPr="00DE2685">
        <w:rPr>
          <w:rFonts w:ascii="Times New Roman" w:hAnsi="Times New Roman"/>
          <w:sz w:val="24"/>
        </w:rPr>
        <w:t>, изготвена съгласно приложимите счетоводни стандарти, от която да е виден определения стойностен праг на същественост на ДМА и ДНА (ако е приложимо).</w:t>
      </w:r>
    </w:p>
    <w:p w14:paraId="3B76AF06" w14:textId="169BAA1A" w:rsidR="00B42BF7" w:rsidRPr="00DE2685" w:rsidRDefault="00F76A4E" w:rsidP="00F76A4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В случай че счетоводната политика не е представена към Формуляра за кандидатстване, същата няма да бъде допълнително изисквана от кандидатите. Непредставянето на счетоводна политика няма да доведе до отхвърляне на проектното предложение, като в този случай оценката на допустимостта на разходите за ДМА и ДНА ще бъде извършена съгласно стойностния праг на същественост, определен в чл. 50 и чл. 51 от ЗКПО (т.е. 700 лева).</w:t>
      </w:r>
    </w:p>
    <w:p w14:paraId="7E7EDA67" w14:textId="2924055A" w:rsidR="00C8487C" w:rsidRPr="00DE2685" w:rsidRDefault="00C8487C" w:rsidP="00C848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к) Счетоводен амортизационен план на кандидата</w:t>
      </w:r>
      <w:r w:rsidRPr="00DE2685">
        <w:rPr>
          <w:rFonts w:ascii="Times New Roman" w:hAnsi="Times New Roman"/>
          <w:sz w:val="24"/>
        </w:rPr>
        <w:t>,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p w14:paraId="4CE29279" w14:textId="3F4C5932" w:rsidR="00C8487C" w:rsidRPr="00DE2685" w:rsidRDefault="00C8487C" w:rsidP="00C848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Документът е приложим </w:t>
      </w:r>
      <w:r w:rsidR="002D7C43" w:rsidRPr="00DE2685">
        <w:rPr>
          <w:rFonts w:ascii="Times New Roman" w:hAnsi="Times New Roman"/>
          <w:sz w:val="24"/>
        </w:rPr>
        <w:t>САМО</w:t>
      </w:r>
      <w:r w:rsidRPr="00DE2685">
        <w:rPr>
          <w:rFonts w:ascii="Times New Roman" w:hAnsi="Times New Roman"/>
          <w:sz w:val="24"/>
        </w:rPr>
        <w:t xml:space="preserve"> в случай че кандидатът ще изпълнява инвестицията в режим „регионална инвестиционна помощ“ (по Елемент А „Инвестиции“) </w:t>
      </w:r>
      <w:r w:rsidR="002D7C43" w:rsidRPr="00DE2685">
        <w:rPr>
          <w:rFonts w:ascii="Times New Roman" w:hAnsi="Times New Roman"/>
          <w:sz w:val="24"/>
        </w:rPr>
        <w:t>И</w:t>
      </w:r>
      <w:r w:rsidRPr="00DE2685">
        <w:rPr>
          <w:rFonts w:ascii="Times New Roman" w:hAnsi="Times New Roman"/>
          <w:sz w:val="24"/>
        </w:rPr>
        <w:t xml:space="preserve"> чрез проекта ще се осъществява</w:t>
      </w:r>
      <w:r w:rsidR="00824ACE" w:rsidRPr="00DE2685">
        <w:t xml:space="preserve"> </w:t>
      </w:r>
      <w:r w:rsidR="00824ACE" w:rsidRPr="00DE2685">
        <w:rPr>
          <w:rFonts w:ascii="Times New Roman" w:hAnsi="Times New Roman"/>
          <w:sz w:val="24"/>
        </w:rPr>
        <w:t>първоначална инвестиция свързана с</w:t>
      </w:r>
      <w:r w:rsidRPr="00DE2685">
        <w:rPr>
          <w:rFonts w:ascii="Times New Roman" w:hAnsi="Times New Roman"/>
          <w:sz w:val="24"/>
        </w:rPr>
        <w:t>:</w:t>
      </w:r>
    </w:p>
    <w:p w14:paraId="2B1A0007" w14:textId="255C7549" w:rsidR="00C8487C" w:rsidRPr="00DE2685" w:rsidRDefault="00C8487C" w:rsidP="00C848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диверсификация на продукцията на даден стопански обект с продукти или услуги, които той не е произвеждал или предлагал до този момент ИЛИ</w:t>
      </w:r>
    </w:p>
    <w:p w14:paraId="1F7FDEBE" w14:textId="62A605A6" w:rsidR="00C8487C" w:rsidRPr="00DE2685" w:rsidRDefault="00C8487C" w:rsidP="00C848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диверсификация на дейността на даден стопански обект, при условие че новата дейност не е същата или сходна с дейността, извършвана преди това от него (</w:t>
      </w:r>
      <w:r w:rsidRPr="00DE2685">
        <w:rPr>
          <w:rFonts w:ascii="Times New Roman" w:hAnsi="Times New Roman"/>
          <w:i/>
          <w:sz w:val="24"/>
        </w:rPr>
        <w:t>в случай че кандидат</w:t>
      </w:r>
      <w:r w:rsidR="00C87F2D" w:rsidRPr="00DE2685">
        <w:rPr>
          <w:rFonts w:ascii="Times New Roman" w:hAnsi="Times New Roman"/>
          <w:i/>
          <w:sz w:val="24"/>
        </w:rPr>
        <w:t>ът</w:t>
      </w:r>
      <w:r w:rsidRPr="00DE2685">
        <w:rPr>
          <w:rFonts w:ascii="Times New Roman" w:hAnsi="Times New Roman"/>
          <w:i/>
          <w:sz w:val="24"/>
        </w:rPr>
        <w:t xml:space="preserve"> е малко дружество със средна пазарна капитализация И мястото на изпълнение на проекта е в ЮЗР (NUTS-2)</w:t>
      </w:r>
      <w:r w:rsidR="007D7DB2" w:rsidRPr="00DE2685">
        <w:rPr>
          <w:rFonts w:ascii="Times New Roman" w:hAnsi="Times New Roman"/>
          <w:sz w:val="24"/>
        </w:rPr>
        <w:t>)</w:t>
      </w:r>
      <w:r w:rsidRPr="00DE2685">
        <w:rPr>
          <w:rFonts w:ascii="Times New Roman" w:hAnsi="Times New Roman"/>
          <w:sz w:val="24"/>
        </w:rPr>
        <w:t>.</w:t>
      </w:r>
    </w:p>
    <w:p w14:paraId="6CD96901" w14:textId="48CCC2B1" w:rsidR="00C8487C" w:rsidRPr="00DE2685" w:rsidRDefault="00C8487C" w:rsidP="00C8487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В посочените случаи, Справката съгласно Приложение 3.3 към Декларацията за държавн</w:t>
      </w:r>
      <w:r w:rsidR="007D7DB2" w:rsidRPr="00DE2685">
        <w:rPr>
          <w:rFonts w:ascii="Times New Roman" w:hAnsi="Times New Roman"/>
          <w:sz w:val="24"/>
        </w:rPr>
        <w:t>и</w:t>
      </w:r>
      <w:r w:rsidRPr="00DE2685">
        <w:rPr>
          <w:rFonts w:ascii="Times New Roman" w:hAnsi="Times New Roman"/>
          <w:sz w:val="24"/>
        </w:rPr>
        <w:t>/минималн</w:t>
      </w:r>
      <w:r w:rsidR="007D7DB2" w:rsidRPr="00DE2685">
        <w:rPr>
          <w:rFonts w:ascii="Times New Roman" w:hAnsi="Times New Roman"/>
          <w:sz w:val="24"/>
        </w:rPr>
        <w:t>и</w:t>
      </w:r>
      <w:r w:rsidRPr="00DE2685">
        <w:rPr>
          <w:rFonts w:ascii="Times New Roman" w:hAnsi="Times New Roman"/>
          <w:sz w:val="24"/>
        </w:rPr>
        <w:t xml:space="preserve"> помощ</w:t>
      </w:r>
      <w:r w:rsidR="007D7DB2" w:rsidRPr="00DE2685">
        <w:rPr>
          <w:rFonts w:ascii="Times New Roman" w:hAnsi="Times New Roman"/>
          <w:sz w:val="24"/>
        </w:rPr>
        <w:t>и</w:t>
      </w:r>
      <w:r w:rsidRPr="00DE2685">
        <w:rPr>
          <w:rFonts w:ascii="Times New Roman" w:hAnsi="Times New Roman"/>
          <w:sz w:val="24"/>
        </w:rPr>
        <w:t xml:space="preserve"> е задължителна за попълване от кандидата. Ако в Справката (Приложение 3.3) е посочено, че се предвижда работата по инвестицията да започне през 2023 г., то </w:t>
      </w:r>
      <w:r w:rsidRPr="00DE2685">
        <w:rPr>
          <w:rFonts w:ascii="Times New Roman" w:hAnsi="Times New Roman"/>
          <w:b/>
          <w:sz w:val="24"/>
        </w:rPr>
        <w:t>следва да се представи Счетоводен амортизационен план на кандидата към 31.12.2022 г.</w:t>
      </w:r>
      <w:r w:rsidRPr="00DE2685">
        <w:rPr>
          <w:rFonts w:ascii="Times New Roman" w:hAnsi="Times New Roman"/>
          <w:sz w:val="24"/>
        </w:rPr>
        <w:t xml:space="preserve"> Ако в Справката (Приложение 3.3) е посочено, че се предвижда работата по инвестицията да започне през 2024 г. и</w:t>
      </w:r>
      <w:r w:rsidR="007D7DB2" w:rsidRPr="00DE2685">
        <w:rPr>
          <w:rFonts w:ascii="Times New Roman" w:hAnsi="Times New Roman"/>
          <w:sz w:val="24"/>
        </w:rPr>
        <w:t>,</w:t>
      </w:r>
      <w:r w:rsidRPr="00DE2685">
        <w:rPr>
          <w:rFonts w:ascii="Times New Roman" w:hAnsi="Times New Roman"/>
          <w:sz w:val="24"/>
        </w:rPr>
        <w:t xml:space="preserve"> в случай че 2023 г. не е приключена финансово, то </w:t>
      </w:r>
      <w:r w:rsidRPr="00DE2685">
        <w:rPr>
          <w:rFonts w:ascii="Times New Roman" w:hAnsi="Times New Roman"/>
          <w:b/>
          <w:sz w:val="24"/>
        </w:rPr>
        <w:t>Счетоводен амортизационен план на кандидата не следва да бъде представян</w:t>
      </w:r>
      <w:r w:rsidRPr="00DE2685">
        <w:rPr>
          <w:rFonts w:ascii="Times New Roman" w:hAnsi="Times New Roman"/>
          <w:sz w:val="24"/>
        </w:rPr>
        <w:t xml:space="preserve">, като балансовата стойност на активите в този случай се посочва в Приложение 3.3 съгласно поясненията в самата Справка и </w:t>
      </w:r>
      <w:r w:rsidR="007D7DB2" w:rsidRPr="00DE2685">
        <w:rPr>
          <w:rFonts w:ascii="Times New Roman" w:hAnsi="Times New Roman"/>
          <w:sz w:val="24"/>
        </w:rPr>
        <w:t xml:space="preserve">в </w:t>
      </w:r>
      <w:r w:rsidRPr="00DE2685">
        <w:rPr>
          <w:rFonts w:ascii="Times New Roman" w:hAnsi="Times New Roman"/>
          <w:sz w:val="24"/>
        </w:rPr>
        <w:t xml:space="preserve">Указанията за </w:t>
      </w:r>
      <w:r w:rsidR="007D7DB2" w:rsidRPr="00DE2685">
        <w:rPr>
          <w:rFonts w:ascii="Times New Roman" w:hAnsi="Times New Roman"/>
          <w:sz w:val="24"/>
        </w:rPr>
        <w:t xml:space="preserve">нейното </w:t>
      </w:r>
      <w:r w:rsidRPr="00DE2685">
        <w:rPr>
          <w:rFonts w:ascii="Times New Roman" w:hAnsi="Times New Roman"/>
          <w:sz w:val="24"/>
        </w:rPr>
        <w:t>попълване (Приложение 3.3.А).</w:t>
      </w:r>
    </w:p>
    <w:p w14:paraId="61FD7BA2" w14:textId="1E9D1242" w:rsidR="00C87F2D" w:rsidRPr="00DE2685" w:rsidRDefault="00C87F2D" w:rsidP="00C87F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л) Данъчен амортизационен план на кандидата</w:t>
      </w:r>
      <w:r w:rsidRPr="00DE2685">
        <w:rPr>
          <w:rFonts w:ascii="Times New Roman" w:hAnsi="Times New Roman"/>
          <w:sz w:val="24"/>
        </w:rPr>
        <w:t>, удостоверяващ сумата на разходите за амортизация на активите, свързани с дейностите, които ще бъдат модернизирани за предходните три отчетни периода (години) преди започване на работата по инвестицията.</w:t>
      </w:r>
    </w:p>
    <w:p w14:paraId="538BE739" w14:textId="58DE7BA9" w:rsidR="00C87F2D" w:rsidRPr="00DE2685" w:rsidRDefault="00C87F2D" w:rsidP="00C87F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Документът е приложим </w:t>
      </w:r>
      <w:r w:rsidR="002D7C43" w:rsidRPr="00DE2685">
        <w:rPr>
          <w:rFonts w:ascii="Times New Roman" w:hAnsi="Times New Roman"/>
          <w:sz w:val="24"/>
        </w:rPr>
        <w:t>САМО</w:t>
      </w:r>
      <w:r w:rsidRPr="00DE2685">
        <w:rPr>
          <w:rFonts w:ascii="Times New Roman" w:hAnsi="Times New Roman"/>
          <w:sz w:val="24"/>
        </w:rPr>
        <w:t xml:space="preserve"> в случай че кандидатът ще изпълнява инвестицията в режим „регионална инвестиционна помощ“ </w:t>
      </w:r>
      <w:r w:rsidR="005A4E23" w:rsidRPr="00DE2685">
        <w:rPr>
          <w:rFonts w:ascii="Times New Roman" w:hAnsi="Times New Roman"/>
          <w:sz w:val="24"/>
        </w:rPr>
        <w:t>И</w:t>
      </w:r>
      <w:r w:rsidRPr="00DE2685">
        <w:rPr>
          <w:rFonts w:ascii="Times New Roman" w:hAnsi="Times New Roman"/>
          <w:sz w:val="24"/>
        </w:rPr>
        <w:t xml:space="preserve"> чрез проекта ще се осъществява </w:t>
      </w:r>
      <w:r w:rsidR="00824ACE" w:rsidRPr="00DE2685">
        <w:rPr>
          <w:rFonts w:ascii="Times New Roman" w:hAnsi="Times New Roman"/>
          <w:sz w:val="24"/>
        </w:rPr>
        <w:t xml:space="preserve">първоначална инвестиция свързана с </w:t>
      </w:r>
      <w:r w:rsidRPr="00DE2685">
        <w:rPr>
          <w:rFonts w:ascii="Times New Roman" w:hAnsi="Times New Roman"/>
          <w:sz w:val="24"/>
        </w:rPr>
        <w:t xml:space="preserve">„основна промяна в целия производствен процес на продукта(ите) или цялостното предоставяне на услугата(ите), засегнати от инвестицията в стопанския субект“, </w:t>
      </w:r>
      <w:r w:rsidR="005A4E23" w:rsidRPr="00DE2685">
        <w:rPr>
          <w:rFonts w:ascii="Times New Roman" w:hAnsi="Times New Roman"/>
          <w:sz w:val="24"/>
        </w:rPr>
        <w:t>И</w:t>
      </w:r>
      <w:r w:rsidRPr="00DE2685">
        <w:rPr>
          <w:rFonts w:ascii="Times New Roman" w:hAnsi="Times New Roman"/>
          <w:sz w:val="24"/>
        </w:rPr>
        <w:t xml:space="preserve"> </w:t>
      </w:r>
      <w:r w:rsidRPr="00DE2685">
        <w:rPr>
          <w:rFonts w:ascii="Times New Roman" w:hAnsi="Times New Roman"/>
          <w:sz w:val="24"/>
        </w:rPr>
        <w:lastRenderedPageBreak/>
        <w:t xml:space="preserve">кандидатът е </w:t>
      </w:r>
      <w:r w:rsidR="005A4E23" w:rsidRPr="00DE2685">
        <w:rPr>
          <w:rFonts w:ascii="Times New Roman" w:hAnsi="Times New Roman"/>
          <w:sz w:val="24"/>
        </w:rPr>
        <w:t>малко дружество със средна пазарна капитализация</w:t>
      </w:r>
      <w:r w:rsidR="00BE14F4" w:rsidRPr="00DE2685">
        <w:rPr>
          <w:rFonts w:ascii="Times New Roman" w:hAnsi="Times New Roman"/>
          <w:sz w:val="24"/>
        </w:rPr>
        <w:t>, И мястото на изпълнение на проекта е извън ЮЗР</w:t>
      </w:r>
      <w:r w:rsidRPr="00DE2685">
        <w:rPr>
          <w:rFonts w:ascii="Times New Roman" w:hAnsi="Times New Roman"/>
          <w:sz w:val="24"/>
        </w:rPr>
        <w:t>.</w:t>
      </w:r>
    </w:p>
    <w:p w14:paraId="7255E753" w14:textId="3ADDB63D" w:rsidR="007D7DB2" w:rsidRPr="00DE2685" w:rsidRDefault="00C87F2D" w:rsidP="00C87F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В този случай, Справката съгласно Приложение 3.4 към Декларацията за държавн</w:t>
      </w:r>
      <w:r w:rsidR="005A4E23" w:rsidRPr="00DE2685">
        <w:rPr>
          <w:rFonts w:ascii="Times New Roman" w:hAnsi="Times New Roman"/>
          <w:sz w:val="24"/>
        </w:rPr>
        <w:t>и</w:t>
      </w:r>
      <w:r w:rsidRPr="00DE2685">
        <w:rPr>
          <w:rFonts w:ascii="Times New Roman" w:hAnsi="Times New Roman"/>
          <w:sz w:val="24"/>
        </w:rPr>
        <w:t>/минималн</w:t>
      </w:r>
      <w:r w:rsidR="005A4E23" w:rsidRPr="00DE2685">
        <w:rPr>
          <w:rFonts w:ascii="Times New Roman" w:hAnsi="Times New Roman"/>
          <w:sz w:val="24"/>
        </w:rPr>
        <w:t>и</w:t>
      </w:r>
      <w:r w:rsidRPr="00DE2685">
        <w:rPr>
          <w:rFonts w:ascii="Times New Roman" w:hAnsi="Times New Roman"/>
          <w:sz w:val="24"/>
        </w:rPr>
        <w:t xml:space="preserve"> помощ</w:t>
      </w:r>
      <w:r w:rsidR="005A4E23" w:rsidRPr="00DE2685">
        <w:rPr>
          <w:rFonts w:ascii="Times New Roman" w:hAnsi="Times New Roman"/>
          <w:sz w:val="24"/>
        </w:rPr>
        <w:t>и</w:t>
      </w:r>
      <w:r w:rsidRPr="00DE2685">
        <w:rPr>
          <w:rFonts w:ascii="Times New Roman" w:hAnsi="Times New Roman"/>
          <w:sz w:val="24"/>
        </w:rPr>
        <w:t xml:space="preserve"> е задължителна за попълване от кандидата. Ако в Справката (Приложение 3.4) е посочено, че се предвижда работата по инвестицията да започне през 2023 г., то следва да се представи Данъчен амортизационен план на кандидата</w:t>
      </w:r>
      <w:r w:rsidR="00BE14F4" w:rsidRPr="00DE2685">
        <w:rPr>
          <w:rFonts w:ascii="Times New Roman" w:hAnsi="Times New Roman"/>
          <w:sz w:val="24"/>
        </w:rPr>
        <w:t xml:space="preserve"> </w:t>
      </w:r>
      <w:r w:rsidRPr="00DE2685">
        <w:rPr>
          <w:rFonts w:ascii="Times New Roman" w:hAnsi="Times New Roman"/>
          <w:sz w:val="24"/>
        </w:rPr>
        <w:t>за 2020 г., 2021 г. и 2022 г. Ако в Справката (Приложение 3.4) е посочено, че се предвижда работата по инвестицията да започне през 2024 г. и</w:t>
      </w:r>
      <w:r w:rsidR="00BE14F4" w:rsidRPr="00DE2685">
        <w:rPr>
          <w:rFonts w:ascii="Times New Roman" w:hAnsi="Times New Roman"/>
          <w:sz w:val="24"/>
        </w:rPr>
        <w:t>,</w:t>
      </w:r>
      <w:r w:rsidRPr="00DE2685">
        <w:rPr>
          <w:rFonts w:ascii="Times New Roman" w:hAnsi="Times New Roman"/>
          <w:sz w:val="24"/>
        </w:rPr>
        <w:t xml:space="preserve"> в случай че 2023 г. не е приключена финансово, то следва да се представи Данъчен амортизационен план на кандидата за 2021 г. и 2022 г., като стойността на годишната данъчна амортизация на съответните активи за 2023 г. се посочва в Приложение 3.4 съгласно поясненията в самата Справка и </w:t>
      </w:r>
      <w:r w:rsidR="00BE14F4" w:rsidRPr="00DE2685">
        <w:rPr>
          <w:rFonts w:ascii="Times New Roman" w:hAnsi="Times New Roman"/>
          <w:sz w:val="24"/>
        </w:rPr>
        <w:t xml:space="preserve">в </w:t>
      </w:r>
      <w:r w:rsidRPr="00DE2685">
        <w:rPr>
          <w:rFonts w:ascii="Times New Roman" w:hAnsi="Times New Roman"/>
          <w:sz w:val="24"/>
        </w:rPr>
        <w:t xml:space="preserve">Указанията за </w:t>
      </w:r>
      <w:r w:rsidR="00BE14F4" w:rsidRPr="00DE2685">
        <w:rPr>
          <w:rFonts w:ascii="Times New Roman" w:hAnsi="Times New Roman"/>
          <w:sz w:val="24"/>
        </w:rPr>
        <w:t xml:space="preserve">нейното </w:t>
      </w:r>
      <w:r w:rsidRPr="00DE2685">
        <w:rPr>
          <w:rFonts w:ascii="Times New Roman" w:hAnsi="Times New Roman"/>
          <w:sz w:val="24"/>
        </w:rPr>
        <w:t>попълване (Приложение 3.4.А).</w:t>
      </w:r>
    </w:p>
    <w:p w14:paraId="5325503F" w14:textId="70B6AF24" w:rsidR="00953D63" w:rsidRPr="00DE2685" w:rsidRDefault="00953D63" w:rsidP="00953D63">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DE2685">
        <w:rPr>
          <w:rFonts w:ascii="Times New Roman" w:hAnsi="Times New Roman"/>
          <w:b/>
          <w:sz w:val="24"/>
        </w:rPr>
        <w:t xml:space="preserve">ВАЖНО: Моля, запознайте се с детайлните указания за подписване на Формуляра за кандидатстване и приложимите документи, налични в Приложение </w:t>
      </w:r>
      <w:r w:rsidR="00F967E9" w:rsidRPr="00DE2685">
        <w:rPr>
          <w:rFonts w:ascii="Times New Roman" w:hAnsi="Times New Roman"/>
          <w:b/>
          <w:sz w:val="24"/>
        </w:rPr>
        <w:t>9.</w:t>
      </w:r>
    </w:p>
    <w:p w14:paraId="59845D46" w14:textId="77777777" w:rsidR="00652EE3" w:rsidRPr="00DE2685" w:rsidRDefault="00652EE3"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DE2685">
        <w:rPr>
          <w:rFonts w:ascii="Times New Roman" w:hAnsi="Times New Roman"/>
          <w:b/>
          <w:sz w:val="24"/>
        </w:rPr>
        <w:t>ВАЖНО:</w:t>
      </w:r>
      <w:r w:rsidRPr="00DE2685">
        <w:rPr>
          <w:rFonts w:ascii="Times New Roman" w:hAnsi="Times New Roman"/>
          <w:sz w:val="24"/>
        </w:rPr>
        <w:t xml:space="preserve"> В случай че кандидат по процедурата е чуждестранно юридическо лице, с оглед извършване на оценката по отделните критерии, от него могат да бъдат изискани и други допълнителни документи, вкл. документи, удостоверяващи актуално състояние, съотносимите за съответната държава, отчети за дейността (например: счетоводен баланс, отчет за приходите и разходите, отчет за заетите лица и </w:t>
      </w:r>
      <w:r w:rsidR="00807E6F" w:rsidRPr="00DE2685">
        <w:rPr>
          <w:rFonts w:ascii="Times New Roman" w:hAnsi="Times New Roman"/>
          <w:sz w:val="24"/>
        </w:rPr>
        <w:t>т.н.</w:t>
      </w:r>
      <w:r w:rsidRPr="00DE2685">
        <w:rPr>
          <w:rFonts w:ascii="Times New Roman" w:hAnsi="Times New Roman"/>
          <w:sz w:val="24"/>
        </w:rPr>
        <w:t>) и др.</w:t>
      </w:r>
    </w:p>
    <w:p w14:paraId="45FB1ED8" w14:textId="77777777" w:rsidR="002D4B6A" w:rsidRPr="00DE2685" w:rsidRDefault="009E70F7" w:rsidP="003659D3">
      <w:pPr>
        <w:pStyle w:val="Heading2"/>
        <w:spacing w:before="120" w:after="120"/>
        <w:rPr>
          <w:rFonts w:ascii="Times New Roman" w:hAnsi="Times New Roman"/>
        </w:rPr>
      </w:pPr>
      <w:bookmarkStart w:id="38" w:name="_Toc122356123"/>
      <w:r w:rsidRPr="00DE2685">
        <w:rPr>
          <w:rFonts w:ascii="Times New Roman" w:hAnsi="Times New Roman"/>
        </w:rPr>
        <w:t>25</w:t>
      </w:r>
      <w:r w:rsidR="002D4B6A" w:rsidRPr="00DE2685">
        <w:rPr>
          <w:rFonts w:ascii="Times New Roman" w:hAnsi="Times New Roman"/>
        </w:rPr>
        <w:t xml:space="preserve">. </w:t>
      </w:r>
      <w:r w:rsidR="0063166B" w:rsidRPr="00DE2685">
        <w:rPr>
          <w:rFonts w:ascii="Times New Roman" w:hAnsi="Times New Roman"/>
        </w:rPr>
        <w:t>Краен срок за подаване на проектните предложения:</w:t>
      </w:r>
      <w:bookmarkEnd w:id="38"/>
      <w:r w:rsidR="0063166B" w:rsidRPr="00DE2685" w:rsidDel="0063166B">
        <w:rPr>
          <w:rFonts w:ascii="Times New Roman" w:hAnsi="Times New Roman"/>
        </w:rPr>
        <w:t xml:space="preserve"> </w:t>
      </w:r>
    </w:p>
    <w:p w14:paraId="4DDB2B32" w14:textId="77777777" w:rsidR="00D563BF" w:rsidRPr="00DE2685" w:rsidRDefault="00D563B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Ще се прилага процедура </w:t>
      </w:r>
      <w:r w:rsidR="00953D63" w:rsidRPr="00DE2685">
        <w:rPr>
          <w:rFonts w:ascii="Times New Roman" w:hAnsi="Times New Roman"/>
          <w:sz w:val="24"/>
        </w:rPr>
        <w:t>чрез</w:t>
      </w:r>
      <w:r w:rsidRPr="00DE2685">
        <w:rPr>
          <w:rFonts w:ascii="Times New Roman" w:hAnsi="Times New Roman"/>
          <w:sz w:val="24"/>
        </w:rPr>
        <w:t xml:space="preserve"> подбор на проекти </w:t>
      </w:r>
      <w:r w:rsidRPr="00DE2685">
        <w:rPr>
          <w:rFonts w:ascii="Times New Roman" w:hAnsi="Times New Roman"/>
          <w:b/>
          <w:sz w:val="24"/>
        </w:rPr>
        <w:t>с един  краен срок за кандидатстване</w:t>
      </w:r>
      <w:r w:rsidRPr="00DE2685">
        <w:rPr>
          <w:rFonts w:ascii="Times New Roman" w:hAnsi="Times New Roman"/>
          <w:sz w:val="24"/>
        </w:rPr>
        <w:t>.</w:t>
      </w:r>
    </w:p>
    <w:p w14:paraId="6C14F820" w14:textId="77777777" w:rsidR="00D563BF" w:rsidRPr="00DE2685" w:rsidRDefault="00D563BF"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DE2685">
        <w:rPr>
          <w:rFonts w:ascii="Times New Roman" w:hAnsi="Times New Roman"/>
          <w:b/>
          <w:sz w:val="24"/>
        </w:rPr>
        <w:t>Крайният срок за подаване на проектни предложения е 16:30 часа на ……</w:t>
      </w:r>
      <w:r w:rsidR="00953D63" w:rsidRPr="00DE2685">
        <w:rPr>
          <w:rFonts w:ascii="Times New Roman" w:hAnsi="Times New Roman"/>
          <w:b/>
          <w:sz w:val="24"/>
        </w:rPr>
        <w:t xml:space="preserve"> </w:t>
      </w:r>
      <w:r w:rsidRPr="00DE2685">
        <w:rPr>
          <w:rFonts w:ascii="Times New Roman" w:hAnsi="Times New Roman"/>
          <w:b/>
          <w:sz w:val="24"/>
        </w:rPr>
        <w:t xml:space="preserve">2023 г. </w:t>
      </w:r>
    </w:p>
    <w:p w14:paraId="7B7FD118" w14:textId="55D0BD05" w:rsidR="00824F4D" w:rsidRPr="00DE2685" w:rsidRDefault="00824F4D"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b/>
          <w:sz w:val="24"/>
        </w:rPr>
        <w:t xml:space="preserve">ВАЖНО: </w:t>
      </w:r>
      <w:r w:rsidRPr="00DE2685">
        <w:rPr>
          <w:rFonts w:ascii="Times New Roman" w:hAnsi="Times New Roman"/>
          <w:sz w:val="24"/>
        </w:rPr>
        <w:t xml:space="preserve">В рамките на настоящата процедура кандидатите могат да подадат </w:t>
      </w:r>
      <w:r w:rsidRPr="00DE2685">
        <w:rPr>
          <w:rFonts w:ascii="Times New Roman" w:hAnsi="Times New Roman"/>
          <w:b/>
          <w:sz w:val="24"/>
        </w:rPr>
        <w:t>само едно проектно предложение</w:t>
      </w:r>
      <w:r w:rsidRPr="00DE2685">
        <w:rPr>
          <w:rStyle w:val="FootnoteReference"/>
          <w:rFonts w:ascii="Times New Roman" w:hAnsi="Times New Roman"/>
          <w:b/>
          <w:sz w:val="24"/>
        </w:rPr>
        <w:footnoteReference w:id="65"/>
      </w:r>
      <w:r w:rsidRPr="00DE2685">
        <w:rPr>
          <w:rFonts w:ascii="Times New Roman" w:hAnsi="Times New Roman"/>
          <w:sz w:val="24"/>
        </w:rPr>
        <w:t xml:space="preserve"> при съобразяване на изискванията по т. 9 от настоящите Условия за кандидатстване. В случай че по настоящата процедура бъдат подадени проектни предложения от няколко свързани предприятия, осъществяващи сходна дейност, административен договор за предоставяне на безвъзмездна финансова помощ може да бъде сключен само с едно от тези предприятия. При установено наличие на посоченото обстоятелство, ще бъде издадено Решение за отказ за предоставяне на безвъзмездна финансова помощ на всяко проектно предложение от списъка с одобрени за финансиране проектни предложения, класирано след първото такова, което също е включено </w:t>
      </w:r>
      <w:r w:rsidRPr="00DE2685">
        <w:rPr>
          <w:rFonts w:ascii="Times New Roman" w:hAnsi="Times New Roman"/>
          <w:sz w:val="24"/>
          <w:lang w:val="en-US"/>
        </w:rPr>
        <w:t xml:space="preserve">в </w:t>
      </w:r>
      <w:r w:rsidRPr="00DE2685">
        <w:rPr>
          <w:rFonts w:ascii="Times New Roman" w:hAnsi="Times New Roman"/>
          <w:sz w:val="24"/>
        </w:rPr>
        <w:t xml:space="preserve">списъка с одобрени за финансиране проектни предложения/списъка с резервни проектни предложения. Под свързани предприятия се разбират предприятията по чл. 4, ал. 4-8 от Закона за малките и средните предприятия. Под сходна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 - КИД-2008 на НСИ (Приложение </w:t>
      </w:r>
      <w:r w:rsidR="00F967E9" w:rsidRPr="00DE2685">
        <w:rPr>
          <w:rFonts w:ascii="Times New Roman" w:hAnsi="Times New Roman"/>
          <w:sz w:val="24"/>
        </w:rPr>
        <w:t>12</w:t>
      </w:r>
      <w:r w:rsidRPr="00DE2685">
        <w:rPr>
          <w:rFonts w:ascii="Times New Roman" w:hAnsi="Times New Roman"/>
          <w:sz w:val="24"/>
        </w:rPr>
        <w:t>).</w:t>
      </w:r>
    </w:p>
    <w:p w14:paraId="71856E17" w14:textId="77777777" w:rsidR="00824F4D" w:rsidRPr="00DE2685"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lastRenderedPageBreak/>
        <w:t xml:space="preserve">Кандидатите могат </w:t>
      </w:r>
      <w:r w:rsidRPr="00DE2685">
        <w:rPr>
          <w:rFonts w:ascii="Times New Roman" w:hAnsi="Times New Roman"/>
          <w:b/>
          <w:sz w:val="24"/>
        </w:rPr>
        <w:t>да задават допълнителни въпроси и да искат разяснения</w:t>
      </w:r>
      <w:r w:rsidRPr="00DE2685">
        <w:rPr>
          <w:rFonts w:ascii="Times New Roman" w:hAnsi="Times New Roman"/>
          <w:sz w:val="24"/>
        </w:rPr>
        <w:t xml:space="preserve">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в ИСУН, раздел „Европейски фондове при споделено управление (2021-2027)“, процедура BG16RFPR001-1.003 „Внедряване на иновации в предприятията“</w:t>
      </w:r>
      <w:r w:rsidR="00CD4EB2" w:rsidRPr="00DE2685">
        <w:rPr>
          <w:rFonts w:ascii="Times New Roman" w:hAnsi="Times New Roman"/>
          <w:sz w:val="24"/>
        </w:rPr>
        <w:t xml:space="preserve"> (на адрес -</w:t>
      </w:r>
      <w:r w:rsidR="00CD4EB2" w:rsidRPr="00DE2685">
        <w:rPr>
          <w:rFonts w:ascii="Times New Roman" w:hAnsi="Times New Roman"/>
        </w:rPr>
        <w:t xml:space="preserve"> </w:t>
      </w:r>
      <w:hyperlink r:id="rId11" w:history="1">
        <w:r w:rsidR="00CD4EB2" w:rsidRPr="00DE2685">
          <w:rPr>
            <w:rStyle w:val="Hyperlink"/>
            <w:rFonts w:ascii="Times New Roman" w:hAnsi="Times New Roman"/>
            <w:sz w:val="24"/>
          </w:rPr>
          <w:t>https://eumis2020.government.bg/bg/s/8d3ebf57-ff75-4ad5-afa1-5747f558ee98/Procedure/Active</w:t>
        </w:r>
      </w:hyperlink>
      <w:r w:rsidR="00CD4EB2" w:rsidRPr="00DE2685">
        <w:rPr>
          <w:rFonts w:ascii="Times New Roman" w:hAnsi="Times New Roman"/>
          <w:sz w:val="24"/>
        </w:rPr>
        <w:t>)</w:t>
      </w:r>
      <w:r w:rsidRPr="00DE2685">
        <w:rPr>
          <w:rFonts w:ascii="Times New Roman" w:hAnsi="Times New Roman"/>
          <w:sz w:val="24"/>
        </w:rPr>
        <w:t>.</w:t>
      </w:r>
    </w:p>
    <w:p w14:paraId="26DD699C" w14:textId="77777777" w:rsidR="00824F4D" w:rsidRPr="00DE2685"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Отговорите на въпросите на кандидатите се публикуват на интернет страницата на МИР (на адрес - </w:t>
      </w:r>
      <w:hyperlink r:id="rId12" w:history="1">
        <w:r w:rsidRPr="00DE2685">
          <w:rPr>
            <w:rStyle w:val="Hyperlink"/>
            <w:rFonts w:ascii="Times New Roman" w:hAnsi="Times New Roman"/>
            <w:sz w:val="24"/>
          </w:rPr>
          <w:t>https://www.mig.government.bg/programa-konkurentosposobnost-i-inovaczii-v-predpriyatiyata/proczeduri-po-pkip/</w:t>
        </w:r>
      </w:hyperlink>
      <w:r w:rsidRPr="00DE2685">
        <w:rPr>
          <w:rFonts w:ascii="Times New Roman" w:hAnsi="Times New Roman"/>
          <w:sz w:val="24"/>
        </w:rPr>
        <w:t>), както и в ИСУН</w:t>
      </w:r>
      <w:r w:rsidR="00CD4EB2" w:rsidRPr="00DE2685">
        <w:rPr>
          <w:rFonts w:ascii="Times New Roman" w:hAnsi="Times New Roman"/>
          <w:sz w:val="24"/>
        </w:rPr>
        <w:t>, в раздела на процедурата,</w:t>
      </w:r>
      <w:r w:rsidRPr="00DE2685">
        <w:rPr>
          <w:rFonts w:ascii="Times New Roman" w:hAnsi="Times New Roman"/>
          <w:sz w:val="24"/>
        </w:rPr>
        <w:t xml:space="preserve"> в 10-дневен срок от получаването им, но не по-късно от две седмици преди изтичането на срока за кандидатстване.  </w:t>
      </w:r>
    </w:p>
    <w:p w14:paraId="172945E3" w14:textId="77777777" w:rsidR="00824F4D" w:rsidRPr="00DE2685"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DE2685">
        <w:rPr>
          <w:rFonts w:ascii="Times New Roman" w:hAnsi="Times New Roman"/>
          <w:b/>
          <w:sz w:val="24"/>
        </w:rPr>
        <w:t>задължител</w:t>
      </w:r>
      <w:r w:rsidR="00CD4EB2" w:rsidRPr="00DE2685">
        <w:rPr>
          <w:rFonts w:ascii="Times New Roman" w:hAnsi="Times New Roman"/>
          <w:b/>
          <w:sz w:val="24"/>
        </w:rPr>
        <w:t>ни</w:t>
      </w:r>
      <w:r w:rsidR="00CD4EB2" w:rsidRPr="00DE2685">
        <w:rPr>
          <w:rFonts w:ascii="Times New Roman" w:hAnsi="Times New Roman"/>
          <w:sz w:val="24"/>
        </w:rPr>
        <w:t xml:space="preserve"> за всички кандидати</w:t>
      </w:r>
      <w:r w:rsidRPr="00DE2685">
        <w:rPr>
          <w:rFonts w:ascii="Times New Roman" w:hAnsi="Times New Roman"/>
          <w:sz w:val="24"/>
        </w:rPr>
        <w:t>.</w:t>
      </w:r>
    </w:p>
    <w:p w14:paraId="256AE27E" w14:textId="77777777" w:rsidR="000E4D49" w:rsidRPr="00DE2685" w:rsidRDefault="000E4D49" w:rsidP="000E4D49">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107FCB20" w14:textId="77777777" w:rsidR="003429B7" w:rsidRPr="00DE2685" w:rsidRDefault="00CB14EE" w:rsidP="003659D3">
      <w:pPr>
        <w:pStyle w:val="Heading2"/>
        <w:rPr>
          <w:rFonts w:ascii="Times New Roman" w:hAnsi="Times New Roman"/>
        </w:rPr>
      </w:pPr>
      <w:bookmarkStart w:id="39" w:name="_Toc122356125"/>
      <w:r w:rsidRPr="00DE2685">
        <w:rPr>
          <w:rFonts w:ascii="Times New Roman" w:hAnsi="Times New Roman"/>
        </w:rPr>
        <w:t>2</w:t>
      </w:r>
      <w:r w:rsidR="00E30379" w:rsidRPr="00DE2685">
        <w:rPr>
          <w:rFonts w:ascii="Times New Roman" w:hAnsi="Times New Roman"/>
        </w:rPr>
        <w:t>6</w:t>
      </w:r>
      <w:r w:rsidR="003429B7" w:rsidRPr="00DE2685">
        <w:rPr>
          <w:rFonts w:ascii="Times New Roman" w:hAnsi="Times New Roman"/>
        </w:rPr>
        <w:t>. Допълнителна информация:</w:t>
      </w:r>
      <w:bookmarkEnd w:id="39"/>
    </w:p>
    <w:p w14:paraId="11A04BD1" w14:textId="77777777" w:rsidR="00BA13AC" w:rsidRPr="00DE2685" w:rsidRDefault="00BA13AC" w:rsidP="007D181D">
      <w:pPr>
        <w:pStyle w:val="Heading3"/>
        <w:spacing w:after="120" w:line="240" w:lineRule="auto"/>
        <w:jc w:val="both"/>
        <w:rPr>
          <w:rFonts w:ascii="Times New Roman" w:hAnsi="Times New Roman"/>
          <w:sz w:val="24"/>
          <w:szCs w:val="24"/>
        </w:rPr>
      </w:pPr>
      <w:bookmarkStart w:id="40" w:name="_Toc122356126"/>
      <w:r w:rsidRPr="00DE2685">
        <w:rPr>
          <w:rFonts w:ascii="Times New Roman" w:hAnsi="Times New Roman"/>
          <w:sz w:val="24"/>
          <w:szCs w:val="24"/>
        </w:rPr>
        <w:t>2</w:t>
      </w:r>
      <w:r w:rsidR="00E30379" w:rsidRPr="00DE2685">
        <w:rPr>
          <w:rFonts w:ascii="Times New Roman" w:hAnsi="Times New Roman"/>
          <w:sz w:val="24"/>
          <w:szCs w:val="24"/>
        </w:rPr>
        <w:t>6</w:t>
      </w:r>
      <w:r w:rsidRPr="00DE2685">
        <w:rPr>
          <w:rFonts w:ascii="Times New Roman" w:hAnsi="Times New Roman"/>
          <w:sz w:val="24"/>
          <w:szCs w:val="24"/>
        </w:rPr>
        <w:t xml:space="preserve">.1. Процедура за уведомяване на неуспелите и одобрените кандидати и сключване на </w:t>
      </w:r>
      <w:r w:rsidR="00ED56D1" w:rsidRPr="00DE2685">
        <w:rPr>
          <w:rFonts w:ascii="Times New Roman" w:hAnsi="Times New Roman"/>
          <w:sz w:val="24"/>
          <w:szCs w:val="24"/>
        </w:rPr>
        <w:t xml:space="preserve">административни </w:t>
      </w:r>
      <w:r w:rsidRPr="00DE2685">
        <w:rPr>
          <w:rFonts w:ascii="Times New Roman" w:hAnsi="Times New Roman"/>
          <w:sz w:val="24"/>
          <w:szCs w:val="24"/>
        </w:rPr>
        <w:t xml:space="preserve">договори за </w:t>
      </w:r>
      <w:r w:rsidR="00ED56D1" w:rsidRPr="00DE2685">
        <w:rPr>
          <w:rFonts w:ascii="Times New Roman" w:hAnsi="Times New Roman"/>
          <w:sz w:val="24"/>
          <w:szCs w:val="24"/>
        </w:rPr>
        <w:t xml:space="preserve">предоставяне на </w:t>
      </w:r>
      <w:r w:rsidRPr="00DE2685">
        <w:rPr>
          <w:rFonts w:ascii="Times New Roman" w:hAnsi="Times New Roman"/>
          <w:sz w:val="24"/>
          <w:szCs w:val="24"/>
        </w:rPr>
        <w:t>безвъзмездна финансова помощ</w:t>
      </w:r>
      <w:bookmarkEnd w:id="40"/>
      <w:r w:rsidR="007D181D" w:rsidRPr="00DE2685">
        <w:rPr>
          <w:rFonts w:ascii="Times New Roman" w:hAnsi="Times New Roman"/>
          <w:sz w:val="24"/>
          <w:szCs w:val="24"/>
        </w:rPr>
        <w:t>:</w:t>
      </w:r>
    </w:p>
    <w:p w14:paraId="4D894573" w14:textId="77777777" w:rsidR="00941956" w:rsidRPr="00DE2685"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263A3348" w14:textId="77777777" w:rsidR="00941956" w:rsidRPr="00DE2685"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Процедурата по проверка на документалната допустимост на кандидатите ще се извършва изцяло в електронна среда чрез ИСУН, поради което комуникацията между УО на ПКИП и кандидатите ще се води единствено през нея. До всеки одобрен за финансиране кандидат се изпраща електронно уведомление (покана по чл. 36, ал. 2 от ЗУСЕФСУ) за представяне на конкретни изброени доказателства за доказване на съответствието му с изискванията за бенефициент. Поканите са електронни документи с електронен подпис на Р</w:t>
      </w:r>
      <w:r w:rsidR="009176A6" w:rsidRPr="00DE2685">
        <w:rPr>
          <w:rFonts w:ascii="Times New Roman" w:hAnsi="Times New Roman"/>
          <w:sz w:val="24"/>
          <w:szCs w:val="24"/>
        </w:rPr>
        <w:t xml:space="preserve">ъководителя на </w:t>
      </w:r>
      <w:r w:rsidRPr="00DE2685">
        <w:rPr>
          <w:rFonts w:ascii="Times New Roman" w:hAnsi="Times New Roman"/>
          <w:sz w:val="24"/>
          <w:szCs w:val="24"/>
        </w:rPr>
        <w:t>УО/оправомощено от него лице, които се изпращат чрез ИСУН.</w:t>
      </w:r>
    </w:p>
    <w:p w14:paraId="21CE1737" w14:textId="77777777" w:rsidR="00941956" w:rsidRPr="00DE2685"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Уведомлението съдържа указания за вида и формата за действителност на изисканите доказателства, както и срока, в който тези доказателства следва да бъдат представени. Поканите се считат за получени от съответния кандидат с изпращането им в ИСУН.</w:t>
      </w:r>
    </w:p>
    <w:p w14:paraId="7A5D6C73" w14:textId="77777777" w:rsidR="00C1345C" w:rsidRPr="00DE2685"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ВАЖНО:</w:t>
      </w:r>
      <w:r w:rsidRPr="00DE2685">
        <w:rPr>
          <w:rFonts w:ascii="Times New Roman" w:hAnsi="Times New Roman"/>
          <w:sz w:val="24"/>
          <w:szCs w:val="24"/>
        </w:rPr>
        <w:t xml:space="preserve"> Следва да се има предвид, че изискуемите при извършваната проверка </w:t>
      </w:r>
      <w:r w:rsidRPr="00DE2685">
        <w:rPr>
          <w:rFonts w:ascii="Times New Roman" w:hAnsi="Times New Roman"/>
          <w:b/>
          <w:sz w:val="24"/>
          <w:szCs w:val="24"/>
        </w:rPr>
        <w:t>декларации</w:t>
      </w:r>
      <w:r w:rsidRPr="00DE2685">
        <w:rPr>
          <w:rFonts w:ascii="Times New Roman" w:hAnsi="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представляващ на кандидата или официалните представляващи го (в случаите, когато предприятието се представлява само заедно) и за представянето им </w:t>
      </w:r>
      <w:r w:rsidRPr="00DE2685">
        <w:rPr>
          <w:rFonts w:ascii="Times New Roman" w:hAnsi="Times New Roman"/>
          <w:b/>
          <w:sz w:val="24"/>
          <w:szCs w:val="24"/>
        </w:rPr>
        <w:t>институтът на упълномощаването е неприложим</w:t>
      </w:r>
      <w:r w:rsidRPr="00DE2685">
        <w:rPr>
          <w:rFonts w:ascii="Times New Roman" w:hAnsi="Times New Roman"/>
          <w:sz w:val="24"/>
          <w:szCs w:val="24"/>
        </w:rPr>
        <w:t>.</w:t>
      </w:r>
    </w:p>
    <w:p w14:paraId="6D165EF4" w14:textId="77777777" w:rsidR="00C1345C" w:rsidRPr="00DE2685"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b/>
          <w:sz w:val="24"/>
          <w:szCs w:val="24"/>
        </w:rPr>
        <w:lastRenderedPageBreak/>
        <w:t>I. Списък на документите, които се подават на етап сключване на административни договори:</w:t>
      </w:r>
    </w:p>
    <w:p w14:paraId="0E459521" w14:textId="0D655681" w:rsidR="00941956" w:rsidRPr="00DE2685"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b/>
          <w:sz w:val="24"/>
          <w:szCs w:val="24"/>
        </w:rPr>
        <w:t>1. НОВА Декларация при кандидатстване (Приложение 2)</w:t>
      </w:r>
      <w:r w:rsidR="00341B6E" w:rsidRPr="00DE2685">
        <w:t xml:space="preserve"> </w:t>
      </w:r>
      <w:r w:rsidR="00341B6E" w:rsidRPr="00DE2685">
        <w:rPr>
          <w:rFonts w:ascii="Times New Roman" w:hAnsi="Times New Roman"/>
          <w:sz w:val="24"/>
          <w:szCs w:val="24"/>
        </w:rPr>
        <w:t>- подписана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 заедно и/или поотделно, когато такава декларация не е била представена като електронен документ към/като част от формуляра за кандидатстване.</w:t>
      </w:r>
    </w:p>
    <w:p w14:paraId="1E76C86A" w14:textId="77777777" w:rsidR="007A6357" w:rsidRPr="00DE2685"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Нова Декларация при кандидатстване (Приложение 2) е изискуема в случаите, когато</w:t>
      </w:r>
      <w:r w:rsidR="007A6357" w:rsidRPr="00DE2685">
        <w:rPr>
          <w:rFonts w:ascii="Times New Roman" w:hAnsi="Times New Roman"/>
          <w:sz w:val="24"/>
          <w:szCs w:val="24"/>
        </w:rPr>
        <w:t>:</w:t>
      </w:r>
    </w:p>
    <w:p w14:paraId="4DF3518A" w14:textId="77777777" w:rsidR="007A6357" w:rsidRPr="00DE2685" w:rsidRDefault="007A6357" w:rsidP="007A635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предприятието-кандидат има двама или повече официални представляващи, вписани в ТР и регистъра на ЮЛНЦ (вкл. прокурист/и, ако е приложимо), а Формулярът за кандидатстване е подаден и подписан с КЕП само от единия от тях;</w:t>
      </w:r>
    </w:p>
    <w:p w14:paraId="0A8BFC78" w14:textId="77777777" w:rsidR="007A6357" w:rsidRPr="00DE2685" w:rsidRDefault="007A6357" w:rsidP="007A635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Формулярът за кандидатстване е бил подаден от упълномощено лице, а декларацията е била подписана от задълженото/ите лице/а на хартиен носител;</w:t>
      </w:r>
    </w:p>
    <w:p w14:paraId="37613932" w14:textId="77777777" w:rsidR="007A6357" w:rsidRPr="00DE2685" w:rsidRDefault="007A6357" w:rsidP="007A635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 </w:t>
      </w:r>
      <w:r w:rsidR="007B4CFE" w:rsidRPr="00DE2685">
        <w:rPr>
          <w:rFonts w:ascii="Times New Roman" w:hAnsi="Times New Roman"/>
          <w:sz w:val="24"/>
          <w:szCs w:val="24"/>
        </w:rPr>
        <w:t xml:space="preserve">е </w:t>
      </w:r>
      <w:r w:rsidRPr="00DE2685">
        <w:rPr>
          <w:rFonts w:ascii="Times New Roman" w:hAnsi="Times New Roman"/>
          <w:sz w:val="24"/>
          <w:szCs w:val="24"/>
        </w:rPr>
        <w:t xml:space="preserve">налице промяна на </w:t>
      </w:r>
      <w:r w:rsidR="007B4CFE" w:rsidRPr="00DE2685">
        <w:rPr>
          <w:rFonts w:ascii="Times New Roman" w:hAnsi="Times New Roman"/>
          <w:sz w:val="24"/>
          <w:szCs w:val="24"/>
        </w:rPr>
        <w:t xml:space="preserve">представляващото/ите лице/а </w:t>
      </w:r>
      <w:r w:rsidRPr="00DE2685">
        <w:rPr>
          <w:rFonts w:ascii="Times New Roman" w:hAnsi="Times New Roman"/>
          <w:sz w:val="24"/>
          <w:szCs w:val="24"/>
        </w:rPr>
        <w:t>или друга промяна, настъпила след датата на кандидатстване.</w:t>
      </w:r>
    </w:p>
    <w:p w14:paraId="27DC1672" w14:textId="77777777" w:rsidR="007A6357" w:rsidRPr="00DE2685" w:rsidRDefault="007A6357" w:rsidP="007A635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В последните два случая </w:t>
      </w:r>
      <w:r w:rsidR="007B4CFE" w:rsidRPr="00DE2685">
        <w:rPr>
          <w:rFonts w:ascii="Times New Roman" w:hAnsi="Times New Roman"/>
          <w:sz w:val="24"/>
          <w:szCs w:val="24"/>
        </w:rPr>
        <w:t>д</w:t>
      </w:r>
      <w:r w:rsidRPr="00DE2685">
        <w:rPr>
          <w:rFonts w:ascii="Times New Roman" w:hAnsi="Times New Roman"/>
          <w:sz w:val="24"/>
          <w:szCs w:val="24"/>
        </w:rPr>
        <w:t>екларацията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 заедно и/или поотделно.</w:t>
      </w:r>
    </w:p>
    <w:p w14:paraId="4155E0BE" w14:textId="77777777" w:rsidR="00B82B79" w:rsidRPr="00DE2685" w:rsidRDefault="00B82B79" w:rsidP="00B82B7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2. НОВА Декларация за държавни/минимални помощи (Приложение 3)</w:t>
      </w:r>
      <w:r w:rsidRPr="00DE2685">
        <w:rPr>
          <w:rFonts w:ascii="Times New Roman" w:hAnsi="Times New Roman"/>
          <w:sz w:val="24"/>
          <w:szCs w:val="24"/>
        </w:rPr>
        <w:t>.</w:t>
      </w:r>
    </w:p>
    <w:p w14:paraId="169B9DE3" w14:textId="77777777" w:rsidR="00B82B79" w:rsidRPr="00DE2685" w:rsidRDefault="00B82B79" w:rsidP="00B82B7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Нова Декларация за държавни/минимални помощи (Приложение 3) е изискуема от кандидата в случаите, когато:</w:t>
      </w:r>
    </w:p>
    <w:p w14:paraId="6B04BE2A" w14:textId="77777777" w:rsidR="00B82B79" w:rsidRPr="00DE2685" w:rsidRDefault="00B82B79" w:rsidP="00B82B7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 предприятието-кандидат се представлява САМО ЗАЕДНО от двама или повече официални представляващи, вписани в ТР и Регистъра на ЮЛНЦ, </w:t>
      </w:r>
      <w:r w:rsidR="002D74F6" w:rsidRPr="00DE2685">
        <w:rPr>
          <w:rFonts w:ascii="Times New Roman" w:hAnsi="Times New Roman"/>
          <w:sz w:val="24"/>
          <w:szCs w:val="24"/>
        </w:rPr>
        <w:t xml:space="preserve">а </w:t>
      </w:r>
      <w:r w:rsidRPr="00DE2685">
        <w:rPr>
          <w:rFonts w:ascii="Times New Roman" w:hAnsi="Times New Roman"/>
          <w:sz w:val="24"/>
          <w:szCs w:val="24"/>
        </w:rPr>
        <w:t xml:space="preserve">Формулярът за кандидатстване </w:t>
      </w:r>
      <w:r w:rsidR="002D74F6" w:rsidRPr="00DE2685">
        <w:rPr>
          <w:rFonts w:ascii="Times New Roman" w:hAnsi="Times New Roman"/>
          <w:sz w:val="24"/>
          <w:szCs w:val="24"/>
        </w:rPr>
        <w:t>е подаден и подписан с КЕП само от единия от тях</w:t>
      </w:r>
      <w:r w:rsidRPr="00DE2685">
        <w:rPr>
          <w:rFonts w:ascii="Times New Roman" w:hAnsi="Times New Roman"/>
          <w:sz w:val="24"/>
          <w:szCs w:val="24"/>
        </w:rPr>
        <w:t xml:space="preserve">, </w:t>
      </w:r>
      <w:r w:rsidR="002D74F6" w:rsidRPr="00DE2685">
        <w:rPr>
          <w:rFonts w:ascii="Times New Roman" w:hAnsi="Times New Roman"/>
          <w:sz w:val="24"/>
          <w:szCs w:val="24"/>
        </w:rPr>
        <w:t>като</w:t>
      </w:r>
      <w:r w:rsidRPr="00DE2685">
        <w:rPr>
          <w:rFonts w:ascii="Times New Roman" w:hAnsi="Times New Roman"/>
          <w:sz w:val="24"/>
          <w:szCs w:val="24"/>
        </w:rPr>
        <w:t xml:space="preserve"> декларацията е била подписана от останалите задължени лица на хартиен носител;</w:t>
      </w:r>
    </w:p>
    <w:p w14:paraId="30005402" w14:textId="77777777" w:rsidR="00B82B79" w:rsidRPr="00DE2685" w:rsidRDefault="00B82B79" w:rsidP="00B82B7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 Формулярът за кандидатстване е бил подаден от упълномощено лице, а декларацията е била подписана от </w:t>
      </w:r>
      <w:r w:rsidR="002D74F6" w:rsidRPr="00DE2685">
        <w:rPr>
          <w:rFonts w:ascii="Times New Roman" w:hAnsi="Times New Roman"/>
          <w:sz w:val="24"/>
          <w:szCs w:val="24"/>
        </w:rPr>
        <w:t xml:space="preserve">задълженото/ите лице/а </w:t>
      </w:r>
      <w:r w:rsidRPr="00DE2685">
        <w:rPr>
          <w:rFonts w:ascii="Times New Roman" w:hAnsi="Times New Roman"/>
          <w:sz w:val="24"/>
          <w:szCs w:val="24"/>
        </w:rPr>
        <w:t>на хартиен носител;</w:t>
      </w:r>
    </w:p>
    <w:p w14:paraId="17A3A938" w14:textId="77777777" w:rsidR="00B82B79" w:rsidRPr="00DE2685" w:rsidRDefault="00B82B79" w:rsidP="00B82B7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налице е промяна</w:t>
      </w:r>
      <w:r w:rsidR="002D74F6" w:rsidRPr="00DE2685">
        <w:rPr>
          <w:rFonts w:ascii="Times New Roman" w:hAnsi="Times New Roman"/>
          <w:sz w:val="24"/>
          <w:szCs w:val="24"/>
        </w:rPr>
        <w:t xml:space="preserve"> </w:t>
      </w:r>
      <w:r w:rsidRPr="00DE2685">
        <w:rPr>
          <w:rFonts w:ascii="Times New Roman" w:hAnsi="Times New Roman"/>
          <w:sz w:val="24"/>
          <w:szCs w:val="24"/>
        </w:rPr>
        <w:t xml:space="preserve">на </w:t>
      </w:r>
      <w:r w:rsidR="002D74F6" w:rsidRPr="00DE2685">
        <w:rPr>
          <w:rFonts w:ascii="Times New Roman" w:hAnsi="Times New Roman"/>
          <w:sz w:val="24"/>
          <w:szCs w:val="24"/>
        </w:rPr>
        <w:t>представляващото/ите лице/а</w:t>
      </w:r>
      <w:r w:rsidRPr="00DE2685">
        <w:rPr>
          <w:rFonts w:ascii="Times New Roman" w:hAnsi="Times New Roman"/>
          <w:sz w:val="24"/>
          <w:szCs w:val="24"/>
        </w:rPr>
        <w:t>,</w:t>
      </w:r>
      <w:r w:rsidR="002D74F6" w:rsidRPr="00DE2685">
        <w:rPr>
          <w:rFonts w:ascii="Times New Roman" w:hAnsi="Times New Roman"/>
          <w:sz w:val="24"/>
          <w:szCs w:val="24"/>
        </w:rPr>
        <w:t xml:space="preserve"> </w:t>
      </w:r>
      <w:r w:rsidRPr="00DE2685">
        <w:rPr>
          <w:rFonts w:ascii="Times New Roman" w:hAnsi="Times New Roman"/>
          <w:sz w:val="24"/>
          <w:szCs w:val="24"/>
        </w:rPr>
        <w:t>получената държавна/минимална помощ</w:t>
      </w:r>
      <w:r w:rsidR="002D74F6" w:rsidRPr="00DE2685">
        <w:rPr>
          <w:rFonts w:ascii="Times New Roman" w:hAnsi="Times New Roman"/>
          <w:sz w:val="24"/>
          <w:szCs w:val="24"/>
        </w:rPr>
        <w:t>,</w:t>
      </w:r>
      <w:r w:rsidRPr="00DE2685">
        <w:rPr>
          <w:rFonts w:ascii="Times New Roman" w:hAnsi="Times New Roman"/>
          <w:sz w:val="24"/>
          <w:szCs w:val="24"/>
        </w:rPr>
        <w:t xml:space="preserve"> или друга промяна, настъпила след датата на кандидатстване.</w:t>
      </w:r>
    </w:p>
    <w:p w14:paraId="7C9F90AC" w14:textId="77777777" w:rsidR="009A0755" w:rsidRPr="00DE2685" w:rsidRDefault="009A0755" w:rsidP="009A075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Декларацията се попълва и подписва с валиден КЕП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w:t>
      </w:r>
    </w:p>
    <w:p w14:paraId="0471CF1D" w14:textId="77777777" w:rsidR="00682DAA" w:rsidRPr="00DE2685" w:rsidRDefault="00516E14"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b/>
          <w:sz w:val="24"/>
          <w:szCs w:val="24"/>
        </w:rPr>
        <w:t xml:space="preserve">3. </w:t>
      </w:r>
      <w:r w:rsidR="00D074E0" w:rsidRPr="00DE2685">
        <w:rPr>
          <w:rFonts w:ascii="Times New Roman" w:hAnsi="Times New Roman"/>
          <w:b/>
          <w:sz w:val="24"/>
          <w:szCs w:val="24"/>
        </w:rPr>
        <w:t xml:space="preserve">НОВА </w:t>
      </w:r>
      <w:r w:rsidRPr="00DE2685">
        <w:rPr>
          <w:rFonts w:ascii="Times New Roman" w:hAnsi="Times New Roman"/>
          <w:b/>
          <w:sz w:val="24"/>
          <w:szCs w:val="24"/>
        </w:rPr>
        <w:t>Декларация за обстоятелствата по чл. 3 и чл. 4 от Закона за малките и средните предприятия (Приложение 4)</w:t>
      </w:r>
      <w:r w:rsidR="00682DAA" w:rsidRPr="00DE2685">
        <w:rPr>
          <w:rFonts w:ascii="Times New Roman" w:hAnsi="Times New Roman"/>
          <w:b/>
          <w:sz w:val="24"/>
          <w:szCs w:val="24"/>
        </w:rPr>
        <w:t>.</w:t>
      </w:r>
    </w:p>
    <w:p w14:paraId="4C54F00D" w14:textId="40CD9C30" w:rsidR="00682DAA" w:rsidRPr="00DE2685" w:rsidRDefault="00682DAA"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b/>
          <w:sz w:val="24"/>
          <w:szCs w:val="24"/>
        </w:rPr>
        <w:t xml:space="preserve">ВАЖНО: </w:t>
      </w:r>
      <w:r w:rsidRPr="00DE2685">
        <w:rPr>
          <w:rFonts w:ascii="Times New Roman" w:hAnsi="Times New Roman"/>
          <w:sz w:val="24"/>
          <w:szCs w:val="24"/>
        </w:rPr>
        <w:t>Декларацията се представя само от кандидати, които са микро-, малки или средни предприятия по смисъла на чл. 3 и чл. 4 от ЗМСП и Приложение I „Определение за МСП“ към Регламент (ЕС) № 651/2014 на Комисията. Декларацията не е приложима за кандидати, които са малки дружества със средна пазарна капитализация (</w:t>
      </w:r>
      <w:r w:rsidRPr="00DE2685">
        <w:rPr>
          <w:rFonts w:ascii="Times New Roman" w:hAnsi="Times New Roman"/>
          <w:sz w:val="24"/>
          <w:szCs w:val="24"/>
          <w:lang w:val="en-US"/>
        </w:rPr>
        <w:t>Small Mid-Caps</w:t>
      </w:r>
      <w:r w:rsidRPr="00DE2685">
        <w:rPr>
          <w:rFonts w:ascii="Times New Roman" w:hAnsi="Times New Roman"/>
          <w:sz w:val="24"/>
          <w:szCs w:val="24"/>
        </w:rPr>
        <w:t>).</w:t>
      </w:r>
    </w:p>
    <w:p w14:paraId="01E6A14F" w14:textId="339F719A" w:rsidR="00516E14" w:rsidRPr="00DE2685" w:rsidRDefault="00516E14"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lastRenderedPageBreak/>
        <w:t xml:space="preserve">Нова Декларация за обстоятелствата по чл. 3 и чл. 4 от ЗМСП </w:t>
      </w:r>
      <w:r w:rsidR="00D074E0" w:rsidRPr="00DE2685">
        <w:rPr>
          <w:rFonts w:ascii="Times New Roman" w:hAnsi="Times New Roman"/>
          <w:sz w:val="24"/>
          <w:szCs w:val="24"/>
        </w:rPr>
        <w:t>(Приложение 4)</w:t>
      </w:r>
      <w:r w:rsidRPr="00DE2685">
        <w:rPr>
          <w:rFonts w:ascii="Times New Roman" w:hAnsi="Times New Roman"/>
          <w:sz w:val="24"/>
          <w:szCs w:val="24"/>
        </w:rPr>
        <w:t xml:space="preserve"> е изискуема в случаите, когато:</w:t>
      </w:r>
    </w:p>
    <w:p w14:paraId="07C70ED2" w14:textId="77777777" w:rsidR="00516E14" w:rsidRPr="00DE2685" w:rsidRDefault="00516E14"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предприятието-кандидат се представлява САМО ЗАЕДНО от двама или повече официални представляващи, вписани в ТР и Регистъра на ЮЛНЦ, а Формулярът за кандидатстване се подава и подписва само от единия от тях;</w:t>
      </w:r>
    </w:p>
    <w:p w14:paraId="7A904DD4" w14:textId="77777777" w:rsidR="00516E14" w:rsidRPr="00DE2685" w:rsidRDefault="00516E14"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 </w:t>
      </w:r>
      <w:r w:rsidR="004D1339" w:rsidRPr="00DE2685">
        <w:rPr>
          <w:rFonts w:ascii="Times New Roman" w:hAnsi="Times New Roman"/>
          <w:sz w:val="24"/>
          <w:szCs w:val="24"/>
        </w:rPr>
        <w:t>Ф</w:t>
      </w:r>
      <w:r w:rsidRPr="00DE2685">
        <w:rPr>
          <w:rFonts w:ascii="Times New Roman" w:hAnsi="Times New Roman"/>
          <w:sz w:val="24"/>
          <w:szCs w:val="24"/>
        </w:rPr>
        <w:t xml:space="preserve">ормулярът за кандидатстване е бил подаден от упълномощено лице, а декларацията е била подписана от </w:t>
      </w:r>
      <w:r w:rsidR="004D1339" w:rsidRPr="00DE2685">
        <w:rPr>
          <w:rFonts w:ascii="Times New Roman" w:hAnsi="Times New Roman"/>
          <w:sz w:val="24"/>
          <w:szCs w:val="24"/>
        </w:rPr>
        <w:t xml:space="preserve">задълженото/ите лице/а </w:t>
      </w:r>
      <w:r w:rsidRPr="00DE2685">
        <w:rPr>
          <w:rFonts w:ascii="Times New Roman" w:hAnsi="Times New Roman"/>
          <w:sz w:val="24"/>
          <w:szCs w:val="24"/>
        </w:rPr>
        <w:t>на хартиен носител;</w:t>
      </w:r>
    </w:p>
    <w:p w14:paraId="0D06B00D" w14:textId="77777777" w:rsidR="00516E14" w:rsidRPr="00DE2685" w:rsidRDefault="00516E14"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 </w:t>
      </w:r>
      <w:r w:rsidR="004D1339" w:rsidRPr="00DE2685">
        <w:rPr>
          <w:rFonts w:ascii="Times New Roman" w:hAnsi="Times New Roman"/>
          <w:sz w:val="24"/>
          <w:szCs w:val="24"/>
        </w:rPr>
        <w:t>налице е промяна на представляващото/ите лице/а</w:t>
      </w:r>
      <w:r w:rsidRPr="00DE2685">
        <w:rPr>
          <w:rFonts w:ascii="Times New Roman" w:hAnsi="Times New Roman"/>
          <w:sz w:val="24"/>
          <w:szCs w:val="24"/>
        </w:rPr>
        <w:t xml:space="preserve"> или друга промяна, настъпила след датата на кандидатстване.</w:t>
      </w:r>
    </w:p>
    <w:p w14:paraId="549C9898" w14:textId="77777777" w:rsidR="00A55829" w:rsidRPr="00DE2685" w:rsidRDefault="00A55829" w:rsidP="00A558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4. Нотариално заверено пълномощно за подписване на административния договор за предоставяне на безвъзмездна финансова помощ с крайния получател</w:t>
      </w:r>
      <w:r w:rsidRPr="00DE2685">
        <w:rPr>
          <w:rFonts w:ascii="Times New Roman" w:hAnsi="Times New Roman"/>
          <w:sz w:val="24"/>
          <w:szCs w:val="24"/>
        </w:rPr>
        <w:t xml:space="preserve"> - подписано с валиден КЕП от лице, което е официален представляващ на кандидата и е вписано като такъв в ТР и регистъра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1696F010" w14:textId="77777777" w:rsidR="00FF0A2B" w:rsidRPr="00DE2685" w:rsidRDefault="00A55829" w:rsidP="00A558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Документът не е задължителен за всички кандидати, а се изисква само в случай че кандидатите желаят да упълномощят лице, различно от официалния/те представляващ/и на предприятието, да сключи административен договор по процедурата.</w:t>
      </w:r>
    </w:p>
    <w:p w14:paraId="37845E6B" w14:textId="77777777" w:rsidR="009D7FDD" w:rsidRPr="00DE2685" w:rsidRDefault="00883528"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b/>
          <w:sz w:val="24"/>
          <w:szCs w:val="24"/>
        </w:rPr>
        <w:t>5. Справка за обобщените параметри на предприятието, което подава Декларация за обстоятелствата по чл. 3 и чл. 4 на ЗМСП (Приложение 4</w:t>
      </w:r>
      <w:r w:rsidR="009D7FDD" w:rsidRPr="00DE2685">
        <w:rPr>
          <w:rFonts w:ascii="Times New Roman" w:hAnsi="Times New Roman"/>
          <w:b/>
          <w:sz w:val="24"/>
          <w:szCs w:val="24"/>
        </w:rPr>
        <w:t>.1</w:t>
      </w:r>
      <w:r w:rsidRPr="00DE2685">
        <w:rPr>
          <w:rFonts w:ascii="Times New Roman" w:hAnsi="Times New Roman"/>
          <w:b/>
          <w:sz w:val="24"/>
          <w:szCs w:val="24"/>
        </w:rPr>
        <w:t>)</w:t>
      </w:r>
      <w:r w:rsidR="009D7FDD" w:rsidRPr="00DE2685">
        <w:rPr>
          <w:rFonts w:ascii="Times New Roman" w:hAnsi="Times New Roman"/>
          <w:b/>
          <w:sz w:val="24"/>
          <w:szCs w:val="24"/>
        </w:rPr>
        <w:t>. Справка за обобщените параметри на предприятието (Приложение 4.1) се попълва и подава и от кандидати, които са малки дружества със средна пазарна капитализация.</w:t>
      </w:r>
    </w:p>
    <w:p w14:paraId="6C270915" w14:textId="77777777" w:rsidR="00883528" w:rsidRPr="00DE2685" w:rsidRDefault="009D7FDD"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Справката следва да е </w:t>
      </w:r>
      <w:r w:rsidR="00883528" w:rsidRPr="00DE2685">
        <w:rPr>
          <w:rFonts w:ascii="Times New Roman" w:hAnsi="Times New Roman"/>
          <w:sz w:val="24"/>
          <w:szCs w:val="24"/>
        </w:rPr>
        <w:t>изготвен</w:t>
      </w:r>
      <w:r w:rsidRPr="00DE2685">
        <w:rPr>
          <w:rFonts w:ascii="Times New Roman" w:hAnsi="Times New Roman"/>
          <w:sz w:val="24"/>
          <w:szCs w:val="24"/>
        </w:rPr>
        <w:t>а</w:t>
      </w:r>
      <w:r w:rsidR="00883528" w:rsidRPr="00DE2685">
        <w:rPr>
          <w:rFonts w:ascii="Times New Roman" w:hAnsi="Times New Roman"/>
          <w:sz w:val="24"/>
          <w:szCs w:val="24"/>
        </w:rPr>
        <w:t xml:space="preserve"> въз основа на данните на предприятието-кандидат за последните 2 (две) приключени финансови години към датата на деклариране. В Справките следва да бъдат отразени годините, за които се отнасят вписаните данни.</w:t>
      </w:r>
    </w:p>
    <w:p w14:paraId="30945F25" w14:textId="77777777" w:rsidR="004D1339" w:rsidRPr="00DE2685" w:rsidRDefault="00883528"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В случай че данните в представените справки за последните </w:t>
      </w:r>
      <w:r w:rsidR="009D7FDD" w:rsidRPr="00DE2685">
        <w:rPr>
          <w:rFonts w:ascii="Times New Roman" w:hAnsi="Times New Roman"/>
          <w:sz w:val="24"/>
          <w:szCs w:val="24"/>
        </w:rPr>
        <w:t>2 (</w:t>
      </w:r>
      <w:r w:rsidRPr="00DE2685">
        <w:rPr>
          <w:rFonts w:ascii="Times New Roman" w:hAnsi="Times New Roman"/>
          <w:sz w:val="24"/>
          <w:szCs w:val="24"/>
        </w:rPr>
        <w:t>две</w:t>
      </w:r>
      <w:r w:rsidR="009D7FDD" w:rsidRPr="00DE2685">
        <w:rPr>
          <w:rFonts w:ascii="Times New Roman" w:hAnsi="Times New Roman"/>
          <w:sz w:val="24"/>
          <w:szCs w:val="24"/>
        </w:rPr>
        <w:t>)</w:t>
      </w:r>
      <w:r w:rsidRPr="00DE2685">
        <w:rPr>
          <w:rFonts w:ascii="Times New Roman" w:hAnsi="Times New Roman"/>
          <w:sz w:val="24"/>
          <w:szCs w:val="24"/>
        </w:rPr>
        <w:t xml:space="preserve"> приключени финансови години не потвърждават статуса на микро</w:t>
      </w:r>
      <w:r w:rsidR="009D7FDD" w:rsidRPr="00DE2685">
        <w:rPr>
          <w:rFonts w:ascii="Times New Roman" w:hAnsi="Times New Roman"/>
          <w:sz w:val="24"/>
          <w:szCs w:val="24"/>
        </w:rPr>
        <w:t>-</w:t>
      </w:r>
      <w:r w:rsidRPr="00DE2685">
        <w:rPr>
          <w:rFonts w:ascii="Times New Roman" w:hAnsi="Times New Roman"/>
          <w:sz w:val="24"/>
          <w:szCs w:val="24"/>
        </w:rPr>
        <w:t>, малко или средно предприятие</w:t>
      </w:r>
      <w:r w:rsidR="009D7FDD" w:rsidRPr="00DE2685">
        <w:rPr>
          <w:rFonts w:ascii="Times New Roman" w:hAnsi="Times New Roman"/>
          <w:sz w:val="24"/>
          <w:szCs w:val="24"/>
        </w:rPr>
        <w:t>, или на малко дружество със средна пазарна капитализация,</w:t>
      </w:r>
      <w:r w:rsidRPr="00DE2685">
        <w:rPr>
          <w:rFonts w:ascii="Times New Roman" w:hAnsi="Times New Roman"/>
          <w:sz w:val="24"/>
          <w:szCs w:val="24"/>
        </w:rPr>
        <w:t xml:space="preserve"> на кандидата, се представят и справки за предходните </w:t>
      </w:r>
      <w:r w:rsidR="009D7FDD" w:rsidRPr="00DE2685">
        <w:rPr>
          <w:rFonts w:ascii="Times New Roman" w:hAnsi="Times New Roman"/>
          <w:sz w:val="24"/>
          <w:szCs w:val="24"/>
        </w:rPr>
        <w:t>2 (</w:t>
      </w:r>
      <w:r w:rsidRPr="00DE2685">
        <w:rPr>
          <w:rFonts w:ascii="Times New Roman" w:hAnsi="Times New Roman"/>
          <w:sz w:val="24"/>
          <w:szCs w:val="24"/>
        </w:rPr>
        <w:t>две</w:t>
      </w:r>
      <w:r w:rsidR="009D7FDD" w:rsidRPr="00DE2685">
        <w:rPr>
          <w:rFonts w:ascii="Times New Roman" w:hAnsi="Times New Roman"/>
          <w:sz w:val="24"/>
          <w:szCs w:val="24"/>
        </w:rPr>
        <w:t>)</w:t>
      </w:r>
      <w:r w:rsidRPr="00DE2685">
        <w:rPr>
          <w:rFonts w:ascii="Times New Roman" w:hAnsi="Times New Roman"/>
          <w:sz w:val="24"/>
          <w:szCs w:val="24"/>
        </w:rPr>
        <w:t xml:space="preserve"> последователни финансови години, в които предприятието</w:t>
      </w:r>
      <w:r w:rsidR="009D7FDD" w:rsidRPr="00DE2685">
        <w:rPr>
          <w:rFonts w:ascii="Times New Roman" w:hAnsi="Times New Roman"/>
          <w:sz w:val="24"/>
          <w:szCs w:val="24"/>
        </w:rPr>
        <w:t>-</w:t>
      </w:r>
      <w:r w:rsidRPr="00DE2685">
        <w:rPr>
          <w:rFonts w:ascii="Times New Roman" w:hAnsi="Times New Roman"/>
          <w:sz w:val="24"/>
          <w:szCs w:val="24"/>
        </w:rPr>
        <w:t>кандидат запазва своите параметри по чл. 3 от ЗМСП, без промяна.</w:t>
      </w:r>
    </w:p>
    <w:p w14:paraId="4712D34D" w14:textId="584AF67A" w:rsidR="0086162C" w:rsidRPr="00DE2685"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6. Документи, относими и отразяващи разпределението на капитала на предприятието-кандидат</w:t>
      </w:r>
      <w:r w:rsidRPr="00DE2685">
        <w:rPr>
          <w:rFonts w:ascii="Times New Roman" w:hAnsi="Times New Roman"/>
          <w:sz w:val="24"/>
          <w:szCs w:val="24"/>
        </w:rPr>
        <w:t xml:space="preserve"> за периода, за който се декларират данни в Декларацията за обстоятелствата по чл. 3 и чл. 4 от ЗМСП</w:t>
      </w:r>
      <w:r w:rsidR="00A3710C" w:rsidRPr="00DE2685">
        <w:rPr>
          <w:rFonts w:ascii="Times New Roman" w:hAnsi="Times New Roman"/>
          <w:sz w:val="24"/>
          <w:szCs w:val="24"/>
        </w:rPr>
        <w:t>,</w:t>
      </w:r>
      <w:r w:rsidRPr="00DE2685">
        <w:rPr>
          <w:rFonts w:ascii="Times New Roman" w:hAnsi="Times New Roman"/>
          <w:sz w:val="24"/>
          <w:szCs w:val="24"/>
        </w:rPr>
        <w:t xml:space="preserve"> </w:t>
      </w:r>
      <w:r w:rsidR="00A3710C" w:rsidRPr="00DE2685">
        <w:rPr>
          <w:rFonts w:ascii="Times New Roman" w:hAnsi="Times New Roman"/>
          <w:sz w:val="24"/>
          <w:szCs w:val="24"/>
        </w:rPr>
        <w:t>а за кандидати, които са „малки дружества със средна пазарна капитализация“ (</w:t>
      </w:r>
      <w:r w:rsidR="00A3710C" w:rsidRPr="00DE2685">
        <w:rPr>
          <w:rFonts w:ascii="Times New Roman" w:hAnsi="Times New Roman"/>
          <w:sz w:val="24"/>
          <w:szCs w:val="24"/>
          <w:lang w:val="en-US"/>
        </w:rPr>
        <w:t>Small Mid-Caps</w:t>
      </w:r>
      <w:r w:rsidR="00A3710C" w:rsidRPr="00DE2685">
        <w:rPr>
          <w:rFonts w:ascii="Times New Roman" w:hAnsi="Times New Roman"/>
          <w:sz w:val="24"/>
          <w:szCs w:val="24"/>
        </w:rPr>
        <w:t>), за последните 2 (две) приключени финансови години</w:t>
      </w:r>
      <w:r w:rsidRPr="00DE2685">
        <w:rPr>
          <w:rFonts w:ascii="Times New Roman" w:hAnsi="Times New Roman"/>
          <w:sz w:val="24"/>
          <w:szCs w:val="24"/>
        </w:rPr>
        <w:t>, като:</w:t>
      </w:r>
    </w:p>
    <w:p w14:paraId="3841080A" w14:textId="77777777" w:rsidR="0086162C" w:rsidRPr="00DE2685"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 </w:t>
      </w:r>
      <w:r w:rsidRPr="00DE2685">
        <w:rPr>
          <w:rFonts w:ascii="Times New Roman" w:hAnsi="Times New Roman"/>
          <w:i/>
          <w:sz w:val="24"/>
          <w:szCs w:val="24"/>
        </w:rPr>
        <w:t>Справка за разпределение капитала на дружеството</w:t>
      </w:r>
      <w:r w:rsidRPr="00DE2685">
        <w:rPr>
          <w:rFonts w:ascii="Times New Roman" w:hAnsi="Times New Roman"/>
          <w:sz w:val="24"/>
          <w:szCs w:val="24"/>
        </w:rPr>
        <w:t xml:space="preserve"> – приложимо за акционерните дружества;</w:t>
      </w:r>
    </w:p>
    <w:p w14:paraId="31DE4405" w14:textId="77777777" w:rsidR="0086162C" w:rsidRPr="00DE2685"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 </w:t>
      </w:r>
      <w:r w:rsidRPr="00DE2685">
        <w:rPr>
          <w:rFonts w:ascii="Times New Roman" w:hAnsi="Times New Roman"/>
          <w:i/>
          <w:sz w:val="24"/>
          <w:szCs w:val="24"/>
        </w:rPr>
        <w:t>Книга за акционерите</w:t>
      </w:r>
      <w:r w:rsidRPr="00DE2685">
        <w:rPr>
          <w:rFonts w:ascii="Times New Roman" w:hAnsi="Times New Roman"/>
          <w:sz w:val="24"/>
          <w:szCs w:val="24"/>
        </w:rPr>
        <w:t xml:space="preserve"> - приложимо за акционерните дружества с поименни акции;</w:t>
      </w:r>
    </w:p>
    <w:p w14:paraId="36E44C3C" w14:textId="77777777" w:rsidR="0086162C" w:rsidRPr="00DE2685"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 </w:t>
      </w:r>
      <w:r w:rsidRPr="00DE2685">
        <w:rPr>
          <w:rFonts w:ascii="Times New Roman" w:hAnsi="Times New Roman"/>
          <w:i/>
          <w:sz w:val="24"/>
          <w:szCs w:val="24"/>
        </w:rPr>
        <w:t>Дружествен договор</w:t>
      </w:r>
      <w:r w:rsidRPr="00DE2685">
        <w:rPr>
          <w:rFonts w:ascii="Times New Roman" w:hAnsi="Times New Roman"/>
          <w:sz w:val="24"/>
          <w:szCs w:val="24"/>
        </w:rPr>
        <w:t xml:space="preserve">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6F4D5A28" w14:textId="77777777" w:rsidR="0086162C" w:rsidRPr="00DE2685"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 </w:t>
      </w:r>
      <w:r w:rsidRPr="00DE2685">
        <w:rPr>
          <w:rFonts w:ascii="Times New Roman" w:hAnsi="Times New Roman"/>
          <w:i/>
          <w:sz w:val="24"/>
          <w:szCs w:val="24"/>
        </w:rPr>
        <w:t>Книга за акционерите и устав</w:t>
      </w:r>
      <w:r w:rsidRPr="00DE2685">
        <w:rPr>
          <w:rFonts w:ascii="Times New Roman" w:hAnsi="Times New Roman"/>
          <w:sz w:val="24"/>
          <w:szCs w:val="24"/>
        </w:rPr>
        <w:t xml:space="preserve"> - приложимо за командитните дружества с акции;</w:t>
      </w:r>
    </w:p>
    <w:p w14:paraId="0588B1DD" w14:textId="77777777" w:rsidR="0086162C" w:rsidRPr="00DE2685"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lastRenderedPageBreak/>
        <w:t xml:space="preserve">- </w:t>
      </w:r>
      <w:r w:rsidRPr="00DE2685">
        <w:rPr>
          <w:rFonts w:ascii="Times New Roman" w:hAnsi="Times New Roman"/>
          <w:i/>
          <w:sz w:val="24"/>
          <w:szCs w:val="24"/>
        </w:rPr>
        <w:t>Устав</w:t>
      </w:r>
      <w:r w:rsidRPr="00DE2685">
        <w:rPr>
          <w:rFonts w:ascii="Times New Roman" w:hAnsi="Times New Roman"/>
          <w:sz w:val="24"/>
          <w:szCs w:val="24"/>
        </w:rPr>
        <w:t xml:space="preserve"> - приложимо за сдруженията.</w:t>
      </w:r>
    </w:p>
    <w:p w14:paraId="681C0C2D" w14:textId="77777777" w:rsidR="00A55829" w:rsidRPr="00DE2685" w:rsidRDefault="0086162C"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В случай че кандидатът е в отношения на свързаност и/или партньорство по смисъла на чл. 4 от ЗМСП с трети предприятия, то (при условията на чл. 23, ал. 6 от Закона за търговския регистър и регистъра на ЮЛНЦ) той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които са установени в държава, различна от Република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w:t>
      </w:r>
      <w:r w:rsidR="00E572BC" w:rsidRPr="00DE2685">
        <w:rPr>
          <w:rFonts w:ascii="Times New Roman" w:hAnsi="Times New Roman"/>
          <w:sz w:val="24"/>
          <w:szCs w:val="24"/>
        </w:rPr>
        <w:t xml:space="preserve"> </w:t>
      </w:r>
      <w:r w:rsidR="003B1D69" w:rsidRPr="00DE2685">
        <w:rPr>
          <w:rFonts w:ascii="Times New Roman" w:hAnsi="Times New Roman"/>
          <w:sz w:val="24"/>
          <w:szCs w:val="24"/>
        </w:rPr>
        <w:t>Документ, чийто оригинал е на чужд език, се представя и в превод на български език.</w:t>
      </w:r>
    </w:p>
    <w:p w14:paraId="170C1096" w14:textId="77777777" w:rsidR="006904A9" w:rsidRPr="00DE2685" w:rsidRDefault="006904A9" w:rsidP="006904A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 xml:space="preserve">7. </w:t>
      </w:r>
      <w:r w:rsidR="00E572BC" w:rsidRPr="00DE2685">
        <w:rPr>
          <w:rFonts w:ascii="Times New Roman" w:hAnsi="Times New Roman"/>
          <w:b/>
          <w:sz w:val="24"/>
          <w:szCs w:val="24"/>
        </w:rPr>
        <w:t xml:space="preserve">Счетоводен баланс, </w:t>
      </w:r>
      <w:r w:rsidRPr="00DE2685">
        <w:rPr>
          <w:rFonts w:ascii="Times New Roman" w:hAnsi="Times New Roman"/>
          <w:b/>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w:t>
      </w:r>
      <w:r w:rsidRPr="00DE2685">
        <w:rPr>
          <w:rFonts w:ascii="Times New Roman" w:hAnsi="Times New Roman"/>
          <w:sz w:val="24"/>
          <w:szCs w:val="24"/>
        </w:rPr>
        <w:t xml:space="preserve"> за всички свързани предприятия и предприятия-партньори (ако е приложимо) за последните 2 (две) приключени/последователни финансови години.</w:t>
      </w:r>
    </w:p>
    <w:p w14:paraId="44E51618" w14:textId="77777777" w:rsidR="006904A9" w:rsidRPr="00DE2685" w:rsidRDefault="006904A9" w:rsidP="006904A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При установяване на свързани предприятия и/или предприятия-партньори, които не са посочени в Справките за обобщените параметри на предприятието</w:t>
      </w:r>
      <w:r w:rsidR="00E572BC" w:rsidRPr="00DE2685">
        <w:rPr>
          <w:rFonts w:ascii="Times New Roman" w:hAnsi="Times New Roman"/>
          <w:sz w:val="24"/>
          <w:szCs w:val="24"/>
        </w:rPr>
        <w:t xml:space="preserve"> (Приложение 4.1)</w:t>
      </w:r>
      <w:r w:rsidRPr="00DE2685">
        <w:rPr>
          <w:rFonts w:ascii="Times New Roman" w:hAnsi="Times New Roman"/>
          <w:sz w:val="24"/>
          <w:szCs w:val="24"/>
        </w:rPr>
        <w:t xml:space="preserve">, от кандидата (при условията на чл. 23, ал. 6 от Закона за търговския регистър и регистъра на ЮЛНЦ) може да бъде изискано да представи и </w:t>
      </w:r>
      <w:r w:rsidR="00E572BC" w:rsidRPr="00DE2685">
        <w:rPr>
          <w:rFonts w:ascii="Times New Roman" w:hAnsi="Times New Roman"/>
          <w:sz w:val="24"/>
          <w:szCs w:val="24"/>
        </w:rPr>
        <w:t xml:space="preserve">Счетоводен баланс, </w:t>
      </w:r>
      <w:r w:rsidRPr="00DE2685">
        <w:rPr>
          <w:rFonts w:ascii="Times New Roman" w:hAnsi="Times New Roman"/>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238D7B20" w14:textId="77777777" w:rsidR="00E572BC" w:rsidRPr="00DE2685" w:rsidRDefault="006904A9" w:rsidP="00E572B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w:t>
      </w:r>
      <w:r w:rsidR="00E572BC" w:rsidRPr="00DE2685">
        <w:rPr>
          <w:rFonts w:ascii="Times New Roman" w:hAnsi="Times New Roman"/>
          <w:sz w:val="24"/>
          <w:szCs w:val="24"/>
        </w:rPr>
        <w:t xml:space="preserve"> Документ, чийто оригинал е на чужд език, се представя и в превод на български език.</w:t>
      </w:r>
    </w:p>
    <w:p w14:paraId="05B93D64" w14:textId="77777777" w:rsidR="00DC6DA1" w:rsidRPr="00DE2685"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8. Консолидирани Счетоводен баланс и Отчет за приходите и разходите</w:t>
      </w:r>
      <w:r w:rsidRPr="00DE2685">
        <w:rPr>
          <w:rFonts w:ascii="Times New Roman" w:hAnsi="Times New Roman"/>
          <w:sz w:val="24"/>
          <w:szCs w:val="24"/>
        </w:rPr>
        <w:t xml:space="preserve"> (ако е приложимо) на кандидата за последните 2 (две) приключени/последователни финансови години.</w:t>
      </w:r>
    </w:p>
    <w:p w14:paraId="2E74D2BC" w14:textId="77777777" w:rsidR="00DC6DA1" w:rsidRPr="00DE2685"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Документите се представят в случай че кандидатът съставя консолидиран финансов отчет или е включен чрез консолидиране в консолидирания финансов отчет на друго предприятие.</w:t>
      </w:r>
    </w:p>
    <w:p w14:paraId="52C552FB" w14:textId="77777777" w:rsidR="003B1D69" w:rsidRPr="00DE2685"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9. Документи, удостоверяващи актуалното състояние и реалните собственици</w:t>
      </w:r>
      <w:r w:rsidRPr="00DE2685">
        <w:rPr>
          <w:rFonts w:ascii="Times New Roman" w:hAnsi="Times New Roman"/>
          <w:sz w:val="24"/>
          <w:szCs w:val="24"/>
        </w:rPr>
        <w:t xml:space="preserve"> на съответното предприятие (ако е приложимо), в случай че някое от свързаните предприятия или предприятията-партньори на предприятието-кандидат е чуждестранно лице. Документ, чийто оригинал е на чужд език, се представя и в превод на български език.</w:t>
      </w:r>
    </w:p>
    <w:p w14:paraId="770D5B78" w14:textId="77777777" w:rsidR="00542480" w:rsidRPr="00DE2685" w:rsidRDefault="00836F70" w:rsidP="00836F7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b/>
          <w:sz w:val="24"/>
          <w:szCs w:val="24"/>
        </w:rPr>
        <w:t>1</w:t>
      </w:r>
      <w:r w:rsidRPr="00DE2685">
        <w:rPr>
          <w:rFonts w:ascii="Times New Roman" w:hAnsi="Times New Roman"/>
          <w:b/>
          <w:sz w:val="24"/>
          <w:szCs w:val="24"/>
          <w:lang w:val="en-US"/>
        </w:rPr>
        <w:t>0</w:t>
      </w:r>
      <w:r w:rsidRPr="00DE2685">
        <w:rPr>
          <w:rFonts w:ascii="Times New Roman" w:hAnsi="Times New Roman"/>
          <w:b/>
          <w:sz w:val="24"/>
          <w:szCs w:val="24"/>
        </w:rPr>
        <w:t>. Документи, приложими</w:t>
      </w:r>
      <w:r w:rsidR="00542480" w:rsidRPr="00DE2685">
        <w:rPr>
          <w:rFonts w:ascii="Times New Roman" w:hAnsi="Times New Roman"/>
          <w:b/>
          <w:sz w:val="24"/>
          <w:szCs w:val="24"/>
        </w:rPr>
        <w:t>,</w:t>
      </w:r>
      <w:r w:rsidRPr="00DE2685">
        <w:rPr>
          <w:rFonts w:ascii="Times New Roman" w:hAnsi="Times New Roman"/>
          <w:b/>
          <w:sz w:val="24"/>
          <w:szCs w:val="24"/>
        </w:rPr>
        <w:t xml:space="preserve"> в случай че </w:t>
      </w:r>
      <w:r w:rsidR="00542480" w:rsidRPr="00DE2685">
        <w:rPr>
          <w:rFonts w:ascii="Times New Roman" w:hAnsi="Times New Roman"/>
          <w:b/>
          <w:sz w:val="24"/>
          <w:szCs w:val="24"/>
        </w:rPr>
        <w:t>проекта ще бъде изпълнявана при условията на режим „регионална инвестиционна помощ“ и/или режим „помощи за иновации в полза на МСП“:</w:t>
      </w:r>
    </w:p>
    <w:p w14:paraId="567B0733" w14:textId="77777777" w:rsidR="00A41439" w:rsidRPr="00DE2685" w:rsidRDefault="00443036" w:rsidP="00836F7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 xml:space="preserve">   </w:t>
      </w:r>
      <w:r w:rsidR="00836F70" w:rsidRPr="00DE2685">
        <w:rPr>
          <w:rFonts w:ascii="Times New Roman" w:hAnsi="Times New Roman"/>
          <w:b/>
          <w:sz w:val="24"/>
          <w:szCs w:val="24"/>
        </w:rPr>
        <w:t>10.1. Справка за група предприятия за последните 3 (три) приключени финансови години</w:t>
      </w:r>
      <w:r w:rsidR="00836F70" w:rsidRPr="00DE2685">
        <w:rPr>
          <w:rFonts w:ascii="Times New Roman" w:hAnsi="Times New Roman"/>
          <w:sz w:val="24"/>
          <w:szCs w:val="24"/>
        </w:rPr>
        <w:t xml:space="preserve"> (ако е приложимо). В случай че кандидатът не съставя посочената справка, то следва да се представи списък на предприятията, с които кандидатът формира група предприятия (ако е приложимо).</w:t>
      </w:r>
    </w:p>
    <w:p w14:paraId="48D00C10" w14:textId="77777777" w:rsidR="00DC6DA1" w:rsidRPr="00DE2685" w:rsidRDefault="00443036"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 xml:space="preserve">   </w:t>
      </w:r>
      <w:r w:rsidR="008354BA" w:rsidRPr="00DE2685">
        <w:rPr>
          <w:rFonts w:ascii="Times New Roman" w:hAnsi="Times New Roman"/>
          <w:b/>
          <w:sz w:val="24"/>
          <w:szCs w:val="24"/>
        </w:rPr>
        <w:t>1</w:t>
      </w:r>
      <w:r w:rsidR="008354BA" w:rsidRPr="00DE2685">
        <w:rPr>
          <w:rFonts w:ascii="Times New Roman" w:hAnsi="Times New Roman"/>
          <w:b/>
          <w:sz w:val="24"/>
          <w:szCs w:val="24"/>
          <w:lang w:val="en-US"/>
        </w:rPr>
        <w:t>0</w:t>
      </w:r>
      <w:r w:rsidR="008354BA" w:rsidRPr="00DE2685">
        <w:rPr>
          <w:rFonts w:ascii="Times New Roman" w:hAnsi="Times New Roman"/>
          <w:b/>
          <w:sz w:val="24"/>
          <w:szCs w:val="24"/>
        </w:rPr>
        <w:t>.2. Справка-извлечение за последната приключила финансова година</w:t>
      </w:r>
      <w:r w:rsidR="008354BA" w:rsidRPr="00DE2685">
        <w:rPr>
          <w:rFonts w:ascii="Times New Roman" w:hAnsi="Times New Roman"/>
          <w:sz w:val="24"/>
          <w:szCs w:val="24"/>
        </w:rPr>
        <w:t xml:space="preserve"> </w:t>
      </w:r>
      <w:r w:rsidR="008354BA" w:rsidRPr="00DE2685">
        <w:rPr>
          <w:rFonts w:ascii="Times New Roman" w:hAnsi="Times New Roman"/>
          <w:b/>
          <w:sz w:val="24"/>
          <w:szCs w:val="24"/>
        </w:rPr>
        <w:t xml:space="preserve">от счетоводните сметки </w:t>
      </w:r>
      <w:r w:rsidR="008354BA" w:rsidRPr="00DE2685">
        <w:rPr>
          <w:rFonts w:ascii="Times New Roman" w:hAnsi="Times New Roman"/>
          <w:sz w:val="24"/>
          <w:szCs w:val="24"/>
        </w:rPr>
        <w:t xml:space="preserve">на кандидата по индивидуалния сметкоплан, утвърден от ръководството на предприятието, отчитащи приходите от дейността в т.ч., отчитащи нетните </w:t>
      </w:r>
      <w:r w:rsidR="008354BA" w:rsidRPr="00DE2685">
        <w:rPr>
          <w:rFonts w:ascii="Times New Roman" w:hAnsi="Times New Roman"/>
          <w:sz w:val="24"/>
          <w:szCs w:val="24"/>
        </w:rPr>
        <w:lastRenderedPageBreak/>
        <w:t>приходи от продажби, включително и приходите от финансирания и субсидии от държавата, както и отсрочени и разсрочени публични вземания.</w:t>
      </w:r>
    </w:p>
    <w:p w14:paraId="60C421CF" w14:textId="4C2F996C" w:rsidR="004E7EC8" w:rsidRPr="00DE2685" w:rsidRDefault="00443036" w:rsidP="00082E4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 xml:space="preserve">   </w:t>
      </w:r>
      <w:r w:rsidR="00D8006A" w:rsidRPr="00DE2685">
        <w:rPr>
          <w:rFonts w:ascii="Times New Roman" w:hAnsi="Times New Roman"/>
          <w:b/>
          <w:sz w:val="24"/>
          <w:szCs w:val="24"/>
        </w:rPr>
        <w:t>10.</w:t>
      </w:r>
      <w:r w:rsidR="00CC120B" w:rsidRPr="00DE2685">
        <w:rPr>
          <w:rFonts w:ascii="Times New Roman" w:hAnsi="Times New Roman"/>
          <w:b/>
          <w:sz w:val="24"/>
          <w:szCs w:val="24"/>
        </w:rPr>
        <w:t>3</w:t>
      </w:r>
      <w:r w:rsidR="00D8006A" w:rsidRPr="00DE2685">
        <w:rPr>
          <w:rFonts w:ascii="Times New Roman" w:hAnsi="Times New Roman"/>
          <w:b/>
          <w:sz w:val="24"/>
          <w:szCs w:val="24"/>
        </w:rPr>
        <w:t xml:space="preserve">. Приложение (пояснителни бележки), съставна част от </w:t>
      </w:r>
      <w:r w:rsidR="007376D5" w:rsidRPr="00DE2685">
        <w:rPr>
          <w:rFonts w:ascii="Times New Roman" w:hAnsi="Times New Roman"/>
          <w:b/>
          <w:sz w:val="24"/>
          <w:szCs w:val="24"/>
        </w:rPr>
        <w:t>Г</w:t>
      </w:r>
      <w:r w:rsidR="00D8006A" w:rsidRPr="00DE2685">
        <w:rPr>
          <w:rFonts w:ascii="Times New Roman" w:hAnsi="Times New Roman"/>
          <w:b/>
          <w:sz w:val="24"/>
          <w:szCs w:val="24"/>
        </w:rPr>
        <w:t>одишния финансов отчет на кандидата</w:t>
      </w:r>
      <w:r w:rsidR="00D8006A" w:rsidRPr="00DE2685">
        <w:rPr>
          <w:rFonts w:ascii="Times New Roman" w:hAnsi="Times New Roman"/>
          <w:sz w:val="24"/>
          <w:szCs w:val="24"/>
        </w:rPr>
        <w:t xml:space="preserve">, и </w:t>
      </w:r>
      <w:r w:rsidR="007376D5" w:rsidRPr="00DE2685">
        <w:rPr>
          <w:rFonts w:ascii="Times New Roman" w:hAnsi="Times New Roman"/>
          <w:sz w:val="24"/>
          <w:szCs w:val="24"/>
        </w:rPr>
        <w:t xml:space="preserve">съответно от </w:t>
      </w:r>
      <w:r w:rsidR="007376D5" w:rsidRPr="00DE2685">
        <w:rPr>
          <w:rFonts w:ascii="Times New Roman" w:hAnsi="Times New Roman"/>
          <w:b/>
          <w:sz w:val="24"/>
          <w:szCs w:val="24"/>
        </w:rPr>
        <w:t>К</w:t>
      </w:r>
      <w:r w:rsidR="00D8006A" w:rsidRPr="00DE2685">
        <w:rPr>
          <w:rFonts w:ascii="Times New Roman" w:hAnsi="Times New Roman"/>
          <w:b/>
          <w:sz w:val="24"/>
          <w:szCs w:val="24"/>
        </w:rPr>
        <w:t>онсолидирания финансов отчет (за група предприятия) за последната приключила финансова година</w:t>
      </w:r>
      <w:r w:rsidR="00D8006A" w:rsidRPr="00DE2685">
        <w:rPr>
          <w:rFonts w:ascii="Times New Roman" w:hAnsi="Times New Roman"/>
          <w:sz w:val="24"/>
          <w:szCs w:val="24"/>
        </w:rPr>
        <w:t>.</w:t>
      </w:r>
    </w:p>
    <w:p w14:paraId="3E084DB1" w14:textId="3461D2AA" w:rsidR="00B042B3" w:rsidRPr="00DE2685" w:rsidRDefault="00B042B3" w:rsidP="00B042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i/>
          <w:sz w:val="24"/>
          <w:szCs w:val="24"/>
        </w:rPr>
      </w:pPr>
      <w:r w:rsidRPr="00DE2685">
        <w:rPr>
          <w:rFonts w:ascii="Times New Roman" w:hAnsi="Times New Roman"/>
          <w:b/>
          <w:i/>
          <w:sz w:val="24"/>
          <w:szCs w:val="24"/>
        </w:rPr>
        <w:t>Документите по точки от 5 до 1</w:t>
      </w:r>
      <w:r w:rsidR="00F34398" w:rsidRPr="00DE2685">
        <w:rPr>
          <w:rFonts w:ascii="Times New Roman" w:hAnsi="Times New Roman"/>
          <w:b/>
          <w:i/>
          <w:sz w:val="24"/>
          <w:szCs w:val="24"/>
        </w:rPr>
        <w:t>0</w:t>
      </w:r>
      <w:r w:rsidRPr="00DE2685">
        <w:rPr>
          <w:rFonts w:ascii="Times New Roman" w:hAnsi="Times New Roman"/>
          <w:b/>
          <w:i/>
          <w:sz w:val="24"/>
          <w:szCs w:val="24"/>
        </w:rPr>
        <w:t xml:space="preserve"> могат да бъдат подписани с валиден КЕП от упълномощеното лице или лицето, представляващо кандидата и вписано като такова в ТР и регистъра на ЮЛНЦ, след което се прикачват в ИСУН. Упълномощеното лице НЕ е допустимо да подписва (вкл. собственоръчно или чрез КЕП) документите по точки от 1 до 4.</w:t>
      </w:r>
    </w:p>
    <w:p w14:paraId="5F994A27" w14:textId="77777777" w:rsidR="00053514" w:rsidRPr="00DE2685" w:rsidRDefault="00B042B3" w:rsidP="00B042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Горепосочените документи следва да бъдат подписани с валиден КЕП на локалния компютър, като е препоръчително </w:t>
      </w:r>
      <w:r w:rsidRPr="00DE2685">
        <w:rPr>
          <w:rFonts w:ascii="Times New Roman" w:hAnsi="Times New Roman"/>
          <w:b/>
          <w:sz w:val="24"/>
          <w:szCs w:val="24"/>
        </w:rPr>
        <w:t>подписването да е чрез attached signature – файл и подпис в един документ (подписът да се съдържа в документа)</w:t>
      </w:r>
      <w:r w:rsidRPr="00DE2685">
        <w:rPr>
          <w:rFonts w:ascii="Times New Roman" w:hAnsi="Times New Roman"/>
          <w:sz w:val="24"/>
          <w:szCs w:val="24"/>
        </w:rPr>
        <w:t>.</w:t>
      </w:r>
    </w:p>
    <w:p w14:paraId="16BEA59E" w14:textId="77777777" w:rsidR="00630983" w:rsidRPr="00DE2685"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b/>
          <w:sz w:val="24"/>
          <w:szCs w:val="24"/>
        </w:rPr>
        <w:t>II. С цел документална проверка на декларираната категория на предприятието и удостоверяване на съответствието на кандидатите с изискванията на чл. 7 от ПМС № 23/2023 г., УО на ПКИП ще извършва служебни проверки, включително и чрез информационната система за мониторинг на европейски и национални стратегии и регионална политика – МониторСтат (поддържана и управлявана от НСИ) по отношение на следните документи:</w:t>
      </w:r>
    </w:p>
    <w:p w14:paraId="2AE46402" w14:textId="77777777" w:rsidR="00630983" w:rsidRPr="00DE2685"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b/>
          <w:sz w:val="24"/>
          <w:szCs w:val="24"/>
        </w:rPr>
        <w:t>1. Счетоводен баланс и Отчет за приходите и разходите на кандидата за 2020 г., 2021 г. и 2022 г.;</w:t>
      </w:r>
    </w:p>
    <w:p w14:paraId="16DD70C1" w14:textId="77777777" w:rsidR="00630983" w:rsidRPr="00DE2685"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b/>
          <w:sz w:val="24"/>
          <w:szCs w:val="24"/>
        </w:rPr>
        <w:t>2. Отчет за заетите лица, средствата за работна заплата и други разходи за труд на кандидата за 2020 г., 2021 г. и 2022 г.;</w:t>
      </w:r>
    </w:p>
    <w:p w14:paraId="483B4F4A" w14:textId="77777777" w:rsidR="00630983" w:rsidRPr="00DE2685"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b/>
          <w:sz w:val="24"/>
          <w:szCs w:val="24"/>
        </w:rPr>
        <w:t>3. Удостоверение от Националната агенция за приходите за липса на задължения на кандидата;</w:t>
      </w:r>
    </w:p>
    <w:p w14:paraId="265DA60C" w14:textId="77777777" w:rsidR="00B042B3" w:rsidRPr="00DE2685"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b/>
          <w:sz w:val="24"/>
          <w:szCs w:val="24"/>
        </w:rPr>
        <w:t>4. Удостоверение за липса на задължения към общината по седалището на УО (Столична община) и по седалище на кандидата.</w:t>
      </w:r>
    </w:p>
    <w:p w14:paraId="71B7DDDE" w14:textId="77777777" w:rsidR="00630983" w:rsidRPr="00DE2685"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ВАЖНО:</w:t>
      </w:r>
      <w:r w:rsidRPr="00DE2685">
        <w:rPr>
          <w:rFonts w:ascii="Times New Roman" w:hAnsi="Times New Roman"/>
          <w:sz w:val="24"/>
          <w:szCs w:val="24"/>
        </w:rPr>
        <w:t xml:space="preserve"> 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но под 50 000 л</w:t>
      </w:r>
      <w:r w:rsidR="00B90C2C" w:rsidRPr="00DE2685">
        <w:rPr>
          <w:rFonts w:ascii="Times New Roman" w:hAnsi="Times New Roman"/>
          <w:sz w:val="24"/>
          <w:szCs w:val="24"/>
        </w:rPr>
        <w:t>е</w:t>
      </w:r>
      <w:r w:rsidRPr="00DE2685">
        <w:rPr>
          <w:rFonts w:ascii="Times New Roman" w:hAnsi="Times New Roman"/>
          <w:sz w:val="24"/>
          <w:szCs w:val="24"/>
        </w:rPr>
        <w:t>в</w:t>
      </w:r>
      <w:r w:rsidR="00B90C2C" w:rsidRPr="00DE2685">
        <w:rPr>
          <w:rFonts w:ascii="Times New Roman" w:hAnsi="Times New Roman"/>
          <w:sz w:val="24"/>
          <w:szCs w:val="24"/>
        </w:rPr>
        <w:t>а</w:t>
      </w:r>
      <w:r w:rsidRPr="00DE2685">
        <w:rPr>
          <w:rFonts w:ascii="Times New Roman" w:hAnsi="Times New Roman"/>
          <w:sz w:val="24"/>
          <w:szCs w:val="24"/>
        </w:rPr>
        <w:t>,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w:t>
      </w:r>
    </w:p>
    <w:p w14:paraId="35C780BD" w14:textId="77777777" w:rsidR="00C250F8" w:rsidRPr="00DE2685"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Документ за извършено плащане (включително и ново удостоверение) в посочения размер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1A2AC80" w14:textId="77777777" w:rsidR="00202CE8" w:rsidRPr="00DE2685"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5. Свидетелство за съдимост на всички лица, които са официални представляващи на кандидата</w:t>
      </w:r>
      <w:r w:rsidRPr="00DE2685">
        <w:rPr>
          <w:rFonts w:ascii="Times New Roman" w:hAnsi="Times New Roman"/>
          <w:sz w:val="24"/>
          <w:szCs w:val="24"/>
        </w:rPr>
        <w:t xml:space="preserve"> и са вписани като такива в ТР и регистъра на ЮЛНЦ, независимо от това дали представляват предприятието заедно и/или поотделно, и/или по друг начин.</w:t>
      </w:r>
    </w:p>
    <w:p w14:paraId="18C07C2D" w14:textId="27DB8A31" w:rsidR="00630983" w:rsidRPr="00DE2685"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ВАЖНО:</w:t>
      </w:r>
      <w:r w:rsidRPr="00DE2685">
        <w:rPr>
          <w:rFonts w:ascii="Times New Roman" w:hAnsi="Times New Roman"/>
          <w:sz w:val="24"/>
          <w:szCs w:val="24"/>
        </w:rPr>
        <w:t xml:space="preserve"> Служебна проверка е възможно да бъде извършена по отношение на лица, които са родени в България и не са осъждани. Лицата, които са български граждани, но са родени в чужбина, чуждестранните граждани или осъжданите лица следва да представят Свидетелство </w:t>
      </w:r>
      <w:r w:rsidRPr="00DE2685">
        <w:rPr>
          <w:rFonts w:ascii="Times New Roman" w:hAnsi="Times New Roman"/>
          <w:sz w:val="24"/>
          <w:szCs w:val="24"/>
        </w:rPr>
        <w:lastRenderedPageBreak/>
        <w:t xml:space="preserve">за съдимост (издадено не по-рано от 6 месеца към датата на сключване на договора). Когато за някое от горепосочените лица свидетелството за съдимост подлежи на издаване от чуждестранен орган, същото се представя и в </w:t>
      </w:r>
      <w:r w:rsidR="003A551D" w:rsidRPr="00DE2685">
        <w:rPr>
          <w:rFonts w:ascii="Times New Roman" w:hAnsi="Times New Roman"/>
          <w:sz w:val="24"/>
          <w:szCs w:val="24"/>
        </w:rPr>
        <w:t>официален превод, и след легализиция/заверка с апостил/друг приложим режим</w:t>
      </w:r>
      <w:r w:rsidRPr="00DE2685">
        <w:rPr>
          <w:rFonts w:ascii="Times New Roman" w:hAnsi="Times New Roman"/>
          <w:sz w:val="24"/>
          <w:szCs w:val="24"/>
        </w:rPr>
        <w:t>.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2B687D60" w14:textId="77777777" w:rsidR="00202CE8" w:rsidRPr="00DE2685"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b/>
          <w:sz w:val="24"/>
          <w:szCs w:val="24"/>
        </w:rPr>
        <w:t>6. Удостоверение от органите на Изпълнителна агенция „Главна инспекция по труда“ във връзка с обстоятелствата по чл. 54, ал. 1, т. 6 от ЗОП.</w:t>
      </w:r>
    </w:p>
    <w:p w14:paraId="629E9A19" w14:textId="77777777" w:rsidR="00202CE8" w:rsidRPr="00DE2685"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ВАЖНО:</w:t>
      </w:r>
      <w:r w:rsidRPr="00DE2685">
        <w:rPr>
          <w:rFonts w:ascii="Times New Roman" w:hAnsi="Times New Roman"/>
          <w:sz w:val="24"/>
          <w:szCs w:val="24"/>
        </w:rPr>
        <w:t xml:space="preserve"> 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798AA332" w14:textId="77777777" w:rsidR="00202CE8" w:rsidRPr="00DE2685"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56A3A781" w14:textId="77777777" w:rsidR="00202CE8" w:rsidRPr="00DE2685"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5F5DE0E5" w14:textId="77777777" w:rsidR="00202CE8" w:rsidRPr="00DE2685"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Представените доказателства ще бъдат разглеждани и преценявани от УО на ПКИП като се отчита приложимостта на мерките при спазване на чл. 57, ал. 3, буква б) от ЗОП, тежестта и конкретните обстоятелства, свързани с нарушението.</w:t>
      </w:r>
    </w:p>
    <w:p w14:paraId="2F8993A6" w14:textId="77777777" w:rsidR="00443036" w:rsidRPr="00DE2685"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b/>
          <w:sz w:val="24"/>
          <w:szCs w:val="24"/>
        </w:rPr>
        <w:t>I</w:t>
      </w:r>
      <w:r w:rsidRPr="00DE2685">
        <w:rPr>
          <w:rFonts w:ascii="Times New Roman" w:hAnsi="Times New Roman"/>
          <w:b/>
          <w:sz w:val="24"/>
          <w:szCs w:val="24"/>
          <w:lang w:val="en-US"/>
        </w:rPr>
        <w:t>II</w:t>
      </w:r>
      <w:r w:rsidRPr="00DE2685">
        <w:rPr>
          <w:rFonts w:ascii="Times New Roman" w:hAnsi="Times New Roman"/>
          <w:b/>
          <w:sz w:val="24"/>
          <w:szCs w:val="24"/>
        </w:rPr>
        <w:t>. Преди сключване на административен договор за предоставяне на безвъзмездна финансова помощ, УО на ПКИП ще извършва и следните проверки по отношение на всички кандидати, до които са изпратени покани по чл. 36, ал. 2 от ЗУСЕФСУ:</w:t>
      </w:r>
    </w:p>
    <w:p w14:paraId="4BF214B5" w14:textId="77777777" w:rsidR="00443036" w:rsidRPr="00DE2685"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b/>
          <w:sz w:val="24"/>
          <w:szCs w:val="24"/>
        </w:rPr>
        <w:t>1. Кандидатът е регистриран по реда на Търговския закон или съответно Закона за кооперациите.</w:t>
      </w:r>
    </w:p>
    <w:p w14:paraId="21112F95" w14:textId="77777777" w:rsidR="00630983" w:rsidRPr="00DE2685"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 xml:space="preserve">2. 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 </w:t>
      </w:r>
      <w:r w:rsidRPr="00DE2685">
        <w:rPr>
          <w:rFonts w:ascii="Times New Roman" w:hAnsi="Times New Roman"/>
          <w:sz w:val="24"/>
          <w:szCs w:val="24"/>
        </w:rPr>
        <w:t xml:space="preserve">по смисъла на § 1, т. 15 от </w:t>
      </w:r>
      <w:r w:rsidR="00367105" w:rsidRPr="00DE2685">
        <w:rPr>
          <w:rFonts w:ascii="Times New Roman" w:hAnsi="Times New Roman"/>
          <w:sz w:val="24"/>
          <w:szCs w:val="24"/>
        </w:rPr>
        <w:t>Д</w:t>
      </w:r>
      <w:r w:rsidRPr="00DE2685">
        <w:rPr>
          <w:rFonts w:ascii="Times New Roman" w:hAnsi="Times New Roman"/>
          <w:sz w:val="24"/>
          <w:szCs w:val="24"/>
        </w:rPr>
        <w:t>опълнителните разпоредби на Закона за противодействие на корупцията и за отнемане на незаконно придобитото имущество с Р</w:t>
      </w:r>
      <w:r w:rsidR="009176A6" w:rsidRPr="00DE2685">
        <w:rPr>
          <w:rFonts w:ascii="Times New Roman" w:hAnsi="Times New Roman"/>
          <w:sz w:val="24"/>
          <w:szCs w:val="24"/>
        </w:rPr>
        <w:t xml:space="preserve">ъководителя на </w:t>
      </w:r>
      <w:r w:rsidRPr="00DE2685">
        <w:rPr>
          <w:rFonts w:ascii="Times New Roman" w:hAnsi="Times New Roman"/>
          <w:sz w:val="24"/>
          <w:szCs w:val="24"/>
        </w:rPr>
        <w:t>УО.</w:t>
      </w:r>
    </w:p>
    <w:p w14:paraId="2B5B3A13" w14:textId="77777777" w:rsidR="00367105" w:rsidRPr="00DE2685"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b/>
          <w:sz w:val="24"/>
          <w:szCs w:val="24"/>
        </w:rPr>
        <w:t>3. Кандидатът отговаря на изискванията за:</w:t>
      </w:r>
    </w:p>
    <w:p w14:paraId="65CFC7A9" w14:textId="77777777" w:rsidR="00367105" w:rsidRPr="00DE2685"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 </w:t>
      </w:r>
      <w:r w:rsidRPr="00DE2685">
        <w:rPr>
          <w:rFonts w:ascii="Times New Roman" w:hAnsi="Times New Roman"/>
          <w:b/>
          <w:sz w:val="24"/>
          <w:szCs w:val="24"/>
        </w:rPr>
        <w:t>микро-, малки и средни предприятия (МСП)</w:t>
      </w:r>
      <w:r w:rsidRPr="00DE2685">
        <w:rPr>
          <w:rFonts w:ascii="Times New Roman" w:hAnsi="Times New Roman"/>
          <w:sz w:val="24"/>
          <w:szCs w:val="24"/>
        </w:rPr>
        <w:t xml:space="preserve"> по смисъла на чл. 3 и чл. 4 от ЗМСП и Приложение I „Определение за МСП“ към Регламент (ЕС) № 651/2014 на Комисията;</w:t>
      </w:r>
    </w:p>
    <w:p w14:paraId="6F2B99A6" w14:textId="4CBE0990" w:rsidR="00367105" w:rsidRPr="00DE2685"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 </w:t>
      </w:r>
      <w:r w:rsidRPr="00DE2685">
        <w:rPr>
          <w:rFonts w:ascii="Times New Roman" w:hAnsi="Times New Roman"/>
          <w:b/>
          <w:sz w:val="24"/>
          <w:szCs w:val="24"/>
        </w:rPr>
        <w:t>малко дружество със средна пазарна капитализация</w:t>
      </w:r>
      <w:r w:rsidR="0017050A" w:rsidRPr="00DE2685">
        <w:rPr>
          <w:rFonts w:ascii="Times New Roman" w:hAnsi="Times New Roman"/>
          <w:sz w:val="24"/>
          <w:szCs w:val="24"/>
        </w:rPr>
        <w:t>,</w:t>
      </w:r>
      <w:r w:rsidRPr="00DE2685">
        <w:rPr>
          <w:rFonts w:ascii="Times New Roman" w:hAnsi="Times New Roman"/>
          <w:sz w:val="24"/>
          <w:szCs w:val="24"/>
        </w:rPr>
        <w:t xml:space="preserve"> </w:t>
      </w:r>
      <w:r w:rsidR="0017050A" w:rsidRPr="00DE2685">
        <w:rPr>
          <w:rFonts w:ascii="Times New Roman" w:hAnsi="Times New Roman"/>
          <w:sz w:val="24"/>
          <w:szCs w:val="24"/>
        </w:rPr>
        <w:t xml:space="preserve">съгласно определението, посочено в </w:t>
      </w:r>
      <w:r w:rsidR="00B825D0" w:rsidRPr="00DE2685">
        <w:rPr>
          <w:rFonts w:ascii="Times New Roman" w:hAnsi="Times New Roman"/>
          <w:sz w:val="24"/>
          <w:szCs w:val="24"/>
        </w:rPr>
        <w:t>Приложение 10.</w:t>
      </w:r>
    </w:p>
    <w:p w14:paraId="76B26DC9" w14:textId="77777777" w:rsidR="00367105" w:rsidRPr="00DE2685"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ВАЖНО:</w:t>
      </w:r>
      <w:r w:rsidRPr="00DE2685">
        <w:rPr>
          <w:rFonts w:ascii="Times New Roman" w:hAnsi="Times New Roman"/>
          <w:sz w:val="24"/>
          <w:szCs w:val="24"/>
        </w:rPr>
        <w:t xml:space="preserve"> Преди сключване на </w:t>
      </w:r>
      <w:r w:rsidR="0017050A" w:rsidRPr="00DE2685">
        <w:rPr>
          <w:rFonts w:ascii="Times New Roman" w:hAnsi="Times New Roman"/>
          <w:sz w:val="24"/>
          <w:szCs w:val="24"/>
        </w:rPr>
        <w:t>АДПБФП</w:t>
      </w:r>
      <w:r w:rsidRPr="00DE2685">
        <w:rPr>
          <w:rFonts w:ascii="Times New Roman" w:hAnsi="Times New Roman"/>
          <w:sz w:val="24"/>
          <w:szCs w:val="24"/>
        </w:rPr>
        <w:t xml:space="preserve"> ще се извършва документална </w:t>
      </w:r>
      <w:r w:rsidRPr="00DE2685">
        <w:rPr>
          <w:rFonts w:ascii="Times New Roman" w:hAnsi="Times New Roman"/>
          <w:b/>
          <w:sz w:val="24"/>
          <w:szCs w:val="24"/>
        </w:rPr>
        <w:t>проверка на категорията на предприятието</w:t>
      </w:r>
      <w:r w:rsidRPr="00DE2685">
        <w:rPr>
          <w:rFonts w:ascii="Times New Roman" w:hAnsi="Times New Roman"/>
          <w:sz w:val="24"/>
          <w:szCs w:val="24"/>
        </w:rPr>
        <w:t xml:space="preserve"> (микро</w:t>
      </w:r>
      <w:r w:rsidR="0017050A" w:rsidRPr="00DE2685">
        <w:rPr>
          <w:rFonts w:ascii="Times New Roman" w:hAnsi="Times New Roman"/>
          <w:sz w:val="24"/>
          <w:szCs w:val="24"/>
        </w:rPr>
        <w:t>-</w:t>
      </w:r>
      <w:r w:rsidRPr="00DE2685">
        <w:rPr>
          <w:rFonts w:ascii="Times New Roman" w:hAnsi="Times New Roman"/>
          <w:sz w:val="24"/>
          <w:szCs w:val="24"/>
        </w:rPr>
        <w:t>, малко или средно предприятие, съгласно ЗМСП</w:t>
      </w:r>
      <w:r w:rsidR="0017050A" w:rsidRPr="00DE2685">
        <w:rPr>
          <w:rFonts w:ascii="Times New Roman" w:hAnsi="Times New Roman"/>
          <w:sz w:val="24"/>
          <w:szCs w:val="24"/>
        </w:rPr>
        <w:t>, или</w:t>
      </w:r>
      <w:r w:rsidRPr="00DE2685">
        <w:rPr>
          <w:rFonts w:ascii="Times New Roman" w:hAnsi="Times New Roman"/>
          <w:sz w:val="24"/>
          <w:szCs w:val="24"/>
        </w:rPr>
        <w:t xml:space="preserve"> малко дружество със средна пазарна капитализация) </w:t>
      </w:r>
      <w:r w:rsidRPr="00DE2685">
        <w:rPr>
          <w:rFonts w:ascii="Times New Roman" w:hAnsi="Times New Roman"/>
          <w:b/>
          <w:sz w:val="24"/>
          <w:szCs w:val="24"/>
        </w:rPr>
        <w:t xml:space="preserve">към датата на кандидатстване и към датата на сключване на </w:t>
      </w:r>
      <w:r w:rsidR="0017050A" w:rsidRPr="00DE2685">
        <w:rPr>
          <w:rFonts w:ascii="Times New Roman" w:hAnsi="Times New Roman"/>
          <w:b/>
          <w:sz w:val="24"/>
          <w:szCs w:val="24"/>
        </w:rPr>
        <w:t xml:space="preserve">административния </w:t>
      </w:r>
      <w:r w:rsidRPr="00DE2685">
        <w:rPr>
          <w:rFonts w:ascii="Times New Roman" w:hAnsi="Times New Roman"/>
          <w:b/>
          <w:sz w:val="24"/>
          <w:szCs w:val="24"/>
        </w:rPr>
        <w:t>договор</w:t>
      </w:r>
      <w:r w:rsidRPr="00DE2685">
        <w:rPr>
          <w:rFonts w:ascii="Times New Roman" w:hAnsi="Times New Roman"/>
          <w:sz w:val="24"/>
          <w:szCs w:val="24"/>
        </w:rPr>
        <w:t xml:space="preserve">. В случай че бъде установена погрешно декларирана категория, довела до неправилно класиране в съответствие с разпределението на бюджета, посочено в т. </w:t>
      </w:r>
      <w:r w:rsidR="0017050A" w:rsidRPr="00DE2685">
        <w:rPr>
          <w:rFonts w:ascii="Times New Roman" w:hAnsi="Times New Roman"/>
          <w:sz w:val="24"/>
          <w:szCs w:val="24"/>
        </w:rPr>
        <w:t>8</w:t>
      </w:r>
      <w:r w:rsidRPr="00DE2685">
        <w:rPr>
          <w:rFonts w:ascii="Times New Roman" w:hAnsi="Times New Roman"/>
          <w:sz w:val="24"/>
          <w:szCs w:val="24"/>
        </w:rPr>
        <w:t xml:space="preserve"> </w:t>
      </w:r>
      <w:r w:rsidR="0017050A" w:rsidRPr="00DE2685">
        <w:rPr>
          <w:rFonts w:ascii="Times New Roman" w:hAnsi="Times New Roman"/>
          <w:sz w:val="24"/>
          <w:szCs w:val="24"/>
        </w:rPr>
        <w:t xml:space="preserve">от настоящите Условия за кандидатстване, </w:t>
      </w:r>
      <w:r w:rsidRPr="00DE2685">
        <w:rPr>
          <w:rFonts w:ascii="Times New Roman" w:hAnsi="Times New Roman"/>
          <w:sz w:val="24"/>
          <w:szCs w:val="24"/>
        </w:rPr>
        <w:t xml:space="preserve">съобразно категорията на </w:t>
      </w:r>
      <w:r w:rsidRPr="00DE2685">
        <w:rPr>
          <w:rFonts w:ascii="Times New Roman" w:hAnsi="Times New Roman"/>
          <w:sz w:val="24"/>
          <w:szCs w:val="24"/>
        </w:rPr>
        <w:lastRenderedPageBreak/>
        <w:t>предприятието</w:t>
      </w:r>
      <w:r w:rsidR="0017050A" w:rsidRPr="00DE2685">
        <w:rPr>
          <w:rFonts w:ascii="Times New Roman" w:hAnsi="Times New Roman"/>
          <w:sz w:val="24"/>
          <w:szCs w:val="24"/>
        </w:rPr>
        <w:t>-</w:t>
      </w:r>
      <w:r w:rsidRPr="00DE2685">
        <w:rPr>
          <w:rFonts w:ascii="Times New Roman" w:hAnsi="Times New Roman"/>
          <w:sz w:val="24"/>
          <w:szCs w:val="24"/>
        </w:rPr>
        <w:t>кандидат, ще бъде издавано Решение за отказ за предоставяне на безвъзмездн</w:t>
      </w:r>
      <w:r w:rsidR="0017050A" w:rsidRPr="00DE2685">
        <w:rPr>
          <w:rFonts w:ascii="Times New Roman" w:hAnsi="Times New Roman"/>
          <w:sz w:val="24"/>
          <w:szCs w:val="24"/>
        </w:rPr>
        <w:t>а</w:t>
      </w:r>
      <w:r w:rsidRPr="00DE2685">
        <w:rPr>
          <w:rFonts w:ascii="Times New Roman" w:hAnsi="Times New Roman"/>
          <w:sz w:val="24"/>
          <w:szCs w:val="24"/>
        </w:rPr>
        <w:t xml:space="preserve"> финанс</w:t>
      </w:r>
      <w:r w:rsidR="0017050A" w:rsidRPr="00DE2685">
        <w:rPr>
          <w:rFonts w:ascii="Times New Roman" w:hAnsi="Times New Roman"/>
          <w:sz w:val="24"/>
          <w:szCs w:val="24"/>
        </w:rPr>
        <w:t>ова помощ</w:t>
      </w:r>
      <w:r w:rsidRPr="00DE2685">
        <w:rPr>
          <w:rFonts w:ascii="Times New Roman" w:hAnsi="Times New Roman"/>
          <w:sz w:val="24"/>
          <w:szCs w:val="24"/>
        </w:rPr>
        <w:t xml:space="preserve"> на съответния кандидат.</w:t>
      </w:r>
    </w:p>
    <w:p w14:paraId="362ABB38" w14:textId="77777777" w:rsidR="00C250F8" w:rsidRPr="00DE2685"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В случай че в декларираната на етап кандидатстване категория/статус на кандидата преди сключване на </w:t>
      </w:r>
      <w:r w:rsidR="0017050A" w:rsidRPr="00DE2685">
        <w:rPr>
          <w:rFonts w:ascii="Times New Roman" w:hAnsi="Times New Roman"/>
          <w:sz w:val="24"/>
          <w:szCs w:val="24"/>
        </w:rPr>
        <w:t>АДПБФП</w:t>
      </w:r>
      <w:r w:rsidRPr="00DE2685">
        <w:rPr>
          <w:rFonts w:ascii="Times New Roman" w:hAnsi="Times New Roman"/>
          <w:sz w:val="24"/>
          <w:szCs w:val="24"/>
        </w:rPr>
        <w:t xml:space="preserve"> настъпи промяна и в резултат на промяната бъде установено, че заложеният интензитет и размер на помощта надвишават максималния за съответната категория на предприятието</w:t>
      </w:r>
      <w:r w:rsidR="0017050A" w:rsidRPr="00DE2685">
        <w:rPr>
          <w:rFonts w:ascii="Times New Roman" w:hAnsi="Times New Roman"/>
          <w:sz w:val="24"/>
          <w:szCs w:val="24"/>
        </w:rPr>
        <w:t>-</w:t>
      </w:r>
      <w:r w:rsidRPr="00DE2685">
        <w:rPr>
          <w:rFonts w:ascii="Times New Roman" w:hAnsi="Times New Roman"/>
          <w:sz w:val="24"/>
          <w:szCs w:val="24"/>
        </w:rPr>
        <w:t xml:space="preserve">кандидат, както и ако не са спазени  изисквания за съответната категория, произтичащи от настоящите </w:t>
      </w:r>
      <w:r w:rsidR="0017050A" w:rsidRPr="00DE2685">
        <w:rPr>
          <w:rFonts w:ascii="Times New Roman" w:hAnsi="Times New Roman"/>
          <w:sz w:val="24"/>
          <w:szCs w:val="24"/>
        </w:rPr>
        <w:t>У</w:t>
      </w:r>
      <w:r w:rsidRPr="00DE2685">
        <w:rPr>
          <w:rFonts w:ascii="Times New Roman" w:hAnsi="Times New Roman"/>
          <w:sz w:val="24"/>
          <w:szCs w:val="24"/>
        </w:rPr>
        <w:t>словия</w:t>
      </w:r>
      <w:r w:rsidR="0017050A" w:rsidRPr="00DE2685">
        <w:rPr>
          <w:rFonts w:ascii="Times New Roman" w:hAnsi="Times New Roman"/>
          <w:sz w:val="24"/>
          <w:szCs w:val="24"/>
        </w:rPr>
        <w:t xml:space="preserve"> за кандидатстване</w:t>
      </w:r>
      <w:r w:rsidRPr="00DE2685">
        <w:rPr>
          <w:rFonts w:ascii="Times New Roman" w:hAnsi="Times New Roman"/>
          <w:sz w:val="24"/>
          <w:szCs w:val="24"/>
        </w:rPr>
        <w:t>,</w:t>
      </w:r>
      <w:r w:rsidR="0017050A" w:rsidRPr="00DE2685">
        <w:rPr>
          <w:rFonts w:ascii="Times New Roman" w:hAnsi="Times New Roman"/>
          <w:sz w:val="24"/>
          <w:szCs w:val="24"/>
        </w:rPr>
        <w:t xml:space="preserve"> </w:t>
      </w:r>
      <w:r w:rsidRPr="00DE2685">
        <w:rPr>
          <w:rFonts w:ascii="Times New Roman" w:hAnsi="Times New Roman"/>
          <w:sz w:val="24"/>
          <w:szCs w:val="24"/>
        </w:rPr>
        <w:t xml:space="preserve">ще бъде издавано Решение за отказ за предоставяне на </w:t>
      </w:r>
      <w:r w:rsidR="0017050A" w:rsidRPr="00DE2685">
        <w:rPr>
          <w:rFonts w:ascii="Times New Roman" w:hAnsi="Times New Roman"/>
          <w:sz w:val="24"/>
          <w:szCs w:val="24"/>
        </w:rPr>
        <w:t xml:space="preserve">безвъзмездна финансова помощ </w:t>
      </w:r>
      <w:r w:rsidRPr="00DE2685">
        <w:rPr>
          <w:rFonts w:ascii="Times New Roman" w:hAnsi="Times New Roman"/>
          <w:sz w:val="24"/>
          <w:szCs w:val="24"/>
        </w:rPr>
        <w:t>на съответния кандидат.</w:t>
      </w:r>
    </w:p>
    <w:p w14:paraId="205D2F48" w14:textId="77777777" w:rsidR="00CA76B1" w:rsidRPr="00DE2685" w:rsidRDefault="00CA76B1" w:rsidP="00CA76B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4. Документална проверка за свързани предприятия на кандидата към датата на сключване на АДПБФП, осъществяващи сходна дейност</w:t>
      </w:r>
      <w:r w:rsidRPr="00DE2685">
        <w:rPr>
          <w:rFonts w:ascii="Times New Roman" w:hAnsi="Times New Roman"/>
          <w:sz w:val="24"/>
          <w:szCs w:val="24"/>
        </w:rPr>
        <w:t xml:space="preserve"> - включени в списъка на предложените за финансиране проектни предложения/списъка с резервните проектни предложения.</w:t>
      </w:r>
    </w:p>
    <w:p w14:paraId="31EBB220" w14:textId="2077F805" w:rsidR="00CA76B1" w:rsidRPr="00DE2685" w:rsidRDefault="00CA76B1" w:rsidP="00CA76B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Под </w:t>
      </w:r>
      <w:r w:rsidRPr="00DE2685">
        <w:rPr>
          <w:rFonts w:ascii="Times New Roman" w:hAnsi="Times New Roman"/>
          <w:b/>
          <w:sz w:val="24"/>
          <w:szCs w:val="24"/>
        </w:rPr>
        <w:t>сходна дейност</w:t>
      </w:r>
      <w:r w:rsidRPr="00DE2685">
        <w:rPr>
          <w:rFonts w:ascii="Times New Roman" w:hAnsi="Times New Roman"/>
          <w:sz w:val="24"/>
          <w:szCs w:val="24"/>
        </w:rPr>
        <w:t xml:space="preserve"> следва да се разбира основна икономическа дейност, попадаща в рамките на същия тризначен цифров код (група) съгласно КИД-2008 на НСИ (Приложение </w:t>
      </w:r>
      <w:r w:rsidR="00B825D0" w:rsidRPr="00DE2685">
        <w:rPr>
          <w:rFonts w:ascii="Times New Roman" w:hAnsi="Times New Roman"/>
          <w:sz w:val="24"/>
          <w:szCs w:val="24"/>
        </w:rPr>
        <w:t>12</w:t>
      </w:r>
      <w:r w:rsidRPr="00DE2685">
        <w:rPr>
          <w:rFonts w:ascii="Times New Roman" w:hAnsi="Times New Roman"/>
          <w:sz w:val="24"/>
          <w:szCs w:val="24"/>
        </w:rPr>
        <w:t xml:space="preserve">) за 2022 г. Свързаността на кандидатите ще се изследва към датата на сключване на АДПБФП на основание чл. 4, ал. 5-8 от ЗМСП. В случай че бъде установено наличие на посоченото обстоятелство, ще бъде издадено Решение за отказ за предоставяне на безвъзмездна финансова помощ на всяко предложение от списъка на предложените за финансиране проектни предложения, класирано след първото такова, което също е включено в </w:t>
      </w:r>
      <w:r w:rsidR="00C26AD5" w:rsidRPr="00DE2685">
        <w:rPr>
          <w:rFonts w:ascii="Times New Roman" w:hAnsi="Times New Roman"/>
          <w:sz w:val="24"/>
          <w:szCs w:val="24"/>
        </w:rPr>
        <w:t>списъка на предложените за финансиране проектни предложения/списъка с резервните проектни предложения</w:t>
      </w:r>
      <w:r w:rsidRPr="00DE2685">
        <w:rPr>
          <w:rFonts w:ascii="Times New Roman" w:hAnsi="Times New Roman"/>
          <w:sz w:val="24"/>
          <w:szCs w:val="24"/>
        </w:rPr>
        <w:t>, ако такъв е съставен.</w:t>
      </w:r>
    </w:p>
    <w:p w14:paraId="3A1D4EB7" w14:textId="77777777" w:rsidR="00111C40" w:rsidRPr="00DE2685" w:rsidRDefault="00C26AD5" w:rsidP="00111C4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5</w:t>
      </w:r>
      <w:r w:rsidR="00111C40" w:rsidRPr="00DE2685">
        <w:rPr>
          <w:rFonts w:ascii="Times New Roman" w:hAnsi="Times New Roman"/>
          <w:b/>
          <w:sz w:val="24"/>
          <w:szCs w:val="24"/>
        </w:rPr>
        <w:t>. Кандидатът отговаря на останалите изисквания и ограничения, поставени в Условията за кандидатстване</w:t>
      </w:r>
      <w:r w:rsidR="00111C40" w:rsidRPr="00DE2685">
        <w:rPr>
          <w:rFonts w:ascii="Times New Roman" w:hAnsi="Times New Roman"/>
          <w:sz w:val="24"/>
          <w:szCs w:val="24"/>
        </w:rPr>
        <w:t>, и за които проверка по същество се извършва преди сключване на административен договор.</w:t>
      </w:r>
    </w:p>
    <w:p w14:paraId="11619B33" w14:textId="77777777" w:rsidR="009176A6" w:rsidRPr="00DE2685" w:rsidRDefault="00111C40" w:rsidP="00111C4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безвъзмездна финансова помощ за съответния кандидат.</w:t>
      </w:r>
    </w:p>
    <w:p w14:paraId="688BA966" w14:textId="3E6EDC76" w:rsidR="00D6017C" w:rsidRPr="00DE2685" w:rsidRDefault="00D6017C" w:rsidP="00D6017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VI. За целите на изпълнението и електронното отчитане на проектите</w:t>
      </w:r>
      <w:r w:rsidRPr="00DE2685">
        <w:rPr>
          <w:rFonts w:ascii="Times New Roman" w:hAnsi="Times New Roman"/>
          <w:sz w:val="24"/>
          <w:szCs w:val="24"/>
        </w:rPr>
        <w:t xml:space="preserve">, одобрените за финансиране бенефициенти следва самостоятелно </w:t>
      </w:r>
      <w:r w:rsidRPr="00DE2685">
        <w:rPr>
          <w:rFonts w:ascii="Times New Roman" w:hAnsi="Times New Roman"/>
          <w:b/>
          <w:sz w:val="24"/>
          <w:szCs w:val="24"/>
        </w:rPr>
        <w:t>да създадат потребителски профили</w:t>
      </w:r>
      <w:r w:rsidRPr="00DE2685">
        <w:rPr>
          <w:rFonts w:ascii="Times New Roman" w:hAnsi="Times New Roman"/>
          <w:sz w:val="24"/>
          <w:szCs w:val="24"/>
        </w:rPr>
        <w:t xml:space="preserve"> за достъп до ИСУН, като използват функционалностите на системата. Потребителските профили за електронно отчитане се създават от одобрените крайни получатели в модул „E-кандидатстване“, раздел „Проектни предложения“, секция (таб) „Профили за Е-отчитане“. За целта в системата следва да се прикачи </w:t>
      </w:r>
      <w:r w:rsidRPr="00DE2685">
        <w:rPr>
          <w:rFonts w:ascii="Times New Roman" w:hAnsi="Times New Roman"/>
          <w:b/>
          <w:sz w:val="24"/>
          <w:szCs w:val="24"/>
        </w:rPr>
        <w:t>Заявление за профил за достъп на ръководител на бенефициента</w:t>
      </w:r>
      <w:r w:rsidRPr="00DE2685">
        <w:rPr>
          <w:rFonts w:ascii="Times New Roman" w:hAnsi="Times New Roman"/>
          <w:sz w:val="24"/>
          <w:szCs w:val="24"/>
        </w:rPr>
        <w:t xml:space="preserve"> (Приложение </w:t>
      </w:r>
      <w:r w:rsidR="00B825D0" w:rsidRPr="00DE2685">
        <w:rPr>
          <w:rFonts w:ascii="Times New Roman" w:hAnsi="Times New Roman"/>
          <w:sz w:val="24"/>
          <w:szCs w:val="24"/>
        </w:rPr>
        <w:t>19</w:t>
      </w:r>
      <w:r w:rsidRPr="00DE2685">
        <w:rPr>
          <w:rFonts w:ascii="Times New Roman" w:hAnsi="Times New Roman"/>
          <w:sz w:val="24"/>
          <w:szCs w:val="24"/>
        </w:rPr>
        <w:t xml:space="preserve"> към Условията за изпълнение) </w:t>
      </w:r>
      <w:r w:rsidRPr="00DE2685">
        <w:rPr>
          <w:rFonts w:ascii="Times New Roman" w:hAnsi="Times New Roman"/>
          <w:b/>
          <w:sz w:val="24"/>
          <w:szCs w:val="24"/>
        </w:rPr>
        <w:t>и/или Заявление за профил за достъп на упълномощени от бенефициента лица до ИСУН</w:t>
      </w:r>
      <w:r w:rsidRPr="00DE2685">
        <w:rPr>
          <w:rFonts w:ascii="Times New Roman" w:hAnsi="Times New Roman"/>
          <w:sz w:val="24"/>
          <w:szCs w:val="24"/>
        </w:rPr>
        <w:t xml:space="preserve"> (Приложение </w:t>
      </w:r>
      <w:r w:rsidR="00B825D0" w:rsidRPr="00DE2685">
        <w:rPr>
          <w:rFonts w:ascii="Times New Roman" w:hAnsi="Times New Roman"/>
          <w:sz w:val="24"/>
          <w:szCs w:val="24"/>
        </w:rPr>
        <w:t>20</w:t>
      </w:r>
      <w:r w:rsidRPr="00DE2685">
        <w:rPr>
          <w:rFonts w:ascii="Times New Roman" w:hAnsi="Times New Roman"/>
          <w:sz w:val="24"/>
          <w:szCs w:val="24"/>
        </w:rPr>
        <w:t xml:space="preserve"> към Условията за изпълнение) – </w:t>
      </w:r>
      <w:r w:rsidRPr="00DE2685">
        <w:rPr>
          <w:rFonts w:ascii="Times New Roman" w:hAnsi="Times New Roman"/>
          <w:b/>
          <w:sz w:val="24"/>
          <w:szCs w:val="24"/>
        </w:rPr>
        <w:t>подписано с валиден КЕП от лице, което е официален представляващ</w:t>
      </w:r>
      <w:r w:rsidRPr="00DE2685">
        <w:rPr>
          <w:rFonts w:ascii="Times New Roman" w:hAnsi="Times New Roman"/>
          <w:sz w:val="24"/>
          <w:szCs w:val="24"/>
        </w:rPr>
        <w:t xml:space="preserve"> на кандидата и е вписан като такъв в ТР и регистъра на ЮЛНЦ. В случаите, когато бенефициентът се представлява САМО ЗАЕДНО от няколко физически лица, заявлението се попълва и подписва от всички тях. </w:t>
      </w:r>
    </w:p>
    <w:p w14:paraId="50EE9EE5" w14:textId="77777777" w:rsidR="00376FC9" w:rsidRPr="00DE2685" w:rsidRDefault="00D6017C" w:rsidP="00D6017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След проверка на данните, въведени в ИСУН, </w:t>
      </w:r>
      <w:r w:rsidRPr="00DE2685">
        <w:rPr>
          <w:rFonts w:ascii="Times New Roman" w:hAnsi="Times New Roman"/>
          <w:b/>
          <w:sz w:val="24"/>
          <w:szCs w:val="24"/>
        </w:rPr>
        <w:t>УО активира създадения потребителски профил</w:t>
      </w:r>
      <w:r w:rsidRPr="00DE2685">
        <w:rPr>
          <w:rFonts w:ascii="Times New Roman" w:hAnsi="Times New Roman"/>
          <w:sz w:val="24"/>
          <w:szCs w:val="24"/>
        </w:rPr>
        <w:t xml:space="preserve"> след сключване на АДПБФП със съответния бенефициент.</w:t>
      </w:r>
    </w:p>
    <w:p w14:paraId="6D52A628" w14:textId="77777777" w:rsidR="00301565" w:rsidRPr="00DE2685"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lastRenderedPageBreak/>
        <w:t xml:space="preserve">Ако кандидат по одобрено за финансиране проектно предложение </w:t>
      </w:r>
      <w:r w:rsidRPr="00DE2685">
        <w:rPr>
          <w:rFonts w:ascii="Times New Roman" w:hAnsi="Times New Roman"/>
          <w:b/>
          <w:sz w:val="24"/>
          <w:szCs w:val="24"/>
        </w:rPr>
        <w:t xml:space="preserve">откаже сключване на </w:t>
      </w:r>
      <w:r w:rsidRPr="00DE2685">
        <w:rPr>
          <w:rFonts w:ascii="Times New Roman" w:hAnsi="Times New Roman"/>
          <w:b/>
          <w:sz w:val="24"/>
          <w:szCs w:val="24"/>
          <w:lang w:val="en-US"/>
        </w:rPr>
        <w:t>АДПБФП</w:t>
      </w:r>
      <w:r w:rsidRPr="00DE2685">
        <w:rPr>
          <w:rFonts w:ascii="Times New Roman" w:hAnsi="Times New Roman"/>
          <w:sz w:val="24"/>
          <w:szCs w:val="24"/>
        </w:rPr>
        <w:t>, се пристъпва към сключване на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16BD4D1C" w14:textId="77777777" w:rsidR="00C250F8" w:rsidRPr="00DE2685"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b/>
          <w:sz w:val="24"/>
          <w:szCs w:val="24"/>
        </w:rPr>
        <w:t>В 14-дневен срок от представянето на доказателствата</w:t>
      </w:r>
      <w:r w:rsidRPr="00DE2685">
        <w:rPr>
          <w:rFonts w:ascii="Times New Roman" w:hAnsi="Times New Roman"/>
          <w:sz w:val="24"/>
          <w:szCs w:val="24"/>
        </w:rPr>
        <w:t xml:space="preserve">, че кандидатът отговаря на изискванията за бенефициент, Ръководителят на УО </w:t>
      </w:r>
      <w:r w:rsidRPr="00DE2685">
        <w:rPr>
          <w:rFonts w:ascii="Times New Roman" w:hAnsi="Times New Roman"/>
          <w:b/>
          <w:sz w:val="24"/>
          <w:szCs w:val="24"/>
        </w:rPr>
        <w:t>издава решение за предоставяне на безвъзмездна финансова помощ</w:t>
      </w:r>
      <w:r w:rsidRPr="00DE2685">
        <w:rPr>
          <w:rFonts w:ascii="Times New Roman" w:hAnsi="Times New Roman"/>
          <w:sz w:val="24"/>
          <w:szCs w:val="24"/>
        </w:rPr>
        <w:t xml:space="preserve"> по всяко проектно предложение, включено в списъка на предложените за финансиране проектни предложения, подредени по реда на тяхното класиране, и размера на безвъзмездната финансова помощ, която да бъде предоставена за всеки от тях При остатъчен финансов ресурс безвъзмездна финансова помощ може да бъде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w:t>
      </w:r>
    </w:p>
    <w:p w14:paraId="7743F952" w14:textId="77777777" w:rsidR="00301565" w:rsidRPr="00DE2685"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b/>
          <w:sz w:val="24"/>
          <w:szCs w:val="24"/>
        </w:rPr>
        <w:t>Няма да бъде сключван административен договор с одобрен кандидат, по отношение на когото е налице неприключила проверка по сигнал за нередност. Административният договор ще бъде сключен, в случай че проверката по сигнала приключи с извод за липса на нередност.</w:t>
      </w:r>
    </w:p>
    <w:p w14:paraId="05C0A9F1" w14:textId="77777777" w:rsidR="00301565" w:rsidRPr="00DE2685"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b/>
          <w:sz w:val="24"/>
          <w:szCs w:val="24"/>
        </w:rPr>
        <w:t>Няма да бъде сключван административен договор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4B442C6F" w14:textId="77777777" w:rsidR="00F96F3D" w:rsidRPr="00DE2685"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b/>
          <w:sz w:val="24"/>
          <w:szCs w:val="24"/>
        </w:rPr>
        <w:t>При наличие на някое от посочените обстоятелства, покана по чл. 36, ал. 2 от ЗУСЕФСУ до съответния кандидат не се изпраща.</w:t>
      </w:r>
    </w:p>
    <w:p w14:paraId="11698CC6" w14:textId="77777777" w:rsidR="00D6017C" w:rsidRPr="00DE2685"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Р</w:t>
      </w:r>
      <w:r w:rsidR="00EA270F" w:rsidRPr="00DE2685">
        <w:rPr>
          <w:rFonts w:ascii="Times New Roman" w:hAnsi="Times New Roman"/>
          <w:sz w:val="24"/>
          <w:szCs w:val="24"/>
        </w:rPr>
        <w:t xml:space="preserve">ъководителят на </w:t>
      </w:r>
      <w:r w:rsidRPr="00DE2685">
        <w:rPr>
          <w:rFonts w:ascii="Times New Roman" w:hAnsi="Times New Roman"/>
          <w:sz w:val="24"/>
          <w:szCs w:val="24"/>
        </w:rPr>
        <w:t xml:space="preserve">УО </w:t>
      </w:r>
      <w:r w:rsidRPr="00DE2685">
        <w:rPr>
          <w:rFonts w:ascii="Times New Roman" w:hAnsi="Times New Roman"/>
          <w:b/>
          <w:sz w:val="24"/>
          <w:szCs w:val="24"/>
        </w:rPr>
        <w:t xml:space="preserve">издава мотивирано решение, с което отказва предоставянето на </w:t>
      </w:r>
      <w:r w:rsidR="00EA270F" w:rsidRPr="00DE2685">
        <w:rPr>
          <w:rFonts w:ascii="Times New Roman" w:hAnsi="Times New Roman"/>
          <w:b/>
          <w:sz w:val="24"/>
          <w:szCs w:val="24"/>
        </w:rPr>
        <w:t>безвъзмездна финансова помощ</w:t>
      </w:r>
      <w:r w:rsidRPr="00DE2685">
        <w:rPr>
          <w:rFonts w:ascii="Times New Roman" w:hAnsi="Times New Roman"/>
          <w:sz w:val="24"/>
          <w:szCs w:val="24"/>
        </w:rPr>
        <w:t>, в 14-дневен срок от одобряването на оценителния доклад, съответно от изтичането на срока по чл. 36, ал. 2 от ЗУСЕФСУ:</w:t>
      </w:r>
    </w:p>
    <w:p w14:paraId="194A315E" w14:textId="77777777" w:rsidR="00EA270F" w:rsidRPr="00DE2685"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   - за всяко проектно предложение, включено в списък на предложените за отхвърляне проектни предложения и основанието за отхвърлянето им;</w:t>
      </w:r>
    </w:p>
    <w:p w14:paraId="4E54A7C8" w14:textId="77777777" w:rsidR="00EA270F" w:rsidRPr="00DE2685"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   - за проектно предложение, включено в списъка на предложените за финансиране проектни предложения, съответно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20B58C2F" w14:textId="77777777" w:rsidR="00EA270F" w:rsidRPr="00DE2685"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   - на кандидат, който не отговаря на изискванията за бенефициент или не е представил в срок доказателства за това;</w:t>
      </w:r>
    </w:p>
    <w:p w14:paraId="6FCFA975" w14:textId="77777777" w:rsidR="00EA270F" w:rsidRPr="00DE2685"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   - за проектни предложения, при които се предвижда финансиране в нарушение на чл. 4, ал. 4 от ЗУСЕФСУ;</w:t>
      </w:r>
    </w:p>
    <w:p w14:paraId="0CA4EB2A" w14:textId="77777777" w:rsidR="00EA270F" w:rsidRPr="00DE2685"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 xml:space="preserve">   - за 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p>
    <w:p w14:paraId="2DDE4EE6" w14:textId="2C5149C0" w:rsidR="00301565" w:rsidRPr="00DE2685" w:rsidRDefault="00EA270F"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DE2685">
        <w:rPr>
          <w:rFonts w:ascii="Times New Roman" w:hAnsi="Times New Roman"/>
          <w:sz w:val="24"/>
          <w:szCs w:val="24"/>
        </w:rPr>
        <w:t xml:space="preserve">Индивидуалните административни актове </w:t>
      </w:r>
      <w:r w:rsidR="003A551D" w:rsidRPr="00DE2685">
        <w:rPr>
          <w:rFonts w:ascii="Times New Roman" w:hAnsi="Times New Roman"/>
          <w:sz w:val="24"/>
          <w:szCs w:val="24"/>
        </w:rPr>
        <w:t xml:space="preserve">на Ръководителя на УО на ПКИП </w:t>
      </w:r>
      <w:r w:rsidRPr="00DE2685">
        <w:rPr>
          <w:rFonts w:ascii="Times New Roman" w:hAnsi="Times New Roman"/>
          <w:sz w:val="24"/>
          <w:szCs w:val="24"/>
        </w:rPr>
        <w:t xml:space="preserve">за отказ за предоставяне на безвъзмездна финансова помощ се издават </w:t>
      </w:r>
      <w:r w:rsidR="003A551D" w:rsidRPr="00DE2685">
        <w:rPr>
          <w:rFonts w:ascii="Times New Roman" w:hAnsi="Times New Roman"/>
          <w:sz w:val="24"/>
          <w:szCs w:val="24"/>
        </w:rPr>
        <w:t xml:space="preserve">на кандидата </w:t>
      </w:r>
      <w:r w:rsidRPr="00DE2685">
        <w:rPr>
          <w:rFonts w:ascii="Times New Roman" w:hAnsi="Times New Roman"/>
          <w:sz w:val="24"/>
          <w:szCs w:val="24"/>
        </w:rPr>
        <w:t>като електронни документи по реда на Закона за електронното управление</w:t>
      </w:r>
      <w:r w:rsidR="003A551D" w:rsidRPr="00DE2685">
        <w:rPr>
          <w:rFonts w:ascii="Times New Roman" w:hAnsi="Times New Roman"/>
          <w:sz w:val="24"/>
          <w:szCs w:val="24"/>
        </w:rPr>
        <w:t xml:space="preserve">. Индивидуалните административни актове на Ръководителя на УО на ПКИП за отказ за предоставяне на средства </w:t>
      </w:r>
      <w:r w:rsidRPr="00DE2685">
        <w:rPr>
          <w:rFonts w:ascii="Times New Roman" w:hAnsi="Times New Roman"/>
          <w:sz w:val="24"/>
          <w:szCs w:val="24"/>
        </w:rPr>
        <w:t xml:space="preserve">се съобщават на </w:t>
      </w:r>
      <w:r w:rsidRPr="00DE2685">
        <w:rPr>
          <w:rFonts w:ascii="Times New Roman" w:hAnsi="Times New Roman"/>
          <w:sz w:val="24"/>
          <w:szCs w:val="24"/>
        </w:rPr>
        <w:lastRenderedPageBreak/>
        <w:t xml:space="preserve">кандидатите чрез ИСУН. Към съобщението до съответния кандидат се прикача и издадения акт. На интернет страницата на МИР и в ИСУН се публикува информация относно издадените решения за отказ за предоставяне на безвъзмездна финансова помощ, съдържаща данни за номера и датата на издаденото решение, регистрационен номер и наименование на </w:t>
      </w:r>
      <w:r w:rsidR="0093742E" w:rsidRPr="00DE2685">
        <w:rPr>
          <w:rFonts w:ascii="Times New Roman" w:hAnsi="Times New Roman"/>
          <w:sz w:val="24"/>
          <w:szCs w:val="24"/>
        </w:rPr>
        <w:t xml:space="preserve">проектното </w:t>
      </w:r>
      <w:r w:rsidRPr="00DE2685">
        <w:rPr>
          <w:rFonts w:ascii="Times New Roman" w:hAnsi="Times New Roman"/>
          <w:sz w:val="24"/>
          <w:szCs w:val="24"/>
        </w:rPr>
        <w:t xml:space="preserve">предложение, </w:t>
      </w:r>
      <w:r w:rsidR="0093742E" w:rsidRPr="00DE2685">
        <w:rPr>
          <w:rFonts w:ascii="Times New Roman" w:hAnsi="Times New Roman"/>
          <w:sz w:val="24"/>
          <w:szCs w:val="24"/>
        </w:rPr>
        <w:t>наименование на кандидата</w:t>
      </w:r>
      <w:r w:rsidRPr="00DE2685">
        <w:rPr>
          <w:rFonts w:ascii="Times New Roman" w:hAnsi="Times New Roman"/>
          <w:sz w:val="24"/>
          <w:szCs w:val="24"/>
        </w:rPr>
        <w:t xml:space="preserve"> и размер</w:t>
      </w:r>
      <w:r w:rsidR="0093742E" w:rsidRPr="00DE2685">
        <w:rPr>
          <w:rFonts w:ascii="Times New Roman" w:hAnsi="Times New Roman"/>
          <w:sz w:val="24"/>
          <w:szCs w:val="24"/>
        </w:rPr>
        <w:t>а</w:t>
      </w:r>
      <w:r w:rsidRPr="00DE2685">
        <w:rPr>
          <w:rFonts w:ascii="Times New Roman" w:hAnsi="Times New Roman"/>
          <w:sz w:val="24"/>
          <w:szCs w:val="24"/>
        </w:rPr>
        <w:t xml:space="preserve"> на отказаните средства.</w:t>
      </w:r>
    </w:p>
    <w:p w14:paraId="4485A093" w14:textId="45BAF502" w:rsidR="00C250F8" w:rsidRPr="00DE2685" w:rsidRDefault="00F96F3D"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Всеки кандидат може да подаде до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ПКИП и/или от бенефициентите на безвъзмездна финансова помощ по ПКИП, които при изпълнение на договор, сключен по проект финансиран от Европейския фонд за регионално развитие, предоставят невярна и /или подвеждаща информация за вписване в регистъра и проверка.</w:t>
      </w:r>
    </w:p>
    <w:p w14:paraId="3056374D" w14:textId="60128EA5" w:rsidR="003A551D" w:rsidRPr="00DE2685" w:rsidRDefault="003A551D"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E2685">
        <w:rPr>
          <w:rFonts w:ascii="Times New Roman" w:hAnsi="Times New Roman"/>
          <w:sz w:val="24"/>
          <w:szCs w:val="24"/>
        </w:rPr>
        <w:t>След сключване на договорите за финансиране, с оглед спазване на изискванията за прозрачност на държавните помощи и във връзка с чл. 9 от Регламент (ЕС) № 651/2014, в Mодула за прозрачност на Европейската комисия ще се публикува информация за всяка предоставена индивидуална държавна помощ в размер над 100 000 евро.</w:t>
      </w:r>
    </w:p>
    <w:p w14:paraId="556E0B22" w14:textId="77777777" w:rsidR="006A2DB8" w:rsidRPr="00DE2685" w:rsidRDefault="009E70F7" w:rsidP="00F00E2A">
      <w:pPr>
        <w:pStyle w:val="Heading2"/>
        <w:spacing w:after="240"/>
        <w:rPr>
          <w:rFonts w:ascii="Times New Roman" w:hAnsi="Times New Roman"/>
        </w:rPr>
      </w:pPr>
      <w:bookmarkStart w:id="41" w:name="_Toc122356127"/>
      <w:r w:rsidRPr="00DE2685">
        <w:rPr>
          <w:rFonts w:ascii="Times New Roman" w:hAnsi="Times New Roman"/>
        </w:rPr>
        <w:t>2</w:t>
      </w:r>
      <w:r w:rsidR="00E30379" w:rsidRPr="00DE2685">
        <w:rPr>
          <w:rFonts w:ascii="Times New Roman" w:hAnsi="Times New Roman"/>
        </w:rPr>
        <w:t>7</w:t>
      </w:r>
      <w:r w:rsidR="006A2DB8" w:rsidRPr="00DE2685">
        <w:rPr>
          <w:rFonts w:ascii="Times New Roman" w:hAnsi="Times New Roman"/>
        </w:rPr>
        <w:t xml:space="preserve">. Приложения към </w:t>
      </w:r>
      <w:r w:rsidR="00AF50F8" w:rsidRPr="00DE2685">
        <w:rPr>
          <w:rFonts w:ascii="Times New Roman" w:hAnsi="Times New Roman"/>
        </w:rPr>
        <w:t>Условията</w:t>
      </w:r>
      <w:r w:rsidR="006A2DB8" w:rsidRPr="00DE2685">
        <w:rPr>
          <w:rFonts w:ascii="Times New Roman" w:hAnsi="Times New Roman"/>
        </w:rPr>
        <w:t xml:space="preserve"> за кандидатстване:</w:t>
      </w:r>
      <w:bookmarkEnd w:id="41"/>
    </w:p>
    <w:p w14:paraId="79ADE81F" w14:textId="77777777" w:rsidR="00E3746E" w:rsidRPr="00DE2685"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Изрично пълномощно за подаване на </w:t>
      </w:r>
      <w:r w:rsidR="00EE18B3" w:rsidRPr="00DE2685">
        <w:rPr>
          <w:rFonts w:ascii="Times New Roman" w:hAnsi="Times New Roman"/>
          <w:sz w:val="24"/>
        </w:rPr>
        <w:t>проектно</w:t>
      </w:r>
      <w:r w:rsidR="007A0E21" w:rsidRPr="00DE2685">
        <w:rPr>
          <w:rFonts w:ascii="Times New Roman" w:hAnsi="Times New Roman"/>
          <w:sz w:val="24"/>
        </w:rPr>
        <w:t>то</w:t>
      </w:r>
      <w:r w:rsidR="00EE18B3" w:rsidRPr="00DE2685">
        <w:rPr>
          <w:rFonts w:ascii="Times New Roman" w:hAnsi="Times New Roman"/>
          <w:sz w:val="24"/>
        </w:rPr>
        <w:t xml:space="preserve"> </w:t>
      </w:r>
      <w:r w:rsidRPr="00DE2685">
        <w:rPr>
          <w:rFonts w:ascii="Times New Roman" w:hAnsi="Times New Roman"/>
          <w:sz w:val="24"/>
        </w:rPr>
        <w:t>предложение (Приложение 1);</w:t>
      </w:r>
    </w:p>
    <w:p w14:paraId="1FAEE620" w14:textId="77777777" w:rsidR="00E3746E" w:rsidRPr="00DE2685"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Декларация при кандидатстване (Приложение </w:t>
      </w:r>
      <w:r w:rsidRPr="00DE2685">
        <w:rPr>
          <w:rFonts w:ascii="Times New Roman" w:hAnsi="Times New Roman"/>
          <w:sz w:val="24"/>
          <w:lang w:val="en-US"/>
        </w:rPr>
        <w:t>2</w:t>
      </w:r>
      <w:r w:rsidRPr="00DE2685">
        <w:rPr>
          <w:rFonts w:ascii="Times New Roman" w:hAnsi="Times New Roman"/>
          <w:sz w:val="24"/>
        </w:rPr>
        <w:t>);</w:t>
      </w:r>
    </w:p>
    <w:p w14:paraId="13BF0CA7" w14:textId="77777777" w:rsidR="007B1DEA" w:rsidRPr="00DE2685"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Декларация за </w:t>
      </w:r>
      <w:r w:rsidR="001234F7" w:rsidRPr="00DE2685">
        <w:rPr>
          <w:rFonts w:ascii="Times New Roman" w:hAnsi="Times New Roman"/>
          <w:sz w:val="24"/>
        </w:rPr>
        <w:t>държавн</w:t>
      </w:r>
      <w:r w:rsidR="00876FB2" w:rsidRPr="00DE2685">
        <w:rPr>
          <w:rFonts w:ascii="Times New Roman" w:hAnsi="Times New Roman"/>
          <w:sz w:val="24"/>
        </w:rPr>
        <w:t>и</w:t>
      </w:r>
      <w:r w:rsidR="001234F7" w:rsidRPr="00DE2685">
        <w:rPr>
          <w:rFonts w:ascii="Times New Roman" w:hAnsi="Times New Roman"/>
          <w:sz w:val="24"/>
        </w:rPr>
        <w:t>/минималн</w:t>
      </w:r>
      <w:r w:rsidR="00876FB2" w:rsidRPr="00DE2685">
        <w:rPr>
          <w:rFonts w:ascii="Times New Roman" w:hAnsi="Times New Roman"/>
          <w:sz w:val="24"/>
        </w:rPr>
        <w:t>и</w:t>
      </w:r>
      <w:r w:rsidR="001234F7" w:rsidRPr="00DE2685">
        <w:rPr>
          <w:rFonts w:ascii="Times New Roman" w:hAnsi="Times New Roman"/>
          <w:sz w:val="24"/>
        </w:rPr>
        <w:t xml:space="preserve"> помощ</w:t>
      </w:r>
      <w:r w:rsidR="00876FB2" w:rsidRPr="00DE2685">
        <w:rPr>
          <w:rFonts w:ascii="Times New Roman" w:hAnsi="Times New Roman"/>
          <w:sz w:val="24"/>
        </w:rPr>
        <w:t>и</w:t>
      </w:r>
      <w:r w:rsidR="001234F7" w:rsidRPr="00DE2685">
        <w:rPr>
          <w:rFonts w:ascii="Times New Roman" w:hAnsi="Times New Roman"/>
          <w:sz w:val="24"/>
        </w:rPr>
        <w:t xml:space="preserve"> (Приложение </w:t>
      </w:r>
      <w:r w:rsidR="00876FB2" w:rsidRPr="00DE2685">
        <w:rPr>
          <w:rFonts w:ascii="Times New Roman" w:hAnsi="Times New Roman"/>
          <w:sz w:val="24"/>
        </w:rPr>
        <w:t>3</w:t>
      </w:r>
      <w:r w:rsidR="001234F7" w:rsidRPr="00DE2685">
        <w:rPr>
          <w:rFonts w:ascii="Times New Roman" w:hAnsi="Times New Roman"/>
          <w:sz w:val="24"/>
        </w:rPr>
        <w:t xml:space="preserve">) </w:t>
      </w:r>
      <w:r w:rsidR="00876FB2" w:rsidRPr="00DE2685">
        <w:rPr>
          <w:rFonts w:ascii="Times New Roman" w:hAnsi="Times New Roman"/>
          <w:sz w:val="24"/>
        </w:rPr>
        <w:t>и свързаните с нея приложения;</w:t>
      </w:r>
    </w:p>
    <w:p w14:paraId="235530E5" w14:textId="77777777" w:rsidR="00E3746E" w:rsidRPr="00DE2685"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Декларация за обстоятелствата по чл. 3 и чл. 4 от Закона за малките и средните предприятия (Приложение </w:t>
      </w:r>
      <w:r w:rsidR="00876FB2" w:rsidRPr="00DE2685">
        <w:rPr>
          <w:rFonts w:ascii="Times New Roman" w:hAnsi="Times New Roman"/>
          <w:sz w:val="24"/>
        </w:rPr>
        <w:t>4</w:t>
      </w:r>
      <w:r w:rsidRPr="00DE2685">
        <w:rPr>
          <w:rFonts w:ascii="Times New Roman" w:hAnsi="Times New Roman"/>
          <w:sz w:val="24"/>
        </w:rPr>
        <w:t>);</w:t>
      </w:r>
    </w:p>
    <w:p w14:paraId="6BC8EBE4" w14:textId="77777777" w:rsidR="00E2200E" w:rsidRPr="00DE2685" w:rsidRDefault="00DC2B1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Сравнителен анализ на внедряваната иновация на български и английски език </w:t>
      </w:r>
      <w:r w:rsidR="00EA6272" w:rsidRPr="00DE2685">
        <w:rPr>
          <w:rFonts w:ascii="Times New Roman" w:hAnsi="Times New Roman"/>
          <w:sz w:val="24"/>
        </w:rPr>
        <w:t xml:space="preserve">(Приложение </w:t>
      </w:r>
      <w:r w:rsidRPr="00DE2685">
        <w:rPr>
          <w:rFonts w:ascii="Times New Roman" w:hAnsi="Times New Roman"/>
          <w:sz w:val="24"/>
        </w:rPr>
        <w:t>5</w:t>
      </w:r>
      <w:r w:rsidR="00EA6272" w:rsidRPr="00DE2685">
        <w:rPr>
          <w:rFonts w:ascii="Times New Roman" w:hAnsi="Times New Roman"/>
          <w:sz w:val="24"/>
        </w:rPr>
        <w:t xml:space="preserve"> и Приложение </w:t>
      </w:r>
      <w:r w:rsidRPr="00DE2685">
        <w:rPr>
          <w:rFonts w:ascii="Times New Roman" w:hAnsi="Times New Roman"/>
          <w:sz w:val="24"/>
        </w:rPr>
        <w:t>5</w:t>
      </w:r>
      <w:r w:rsidR="00875B87" w:rsidRPr="00DE2685">
        <w:rPr>
          <w:rFonts w:ascii="Times New Roman" w:hAnsi="Times New Roman"/>
          <w:sz w:val="24"/>
        </w:rPr>
        <w:t>.А</w:t>
      </w:r>
      <w:r w:rsidR="00EA6272" w:rsidRPr="00DE2685">
        <w:rPr>
          <w:rFonts w:ascii="Times New Roman" w:hAnsi="Times New Roman"/>
          <w:sz w:val="24"/>
        </w:rPr>
        <w:t>);</w:t>
      </w:r>
    </w:p>
    <w:p w14:paraId="160E6AB7" w14:textId="77777777" w:rsidR="00DC2B1E" w:rsidRPr="00DE2685" w:rsidRDefault="00DC2B1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Техническа спецификация на предвидените за закупуване ДМА и ДНА (Приложение 6);</w:t>
      </w:r>
    </w:p>
    <w:p w14:paraId="42209CB6" w14:textId="77777777" w:rsidR="00DC2B1E" w:rsidRPr="00DE268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Критерии и методология за оценка на проектните предложения (Приложение 7);</w:t>
      </w:r>
    </w:p>
    <w:p w14:paraId="7828CEBA" w14:textId="77777777" w:rsidR="00DC2B1E" w:rsidRPr="00DE268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Примерни указания за попълване на електронен Формуляр за кандидатстване (Приложение  8)</w:t>
      </w:r>
      <w:r w:rsidR="008F392F" w:rsidRPr="00DE2685">
        <w:rPr>
          <w:rStyle w:val="FootnoteReference"/>
          <w:rFonts w:ascii="Times New Roman" w:hAnsi="Times New Roman"/>
          <w:sz w:val="24"/>
        </w:rPr>
        <w:footnoteReference w:id="66"/>
      </w:r>
      <w:r w:rsidRPr="00DE2685">
        <w:rPr>
          <w:rFonts w:ascii="Times New Roman" w:hAnsi="Times New Roman"/>
          <w:sz w:val="24"/>
        </w:rPr>
        <w:t>;</w:t>
      </w:r>
    </w:p>
    <w:p w14:paraId="508FA2E4" w14:textId="77777777" w:rsidR="00DC2B1E" w:rsidRPr="00DE268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Указания за подписване на Формуляра за кандидатстване и приложимите документи (Приложение 9)</w:t>
      </w:r>
      <w:r w:rsidR="008F392F" w:rsidRPr="00DE2685">
        <w:rPr>
          <w:rStyle w:val="FootnoteReference"/>
          <w:rFonts w:ascii="Times New Roman" w:hAnsi="Times New Roman"/>
          <w:sz w:val="24"/>
        </w:rPr>
        <w:footnoteReference w:id="67"/>
      </w:r>
      <w:r w:rsidRPr="00DE2685">
        <w:rPr>
          <w:rFonts w:ascii="Times New Roman" w:hAnsi="Times New Roman"/>
          <w:sz w:val="24"/>
        </w:rPr>
        <w:t>;</w:t>
      </w:r>
    </w:p>
    <w:p w14:paraId="3168DF45" w14:textId="77777777" w:rsidR="00DC2B1E" w:rsidRPr="00DE268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Използвани съкращения и основни определения (Приложение 10);</w:t>
      </w:r>
    </w:p>
    <w:p w14:paraId="1F4A16C3" w14:textId="77777777" w:rsidR="00DC2B1E" w:rsidRPr="00DE268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Приложение I към Договора за функционирането на Европейския съюз (Приложение 11);</w:t>
      </w:r>
    </w:p>
    <w:p w14:paraId="7857EF42" w14:textId="77777777" w:rsidR="00DC2B1E" w:rsidRPr="00DE268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lastRenderedPageBreak/>
        <w:t>Класификация на икономическите дейности (КИД-2008) на НСИ (Приложение 12);</w:t>
      </w:r>
    </w:p>
    <w:p w14:paraId="6082AE8F" w14:textId="77777777" w:rsidR="00DC2B1E" w:rsidRPr="00DE268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Списък на регионите за планиране в България и областите, попадащи в тях (Приложение 13);</w:t>
      </w:r>
    </w:p>
    <w:p w14:paraId="106FA042" w14:textId="77777777" w:rsidR="00DC2B1E" w:rsidRPr="00DE268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Списък на общините в обхвата на селските райони на Република България (Приложение 1</w:t>
      </w:r>
      <w:r w:rsidR="008F392F" w:rsidRPr="00DE2685">
        <w:rPr>
          <w:rFonts w:ascii="Times New Roman" w:hAnsi="Times New Roman"/>
          <w:sz w:val="24"/>
        </w:rPr>
        <w:t>4</w:t>
      </w:r>
      <w:r w:rsidRPr="00DE2685">
        <w:rPr>
          <w:rFonts w:ascii="Times New Roman" w:hAnsi="Times New Roman"/>
          <w:sz w:val="24"/>
        </w:rPr>
        <w:t>);</w:t>
      </w:r>
    </w:p>
    <w:p w14:paraId="2563C491" w14:textId="544EA198" w:rsidR="00DC2B1E" w:rsidRPr="00DE268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 xml:space="preserve">Таблица „Интелигентна специализация на България по райони“ (Приложение </w:t>
      </w:r>
      <w:r w:rsidR="008F392F" w:rsidRPr="00DE2685">
        <w:rPr>
          <w:rFonts w:ascii="Times New Roman" w:hAnsi="Times New Roman"/>
          <w:sz w:val="24"/>
        </w:rPr>
        <w:t>15</w:t>
      </w:r>
      <w:r w:rsidR="00E35322" w:rsidRPr="00DE2685">
        <w:rPr>
          <w:rFonts w:ascii="Times New Roman" w:hAnsi="Times New Roman"/>
          <w:sz w:val="24"/>
        </w:rPr>
        <w:t>.1</w:t>
      </w:r>
      <w:r w:rsidRPr="00DE2685">
        <w:rPr>
          <w:rFonts w:ascii="Times New Roman" w:hAnsi="Times New Roman"/>
          <w:sz w:val="24"/>
        </w:rPr>
        <w:t>)</w:t>
      </w:r>
      <w:r w:rsidR="008F392F" w:rsidRPr="00DE2685">
        <w:rPr>
          <w:rFonts w:ascii="Times New Roman" w:hAnsi="Times New Roman"/>
          <w:sz w:val="24"/>
        </w:rPr>
        <w:t>;</w:t>
      </w:r>
    </w:p>
    <w:p w14:paraId="7ABA0F92" w14:textId="6DE836AF" w:rsidR="00E35322" w:rsidRPr="00DE2685" w:rsidRDefault="00E35322"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Национални</w:t>
      </w:r>
      <w:r w:rsidRPr="00DE2685">
        <w:rPr>
          <w:rFonts w:ascii="Times New Roman" w:hAnsi="Times New Roman"/>
          <w:sz w:val="24"/>
          <w:lang w:val="en-US"/>
        </w:rPr>
        <w:t xml:space="preserve"> </w:t>
      </w:r>
      <w:r w:rsidRPr="00DE2685">
        <w:rPr>
          <w:rFonts w:ascii="Times New Roman" w:hAnsi="Times New Roman"/>
          <w:sz w:val="24"/>
        </w:rPr>
        <w:t>приоритетни икономически дейности, идентифицирани в НСМСП 2021-2027 (Приложение 15.2)</w:t>
      </w:r>
      <w:r w:rsidRPr="00DE2685">
        <w:rPr>
          <w:rFonts w:ascii="Times New Roman" w:hAnsi="Times New Roman"/>
          <w:sz w:val="24"/>
          <w:lang w:val="en-US"/>
        </w:rPr>
        <w:t>;</w:t>
      </w:r>
    </w:p>
    <w:p w14:paraId="7F78B82D" w14:textId="77777777" w:rsidR="00DC2B1E" w:rsidRPr="0033146F"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E2685">
        <w:rPr>
          <w:rFonts w:ascii="Times New Roman" w:hAnsi="Times New Roman"/>
          <w:sz w:val="24"/>
        </w:rPr>
        <w:t>Информация относно спазване на принципа за „ненанасяне на значителни вреди“ (Приложение 1</w:t>
      </w:r>
      <w:r w:rsidR="008F392F" w:rsidRPr="00DE2685">
        <w:rPr>
          <w:rFonts w:ascii="Times New Roman" w:hAnsi="Times New Roman"/>
          <w:sz w:val="24"/>
        </w:rPr>
        <w:t>6</w:t>
      </w:r>
      <w:r w:rsidRPr="00DE2685">
        <w:rPr>
          <w:rFonts w:ascii="Times New Roman" w:hAnsi="Times New Roman"/>
          <w:sz w:val="24"/>
        </w:rPr>
        <w:t>)</w:t>
      </w:r>
      <w:r w:rsidR="008F392F" w:rsidRPr="00DE2685">
        <w:rPr>
          <w:rFonts w:ascii="Times New Roman" w:hAnsi="Times New Roman"/>
          <w:sz w:val="24"/>
        </w:rPr>
        <w:t>.</w:t>
      </w:r>
    </w:p>
    <w:sectPr w:rsidR="00DC2B1E" w:rsidRPr="0033146F" w:rsidSect="000A08E1">
      <w:headerReference w:type="even" r:id="rId13"/>
      <w:headerReference w:type="default" r:id="rId14"/>
      <w:footerReference w:type="default" r:id="rId15"/>
      <w:headerReference w:type="first" r:id="rId16"/>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F8EE18" w14:textId="77777777" w:rsidR="00895075" w:rsidRDefault="00895075" w:rsidP="002325A3">
      <w:pPr>
        <w:spacing w:after="0" w:line="240" w:lineRule="auto"/>
      </w:pPr>
      <w:r>
        <w:separator/>
      </w:r>
    </w:p>
  </w:endnote>
  <w:endnote w:type="continuationSeparator" w:id="0">
    <w:p w14:paraId="6311148D" w14:textId="77777777" w:rsidR="00895075" w:rsidRDefault="00895075" w:rsidP="002325A3">
      <w:pPr>
        <w:spacing w:after="0" w:line="240" w:lineRule="auto"/>
      </w:pPr>
      <w:r>
        <w:continuationSeparator/>
      </w:r>
    </w:p>
  </w:endnote>
  <w:endnote w:type="continuationNotice" w:id="1">
    <w:p w14:paraId="56092A1E" w14:textId="77777777" w:rsidR="00895075" w:rsidRDefault="008950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MV Boli"/>
    <w:charset w:val="00"/>
    <w:family w:val="auto"/>
    <w:pitch w:val="default"/>
  </w:font>
  <w:font w:name="Noto Sans">
    <w:altName w:val="Arial"/>
    <w:charset w:val="00"/>
    <w:family w:val="swiss"/>
    <w:pitch w:val="variable"/>
    <w:sig w:usb0="00000001" w:usb1="400078FF" w:usb2="00000021" w:usb3="00000000" w:csb0="0000019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DBD4C" w14:textId="2F2EB4A7" w:rsidR="00F472F9" w:rsidRPr="00463D60" w:rsidRDefault="00F472F9">
    <w:pPr>
      <w:pStyle w:val="Footer"/>
      <w:jc w:val="center"/>
      <w:rPr>
        <w:rFonts w:ascii="Times New Roman" w:hAnsi="Times New Roman"/>
        <w:sz w:val="20"/>
        <w:szCs w:val="20"/>
      </w:rPr>
    </w:pPr>
    <w:r w:rsidRPr="00463D60">
      <w:rPr>
        <w:rFonts w:ascii="Times New Roman" w:hAnsi="Times New Roman"/>
        <w:sz w:val="20"/>
        <w:szCs w:val="20"/>
      </w:rPr>
      <w:fldChar w:fldCharType="begin"/>
    </w:r>
    <w:r w:rsidRPr="00DE2BC4">
      <w:rPr>
        <w:rFonts w:ascii="Times New Roman" w:hAnsi="Times New Roman"/>
        <w:sz w:val="20"/>
        <w:szCs w:val="20"/>
      </w:rPr>
      <w:instrText xml:space="preserve"> PAGE   \* MERGEFORMAT </w:instrText>
    </w:r>
    <w:r w:rsidRPr="00463D60">
      <w:rPr>
        <w:rFonts w:ascii="Times New Roman" w:hAnsi="Times New Roman"/>
        <w:sz w:val="20"/>
        <w:szCs w:val="20"/>
      </w:rPr>
      <w:fldChar w:fldCharType="separate"/>
    </w:r>
    <w:r w:rsidR="00DE2685">
      <w:rPr>
        <w:rFonts w:ascii="Times New Roman" w:hAnsi="Times New Roman"/>
        <w:noProof/>
        <w:sz w:val="20"/>
        <w:szCs w:val="20"/>
      </w:rPr>
      <w:t>21</w:t>
    </w:r>
    <w:r w:rsidRPr="00463D60">
      <w:rPr>
        <w:rFonts w:ascii="Times New Roman" w:hAnsi="Times New Roman"/>
        <w:noProof/>
        <w:sz w:val="20"/>
        <w:szCs w:val="20"/>
      </w:rPr>
      <w:fldChar w:fldCharType="end"/>
    </w:r>
  </w:p>
  <w:p w14:paraId="3B73BF7C" w14:textId="77777777" w:rsidR="00F472F9" w:rsidRPr="008C0317" w:rsidRDefault="00F472F9"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9DA7C" w14:textId="77777777" w:rsidR="00895075" w:rsidRDefault="00895075" w:rsidP="002325A3">
      <w:pPr>
        <w:spacing w:after="0" w:line="240" w:lineRule="auto"/>
      </w:pPr>
      <w:r>
        <w:separator/>
      </w:r>
    </w:p>
  </w:footnote>
  <w:footnote w:type="continuationSeparator" w:id="0">
    <w:p w14:paraId="35CB8450" w14:textId="77777777" w:rsidR="00895075" w:rsidRDefault="00895075" w:rsidP="002325A3">
      <w:pPr>
        <w:spacing w:after="0" w:line="240" w:lineRule="auto"/>
      </w:pPr>
      <w:r>
        <w:continuationSeparator/>
      </w:r>
    </w:p>
  </w:footnote>
  <w:footnote w:type="continuationNotice" w:id="1">
    <w:p w14:paraId="18E4F7DF" w14:textId="77777777" w:rsidR="00895075" w:rsidRDefault="00895075">
      <w:pPr>
        <w:spacing w:after="0" w:line="240" w:lineRule="auto"/>
      </w:pPr>
    </w:p>
  </w:footnote>
  <w:footnote w:id="2">
    <w:p w14:paraId="66CFF222" w14:textId="4FA1C65A" w:rsidR="00F472F9" w:rsidRPr="00DE2685" w:rsidRDefault="00F472F9" w:rsidP="00DE2685">
      <w:pPr>
        <w:pStyle w:val="FootnoteText"/>
        <w:jc w:val="both"/>
        <w:rPr>
          <w:rFonts w:ascii="Times New Roman" w:hAnsi="Times New Roman"/>
        </w:rPr>
      </w:pPr>
      <w:r w:rsidRPr="00DE2685">
        <w:rPr>
          <w:rStyle w:val="FootnoteReference"/>
          <w:rFonts w:ascii="Times New Roman" w:hAnsi="Times New Roman"/>
        </w:rPr>
        <w:footnoteRef/>
      </w:r>
      <w:r w:rsidRPr="00DE2685">
        <w:rPr>
          <w:rFonts w:ascii="Times New Roman" w:hAnsi="Times New Roman"/>
        </w:rPr>
        <w:t xml:space="preserve"> Повече информация за попълването на раздел “Финансова информация – кодове по измерения” ще бъде представена в </w:t>
      </w:r>
      <w:r>
        <w:rPr>
          <w:rFonts w:ascii="Times New Roman" w:hAnsi="Times New Roman"/>
        </w:rPr>
        <w:t>Примерните у</w:t>
      </w:r>
      <w:r w:rsidRPr="00DE2685">
        <w:rPr>
          <w:rFonts w:ascii="Times New Roman" w:hAnsi="Times New Roman"/>
        </w:rPr>
        <w:t xml:space="preserve">казания за попълване на </w:t>
      </w:r>
      <w:r>
        <w:rPr>
          <w:rFonts w:ascii="Times New Roman" w:hAnsi="Times New Roman"/>
        </w:rPr>
        <w:t xml:space="preserve">електронен </w:t>
      </w:r>
      <w:r w:rsidRPr="00DE2685">
        <w:rPr>
          <w:rFonts w:ascii="Times New Roman" w:hAnsi="Times New Roman"/>
        </w:rPr>
        <w:t>Формуляр за кандидатстване</w:t>
      </w:r>
      <w:r>
        <w:rPr>
          <w:rFonts w:ascii="Times New Roman" w:hAnsi="Times New Roman"/>
        </w:rPr>
        <w:t xml:space="preserve"> (Приложение 8).</w:t>
      </w:r>
    </w:p>
  </w:footnote>
  <w:footnote w:id="3">
    <w:p w14:paraId="2DA069F6" w14:textId="77777777" w:rsidR="00F472F9" w:rsidRPr="0033146F" w:rsidRDefault="00F472F9" w:rsidP="00B654AB">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ИСИС 2021-2027 е публикувана на следния адрес - </w:t>
      </w:r>
      <w:hyperlink r:id="rId1" w:history="1">
        <w:r w:rsidRPr="0033146F">
          <w:rPr>
            <w:rStyle w:val="Hyperlink"/>
            <w:rFonts w:ascii="Times New Roman" w:hAnsi="Times New Roman"/>
          </w:rPr>
          <w:t>https://www.mig.government.bg/wp-content/uploads/2022/12/isis-2021-2027.pdf</w:t>
        </w:r>
      </w:hyperlink>
      <w:r w:rsidRPr="0033146F">
        <w:rPr>
          <w:rFonts w:ascii="Times New Roman" w:hAnsi="Times New Roman"/>
        </w:rPr>
        <w:t xml:space="preserve"> </w:t>
      </w:r>
    </w:p>
  </w:footnote>
  <w:footnote w:id="4">
    <w:p w14:paraId="7E0DCC35" w14:textId="77777777" w:rsidR="00F472F9" w:rsidRPr="00F825DA" w:rsidRDefault="00F472F9" w:rsidP="006D6803">
      <w:pPr>
        <w:pStyle w:val="FootnoteText"/>
        <w:rPr>
          <w:rFonts w:ascii="Times New Roman" w:hAnsi="Times New Roman"/>
          <w:lang w:val="en-US"/>
        </w:rPr>
      </w:pPr>
      <w:r w:rsidRPr="00F825DA">
        <w:rPr>
          <w:rStyle w:val="FootnoteReference"/>
          <w:rFonts w:ascii="Times New Roman" w:hAnsi="Times New Roman"/>
        </w:rPr>
        <w:footnoteRef/>
      </w:r>
      <w:r w:rsidRPr="00F825DA">
        <w:rPr>
          <w:rFonts w:ascii="Times New Roman" w:hAnsi="Times New Roman"/>
        </w:rPr>
        <w:t xml:space="preserve"> Доклад за България в рамките на Европейския семестър 2019.</w:t>
      </w:r>
    </w:p>
  </w:footnote>
  <w:footnote w:id="5">
    <w:p w14:paraId="725FFA89" w14:textId="77777777" w:rsidR="00F472F9" w:rsidRPr="00F825DA" w:rsidRDefault="00F472F9" w:rsidP="006D6803">
      <w:pPr>
        <w:pStyle w:val="FootnoteText"/>
        <w:rPr>
          <w:rFonts w:ascii="Times New Roman" w:hAnsi="Times New Roman"/>
          <w:lang w:val="en-US"/>
        </w:rPr>
      </w:pPr>
      <w:r w:rsidRPr="00F825DA">
        <w:rPr>
          <w:rStyle w:val="FootnoteReference"/>
          <w:rFonts w:ascii="Times New Roman" w:hAnsi="Times New Roman"/>
        </w:rPr>
        <w:footnoteRef/>
      </w:r>
      <w:r w:rsidRPr="00F825DA">
        <w:rPr>
          <w:rFonts w:ascii="Times New Roman" w:hAnsi="Times New Roman"/>
        </w:rPr>
        <w:t xml:space="preserve"> Доклад за България в рамките на Европейския семестър 2022.</w:t>
      </w:r>
    </w:p>
  </w:footnote>
  <w:footnote w:id="6">
    <w:p w14:paraId="671B43F1" w14:textId="24605A7C" w:rsidR="00F472F9" w:rsidRPr="00F825DA" w:rsidRDefault="00F472F9" w:rsidP="00DD255F">
      <w:pPr>
        <w:pStyle w:val="FootnoteText"/>
        <w:jc w:val="both"/>
        <w:rPr>
          <w:rFonts w:ascii="Times New Roman" w:hAnsi="Times New Roman"/>
        </w:rPr>
      </w:pPr>
      <w:r w:rsidRPr="007176E9">
        <w:rPr>
          <w:rStyle w:val="FootnoteReference"/>
          <w:rFonts w:ascii="Times New Roman" w:hAnsi="Times New Roman"/>
        </w:rPr>
        <w:footnoteRef/>
      </w:r>
      <w:r w:rsidRPr="007176E9">
        <w:rPr>
          <w:rFonts w:ascii="Times New Roman" w:hAnsi="Times New Roman"/>
        </w:rPr>
        <w:t xml:space="preserve"> Съгласно определенията за „маркетингова иновация“ и „организационна иновация“, посочени в определението за „иновация“ в Приложение </w:t>
      </w:r>
      <w:r w:rsidRPr="007176E9">
        <w:rPr>
          <w:rFonts w:ascii="Times New Roman" w:hAnsi="Times New Roman"/>
          <w:lang w:val="en-US"/>
        </w:rPr>
        <w:t>10</w:t>
      </w:r>
      <w:r w:rsidRPr="007176E9">
        <w:rPr>
          <w:rFonts w:ascii="Times New Roman" w:hAnsi="Times New Roman"/>
        </w:rPr>
        <w:t xml:space="preserve"> към Условията за кандидатстване.</w:t>
      </w:r>
    </w:p>
  </w:footnote>
  <w:footnote w:id="7">
    <w:p w14:paraId="19030297" w14:textId="3012060E" w:rsidR="00F472F9" w:rsidRPr="00120D57" w:rsidRDefault="00F472F9" w:rsidP="00597E74">
      <w:pPr>
        <w:pStyle w:val="FootnoteText"/>
        <w:jc w:val="both"/>
        <w:rPr>
          <w:rFonts w:ascii="Times New Roman" w:hAnsi="Times New Roman"/>
        </w:rPr>
      </w:pPr>
      <w:r w:rsidRPr="00120D57">
        <w:rPr>
          <w:rStyle w:val="FootnoteReference"/>
          <w:rFonts w:ascii="Times New Roman" w:hAnsi="Times New Roman"/>
        </w:rPr>
        <w:footnoteRef/>
      </w:r>
      <w:r w:rsidRPr="00120D57">
        <w:rPr>
          <w:rFonts w:ascii="Times New Roman" w:hAnsi="Times New Roman"/>
        </w:rPr>
        <w:t xml:space="preserve"> Примерните указания за попълване на електронен Формуляр за </w:t>
      </w:r>
      <w:r w:rsidRPr="00532A42">
        <w:rPr>
          <w:rFonts w:ascii="Times New Roman" w:hAnsi="Times New Roman"/>
        </w:rPr>
        <w:t xml:space="preserve">кандидатстване (Приложение </w:t>
      </w:r>
      <w:r w:rsidRPr="00532A42">
        <w:rPr>
          <w:rFonts w:ascii="Times New Roman" w:hAnsi="Times New Roman"/>
          <w:lang w:val="en-US"/>
        </w:rPr>
        <w:t>8</w:t>
      </w:r>
      <w:r w:rsidRPr="00532A42">
        <w:rPr>
          <w:rFonts w:ascii="Times New Roman" w:hAnsi="Times New Roman"/>
        </w:rPr>
        <w:t>) ще бъдат публикувани след окончателното одобряване на документацията по процедур</w:t>
      </w:r>
      <w:r w:rsidRPr="00120D57">
        <w:rPr>
          <w:rFonts w:ascii="Times New Roman" w:hAnsi="Times New Roman"/>
        </w:rPr>
        <w:t>ата с оглед отразяване на промените, които могат да настъпят в резултат на процедурата по обществено обсъждане.</w:t>
      </w:r>
    </w:p>
  </w:footnote>
  <w:footnote w:id="8">
    <w:p w14:paraId="30DDD3BE" w14:textId="77777777" w:rsidR="00F472F9" w:rsidRPr="0033146F" w:rsidRDefault="00F472F9" w:rsidP="00DE16C9">
      <w:pPr>
        <w:pStyle w:val="FootnoteText"/>
        <w:jc w:val="both"/>
        <w:rPr>
          <w:rFonts w:ascii="Times New Roman" w:hAnsi="Times New Roman"/>
          <w:lang w:val="en-US"/>
        </w:rPr>
      </w:pPr>
      <w:r w:rsidRPr="0033146F">
        <w:rPr>
          <w:rStyle w:val="FootnoteReference"/>
          <w:rFonts w:ascii="Times New Roman" w:hAnsi="Times New Roman"/>
        </w:rPr>
        <w:footnoteRef/>
      </w:r>
      <w:r w:rsidRPr="0033146F">
        <w:rPr>
          <w:rFonts w:ascii="Times New Roman" w:hAnsi="Times New Roman"/>
        </w:rPr>
        <w:t xml:space="preserve"> Югозападен регион (ЮЗР).</w:t>
      </w:r>
    </w:p>
  </w:footnote>
  <w:footnote w:id="9">
    <w:p w14:paraId="4910EBB3" w14:textId="77777777" w:rsidR="00F472F9" w:rsidRPr="0033146F" w:rsidRDefault="00F472F9" w:rsidP="00DE16C9">
      <w:pPr>
        <w:pStyle w:val="FootnoteText"/>
        <w:jc w:val="both"/>
        <w:rPr>
          <w:rFonts w:ascii="Times New Roman" w:hAnsi="Times New Roman"/>
          <w:lang w:val="en-US"/>
        </w:rPr>
      </w:pPr>
      <w:r w:rsidRPr="0033146F">
        <w:rPr>
          <w:rStyle w:val="FootnoteReference"/>
          <w:rFonts w:ascii="Times New Roman" w:hAnsi="Times New Roman"/>
        </w:rPr>
        <w:footnoteRef/>
      </w:r>
      <w:r w:rsidRPr="0033146F">
        <w:rPr>
          <w:rFonts w:ascii="Times New Roman" w:hAnsi="Times New Roman"/>
        </w:rPr>
        <w:t xml:space="preserve"> Северозападен регион (СЗР), Северен централен регион (СЦР), Североизточен регион (СИР), Югоизточен регион (ЮИР) и Южен централен регион (ЮЦР).</w:t>
      </w:r>
    </w:p>
  </w:footnote>
  <w:footnote w:id="10">
    <w:p w14:paraId="7CC13B07" w14:textId="77777777" w:rsidR="00F472F9" w:rsidRPr="0033146F" w:rsidRDefault="00F472F9" w:rsidP="00976398">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Определянето на категорията на предприятията е в съответствие с разпоредбите на чл. 3 и чл. 4 от Закона за малките и средни предприятия, които не са в противоречие с определението за МСП съгласно Приложение I на Регламент (ЕС) № 651/2014.  </w:t>
      </w:r>
    </w:p>
  </w:footnote>
  <w:footnote w:id="11">
    <w:p w14:paraId="19193663" w14:textId="75920444" w:rsidR="00F472F9" w:rsidRPr="0033146F" w:rsidRDefault="00F472F9" w:rsidP="007F1511">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Съгласно чл. 3 и чл. 4 от ЗМСП и Приложение I към Регламент (ЕС) № 651/2014 на Комисията, и съгласно определението за „малки дружества със средна пазарна капитализация”, посочено в Приложение </w:t>
      </w:r>
      <w:r w:rsidRPr="0033146F">
        <w:rPr>
          <w:rFonts w:ascii="Times New Roman" w:hAnsi="Times New Roman"/>
          <w:lang w:val="en-US"/>
        </w:rPr>
        <w:t>10</w:t>
      </w:r>
      <w:r w:rsidRPr="0033146F">
        <w:rPr>
          <w:rFonts w:ascii="Times New Roman" w:hAnsi="Times New Roman"/>
        </w:rPr>
        <w:t xml:space="preserve"> към Условията за кандидатстване.</w:t>
      </w:r>
    </w:p>
  </w:footnote>
  <w:footnote w:id="12">
    <w:p w14:paraId="77482D48" w14:textId="7DBA8BF3" w:rsidR="00F472F9" w:rsidRPr="0033146F" w:rsidRDefault="00F472F9" w:rsidP="007F1511">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Съгласно определението за „място на изпълнение на проекта”, посочено в Приложение </w:t>
      </w:r>
      <w:r w:rsidRPr="0033146F">
        <w:rPr>
          <w:rFonts w:ascii="Times New Roman" w:hAnsi="Times New Roman"/>
          <w:lang w:val="en-US"/>
        </w:rPr>
        <w:t>10</w:t>
      </w:r>
      <w:r w:rsidRPr="0033146F">
        <w:rPr>
          <w:rFonts w:ascii="Times New Roman" w:hAnsi="Times New Roman"/>
        </w:rPr>
        <w:t xml:space="preserve"> към Условията за кандидатстване.</w:t>
      </w:r>
    </w:p>
  </w:footnote>
  <w:footnote w:id="13">
    <w:p w14:paraId="26FE21A3" w14:textId="7897F52A" w:rsidR="00F472F9" w:rsidRPr="0033146F" w:rsidRDefault="00F472F9" w:rsidP="00E73414">
      <w:pPr>
        <w:spacing w:after="120"/>
        <w:jc w:val="both"/>
        <w:rPr>
          <w:rFonts w:ascii="Times New Roman" w:hAnsi="Times New Roman"/>
          <w:sz w:val="20"/>
          <w:szCs w:val="20"/>
          <w:lang w:eastAsia="x-none"/>
        </w:rPr>
      </w:pPr>
      <w:r w:rsidRPr="0033146F">
        <w:rPr>
          <w:rStyle w:val="FootnoteReference"/>
          <w:rFonts w:ascii="Times New Roman" w:hAnsi="Times New Roman"/>
        </w:rPr>
        <w:footnoteRef/>
      </w:r>
      <w:r w:rsidRPr="0033146F">
        <w:rPr>
          <w:rFonts w:ascii="Times New Roman" w:hAnsi="Times New Roman"/>
        </w:rPr>
        <w:t xml:space="preserve"> </w:t>
      </w:r>
      <w:r w:rsidRPr="0033146F">
        <w:rPr>
          <w:rFonts w:ascii="Times New Roman" w:hAnsi="Times New Roman"/>
          <w:sz w:val="20"/>
          <w:szCs w:val="20"/>
          <w:lang w:val="x-none" w:eastAsia="x-none"/>
        </w:rPr>
        <w:t xml:space="preserve">Съгласно Класификацията на териториалните единици за статистически цели в България. Списък на районите за планиране в България и областите, попадащи в тях е представен в Приложение </w:t>
      </w:r>
      <w:r w:rsidRPr="0033146F">
        <w:rPr>
          <w:rFonts w:ascii="Times New Roman" w:hAnsi="Times New Roman"/>
          <w:sz w:val="20"/>
          <w:szCs w:val="20"/>
          <w:lang w:val="en-US" w:eastAsia="x-none"/>
        </w:rPr>
        <w:t>13</w:t>
      </w:r>
      <w:r w:rsidRPr="0033146F">
        <w:rPr>
          <w:rFonts w:ascii="Times New Roman" w:hAnsi="Times New Roman"/>
          <w:sz w:val="20"/>
          <w:szCs w:val="20"/>
          <w:lang w:eastAsia="x-none"/>
        </w:rPr>
        <w:t>.</w:t>
      </w:r>
    </w:p>
    <w:p w14:paraId="7E5D3511" w14:textId="77777777" w:rsidR="00F472F9" w:rsidRPr="00D61870" w:rsidRDefault="00F472F9" w:rsidP="00E73414">
      <w:pPr>
        <w:pStyle w:val="FootnoteText"/>
        <w:jc w:val="both"/>
      </w:pPr>
    </w:p>
  </w:footnote>
  <w:footnote w:id="14">
    <w:p w14:paraId="58C9B89F" w14:textId="77777777" w:rsidR="00F472F9" w:rsidRPr="0033146F" w:rsidRDefault="00F472F9" w:rsidP="008B2D92">
      <w:pPr>
        <w:pStyle w:val="FootnoteText"/>
        <w:tabs>
          <w:tab w:val="left" w:pos="1830"/>
        </w:tabs>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При окончателно плащане УО извършва проверка</w:t>
      </w:r>
      <w:r w:rsidRPr="0033146F">
        <w:rPr>
          <w:rFonts w:ascii="Times New Roman" w:hAnsi="Times New Roman"/>
          <w:bCs/>
          <w:lang w:eastAsia="fr-FR"/>
        </w:rPr>
        <w:t xml:space="preserve">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w:t>
      </w:r>
      <w:r w:rsidRPr="0033146F">
        <w:rPr>
          <w:rFonts w:ascii="Times New Roman" w:hAnsi="Times New Roman"/>
        </w:rPr>
        <w:t xml:space="preserve"> </w:t>
      </w:r>
      <w:r w:rsidRPr="0033146F">
        <w:rPr>
          <w:rFonts w:ascii="Times New Roman" w:hAnsi="Times New Roman"/>
          <w:bCs/>
          <w:lang w:eastAsia="fr-FR"/>
        </w:rPr>
        <w:t>PV = FV/(1+i)</w:t>
      </w:r>
      <w:r w:rsidRPr="0033146F">
        <w:rPr>
          <w:rFonts w:ascii="Times New Roman" w:hAnsi="Times New Roman"/>
          <w:bCs/>
          <w:vertAlign w:val="superscript"/>
          <w:lang w:val="en-US" w:eastAsia="fr-FR"/>
        </w:rPr>
        <w:t>t</w:t>
      </w:r>
      <w:r w:rsidRPr="0033146F">
        <w:rPr>
          <w:rFonts w:ascii="Times New Roman" w:hAnsi="Times New Roman"/>
          <w:bCs/>
          <w:lang w:eastAsia="fr-FR"/>
        </w:rPr>
        <w:t xml:space="preserve"> , където PV е сконтирана стойност, FV е реална стойност,  i е лихвеният процент, а t – периода на изпълнение в години.</w:t>
      </w:r>
    </w:p>
  </w:footnote>
  <w:footnote w:id="15">
    <w:p w14:paraId="4DBC97E2" w14:textId="77777777" w:rsidR="00F472F9" w:rsidRPr="0033146F" w:rsidRDefault="00F472F9" w:rsidP="00F20EFF">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Отчет за приходите и разходите за 2022 г. на предприятието</w:t>
      </w:r>
      <w:r w:rsidRPr="0033146F">
        <w:rPr>
          <w:rFonts w:ascii="Times New Roman" w:hAnsi="Times New Roman"/>
          <w:lang w:val="en-US"/>
        </w:rPr>
        <w:t>-</w:t>
      </w:r>
      <w:r w:rsidRPr="0033146F">
        <w:rPr>
          <w:rFonts w:ascii="Times New Roman" w:hAnsi="Times New Roman"/>
        </w:rPr>
        <w:t>кандидат: стойността по ред „Нетни приходи от продажби“ (код на реда 15100, колона 1).</w:t>
      </w:r>
    </w:p>
  </w:footnote>
  <w:footnote w:id="16">
    <w:p w14:paraId="571B9710" w14:textId="584F4A76" w:rsidR="00F472F9" w:rsidRPr="00AB5AEF" w:rsidRDefault="00F472F9" w:rsidP="00AB5AEF">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Съгласно определението за „горски продукт“, </w:t>
      </w:r>
      <w:r w:rsidRPr="00532A42">
        <w:rPr>
          <w:rFonts w:ascii="Times New Roman" w:hAnsi="Times New Roman"/>
        </w:rPr>
        <w:t>посочено в Приложение</w:t>
      </w:r>
      <w:r w:rsidRPr="00532A42">
        <w:rPr>
          <w:rFonts w:ascii="Times New Roman" w:hAnsi="Times New Roman"/>
          <w:lang w:val="en-US"/>
        </w:rPr>
        <w:t xml:space="preserve"> </w:t>
      </w:r>
      <w:r w:rsidRPr="00532A42">
        <w:rPr>
          <w:rFonts w:ascii="Times New Roman" w:hAnsi="Times New Roman"/>
        </w:rPr>
        <w:t xml:space="preserve">10 </w:t>
      </w:r>
      <w:r w:rsidRPr="00532A42">
        <w:rPr>
          <w:rFonts w:ascii="Times New Roman" w:hAnsi="Times New Roman"/>
          <w:lang w:val="en-US"/>
        </w:rPr>
        <w:t>към Условията за кандидатстване</w:t>
      </w:r>
      <w:r w:rsidRPr="00532A42">
        <w:rPr>
          <w:rFonts w:ascii="Times New Roman" w:hAnsi="Times New Roman"/>
        </w:rPr>
        <w:t>. За да се прецени дали е спазено изискването, водещ ще е финалният</w:t>
      </w:r>
      <w:r w:rsidRPr="00AB5AEF">
        <w:rPr>
          <w:rFonts w:ascii="Times New Roman" w:hAnsi="Times New Roman"/>
        </w:rPr>
        <w:t xml:space="preserve"> продукт, който ще се изработва в резултат на подкрепените проекти, а не междинните операции, които производствения процес може да включва.</w:t>
      </w:r>
    </w:p>
  </w:footnote>
  <w:footnote w:id="17">
    <w:p w14:paraId="2F107E39" w14:textId="0ED89995" w:rsidR="00F472F9" w:rsidRPr="00AB5AEF" w:rsidRDefault="00F472F9" w:rsidP="00AB5AEF">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Във връзка с посоченото ограничение, кандидатите, които кандидатстват за дейност с код C16.29,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поле „Обосновка за приложимостта на иновацията в рамките на идентифицирания код на проекта“ от Формуляра за кандидатстване.</w:t>
      </w:r>
    </w:p>
  </w:footnote>
  <w:footnote w:id="18">
    <w:p w14:paraId="73C3D123" w14:textId="6FBFC806" w:rsidR="00F472F9" w:rsidRPr="00AB5AEF" w:rsidRDefault="00F472F9" w:rsidP="00AB5AEF">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Във връзка с посоченото ограничение, кандидатите, които кандидатстват за дейност с код C16.10,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поле „Обосновка за приложимостта на иновацията в рамките на идентифицирания код на проекта“ от Формуляра за кандидатстване.</w:t>
      </w:r>
    </w:p>
  </w:footnote>
  <w:footnote w:id="19">
    <w:p w14:paraId="7AA5EB62" w14:textId="06258F7D" w:rsidR="00F472F9" w:rsidRPr="0015207C" w:rsidRDefault="00F472F9" w:rsidP="003C40F5">
      <w:pPr>
        <w:pStyle w:val="FootnoteText"/>
        <w:jc w:val="both"/>
        <w:rPr>
          <w:rFonts w:ascii="Times New Roman" w:hAnsi="Times New Roman"/>
          <w:lang w:val="en-US"/>
        </w:rPr>
      </w:pPr>
      <w:r w:rsidRPr="0015207C">
        <w:rPr>
          <w:rStyle w:val="FootnoteReference"/>
          <w:rFonts w:ascii="Times New Roman" w:hAnsi="Times New Roman"/>
        </w:rPr>
        <w:footnoteRef/>
      </w:r>
      <w:r w:rsidRPr="0015207C">
        <w:rPr>
          <w:rFonts w:ascii="Times New Roman" w:hAnsi="Times New Roman"/>
        </w:rPr>
        <w:t xml:space="preserve"> Във връзка с посоченото ограничение, кандидатите, които кандидатстват за дейност с код C10.83,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поле „Обосновка за приложимостта на иновацията в рамките на идентифицирания код на проекта” от Формуляра за кандидатстване.</w:t>
      </w:r>
    </w:p>
  </w:footnote>
  <w:footnote w:id="20">
    <w:p w14:paraId="587F121C" w14:textId="77777777" w:rsidR="00F472F9" w:rsidRPr="0015207C" w:rsidRDefault="00F472F9" w:rsidP="000D27B7">
      <w:pPr>
        <w:pStyle w:val="FootnoteText"/>
        <w:jc w:val="both"/>
        <w:rPr>
          <w:rFonts w:ascii="Times New Roman" w:hAnsi="Times New Roman"/>
        </w:rPr>
      </w:pPr>
      <w:r w:rsidRPr="0015207C">
        <w:rPr>
          <w:rStyle w:val="FootnoteReference"/>
          <w:rFonts w:ascii="Times New Roman" w:hAnsi="Times New Roman"/>
        </w:rPr>
        <w:footnoteRef/>
      </w:r>
      <w:r w:rsidRPr="0015207C">
        <w:rPr>
          <w:rFonts w:ascii="Times New Roman" w:hAnsi="Times New Roman"/>
        </w:rPr>
        <w:t xml:space="preserve"> Съгласно определението за „сектор на рибарството и аквакултурите“, посочено в Приложение 10 към Условията за кандидатстване.</w:t>
      </w:r>
    </w:p>
  </w:footnote>
  <w:footnote w:id="21">
    <w:p w14:paraId="58166311" w14:textId="642B087D" w:rsidR="00F472F9" w:rsidRPr="00E14300" w:rsidRDefault="00F472F9" w:rsidP="00E14300">
      <w:pPr>
        <w:pStyle w:val="FootnoteText"/>
        <w:jc w:val="both"/>
        <w:rPr>
          <w:rFonts w:ascii="Times New Roman" w:hAnsi="Times New Roman"/>
        </w:rPr>
      </w:pPr>
      <w:r w:rsidRPr="00E14300">
        <w:rPr>
          <w:rStyle w:val="FootnoteReference"/>
          <w:rFonts w:ascii="Times New Roman" w:hAnsi="Times New Roman"/>
        </w:rPr>
        <w:footnoteRef/>
      </w:r>
      <w:r w:rsidRPr="00E14300">
        <w:rPr>
          <w:rFonts w:ascii="Times New Roman" w:hAnsi="Times New Roman"/>
        </w:rPr>
        <w:t xml:space="preserve"> Дейността, в рамките на която ще се реализира внедряваната по проекта иновация, може да е основната, допълнителната или изцяло нова икономическа дейност за кандидата, което следва да бъде посочено в рамките на поле „Обосновка за приложимостта на иновацията в рамките на идентифицирания код на проекта“.</w:t>
      </w:r>
    </w:p>
  </w:footnote>
  <w:footnote w:id="22">
    <w:p w14:paraId="1DE69916" w14:textId="2152ADB6" w:rsidR="00F472F9" w:rsidRPr="0033146F" w:rsidRDefault="00F472F9" w:rsidP="00177F0F">
      <w:pPr>
        <w:pStyle w:val="FootnoteText"/>
        <w:jc w:val="both"/>
        <w:rPr>
          <w:rFonts w:ascii="Times New Roman" w:hAnsi="Times New Roman"/>
          <w:lang w:val="en-US"/>
        </w:rPr>
      </w:pPr>
      <w:r w:rsidRPr="00C95E0F">
        <w:rPr>
          <w:rStyle w:val="FootnoteReference"/>
          <w:rFonts w:ascii="Times New Roman" w:hAnsi="Times New Roman"/>
        </w:rPr>
        <w:footnoteRef/>
      </w:r>
      <w:r w:rsidRPr="00C95E0F">
        <w:rPr>
          <w:rFonts w:ascii="Times New Roman" w:hAnsi="Times New Roman"/>
        </w:rPr>
        <w:t xml:space="preserve"> Интелектуалните права върху внедряваната по проекта иновация следва да са придобити към датата на кандидатстване.</w:t>
      </w:r>
    </w:p>
  </w:footnote>
  <w:footnote w:id="23">
    <w:p w14:paraId="7C46FD46" w14:textId="0624C006" w:rsidR="00F472F9" w:rsidRPr="00D970EC" w:rsidRDefault="00F472F9" w:rsidP="00D970EC">
      <w:pPr>
        <w:pStyle w:val="FootnoteText"/>
        <w:jc w:val="both"/>
        <w:rPr>
          <w:rFonts w:ascii="Times New Roman" w:hAnsi="Times New Roman"/>
        </w:rPr>
      </w:pPr>
      <w:r w:rsidRPr="00D970EC">
        <w:rPr>
          <w:rStyle w:val="FootnoteReference"/>
          <w:rFonts w:ascii="Times New Roman" w:hAnsi="Times New Roman"/>
        </w:rPr>
        <w:footnoteRef/>
      </w:r>
      <w:r w:rsidRPr="00D970EC">
        <w:rPr>
          <w:rFonts w:ascii="Times New Roman" w:hAnsi="Times New Roman"/>
        </w:rPr>
        <w:t xml:space="preserve"> Съгласно определени</w:t>
      </w:r>
      <w:r>
        <w:rPr>
          <w:rFonts w:ascii="Times New Roman" w:hAnsi="Times New Roman"/>
        </w:rPr>
        <w:t>ята</w:t>
      </w:r>
      <w:r w:rsidRPr="00D970EC">
        <w:rPr>
          <w:rFonts w:ascii="Times New Roman" w:hAnsi="Times New Roman"/>
        </w:rPr>
        <w:t xml:space="preserve"> за</w:t>
      </w:r>
      <w:r w:rsidRPr="00D970EC">
        <w:t xml:space="preserve"> </w:t>
      </w:r>
      <w:r w:rsidRPr="00D970EC">
        <w:rPr>
          <w:rFonts w:ascii="Times New Roman" w:hAnsi="Times New Roman"/>
        </w:rPr>
        <w:t>шест</w:t>
      </w:r>
      <w:r>
        <w:rPr>
          <w:rFonts w:ascii="Times New Roman" w:hAnsi="Times New Roman"/>
        </w:rPr>
        <w:t>те</w:t>
      </w:r>
      <w:r w:rsidRPr="00D970EC">
        <w:rPr>
          <w:rFonts w:ascii="Times New Roman" w:hAnsi="Times New Roman"/>
        </w:rPr>
        <w:t xml:space="preserve"> типа бизнес процеси, посочен</w:t>
      </w:r>
      <w:r>
        <w:rPr>
          <w:rFonts w:ascii="Times New Roman" w:hAnsi="Times New Roman"/>
        </w:rPr>
        <w:t>и</w:t>
      </w:r>
      <w:r w:rsidRPr="00D970EC">
        <w:rPr>
          <w:rFonts w:ascii="Times New Roman" w:hAnsi="Times New Roman"/>
        </w:rPr>
        <w:t xml:space="preserve"> в </w:t>
      </w:r>
      <w:r>
        <w:rPr>
          <w:rFonts w:ascii="Times New Roman" w:hAnsi="Times New Roman"/>
        </w:rPr>
        <w:t xml:space="preserve">определението за „иновация“ в </w:t>
      </w:r>
      <w:r w:rsidRPr="00D970EC">
        <w:rPr>
          <w:rFonts w:ascii="Times New Roman" w:hAnsi="Times New Roman"/>
        </w:rPr>
        <w:t>Приложение 10 към Условията за кандидатстване.</w:t>
      </w:r>
    </w:p>
  </w:footnote>
  <w:footnote w:id="24">
    <w:p w14:paraId="328B9D76" w14:textId="77777777" w:rsidR="00F472F9" w:rsidRPr="0033146F" w:rsidRDefault="00F472F9" w:rsidP="00475EB0">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Правата на интелектуална собственост (ПИС) са защитите, предоставени на създателите на интелектуална собственост, които включват авторско право, патенти за изобретения, полезни модели, търговски марки, географски означения, промишлени дизайни, нови сортове растения и породи животни, топология на интегралните схеми, търговски тайни и други обекти на интелектуална собственост, приложими в индустрията.</w:t>
      </w:r>
    </w:p>
  </w:footnote>
  <w:footnote w:id="25">
    <w:p w14:paraId="312481BF" w14:textId="77777777" w:rsidR="00F472F9" w:rsidRPr="00FA79E5" w:rsidRDefault="00F472F9" w:rsidP="00F51BA9">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Рутинните промени и модернизациите включват незначителни промени по стока или услуга, които са очаквани и планирани предварително. Рутинните промени например са актуализации на софтуера, чрез които се </w:t>
      </w:r>
      <w:r w:rsidRPr="00FA79E5">
        <w:rPr>
          <w:rFonts w:ascii="Times New Roman" w:hAnsi="Times New Roman"/>
        </w:rPr>
        <w:t>идентифицират и премахват само кодиращи грешки и сезонни промени в модела на облекло.</w:t>
      </w:r>
    </w:p>
  </w:footnote>
  <w:footnote w:id="26">
    <w:p w14:paraId="3C146BA4" w14:textId="4DC0D117" w:rsidR="00F472F9" w:rsidRPr="006433C0" w:rsidRDefault="00F472F9" w:rsidP="006433C0">
      <w:pPr>
        <w:pStyle w:val="FootnoteText"/>
        <w:jc w:val="both"/>
        <w:rPr>
          <w:rFonts w:ascii="Times New Roman" w:hAnsi="Times New Roman"/>
        </w:rPr>
      </w:pPr>
      <w:r w:rsidRPr="006433C0">
        <w:rPr>
          <w:rStyle w:val="FootnoteReference"/>
          <w:rFonts w:ascii="Times New Roman" w:hAnsi="Times New Roman"/>
        </w:rPr>
        <w:footnoteRef/>
      </w:r>
      <w:r w:rsidRPr="006433C0">
        <w:rPr>
          <w:rFonts w:ascii="Times New Roman" w:hAnsi="Times New Roman"/>
        </w:rPr>
        <w:t xml:space="preserve"> За </w:t>
      </w:r>
      <w:r w:rsidRPr="0069329D">
        <w:rPr>
          <w:rFonts w:ascii="Times New Roman" w:hAnsi="Times New Roman"/>
          <w:b/>
        </w:rPr>
        <w:t>продуктова иновация</w:t>
      </w:r>
      <w:r>
        <w:rPr>
          <w:rFonts w:ascii="Times New Roman" w:hAnsi="Times New Roman"/>
        </w:rPr>
        <w:t xml:space="preserve"> такива доказателства могат да бъдат</w:t>
      </w:r>
      <w:r w:rsidRPr="006433C0">
        <w:rPr>
          <w:rFonts w:ascii="Times New Roman" w:hAnsi="Times New Roman"/>
        </w:rPr>
        <w:t>: сключени договори/предварителни договори за продажба, фактури, продуктови листи, продуктов асортимент на сайта, каталози с продукти, дневник на продажбите, запитвания от потенциални клиенти, поръчки/представени оферти за иновацията на потенциални клиенти и др.</w:t>
      </w:r>
    </w:p>
    <w:p w14:paraId="42759ACB" w14:textId="7919AA83" w:rsidR="00F472F9" w:rsidRPr="006433C0" w:rsidRDefault="00F472F9" w:rsidP="006433C0">
      <w:pPr>
        <w:pStyle w:val="FootnoteText"/>
        <w:jc w:val="both"/>
        <w:rPr>
          <w:rFonts w:ascii="Times New Roman" w:hAnsi="Times New Roman"/>
        </w:rPr>
      </w:pPr>
      <w:r w:rsidRPr="006433C0">
        <w:rPr>
          <w:rFonts w:ascii="Times New Roman" w:hAnsi="Times New Roman"/>
        </w:rPr>
        <w:t xml:space="preserve">За </w:t>
      </w:r>
      <w:r w:rsidRPr="0069329D">
        <w:rPr>
          <w:rFonts w:ascii="Times New Roman" w:hAnsi="Times New Roman"/>
          <w:b/>
        </w:rPr>
        <w:t>иновация в бизнес процесите</w:t>
      </w:r>
      <w:r>
        <w:rPr>
          <w:rFonts w:ascii="Times New Roman" w:hAnsi="Times New Roman"/>
        </w:rPr>
        <w:t xml:space="preserve"> такива доказателства могат да бъдат</w:t>
      </w:r>
      <w:r w:rsidRPr="006433C0">
        <w:rPr>
          <w:rFonts w:ascii="Times New Roman" w:hAnsi="Times New Roman"/>
        </w:rPr>
        <w:t>: производствена документация, технологични отчети, протоколи за приключен етап от производството</w:t>
      </w:r>
      <w:r>
        <w:rPr>
          <w:rFonts w:ascii="Times New Roman" w:hAnsi="Times New Roman"/>
        </w:rPr>
        <w:t xml:space="preserve"> или </w:t>
      </w:r>
      <w:r w:rsidRPr="006433C0">
        <w:rPr>
          <w:rFonts w:ascii="Times New Roman" w:hAnsi="Times New Roman"/>
        </w:rPr>
        <w:t>за проведен качествен контрол (QA), спецификации, справки за произведена продукция</w:t>
      </w:r>
      <w:r>
        <w:rPr>
          <w:rFonts w:ascii="Times New Roman" w:hAnsi="Times New Roman"/>
        </w:rPr>
        <w:t xml:space="preserve"> или за </w:t>
      </w:r>
      <w:r w:rsidRPr="006433C0">
        <w:rPr>
          <w:rFonts w:ascii="Times New Roman" w:hAnsi="Times New Roman"/>
        </w:rPr>
        <w:t>количество отпадък</w:t>
      </w:r>
      <w:r>
        <w:rPr>
          <w:rFonts w:ascii="Times New Roman" w:hAnsi="Times New Roman"/>
        </w:rPr>
        <w:t xml:space="preserve">, или за </w:t>
      </w:r>
      <w:r w:rsidRPr="006433C0">
        <w:rPr>
          <w:rFonts w:ascii="Times New Roman" w:hAnsi="Times New Roman"/>
        </w:rPr>
        <w:t>вложени суровини</w:t>
      </w:r>
      <w:r>
        <w:rPr>
          <w:rFonts w:ascii="Times New Roman" w:hAnsi="Times New Roman"/>
        </w:rPr>
        <w:t xml:space="preserve">, или за </w:t>
      </w:r>
      <w:r w:rsidRPr="006433C0">
        <w:rPr>
          <w:rFonts w:ascii="Times New Roman" w:hAnsi="Times New Roman"/>
        </w:rPr>
        <w:t>времетраене на производствен цикъл</w:t>
      </w:r>
      <w:r>
        <w:rPr>
          <w:rFonts w:ascii="Times New Roman" w:hAnsi="Times New Roman"/>
        </w:rPr>
        <w:t xml:space="preserve">, или за </w:t>
      </w:r>
      <w:r w:rsidRPr="006433C0">
        <w:rPr>
          <w:rFonts w:ascii="Times New Roman" w:hAnsi="Times New Roman"/>
        </w:rPr>
        <w:t>операция и т.н.</w:t>
      </w:r>
      <w:r>
        <w:rPr>
          <w:rFonts w:ascii="Times New Roman" w:hAnsi="Times New Roman"/>
        </w:rPr>
        <w:t>,</w:t>
      </w:r>
      <w:r w:rsidRPr="006433C0">
        <w:rPr>
          <w:rFonts w:ascii="Times New Roman" w:hAnsi="Times New Roman"/>
        </w:rPr>
        <w:t xml:space="preserve"> според спецификата на внедрената иновация.</w:t>
      </w:r>
    </w:p>
  </w:footnote>
  <w:footnote w:id="27">
    <w:p w14:paraId="609259F8" w14:textId="78A55141" w:rsidR="00F472F9" w:rsidRPr="0033146F" w:rsidRDefault="00F472F9" w:rsidP="0026450D">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В случай че внедряваната по проекта иновация попада в повече от една област и/или подобласт на ИСИС 2021-2027, за целите на настоящата процедура, </w:t>
      </w:r>
      <w:r w:rsidRPr="0033146F">
        <w:rPr>
          <w:rFonts w:ascii="Times New Roman" w:hAnsi="Times New Roman"/>
          <w:b/>
        </w:rPr>
        <w:t>следва да се избере и посочи във Формуляра за кандидатстване и навсякъде, където е приложимо, САМО ЕДНА тематична област и подобласт като водеща</w:t>
      </w:r>
      <w:r w:rsidRPr="0033146F">
        <w:rPr>
          <w:rFonts w:ascii="Times New Roman" w:hAnsi="Times New Roman"/>
        </w:rPr>
        <w:t>.</w:t>
      </w:r>
    </w:p>
  </w:footnote>
  <w:footnote w:id="28">
    <w:p w14:paraId="69927A46" w14:textId="23C340B8" w:rsidR="00F472F9" w:rsidRPr="0033146F" w:rsidRDefault="00F472F9" w:rsidP="00896724">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Проектите, реализирани в тематичната област, следва да са съобразени с критериите за недопустимост на кандидатите, описани в т. 11.2 от Условията за кандидатстване, и по-специално демаркацията с ПРСР и Стратегическия план за развитие на земеделието и селските райони в България за периода 2023-2027 г., както  и ограниченията за предприятията от секторите на рибарството и аквакултурите, първично производство на селскостопански продукти; преработката и продажбата на селскостопански продукти, посочени в Приложение 3.А към Декларацията за държавни/минимални помощи (Приложение 3).</w:t>
      </w:r>
    </w:p>
  </w:footnote>
  <w:footnote w:id="29">
    <w:p w14:paraId="3369C0F2" w14:textId="4B445275" w:rsidR="00F472F9" w:rsidRPr="001D643D" w:rsidRDefault="00F472F9" w:rsidP="000D27B7">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„първоначална инвестиция“, посочено в Приложение </w:t>
      </w:r>
      <w:r>
        <w:rPr>
          <w:rFonts w:ascii="Times New Roman" w:hAnsi="Times New Roman"/>
        </w:rPr>
        <w:t>10</w:t>
      </w:r>
      <w:r w:rsidRPr="001D643D">
        <w:rPr>
          <w:rFonts w:ascii="Times New Roman" w:hAnsi="Times New Roman"/>
        </w:rPr>
        <w:t xml:space="preserve"> към Условията за кандидатстване.</w:t>
      </w:r>
    </w:p>
  </w:footnote>
  <w:footnote w:id="30">
    <w:p w14:paraId="7B1BE4DE" w14:textId="67465236" w:rsidR="00F472F9" w:rsidRPr="001D643D" w:rsidRDefault="00F472F9" w:rsidP="00625EAF">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чл. 14, пар. 7 от Регламент (ЕС) № 651/2014, за да бъде определена дадена първоначална инвестиция като </w:t>
      </w:r>
      <w:r w:rsidRPr="001D643D">
        <w:rPr>
          <w:rFonts w:ascii="Times New Roman" w:hAnsi="Times New Roman"/>
          <w:b/>
        </w:rPr>
        <w:t>диверсификация</w:t>
      </w:r>
      <w:r w:rsidRPr="001D643D">
        <w:rPr>
          <w:rFonts w:ascii="Times New Roman" w:hAnsi="Times New Roman"/>
        </w:rPr>
        <w:t xml:space="preserve"> на продукцията на </w:t>
      </w:r>
      <w:r>
        <w:rPr>
          <w:rFonts w:ascii="Times New Roman" w:hAnsi="Times New Roman"/>
        </w:rPr>
        <w:t xml:space="preserve">даден </w:t>
      </w:r>
      <w:r w:rsidRPr="001D643D">
        <w:rPr>
          <w:rFonts w:ascii="Times New Roman" w:hAnsi="Times New Roman"/>
        </w:rPr>
        <w:t>стопански обект</w:t>
      </w:r>
      <w:r>
        <w:rPr>
          <w:rFonts w:ascii="Times New Roman" w:hAnsi="Times New Roman"/>
        </w:rPr>
        <w:t xml:space="preserve"> </w:t>
      </w:r>
      <w:r w:rsidRPr="0084082F">
        <w:rPr>
          <w:rFonts w:ascii="Times New Roman" w:hAnsi="Times New Roman"/>
        </w:rPr>
        <w:t>с продукти или услуги, които той не е произвеждал или предлагал до този момент</w:t>
      </w:r>
      <w:r w:rsidRPr="001D643D">
        <w:rPr>
          <w:rFonts w:ascii="Times New Roman" w:hAnsi="Times New Roman"/>
        </w:rPr>
        <w:t xml:space="preserve">, е необходимо общият размер на допустимите разходи по Елемент А „Инвестиции“ да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 </w:t>
      </w:r>
      <w:r w:rsidRPr="00952C82">
        <w:rPr>
          <w:rFonts w:ascii="Times New Roman" w:hAnsi="Times New Roman"/>
        </w:rPr>
        <w:t xml:space="preserve">Спазването на това </w:t>
      </w:r>
      <w:r w:rsidRPr="001D643D">
        <w:rPr>
          <w:rFonts w:ascii="Times New Roman" w:hAnsi="Times New Roman"/>
        </w:rPr>
        <w:t xml:space="preserve">изискване ще бъде проверявано чрез „Справката относно активите, които ще бъдат използвани при производството на нов продукт” (Приложение </w:t>
      </w:r>
      <w:r w:rsidRPr="001D643D">
        <w:rPr>
          <w:rFonts w:ascii="Times New Roman" w:hAnsi="Times New Roman"/>
          <w:lang w:val="en-US"/>
        </w:rPr>
        <w:t>3</w:t>
      </w:r>
      <w:r w:rsidRPr="001D643D">
        <w:rPr>
          <w:rFonts w:ascii="Times New Roman" w:hAnsi="Times New Roman"/>
        </w:rPr>
        <w:t>.</w:t>
      </w:r>
      <w:r w:rsidRPr="001D643D">
        <w:rPr>
          <w:rFonts w:ascii="Times New Roman" w:hAnsi="Times New Roman"/>
          <w:lang w:val="en-US"/>
        </w:rPr>
        <w:t>3</w:t>
      </w:r>
      <w:r w:rsidRPr="001D643D">
        <w:rPr>
          <w:rFonts w:ascii="Times New Roman" w:hAnsi="Times New Roman"/>
        </w:rPr>
        <w:t xml:space="preserve"> към Декларацията за държавн</w:t>
      </w:r>
      <w:r>
        <w:rPr>
          <w:rFonts w:ascii="Times New Roman" w:hAnsi="Times New Roman"/>
        </w:rPr>
        <w:t>и</w:t>
      </w:r>
      <w:r w:rsidRPr="001D643D">
        <w:rPr>
          <w:rFonts w:ascii="Times New Roman" w:hAnsi="Times New Roman"/>
        </w:rPr>
        <w:t>/минималн</w:t>
      </w:r>
      <w:r>
        <w:rPr>
          <w:rFonts w:ascii="Times New Roman" w:hAnsi="Times New Roman"/>
        </w:rPr>
        <w:t>и</w:t>
      </w:r>
      <w:r w:rsidRPr="001D643D">
        <w:rPr>
          <w:rFonts w:ascii="Times New Roman" w:hAnsi="Times New Roman"/>
        </w:rPr>
        <w:t xml:space="preserve"> помощи или чрез декларираната релевантна информация в раздел „Е-декларации“ от Формуляра за кандидатстване) </w:t>
      </w:r>
      <w:r w:rsidRPr="00952C82">
        <w:rPr>
          <w:rFonts w:ascii="Times New Roman" w:hAnsi="Times New Roman"/>
        </w:rPr>
        <w:t>и Счетоводния амортизационен план на кандидата към 31 декември на годината преди започване на работата по инвестицията. Посоченото се отнася и за случаите когато кандидатът е малк</w:t>
      </w:r>
      <w:r>
        <w:rPr>
          <w:rFonts w:ascii="Times New Roman" w:hAnsi="Times New Roman"/>
        </w:rPr>
        <w:t>о</w:t>
      </w:r>
      <w:r w:rsidRPr="00952C82">
        <w:rPr>
          <w:rFonts w:ascii="Times New Roman" w:hAnsi="Times New Roman"/>
        </w:rPr>
        <w:t xml:space="preserve"> дружеств</w:t>
      </w:r>
      <w:r>
        <w:rPr>
          <w:rFonts w:ascii="Times New Roman" w:hAnsi="Times New Roman"/>
        </w:rPr>
        <w:t>о</w:t>
      </w:r>
      <w:r w:rsidRPr="00952C82">
        <w:rPr>
          <w:rFonts w:ascii="Times New Roman" w:hAnsi="Times New Roman"/>
        </w:rPr>
        <w:t xml:space="preserve"> със средна пазарна капитализация и мястото на изпълнение на </w:t>
      </w:r>
      <w:r>
        <w:rPr>
          <w:rFonts w:ascii="Times New Roman" w:hAnsi="Times New Roman"/>
        </w:rPr>
        <w:t>проекта</w:t>
      </w:r>
      <w:r w:rsidRPr="00952C82">
        <w:rPr>
          <w:rFonts w:ascii="Times New Roman" w:hAnsi="Times New Roman"/>
        </w:rPr>
        <w:t xml:space="preserve"> е в ЮЗР (NUTS-2), и заявената категория първоначална инвестиция, която създава нова икономическа дейност</w:t>
      </w:r>
      <w:r>
        <w:rPr>
          <w:rFonts w:ascii="Times New Roman" w:hAnsi="Times New Roman"/>
        </w:rPr>
        <w:t>,</w:t>
      </w:r>
      <w:r w:rsidRPr="00952C82">
        <w:rPr>
          <w:rFonts w:ascii="Times New Roman" w:hAnsi="Times New Roman"/>
        </w:rPr>
        <w:t xml:space="preserve"> е „диверсификация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sidRPr="001D643D">
        <w:rPr>
          <w:rFonts w:ascii="Times New Roman" w:hAnsi="Times New Roman"/>
        </w:rPr>
        <w:t>.</w:t>
      </w:r>
    </w:p>
  </w:footnote>
  <w:footnote w:id="31">
    <w:p w14:paraId="78281A7F" w14:textId="7DBAE417" w:rsidR="00F472F9" w:rsidRPr="001D643D" w:rsidRDefault="00F472F9" w:rsidP="00DE28AA">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чл. 14, пар. 7 от Регламент (ЕС) № 651/2014 за помощи, предоставяни на </w:t>
      </w:r>
      <w:r w:rsidRPr="001D643D">
        <w:rPr>
          <w:rFonts w:ascii="Times New Roman" w:hAnsi="Times New Roman"/>
          <w:b/>
        </w:rPr>
        <w:t xml:space="preserve">кандидати, които са „малки дружества със средна пазарна капитализация“, за основна промяна </w:t>
      </w:r>
      <w:r w:rsidRPr="001D643D">
        <w:rPr>
          <w:rFonts w:ascii="Times New Roman" w:hAnsi="Times New Roman"/>
        </w:rPr>
        <w:t xml:space="preserve">в </w:t>
      </w:r>
      <w:r>
        <w:rPr>
          <w:rFonts w:ascii="Times New Roman" w:hAnsi="Times New Roman"/>
        </w:rPr>
        <w:t xml:space="preserve">целия </w:t>
      </w:r>
      <w:r w:rsidRPr="001D643D">
        <w:rPr>
          <w:rFonts w:ascii="Times New Roman" w:hAnsi="Times New Roman"/>
        </w:rPr>
        <w:t xml:space="preserve">производствен процес на </w:t>
      </w:r>
      <w:r w:rsidRPr="0084082F">
        <w:rPr>
          <w:rFonts w:ascii="Times New Roman" w:hAnsi="Times New Roman"/>
        </w:rPr>
        <w:t>продукта(ите) или цялостното предоставяне на услугата(ите), засегнати от инвестицията в стопанския субект</w:t>
      </w:r>
      <w:r>
        <w:rPr>
          <w:rFonts w:ascii="Times New Roman" w:hAnsi="Times New Roman"/>
        </w:rPr>
        <w:t>,</w:t>
      </w:r>
      <w:r w:rsidRPr="001D643D">
        <w:rPr>
          <w:rFonts w:ascii="Times New Roman" w:hAnsi="Times New Roman"/>
        </w:rPr>
        <w:t xml:space="preserve"> допустимите разходи по Елемент А „Инвестиции“ трябва да надхвърлят амортизацията на активите, свързани с дейността, която предстои да бъде модернизирана, през предходните три финансови години. </w:t>
      </w:r>
      <w:r>
        <w:rPr>
          <w:rFonts w:ascii="Times New Roman" w:hAnsi="Times New Roman"/>
        </w:rPr>
        <w:t>П</w:t>
      </w:r>
      <w:r w:rsidRPr="001D643D">
        <w:rPr>
          <w:rFonts w:ascii="Times New Roman" w:hAnsi="Times New Roman"/>
        </w:rPr>
        <w:t>осоченото изискване ще бъде проверявано чрез „Справката относно активите, свързани с дейността, която ще се модернизира” (Приложение 3.4 към Декларацията за държавни/минимални помощи или чрез декларираната релевантна информация в раздел „Е-декларации“ от Формуляра за кандидатстване)</w:t>
      </w:r>
      <w:r w:rsidRPr="00D042EA">
        <w:t xml:space="preserve"> </w:t>
      </w:r>
      <w:r w:rsidRPr="00D042EA">
        <w:rPr>
          <w:rFonts w:ascii="Times New Roman" w:hAnsi="Times New Roman"/>
        </w:rPr>
        <w:t>и Данъчния амортизационен план на кандидата, удостоверяващ сумата на разходите за амортизация на активите, свързани с</w:t>
      </w:r>
      <w:r w:rsidRPr="00D042EA">
        <w:t xml:space="preserve"> </w:t>
      </w:r>
      <w:r w:rsidRPr="00D042EA">
        <w:rPr>
          <w:rFonts w:ascii="Times New Roman" w:hAnsi="Times New Roman"/>
        </w:rPr>
        <w:t>дейностите, които ще бъдат модернизирани за предходните три отчетни периода (години) преди започване на работата по инвестицията</w:t>
      </w:r>
      <w:r w:rsidRPr="001D643D">
        <w:rPr>
          <w:rFonts w:ascii="Times New Roman" w:hAnsi="Times New Roman"/>
        </w:rPr>
        <w:t>.</w:t>
      </w:r>
    </w:p>
  </w:footnote>
  <w:footnote w:id="32">
    <w:p w14:paraId="358D7219" w14:textId="7E448114" w:rsidR="00F472F9" w:rsidRPr="001D643D" w:rsidRDefault="00F472F9" w:rsidP="004C2246">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„първоначална инвестиция</w:t>
      </w:r>
      <w:r w:rsidRPr="00C254BC">
        <w:rPr>
          <w:rFonts w:ascii="Times New Roman" w:hAnsi="Times New Roman"/>
        </w:rPr>
        <w:t>, която създава нова икономическа дейност</w:t>
      </w:r>
      <w:r w:rsidRPr="001D643D">
        <w:rPr>
          <w:rFonts w:ascii="Times New Roman" w:hAnsi="Times New Roman"/>
        </w:rPr>
        <w:t>“, посочено в Приложение 10 към Условията за кандидатстване.</w:t>
      </w:r>
    </w:p>
  </w:footnote>
  <w:footnote w:id="33">
    <w:p w14:paraId="3B706B2B" w14:textId="7507EA42" w:rsidR="00F472F9" w:rsidRPr="003E429C" w:rsidRDefault="00F472F9" w:rsidP="003E429C">
      <w:pPr>
        <w:pStyle w:val="FootnoteText"/>
        <w:jc w:val="both"/>
        <w:rPr>
          <w:rFonts w:ascii="Times New Roman" w:hAnsi="Times New Roman"/>
        </w:rPr>
      </w:pPr>
      <w:r w:rsidRPr="003E429C">
        <w:rPr>
          <w:rStyle w:val="FootnoteReference"/>
          <w:rFonts w:ascii="Times New Roman" w:hAnsi="Times New Roman"/>
        </w:rPr>
        <w:footnoteRef/>
      </w:r>
      <w:r w:rsidRPr="003E429C">
        <w:rPr>
          <w:rFonts w:ascii="Times New Roman" w:hAnsi="Times New Roman"/>
        </w:rPr>
        <w:t xml:space="preserve"> </w:t>
      </w:r>
      <w:r w:rsidRPr="001D643D">
        <w:rPr>
          <w:rFonts w:ascii="Times New Roman" w:hAnsi="Times New Roman"/>
        </w:rPr>
        <w:t>Съгласно определението за „</w:t>
      </w:r>
      <w:r w:rsidRPr="003E429C">
        <w:rPr>
          <w:rFonts w:ascii="Times New Roman" w:hAnsi="Times New Roman"/>
        </w:rPr>
        <w:t>същата или сходна дейност</w:t>
      </w:r>
      <w:r w:rsidRPr="001D643D">
        <w:rPr>
          <w:rFonts w:ascii="Times New Roman" w:hAnsi="Times New Roman"/>
        </w:rPr>
        <w:t>“, посочено в Приложение 10 към Условията за кандидатстване</w:t>
      </w:r>
      <w:r>
        <w:rPr>
          <w:rFonts w:ascii="Times New Roman" w:hAnsi="Times New Roman"/>
        </w:rPr>
        <w:t>.</w:t>
      </w:r>
      <w:r w:rsidRPr="00F55B5C">
        <w:rPr>
          <w:rFonts w:ascii="Times New Roman" w:hAnsi="Times New Roman"/>
        </w:rPr>
        <w:t xml:space="preserve"> </w:t>
      </w:r>
      <w:r>
        <w:rPr>
          <w:rFonts w:ascii="Times New Roman" w:hAnsi="Times New Roman"/>
        </w:rPr>
        <w:t xml:space="preserve">При преценката дали </w:t>
      </w:r>
      <w:r w:rsidRPr="00BC1F5E">
        <w:rPr>
          <w:rFonts w:ascii="Times New Roman" w:hAnsi="Times New Roman"/>
        </w:rPr>
        <w:t xml:space="preserve">новата дейност не е същата или сходна с дейността, извършвана преди това от </w:t>
      </w:r>
      <w:r>
        <w:rPr>
          <w:rFonts w:ascii="Times New Roman" w:hAnsi="Times New Roman"/>
        </w:rPr>
        <w:t xml:space="preserve">кандидата, ще се проверява дали кода на проекта, посочен във </w:t>
      </w:r>
      <w:r w:rsidRPr="00F35F44">
        <w:rPr>
          <w:rFonts w:ascii="Times New Roman" w:hAnsi="Times New Roman"/>
        </w:rPr>
        <w:t>Формуляр</w:t>
      </w:r>
      <w:r>
        <w:rPr>
          <w:rFonts w:ascii="Times New Roman" w:hAnsi="Times New Roman"/>
        </w:rPr>
        <w:t>а</w:t>
      </w:r>
      <w:r w:rsidRPr="00F35F44">
        <w:rPr>
          <w:rFonts w:ascii="Times New Roman" w:hAnsi="Times New Roman"/>
        </w:rPr>
        <w:t xml:space="preserve"> за кандидатстване</w:t>
      </w:r>
      <w:r>
        <w:rPr>
          <w:rFonts w:ascii="Times New Roman" w:hAnsi="Times New Roman"/>
        </w:rPr>
        <w:t xml:space="preserve">, </w:t>
      </w:r>
      <w:r w:rsidRPr="00BC1F5E">
        <w:rPr>
          <w:rFonts w:ascii="Times New Roman" w:hAnsi="Times New Roman"/>
        </w:rPr>
        <w:t>попада в рамките на същия</w:t>
      </w:r>
      <w:r w:rsidRPr="00F35F44">
        <w:rPr>
          <w:rFonts w:ascii="Times New Roman" w:hAnsi="Times New Roman"/>
        </w:rPr>
        <w:t xml:space="preserve"> </w:t>
      </w:r>
      <w:r w:rsidRPr="003E429C">
        <w:rPr>
          <w:rFonts w:ascii="Times New Roman" w:hAnsi="Times New Roman"/>
        </w:rPr>
        <w:t>четиризнач</w:t>
      </w:r>
      <w:r>
        <w:rPr>
          <w:rFonts w:ascii="Times New Roman" w:hAnsi="Times New Roman"/>
        </w:rPr>
        <w:t>е</w:t>
      </w:r>
      <w:r w:rsidRPr="003E429C">
        <w:rPr>
          <w:rFonts w:ascii="Times New Roman" w:hAnsi="Times New Roman"/>
        </w:rPr>
        <w:t>н цифров код (клас), съгласно КИД-2008 на НСИ</w:t>
      </w:r>
      <w:r>
        <w:rPr>
          <w:rFonts w:ascii="Times New Roman" w:hAnsi="Times New Roman"/>
        </w:rPr>
        <w:t xml:space="preserve"> </w:t>
      </w:r>
      <w:r w:rsidRPr="00BC1F5E">
        <w:rPr>
          <w:rFonts w:ascii="Times New Roman" w:hAnsi="Times New Roman"/>
        </w:rPr>
        <w:t>(Приложение 12)</w:t>
      </w:r>
      <w:r>
        <w:rPr>
          <w:rFonts w:ascii="Times New Roman" w:hAnsi="Times New Roman"/>
        </w:rPr>
        <w:t xml:space="preserve">, на </w:t>
      </w:r>
      <w:r w:rsidRPr="00BC1F5E">
        <w:rPr>
          <w:rFonts w:ascii="Times New Roman" w:hAnsi="Times New Roman"/>
        </w:rPr>
        <w:t>основна</w:t>
      </w:r>
      <w:r>
        <w:rPr>
          <w:rFonts w:ascii="Times New Roman" w:hAnsi="Times New Roman"/>
        </w:rPr>
        <w:t>та и допълнителните (ако е приложимо)</w:t>
      </w:r>
      <w:r w:rsidRPr="00BC1F5E">
        <w:rPr>
          <w:rFonts w:ascii="Times New Roman" w:hAnsi="Times New Roman"/>
        </w:rPr>
        <w:t xml:space="preserve"> икономическ</w:t>
      </w:r>
      <w:r>
        <w:rPr>
          <w:rFonts w:ascii="Times New Roman" w:hAnsi="Times New Roman"/>
        </w:rPr>
        <w:t>и</w:t>
      </w:r>
      <w:r w:rsidRPr="00BC1F5E">
        <w:rPr>
          <w:rFonts w:ascii="Times New Roman" w:hAnsi="Times New Roman"/>
        </w:rPr>
        <w:t xml:space="preserve"> дейност</w:t>
      </w:r>
      <w:r>
        <w:rPr>
          <w:rFonts w:ascii="Times New Roman" w:hAnsi="Times New Roman"/>
        </w:rPr>
        <w:t>и на кандидата, съгласно с</w:t>
      </w:r>
      <w:r w:rsidRPr="00BC1F5E">
        <w:rPr>
          <w:rFonts w:ascii="Times New Roman" w:hAnsi="Times New Roman"/>
        </w:rPr>
        <w:t xml:space="preserve">лужебна проверка от НСИ, </w:t>
      </w:r>
      <w:r>
        <w:rPr>
          <w:rFonts w:ascii="Times New Roman" w:hAnsi="Times New Roman"/>
        </w:rPr>
        <w:t xml:space="preserve">чрез </w:t>
      </w:r>
      <w:r w:rsidRPr="00BC1F5E">
        <w:rPr>
          <w:rFonts w:ascii="Times New Roman" w:hAnsi="Times New Roman"/>
        </w:rPr>
        <w:t>Мониторстат</w:t>
      </w:r>
      <w:r>
        <w:rPr>
          <w:rFonts w:ascii="Times New Roman" w:hAnsi="Times New Roman"/>
        </w:rPr>
        <w:t>,</w:t>
      </w:r>
      <w:r w:rsidRPr="00BC1F5E">
        <w:rPr>
          <w:rFonts w:ascii="Times New Roman" w:hAnsi="Times New Roman"/>
        </w:rPr>
        <w:t xml:space="preserve"> за 2022 г.</w:t>
      </w:r>
    </w:p>
  </w:footnote>
  <w:footnote w:id="34">
    <w:p w14:paraId="6CE63614" w14:textId="310FB724" w:rsidR="00F472F9" w:rsidRPr="001D643D" w:rsidRDefault="00F472F9" w:rsidP="00EC33F0">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„консултантски и помощни услуги в подкрепа на иновациите“, посочено в Приложение </w:t>
      </w:r>
      <w:r w:rsidRPr="001D643D">
        <w:rPr>
          <w:rFonts w:ascii="Times New Roman" w:hAnsi="Times New Roman"/>
          <w:lang w:val="en-US"/>
        </w:rPr>
        <w:t>10</w:t>
      </w:r>
      <w:r w:rsidRPr="001D643D">
        <w:rPr>
          <w:rFonts w:ascii="Times New Roman" w:hAnsi="Times New Roman"/>
        </w:rPr>
        <w:t xml:space="preserve"> към Условията за кандидатстване.</w:t>
      </w:r>
    </w:p>
  </w:footnote>
  <w:footnote w:id="35">
    <w:p w14:paraId="513085BD" w14:textId="043A4C6D" w:rsidR="00F472F9" w:rsidRPr="001D643D" w:rsidRDefault="00F472F9" w:rsidP="00D869F5">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посочените дейности не се включват дейности</w:t>
      </w:r>
      <w:r w:rsidRPr="00A7797A">
        <w:rPr>
          <w:rFonts w:ascii="Times New Roman" w:hAnsi="Times New Roman"/>
        </w:rPr>
        <w:t xml:space="preserve"> </w:t>
      </w:r>
      <w:r>
        <w:rPr>
          <w:rFonts w:ascii="Times New Roman" w:hAnsi="Times New Roman"/>
        </w:rPr>
        <w:t xml:space="preserve">по </w:t>
      </w:r>
      <w:r w:rsidRPr="00A7797A">
        <w:rPr>
          <w:rFonts w:ascii="Times New Roman" w:hAnsi="Times New Roman"/>
        </w:rPr>
        <w:t xml:space="preserve">заплащане на такси за заявяване и регистрация </w:t>
      </w:r>
      <w:r w:rsidRPr="001D643D">
        <w:rPr>
          <w:rFonts w:ascii="Times New Roman" w:hAnsi="Times New Roman"/>
        </w:rPr>
        <w:t>на правата по индустриална собственост върху внедряваната иновация пред съответното компетентно ведомство, тъй като същите се включват в дейност 1 по Елемент Б „Услуги“ - „</w:t>
      </w:r>
      <w:r w:rsidRPr="00A7797A">
        <w:rPr>
          <w:rFonts w:ascii="Times New Roman" w:hAnsi="Times New Roman"/>
        </w:rPr>
        <w:t>дейности, свързани със заплащане на такси за заявяване и регистрация на правата по индустриална собственост върху внедряваната иновация пред съответното компетентно ведомство на национално и/или международно равнище</w:t>
      </w:r>
      <w:r w:rsidRPr="001D643D">
        <w:rPr>
          <w:rFonts w:ascii="Times New Roman" w:hAnsi="Times New Roman"/>
        </w:rPr>
        <w:t>“.</w:t>
      </w:r>
    </w:p>
  </w:footnote>
  <w:footnote w:id="36">
    <w:p w14:paraId="0D9DF66B" w14:textId="1AE8D423" w:rsidR="00F472F9" w:rsidRPr="001D643D" w:rsidRDefault="00F472F9" w:rsidP="00AC5194">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 оглед на спецификата на процедурата, допустимо е ползването на определени услуги, извършвани от лабораториите, а не наемането на лаборатории от кандидата за определен период от време.</w:t>
      </w:r>
    </w:p>
  </w:footnote>
  <w:footnote w:id="37">
    <w:p w14:paraId="00031315" w14:textId="711EF297" w:rsidR="00F472F9" w:rsidRPr="001D643D" w:rsidRDefault="00F472F9" w:rsidP="00704D14">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„започване на работите по проекта“, посочено в Приложение 10 към Условията за кандидатстване.</w:t>
      </w:r>
    </w:p>
  </w:footnote>
  <w:footnote w:id="38">
    <w:p w14:paraId="10FFC68D" w14:textId="0956F289" w:rsidR="00F472F9" w:rsidRPr="001D643D" w:rsidRDefault="00F472F9" w:rsidP="0058067E">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Определение и допълнителна информация относно спазване на принципа за „ненанасяне на значителни вреди“ са представени в Приложение 10 и Приложение 16 към Условията за кандидатстване.</w:t>
      </w:r>
    </w:p>
  </w:footnote>
  <w:footnote w:id="39">
    <w:p w14:paraId="3F70D25C" w14:textId="162AA056" w:rsidR="00F472F9" w:rsidRPr="001D643D" w:rsidRDefault="00F472F9" w:rsidP="00A20EF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„транспортни средства и съоръжения“, посочено в Приложение 10 към Условията за кандидатстване.</w:t>
      </w:r>
    </w:p>
  </w:footnote>
  <w:footnote w:id="40">
    <w:p w14:paraId="6642F17E" w14:textId="77777777" w:rsidR="00F472F9" w:rsidRPr="001D643D" w:rsidRDefault="00F472F9" w:rsidP="00546F0D">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съответствие с чл. 1</w:t>
      </w:r>
      <w:r w:rsidRPr="001D643D">
        <w:rPr>
          <w:rFonts w:ascii="Times New Roman" w:hAnsi="Times New Roman"/>
          <w:lang w:val="en-US"/>
        </w:rPr>
        <w:t>92</w:t>
      </w:r>
      <w:r w:rsidRPr="001D643D">
        <w:rPr>
          <w:rFonts w:ascii="Times New Roman" w:hAnsi="Times New Roman"/>
        </w:rPr>
        <w:t xml:space="preserve">, пар. </w:t>
      </w:r>
      <w:r w:rsidRPr="001D643D">
        <w:rPr>
          <w:rFonts w:ascii="Times New Roman" w:hAnsi="Times New Roman"/>
          <w:lang w:val="en-US"/>
        </w:rPr>
        <w:t>2</w:t>
      </w:r>
      <w:r w:rsidRPr="001D643D">
        <w:rPr>
          <w:rFonts w:ascii="Times New Roman" w:hAnsi="Times New Roman"/>
        </w:rPr>
        <w:t xml:space="preserve"> от Регламент (ЕС, Евратом) 2018/1046 на Европейския парламент и на Съвета от 18 юли 2018 година, </w:t>
      </w:r>
      <w:r w:rsidRPr="001D643D">
        <w:rPr>
          <w:rFonts w:ascii="Times New Roman" w:hAnsi="Times New Roman"/>
          <w:bCs/>
        </w:rPr>
        <w:t xml:space="preserve">печалбата се определя като надвишаването на постъпленията спрямо допустимите разходи направени от бенефициента по съответното проектно предложение в момента на предявяване на искане за окончателно плащане на отпусната по проекта безвъзмездна помощ. </w:t>
      </w:r>
      <w:r w:rsidRPr="001D643D">
        <w:rPr>
          <w:rFonts w:ascii="Times New Roman" w:hAnsi="Times New Roman"/>
        </w:rPr>
        <w:t>Посочените постъпления се ограничават до прихода, генериран от дейностите по проекта.</w:t>
      </w:r>
    </w:p>
  </w:footnote>
  <w:footnote w:id="41">
    <w:p w14:paraId="32F7D32F" w14:textId="7F297D38" w:rsidR="00F472F9" w:rsidRPr="001D643D" w:rsidRDefault="00F472F9" w:rsidP="003B66E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Разходите за доставка, монтаж, инсталиране, изпитване и въвеждане в експлоатация на ДМА са допустими само в случай, че са включени в общата стойност на съответния/те актив/и, посочен/и в раздел „Бюджет“ от Формуляра за кандидатстване. В случай че разходите за доставка, монтаж, инсталиране, изпитване и въвеждане в експлоатация на ДМА са посочени на отделен бюджетен ред, същите ще бъдат премахнати от бюджета на проекта.</w:t>
      </w:r>
    </w:p>
  </w:footnote>
  <w:footnote w:id="42">
    <w:p w14:paraId="31375DAB" w14:textId="11A0AB49" w:rsidR="00F472F9" w:rsidRPr="001D643D" w:rsidRDefault="00F472F9" w:rsidP="00016382">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„консултантски и помощни услуги в подкрепа на иновациите</w:t>
      </w:r>
      <w:r w:rsidRPr="006D649A">
        <w:rPr>
          <w:rFonts w:ascii="Times New Roman" w:hAnsi="Times New Roman"/>
        </w:rPr>
        <w:t>, включително услугите, предоставяни от организации за научни изследвания и разпространение на знания, научноизследователски инфраструктури, инфраструктури за изпитване и експериментиране или иновационни клъстери</w:t>
      </w:r>
      <w:r w:rsidRPr="001D643D">
        <w:rPr>
          <w:rFonts w:ascii="Times New Roman" w:hAnsi="Times New Roman"/>
        </w:rPr>
        <w:t>“, посочено в Приложение 10 към Условията за кандидатстване.</w:t>
      </w:r>
    </w:p>
  </w:footnote>
  <w:footnote w:id="43">
    <w:p w14:paraId="34113C5E" w14:textId="77777777" w:rsidR="00F472F9" w:rsidRPr="001D643D" w:rsidRDefault="00F472F9" w:rsidP="009C2EB9">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посочените разходи не се включват разходи за такси пред компетентното ведомство във връзка със защита на правата по индустриална собственост върху внедряваната иновация, тъй като същите се включват в обхвата на разходите по т. 1) от Елемент Б „Услуги“.</w:t>
      </w:r>
    </w:p>
  </w:footnote>
  <w:footnote w:id="44">
    <w:p w14:paraId="1445B46C" w14:textId="77777777" w:rsidR="00F472F9" w:rsidRPr="001D643D" w:rsidRDefault="00F472F9" w:rsidP="00BD6F79">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 оглед на спецификата на процедурата, допустимо е ползването на определени услуги, извършвани от лабораториите, а не наемането на лаборатории от кандидата за определен период от време.</w:t>
      </w:r>
    </w:p>
  </w:footnote>
  <w:footnote w:id="45">
    <w:p w14:paraId="512757A5" w14:textId="2CECA84B" w:rsidR="00F472F9" w:rsidRPr="001D643D" w:rsidRDefault="00F472F9">
      <w:pPr>
        <w:pStyle w:val="FootnoteText"/>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„започване на работите по проекта“, посочено в Приложение 10 към Условията за кандидатстване.</w:t>
      </w:r>
    </w:p>
  </w:footnote>
  <w:footnote w:id="46">
    <w:p w14:paraId="6D5A288F" w14:textId="65A02A70" w:rsidR="00F472F9" w:rsidRPr="001D643D" w:rsidRDefault="00F472F9" w:rsidP="00D9714A">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Определение и допълнителна информация относно спазване на принципа за „ненанасяне на значителни вреди“ са представени в Приложение 10 и Приложение 16 към Условията за кандидатстване.</w:t>
      </w:r>
    </w:p>
  </w:footnote>
  <w:footnote w:id="47">
    <w:p w14:paraId="36D2EB10" w14:textId="14C7724B" w:rsidR="00F472F9" w:rsidRPr="001D643D" w:rsidRDefault="00F472F9" w:rsidP="00D9714A">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„транспортни средства и съоръжения“, посочено в Приложение 10 към Условията за кандидатстване.</w:t>
      </w:r>
    </w:p>
  </w:footnote>
  <w:footnote w:id="48">
    <w:p w14:paraId="54909B0E" w14:textId="77777777" w:rsidR="00F472F9" w:rsidRPr="001D643D" w:rsidRDefault="00F472F9" w:rsidP="00B654AB">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НСМСП 2021-2027 е публикувана на следния адрес - </w:t>
      </w:r>
      <w:hyperlink r:id="rId2" w:history="1">
        <w:r w:rsidRPr="001D643D">
          <w:rPr>
            <w:rStyle w:val="Hyperlink"/>
            <w:rFonts w:ascii="Times New Roman" w:hAnsi="Times New Roman"/>
          </w:rPr>
          <w:t>https://www.strategy.bg/StrategicDocuments/View.aspx?lang=bg-BG&amp;Id=1403</w:t>
        </w:r>
      </w:hyperlink>
      <w:r w:rsidRPr="001D643D">
        <w:rPr>
          <w:rFonts w:ascii="Times New Roman" w:hAnsi="Times New Roman"/>
        </w:rPr>
        <w:t xml:space="preserve"> </w:t>
      </w:r>
    </w:p>
  </w:footnote>
  <w:footnote w:id="49">
    <w:p w14:paraId="4A99448C" w14:textId="77777777" w:rsidR="00F472F9" w:rsidRPr="001D643D" w:rsidRDefault="00F472F9" w:rsidP="00910C45">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случай на режим „минимална помощ“ (de minimis) съгласно Регламент (ЕС) № 1407/2013 на Комисията максималният размер на помощта за едно и също предприятие, заедно с другите получени минимални помощи, не може да надхвърля левовата равностойност на 200 000 евро за период от три бюджетни години (двете предходни плюс текущата година).</w:t>
      </w:r>
    </w:p>
  </w:footnote>
  <w:footnote w:id="50">
    <w:p w14:paraId="74E78E3D" w14:textId="77777777" w:rsidR="00F472F9" w:rsidRPr="001D643D" w:rsidRDefault="00F472F9" w:rsidP="00EE1A3E">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чл. 8 от Регламент (ЕС) № 651/2014 и чл. 5 от Регламент (ЕС) № 1407/2013.</w:t>
      </w:r>
    </w:p>
  </w:footnote>
  <w:footnote w:id="51">
    <w:p w14:paraId="7994951D" w14:textId="317AEDEB" w:rsidR="00F472F9" w:rsidRPr="008E3576" w:rsidRDefault="00F472F9" w:rsidP="00E4344D">
      <w:pPr>
        <w:pStyle w:val="FootnoteText"/>
        <w:jc w:val="both"/>
        <w:rPr>
          <w:rFonts w:ascii="Times New Roman" w:hAnsi="Times New Roman"/>
        </w:rPr>
      </w:pPr>
      <w:r w:rsidRPr="008E3576">
        <w:rPr>
          <w:rStyle w:val="FootnoteReference"/>
          <w:rFonts w:ascii="Times New Roman" w:hAnsi="Times New Roman"/>
        </w:rPr>
        <w:footnoteRef/>
      </w:r>
      <w:r w:rsidRPr="008E3576">
        <w:rPr>
          <w:rFonts w:ascii="Times New Roman" w:hAnsi="Times New Roman"/>
        </w:rPr>
        <w:t xml:space="preserve"> Съгласно определението за „</w:t>
      </w:r>
      <w:r>
        <w:rPr>
          <w:rFonts w:ascii="Times New Roman" w:hAnsi="Times New Roman"/>
        </w:rPr>
        <w:t>п</w:t>
      </w:r>
      <w:r w:rsidRPr="008C5F77">
        <w:rPr>
          <w:rFonts w:ascii="Times New Roman" w:hAnsi="Times New Roman"/>
        </w:rPr>
        <w:t>ублична подкрепа (държавно подпомагане)</w:t>
      </w:r>
      <w:r w:rsidRPr="008C5F77">
        <w:rPr>
          <w:rFonts w:ascii="Times New Roman" w:hAnsi="Times New Roman"/>
          <w:lang w:val="en-US"/>
        </w:rPr>
        <w:t>”</w:t>
      </w:r>
      <w:r w:rsidRPr="008E3576">
        <w:rPr>
          <w:rFonts w:ascii="Times New Roman" w:hAnsi="Times New Roman"/>
        </w:rPr>
        <w:t>, посочено в Приложение 10 към Условията за кандидатстване.</w:t>
      </w:r>
    </w:p>
  </w:footnote>
  <w:footnote w:id="52">
    <w:p w14:paraId="7248C320" w14:textId="77777777" w:rsidR="00F472F9" w:rsidRPr="001D643D" w:rsidRDefault="00F472F9"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Ръководството може да бъде намерено на следния интернет адрес: </w:t>
      </w:r>
    </w:p>
    <w:p w14:paraId="6C72A453" w14:textId="77777777" w:rsidR="00F472F9" w:rsidRPr="001D643D" w:rsidRDefault="00895075" w:rsidP="00AB0F0C">
      <w:pPr>
        <w:pStyle w:val="FootnoteText"/>
        <w:jc w:val="both"/>
        <w:rPr>
          <w:rFonts w:ascii="Times New Roman" w:hAnsi="Times New Roman"/>
        </w:rPr>
      </w:pPr>
      <w:hyperlink r:id="rId3" w:history="1">
        <w:r w:rsidR="00F472F9" w:rsidRPr="001D643D">
          <w:rPr>
            <w:rStyle w:val="Hyperlink"/>
            <w:rFonts w:ascii="Times New Roman" w:hAnsi="Times New Roman"/>
          </w:rPr>
          <w:t>https://eumis2020.government.bg/bg/s/Help/Index</w:t>
        </w:r>
      </w:hyperlink>
      <w:r w:rsidR="00F472F9" w:rsidRPr="001D643D">
        <w:rPr>
          <w:rFonts w:ascii="Times New Roman" w:hAnsi="Times New Roman"/>
        </w:rPr>
        <w:t xml:space="preserve">  </w:t>
      </w:r>
    </w:p>
  </w:footnote>
  <w:footnote w:id="53">
    <w:p w14:paraId="0516EE2E" w14:textId="6F064CDC" w:rsidR="00F472F9" w:rsidRPr="001D643D" w:rsidRDefault="00F472F9"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Подробна информация относно критериите за оценка, точките, които се присъждат по всеки един от тях и източниците на проверка, е посочена в Критерии и методология за оценка на проектните предложения (Приложение 7).</w:t>
      </w:r>
    </w:p>
  </w:footnote>
  <w:footnote w:id="54">
    <w:p w14:paraId="5BBC0F16" w14:textId="4F155772" w:rsidR="00F472F9" w:rsidRPr="001D643D" w:rsidRDefault="00F472F9" w:rsidP="00E24E42">
      <w:pPr>
        <w:pStyle w:val="FootnoteText"/>
        <w:jc w:val="both"/>
        <w:rPr>
          <w:rFonts w:ascii="Times New Roman" w:hAnsi="Times New Roman"/>
          <w:lang w:val="en-US"/>
        </w:rPr>
      </w:pPr>
      <w:r w:rsidRPr="001D643D">
        <w:rPr>
          <w:rStyle w:val="FootnoteReference"/>
          <w:rFonts w:ascii="Times New Roman" w:hAnsi="Times New Roman"/>
        </w:rPr>
        <w:footnoteRef/>
      </w:r>
      <w:r w:rsidRPr="001D643D">
        <w:rPr>
          <w:rFonts w:ascii="Times New Roman" w:hAnsi="Times New Roman"/>
        </w:rPr>
        <w:t xml:space="preserve"> За</w:t>
      </w:r>
      <w:r w:rsidRPr="001D643D">
        <w:rPr>
          <w:rFonts w:ascii="Times New Roman" w:hAnsi="Times New Roman"/>
          <w:lang w:val="en-US"/>
        </w:rPr>
        <w:t xml:space="preserve"> </w:t>
      </w:r>
      <w:r w:rsidRPr="001D643D">
        <w:rPr>
          <w:rFonts w:ascii="Times New Roman" w:hAnsi="Times New Roman"/>
        </w:rPr>
        <w:t>административна област, в която се изпълнява проекта, се приема областта с най-голям дял на заложени разходи в бюджета. При преценка дали проектът попада в една от приоритетните тематични области на ИСИС за съответния район, водещо е основното място на изпълнение на проекта (там, където ще се реализират най-голямата част от разходите съгласно раздел „Бюджет“ от Формуляра за кандидатстване).</w:t>
      </w:r>
    </w:p>
  </w:footnote>
  <w:footnote w:id="55">
    <w:p w14:paraId="589B978E" w14:textId="77777777" w:rsidR="00F472F9" w:rsidRPr="001D643D" w:rsidRDefault="00F472F9" w:rsidP="00D3110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За целите на настоящите Условия под „лице, което е официален представляващ на кандидата и е вписан като такъв в ТР и Регистъра на ЮЛНЦ“ следва да се разбира официален представител на предприятието, който е вписан като такъв в ТР и Регистъра на ЮЛНЦ.</w:t>
      </w:r>
    </w:p>
  </w:footnote>
  <w:footnote w:id="56">
    <w:p w14:paraId="77C49325" w14:textId="446B172B" w:rsidR="00F472F9" w:rsidRPr="00F419F4" w:rsidRDefault="00F472F9" w:rsidP="007126D4">
      <w:pPr>
        <w:pStyle w:val="FootnoteText"/>
        <w:jc w:val="both"/>
        <w:rPr>
          <w:rFonts w:ascii="Times New Roman" w:hAnsi="Times New Roman"/>
        </w:rPr>
      </w:pPr>
      <w:r w:rsidRPr="00F419F4">
        <w:rPr>
          <w:rStyle w:val="FootnoteReference"/>
          <w:rFonts w:ascii="Times New Roman" w:hAnsi="Times New Roman"/>
        </w:rPr>
        <w:footnoteRef/>
      </w:r>
      <w:r w:rsidRPr="00F419F4">
        <w:rPr>
          <w:rFonts w:ascii="Times New Roman" w:hAnsi="Times New Roman"/>
        </w:rPr>
        <w:t xml:space="preserve"> Съгласно определението за „група предприятия“, посочено в Приложение 10 към Условията за кандидатстване.</w:t>
      </w:r>
    </w:p>
  </w:footnote>
  <w:footnote w:id="57">
    <w:p w14:paraId="15D0F57D" w14:textId="4B92B6C2" w:rsidR="00F472F9" w:rsidRPr="00F419F4" w:rsidRDefault="00F472F9" w:rsidP="003977F2">
      <w:pPr>
        <w:pStyle w:val="FootnoteText"/>
        <w:jc w:val="both"/>
        <w:rPr>
          <w:rFonts w:ascii="Times New Roman" w:hAnsi="Times New Roman"/>
        </w:rPr>
      </w:pPr>
      <w:r w:rsidRPr="00F419F4">
        <w:rPr>
          <w:rStyle w:val="FootnoteReference"/>
          <w:rFonts w:ascii="Times New Roman" w:hAnsi="Times New Roman"/>
        </w:rPr>
        <w:footnoteRef/>
      </w:r>
      <w:r w:rsidRPr="00F419F4">
        <w:rPr>
          <w:rFonts w:ascii="Times New Roman" w:hAnsi="Times New Roman"/>
        </w:rPr>
        <w:t xml:space="preserve"> Съгласно определението за „едно и също предприятие“, посочено в Приложение 10 към Условията за кандидатстване.</w:t>
      </w:r>
    </w:p>
  </w:footnote>
  <w:footnote w:id="58">
    <w:p w14:paraId="6412173F" w14:textId="77777777" w:rsidR="00F472F9" w:rsidRPr="001D643D" w:rsidRDefault="00F472F9" w:rsidP="00B44BEA">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Текстовете на български и английски език в Сравнителния анализ следва да бъдат идентични, като осигуряването на съответствие между тях е отговорност и задължение на кандидата.</w:t>
      </w:r>
    </w:p>
  </w:footnote>
  <w:footnote w:id="59">
    <w:p w14:paraId="0C883AC5" w14:textId="612F61CF" w:rsidR="00F472F9" w:rsidRPr="005A5A50" w:rsidRDefault="00F472F9" w:rsidP="005A5A50">
      <w:pPr>
        <w:pStyle w:val="FootnoteText"/>
        <w:jc w:val="both"/>
        <w:rPr>
          <w:rFonts w:ascii="Times New Roman" w:hAnsi="Times New Roman"/>
        </w:rPr>
      </w:pPr>
      <w:r w:rsidRPr="005A5A50">
        <w:rPr>
          <w:rStyle w:val="FootnoteReference"/>
          <w:rFonts w:ascii="Times New Roman" w:hAnsi="Times New Roman"/>
        </w:rPr>
        <w:footnoteRef/>
      </w:r>
      <w:r w:rsidRPr="005A5A50">
        <w:rPr>
          <w:rFonts w:ascii="Times New Roman" w:hAnsi="Times New Roman"/>
        </w:rPr>
        <w:t xml:space="preserve"> С цел улеснение на кандидатите и намаляване на административната тежест, при официалното обявяване на процедурата е възможно документът да бъде имплементират във Формуляра за кандидатстване.</w:t>
      </w:r>
    </w:p>
  </w:footnote>
  <w:footnote w:id="60">
    <w:p w14:paraId="2512C4F9" w14:textId="6D147019" w:rsidR="00F472F9" w:rsidRPr="001D643D" w:rsidRDefault="00F472F9" w:rsidP="009E588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Не е необходимо подписване на Техническата спецификация (Приложение 6) с КЕП преди прикачването ѝ в ИСУН 2020.</w:t>
      </w:r>
    </w:p>
  </w:footnote>
  <w:footnote w:id="61">
    <w:p w14:paraId="74E248A0" w14:textId="668D9BBF" w:rsidR="00F472F9" w:rsidRPr="003B23C5" w:rsidRDefault="00F472F9" w:rsidP="003B23C5">
      <w:pPr>
        <w:pStyle w:val="FootnoteText"/>
        <w:jc w:val="both"/>
        <w:rPr>
          <w:rFonts w:ascii="Times New Roman" w:hAnsi="Times New Roman"/>
        </w:rPr>
      </w:pPr>
      <w:r w:rsidRPr="003B23C5">
        <w:rPr>
          <w:rStyle w:val="FootnoteReference"/>
          <w:rFonts w:ascii="Times New Roman" w:hAnsi="Times New Roman"/>
        </w:rPr>
        <w:footnoteRef/>
      </w:r>
      <w:r w:rsidRPr="003B23C5">
        <w:rPr>
          <w:rFonts w:ascii="Times New Roman" w:hAnsi="Times New Roman"/>
        </w:rPr>
        <w:t xml:space="preserve"> С цел улеснение на кандидатите и намаляване на административната тежест, при официалното обявяване на процедурата е възможно документът да бъде имплементират във Формуляра за кандидатстване.</w:t>
      </w:r>
    </w:p>
  </w:footnote>
  <w:footnote w:id="62">
    <w:p w14:paraId="5C1B4C50" w14:textId="77777777" w:rsidR="00F472F9" w:rsidRPr="001D643D" w:rsidRDefault="00F472F9" w:rsidP="00E23A56">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случаите, когато в офертата не е упоменато дали цената е с включен ДДС се счита:</w:t>
      </w:r>
    </w:p>
    <w:p w14:paraId="1E4B7A52" w14:textId="77777777" w:rsidR="00F472F9" w:rsidRPr="002A0B36" w:rsidRDefault="00F472F9" w:rsidP="00E23A56">
      <w:pPr>
        <w:pStyle w:val="FootnoteText"/>
        <w:jc w:val="both"/>
        <w:rPr>
          <w:rFonts w:ascii="Times New Roman" w:hAnsi="Times New Roman"/>
        </w:rPr>
      </w:pPr>
      <w:r w:rsidRPr="002A0B36">
        <w:rPr>
          <w:rFonts w:ascii="Times New Roman" w:hAnsi="Times New Roman"/>
        </w:rPr>
        <w:t xml:space="preserve">- при оферта, издадена от български производител/доставчик - посочената стойност (цена) в офертата е с ДДС; </w:t>
      </w:r>
    </w:p>
    <w:p w14:paraId="50A06CC9" w14:textId="77777777" w:rsidR="00F472F9" w:rsidRPr="002A0B36" w:rsidRDefault="00F472F9" w:rsidP="00E23A56">
      <w:pPr>
        <w:pStyle w:val="FootnoteText"/>
        <w:jc w:val="both"/>
        <w:rPr>
          <w:rFonts w:ascii="Times New Roman" w:hAnsi="Times New Roman"/>
        </w:rPr>
      </w:pPr>
      <w:r w:rsidRPr="002A0B36">
        <w:rPr>
          <w:rFonts w:ascii="Times New Roman" w:hAnsi="Times New Roman"/>
        </w:rPr>
        <w:t>- при оферта, издадена от чуждестранен производител/доставчик - посочената стойност (цена) в офертата е без ДДС.</w:t>
      </w:r>
    </w:p>
  </w:footnote>
  <w:footnote w:id="63">
    <w:p w14:paraId="357A426C" w14:textId="77777777" w:rsidR="00F472F9" w:rsidRPr="002A0B36" w:rsidRDefault="00F472F9" w:rsidP="00B42BF7">
      <w:pPr>
        <w:pStyle w:val="FootnoteText"/>
        <w:jc w:val="both"/>
        <w:rPr>
          <w:rFonts w:ascii="Times New Roman" w:hAnsi="Times New Roman"/>
        </w:rPr>
      </w:pPr>
      <w:r w:rsidRPr="002A0B36">
        <w:rPr>
          <w:rStyle w:val="FootnoteReference"/>
          <w:rFonts w:ascii="Times New Roman" w:hAnsi="Times New Roman"/>
        </w:rPr>
        <w:footnoteRef/>
      </w:r>
      <w:r w:rsidRPr="002A0B36">
        <w:rPr>
          <w:rFonts w:ascii="Times New Roman" w:hAnsi="Times New Roman"/>
        </w:rPr>
        <w:t xml:space="preserve"> При придобиване на патент, полезен модел, ноу-хау или лицензия за такива, кандидатът също следва да представи оферта.</w:t>
      </w:r>
    </w:p>
  </w:footnote>
  <w:footnote w:id="64">
    <w:p w14:paraId="0ED84DCB" w14:textId="2BFF3C71" w:rsidR="00F472F9" w:rsidRPr="002A0B36" w:rsidRDefault="00F472F9" w:rsidP="0077262E">
      <w:pPr>
        <w:pStyle w:val="FootnoteText"/>
        <w:jc w:val="both"/>
        <w:rPr>
          <w:rFonts w:ascii="Times New Roman" w:hAnsi="Times New Roman"/>
        </w:rPr>
      </w:pPr>
      <w:r w:rsidRPr="002A0B36">
        <w:rPr>
          <w:rStyle w:val="FootnoteReference"/>
          <w:rFonts w:ascii="Times New Roman" w:hAnsi="Times New Roman"/>
        </w:rPr>
        <w:footnoteRef/>
      </w:r>
      <w:r w:rsidRPr="002A0B36">
        <w:rPr>
          <w:rFonts w:ascii="Times New Roman" w:hAnsi="Times New Roman"/>
        </w:rPr>
        <w:t xml:space="preserve"> 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footnote>
  <w:footnote w:id="65">
    <w:p w14:paraId="2E52F630" w14:textId="77777777" w:rsidR="00F472F9" w:rsidRPr="001D643D" w:rsidRDefault="00F472F9" w:rsidP="00824F4D">
      <w:pPr>
        <w:pStyle w:val="FootnoteText"/>
        <w:jc w:val="both"/>
        <w:rPr>
          <w:rFonts w:ascii="Times New Roman" w:hAnsi="Times New Roman"/>
          <w:lang w:val="en-US"/>
        </w:rPr>
      </w:pPr>
      <w:r w:rsidRPr="001D643D">
        <w:rPr>
          <w:rStyle w:val="FootnoteReference"/>
          <w:rFonts w:ascii="Times New Roman" w:hAnsi="Times New Roman"/>
        </w:rPr>
        <w:footnoteRef/>
      </w:r>
      <w:r w:rsidRPr="001D643D">
        <w:rPr>
          <w:rFonts w:ascii="Times New Roman" w:hAnsi="Times New Roman"/>
        </w:rPr>
        <w:t xml:space="preserve"> В случай че един и същи кандидат е подал повече от едно проектно предложение, Оценителната комисия разглежда само последното постъпило предложение, а предходните се считат за оттеглени.</w:t>
      </w:r>
    </w:p>
  </w:footnote>
  <w:footnote w:id="66">
    <w:p w14:paraId="3FBB57D2" w14:textId="77777777" w:rsidR="00F472F9" w:rsidRPr="0033146F" w:rsidRDefault="00F472F9" w:rsidP="0033146F">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Окончателен вариант на приложението ще бъде публикуван при официалното обявяване на процедурата, с оглед отразяване на промените, които могат да настъпят в резултат на проведеното обществено обсъждане.</w:t>
      </w:r>
    </w:p>
  </w:footnote>
  <w:footnote w:id="67">
    <w:p w14:paraId="1124D89A" w14:textId="77777777" w:rsidR="00F472F9" w:rsidRPr="0033146F" w:rsidRDefault="00F472F9" w:rsidP="0033146F">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Окончателен вариант на приложението ще бъде публикуван при официалното обявяване на процедурата, с оглед отразяване на промените, които могат да настъпят в резултат на проведеното обществено обсъждане.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A8042" w14:textId="77777777" w:rsidR="00F472F9" w:rsidRDefault="00895075">
    <w:pPr>
      <w:pStyle w:val="Header"/>
    </w:pPr>
    <w:r>
      <w:rPr>
        <w:noProof/>
      </w:rPr>
      <w:pict w14:anchorId="4A56DA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917141" o:spid="_x0000_s2050" type="#_x0000_t136" style="position:absolute;margin-left:0;margin-top:0;width:517.1pt;height:172.35pt;rotation:315;z-index:-251658752;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69C52" w14:textId="77777777" w:rsidR="00F472F9" w:rsidRDefault="00895075">
    <w:pPr>
      <w:pStyle w:val="Header"/>
    </w:pPr>
    <w:r>
      <w:rPr>
        <w:noProof/>
      </w:rPr>
      <w:pict w14:anchorId="00FAA9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917142" o:spid="_x0000_s2051" type="#_x0000_t136" style="position:absolute;margin-left:0;margin-top:0;width:517.1pt;height:172.35pt;rotation:315;z-index:-25165772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tbl>
    <w:tblPr>
      <w:tblW w:w="9516" w:type="dxa"/>
      <w:tblInd w:w="304" w:type="dxa"/>
      <w:tblCellMar>
        <w:left w:w="70" w:type="dxa"/>
        <w:right w:w="70" w:type="dxa"/>
      </w:tblCellMar>
      <w:tblLook w:val="0000" w:firstRow="0" w:lastRow="0" w:firstColumn="0" w:lastColumn="0" w:noHBand="0" w:noVBand="0"/>
    </w:tblPr>
    <w:tblGrid>
      <w:gridCol w:w="3308"/>
      <w:gridCol w:w="2612"/>
      <w:gridCol w:w="3596"/>
    </w:tblGrid>
    <w:tr w:rsidR="00F472F9" w:rsidRPr="009563D3" w14:paraId="21C37DED" w14:textId="77777777" w:rsidTr="00006812">
      <w:trPr>
        <w:trHeight w:val="684"/>
      </w:trPr>
      <w:tc>
        <w:tcPr>
          <w:tcW w:w="3276" w:type="dxa"/>
        </w:tcPr>
        <w:p w14:paraId="14D7C152" w14:textId="744B202A" w:rsidR="00F472F9" w:rsidRPr="000B5E6B" w:rsidRDefault="00F472F9" w:rsidP="00AA73A7">
          <w:pPr>
            <w:rPr>
              <w:b/>
              <w:sz w:val="18"/>
              <w:szCs w:val="18"/>
            </w:rPr>
          </w:pPr>
          <w:r>
            <w:rPr>
              <w:i/>
              <w:noProof/>
              <w:lang w:eastAsia="bg-BG"/>
            </w:rPr>
            <w:drawing>
              <wp:inline distT="0" distB="0" distL="0" distR="0" wp14:anchorId="2B3851D4" wp14:editId="4D8EA48A">
                <wp:extent cx="2011680" cy="46482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464820"/>
                        </a:xfrm>
                        <a:prstGeom prst="rect">
                          <a:avLst/>
                        </a:prstGeom>
                        <a:noFill/>
                        <a:ln>
                          <a:noFill/>
                        </a:ln>
                      </pic:spPr>
                    </pic:pic>
                  </a:graphicData>
                </a:graphic>
              </wp:inline>
            </w:drawing>
          </w:r>
        </w:p>
      </w:tc>
      <w:tc>
        <w:tcPr>
          <w:tcW w:w="2886" w:type="dxa"/>
        </w:tcPr>
        <w:p w14:paraId="34201DDD" w14:textId="77777777" w:rsidR="00F472F9" w:rsidRPr="000B5E6B" w:rsidRDefault="00F472F9" w:rsidP="000B5E6B">
          <w:pPr>
            <w:jc w:val="center"/>
          </w:pPr>
        </w:p>
        <w:p w14:paraId="4F266E2B" w14:textId="77777777" w:rsidR="00F472F9" w:rsidRPr="000B5E6B" w:rsidRDefault="00F472F9" w:rsidP="000B5E6B">
          <w:pPr>
            <w:jc w:val="center"/>
          </w:pPr>
        </w:p>
        <w:p w14:paraId="105D3B05" w14:textId="77777777" w:rsidR="00F472F9" w:rsidRPr="000B5E6B" w:rsidRDefault="00F472F9" w:rsidP="000B5E6B">
          <w:pPr>
            <w:jc w:val="center"/>
          </w:pPr>
        </w:p>
      </w:tc>
      <w:tc>
        <w:tcPr>
          <w:tcW w:w="3354" w:type="dxa"/>
        </w:tcPr>
        <w:p w14:paraId="63ADE8A9" w14:textId="1AD284DF" w:rsidR="00F472F9" w:rsidRPr="000B5E6B" w:rsidRDefault="00F472F9" w:rsidP="000B5E6B">
          <w:pPr>
            <w:jc w:val="center"/>
          </w:pPr>
          <w:r>
            <w:rPr>
              <w:noProof/>
              <w:lang w:eastAsia="bg-BG"/>
            </w:rPr>
            <w:drawing>
              <wp:inline distT="0" distB="0" distL="0" distR="0" wp14:anchorId="2AA7F3E1" wp14:editId="3551B67C">
                <wp:extent cx="2194560" cy="525780"/>
                <wp:effectExtent l="0" t="0" r="0" b="0"/>
                <wp:docPr id="2" name="Картина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4560" cy="525780"/>
                        </a:xfrm>
                        <a:prstGeom prst="rect">
                          <a:avLst/>
                        </a:prstGeom>
                        <a:noFill/>
                        <a:ln>
                          <a:noFill/>
                        </a:ln>
                      </pic:spPr>
                    </pic:pic>
                  </a:graphicData>
                </a:graphic>
              </wp:inline>
            </w:drawing>
          </w:r>
        </w:p>
      </w:tc>
    </w:tr>
  </w:tbl>
  <w:p w14:paraId="63C2C177" w14:textId="77777777" w:rsidR="00F472F9" w:rsidRDefault="00F472F9" w:rsidP="008E4F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D4D06" w14:textId="77777777" w:rsidR="00F472F9" w:rsidRDefault="00895075">
    <w:pPr>
      <w:pStyle w:val="Header"/>
    </w:pPr>
    <w:r>
      <w:rPr>
        <w:noProof/>
      </w:rPr>
      <w:pict w14:anchorId="0843D7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917140" o:spid="_x0000_s2049" type="#_x0000_t136" style="position:absolute;margin-left:0;margin-top:0;width:517.1pt;height:172.35pt;rotation:315;z-index:-251659776;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46BF"/>
    <w:multiLevelType w:val="hybridMultilevel"/>
    <w:tmpl w:val="B1C69C3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A3339A"/>
    <w:multiLevelType w:val="hybridMultilevel"/>
    <w:tmpl w:val="907C5F30"/>
    <w:lvl w:ilvl="0" w:tplc="4FC8029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CF928F3"/>
    <w:multiLevelType w:val="multilevel"/>
    <w:tmpl w:val="3B0A3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4"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2A6E0903"/>
    <w:multiLevelType w:val="hybridMultilevel"/>
    <w:tmpl w:val="D3168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38C3B80"/>
    <w:multiLevelType w:val="hybridMultilevel"/>
    <w:tmpl w:val="A42A8D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40320257"/>
    <w:multiLevelType w:val="hybridMultilevel"/>
    <w:tmpl w:val="D0CCD9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0EA0F38"/>
    <w:multiLevelType w:val="multilevel"/>
    <w:tmpl w:val="12D83C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420458B"/>
    <w:multiLevelType w:val="hybridMultilevel"/>
    <w:tmpl w:val="49BE9664"/>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48DD79CD"/>
    <w:multiLevelType w:val="hybridMultilevel"/>
    <w:tmpl w:val="F952538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3" w15:restartNumberingAfterBreak="0">
    <w:nsid w:val="4A8A443B"/>
    <w:multiLevelType w:val="hybridMultilevel"/>
    <w:tmpl w:val="91E80F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5"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567B736E"/>
    <w:multiLevelType w:val="multilevel"/>
    <w:tmpl w:val="2F122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BD84771"/>
    <w:multiLevelType w:val="hybridMultilevel"/>
    <w:tmpl w:val="E052449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D7E7FC2"/>
    <w:multiLevelType w:val="hybridMultilevel"/>
    <w:tmpl w:val="034CE3D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627A4111"/>
    <w:multiLevelType w:val="multilevel"/>
    <w:tmpl w:val="B14AC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167493D"/>
    <w:multiLevelType w:val="multilevel"/>
    <w:tmpl w:val="F80EFC6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48B3855"/>
    <w:multiLevelType w:val="hybridMultilevel"/>
    <w:tmpl w:val="9644536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76D76B6C"/>
    <w:multiLevelType w:val="hybridMultilevel"/>
    <w:tmpl w:val="BA2CDD3E"/>
    <w:lvl w:ilvl="0" w:tplc="40322CD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22"/>
  </w:num>
  <w:num w:numId="4">
    <w:abstractNumId w:val="5"/>
  </w:num>
  <w:num w:numId="5">
    <w:abstractNumId w:val="8"/>
  </w:num>
  <w:num w:numId="6">
    <w:abstractNumId w:val="0"/>
  </w:num>
  <w:num w:numId="7">
    <w:abstractNumId w:val="17"/>
  </w:num>
  <w:num w:numId="8">
    <w:abstractNumId w:val="21"/>
  </w:num>
  <w:num w:numId="9">
    <w:abstractNumId w:val="20"/>
  </w:num>
  <w:num w:numId="10">
    <w:abstractNumId w:val="2"/>
  </w:num>
  <w:num w:numId="11">
    <w:abstractNumId w:val="9"/>
  </w:num>
  <w:num w:numId="12">
    <w:abstractNumId w:val="16"/>
  </w:num>
  <w:num w:numId="13">
    <w:abstractNumId w:val="7"/>
  </w:num>
  <w:num w:numId="14">
    <w:abstractNumId w:val="19"/>
  </w:num>
  <w:num w:numId="15">
    <w:abstractNumId w:val="18"/>
  </w:num>
  <w:num w:numId="16">
    <w:abstractNumId w:val="10"/>
  </w:num>
  <w:num w:numId="17">
    <w:abstractNumId w:val="24"/>
  </w:num>
  <w:num w:numId="18">
    <w:abstractNumId w:val="6"/>
  </w:num>
  <w:num w:numId="19">
    <w:abstractNumId w:val="12"/>
  </w:num>
  <w:num w:numId="20">
    <w:abstractNumId w:val="3"/>
  </w:num>
  <w:num w:numId="21">
    <w:abstractNumId w:val="14"/>
  </w:num>
  <w:num w:numId="22">
    <w:abstractNumId w:val="1"/>
  </w:num>
  <w:num w:numId="23">
    <w:abstractNumId w:val="11"/>
  </w:num>
  <w:num w:numId="24">
    <w:abstractNumId w:val="13"/>
  </w:num>
  <w:num w:numId="25">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873"/>
    <w:rsid w:val="0000098A"/>
    <w:rsid w:val="00000A38"/>
    <w:rsid w:val="00000AD1"/>
    <w:rsid w:val="00000B14"/>
    <w:rsid w:val="00000B47"/>
    <w:rsid w:val="00000FD2"/>
    <w:rsid w:val="00000FFD"/>
    <w:rsid w:val="00001184"/>
    <w:rsid w:val="000013A5"/>
    <w:rsid w:val="00001A03"/>
    <w:rsid w:val="00002007"/>
    <w:rsid w:val="000020EC"/>
    <w:rsid w:val="000024C4"/>
    <w:rsid w:val="0000253D"/>
    <w:rsid w:val="00002BD1"/>
    <w:rsid w:val="00002C96"/>
    <w:rsid w:val="00002DE0"/>
    <w:rsid w:val="00002F84"/>
    <w:rsid w:val="000030D9"/>
    <w:rsid w:val="00004213"/>
    <w:rsid w:val="0000437B"/>
    <w:rsid w:val="00004A95"/>
    <w:rsid w:val="00004C96"/>
    <w:rsid w:val="00004FC4"/>
    <w:rsid w:val="0000552A"/>
    <w:rsid w:val="0000571D"/>
    <w:rsid w:val="000058CA"/>
    <w:rsid w:val="00005CD2"/>
    <w:rsid w:val="00005D80"/>
    <w:rsid w:val="00006551"/>
    <w:rsid w:val="000065A5"/>
    <w:rsid w:val="00006812"/>
    <w:rsid w:val="00006D65"/>
    <w:rsid w:val="00006FC7"/>
    <w:rsid w:val="00007206"/>
    <w:rsid w:val="000073E4"/>
    <w:rsid w:val="0000760C"/>
    <w:rsid w:val="00007667"/>
    <w:rsid w:val="0000787C"/>
    <w:rsid w:val="00007903"/>
    <w:rsid w:val="00007DD6"/>
    <w:rsid w:val="00007E4A"/>
    <w:rsid w:val="00007F7E"/>
    <w:rsid w:val="000102FC"/>
    <w:rsid w:val="00010426"/>
    <w:rsid w:val="0001068D"/>
    <w:rsid w:val="00010761"/>
    <w:rsid w:val="000108C6"/>
    <w:rsid w:val="000109AF"/>
    <w:rsid w:val="00010A70"/>
    <w:rsid w:val="00010B91"/>
    <w:rsid w:val="00010DB6"/>
    <w:rsid w:val="00011370"/>
    <w:rsid w:val="00011388"/>
    <w:rsid w:val="00011391"/>
    <w:rsid w:val="000115A9"/>
    <w:rsid w:val="0001177D"/>
    <w:rsid w:val="000118AF"/>
    <w:rsid w:val="00011A9A"/>
    <w:rsid w:val="00011F8C"/>
    <w:rsid w:val="00012333"/>
    <w:rsid w:val="000124A2"/>
    <w:rsid w:val="0001270F"/>
    <w:rsid w:val="00012817"/>
    <w:rsid w:val="00012C73"/>
    <w:rsid w:val="0001325E"/>
    <w:rsid w:val="0001334C"/>
    <w:rsid w:val="000137AE"/>
    <w:rsid w:val="00013E97"/>
    <w:rsid w:val="00013EC1"/>
    <w:rsid w:val="00013F13"/>
    <w:rsid w:val="00013F17"/>
    <w:rsid w:val="00013FB4"/>
    <w:rsid w:val="00014159"/>
    <w:rsid w:val="000141FD"/>
    <w:rsid w:val="00014B32"/>
    <w:rsid w:val="00015974"/>
    <w:rsid w:val="000159E5"/>
    <w:rsid w:val="00015C13"/>
    <w:rsid w:val="00015DE1"/>
    <w:rsid w:val="00015E8D"/>
    <w:rsid w:val="0001636E"/>
    <w:rsid w:val="00016382"/>
    <w:rsid w:val="0001639E"/>
    <w:rsid w:val="00016846"/>
    <w:rsid w:val="000168B4"/>
    <w:rsid w:val="000168F6"/>
    <w:rsid w:val="00017299"/>
    <w:rsid w:val="000176F1"/>
    <w:rsid w:val="000178CF"/>
    <w:rsid w:val="00017D3F"/>
    <w:rsid w:val="00017DDB"/>
    <w:rsid w:val="00017E07"/>
    <w:rsid w:val="00017F3A"/>
    <w:rsid w:val="00017F9C"/>
    <w:rsid w:val="0002003E"/>
    <w:rsid w:val="00020B9B"/>
    <w:rsid w:val="00020E59"/>
    <w:rsid w:val="0002115E"/>
    <w:rsid w:val="00021596"/>
    <w:rsid w:val="000215FE"/>
    <w:rsid w:val="0002165A"/>
    <w:rsid w:val="00021B5C"/>
    <w:rsid w:val="000220AE"/>
    <w:rsid w:val="00022207"/>
    <w:rsid w:val="00022311"/>
    <w:rsid w:val="00022956"/>
    <w:rsid w:val="0002295F"/>
    <w:rsid w:val="00023432"/>
    <w:rsid w:val="0002352D"/>
    <w:rsid w:val="000235A6"/>
    <w:rsid w:val="000239A1"/>
    <w:rsid w:val="00023CEC"/>
    <w:rsid w:val="000245EE"/>
    <w:rsid w:val="000245F0"/>
    <w:rsid w:val="0002464B"/>
    <w:rsid w:val="00024841"/>
    <w:rsid w:val="00024E8C"/>
    <w:rsid w:val="00025472"/>
    <w:rsid w:val="000255BF"/>
    <w:rsid w:val="00025644"/>
    <w:rsid w:val="00025765"/>
    <w:rsid w:val="000257CC"/>
    <w:rsid w:val="00025A88"/>
    <w:rsid w:val="00025B2D"/>
    <w:rsid w:val="00025D4E"/>
    <w:rsid w:val="00026121"/>
    <w:rsid w:val="000266EB"/>
    <w:rsid w:val="00026CDC"/>
    <w:rsid w:val="00026D0B"/>
    <w:rsid w:val="000275C0"/>
    <w:rsid w:val="0002787D"/>
    <w:rsid w:val="00027C99"/>
    <w:rsid w:val="000302AF"/>
    <w:rsid w:val="000302E7"/>
    <w:rsid w:val="00030313"/>
    <w:rsid w:val="000307FE"/>
    <w:rsid w:val="000308ED"/>
    <w:rsid w:val="00030978"/>
    <w:rsid w:val="00030B95"/>
    <w:rsid w:val="00030BBB"/>
    <w:rsid w:val="000313E5"/>
    <w:rsid w:val="00031476"/>
    <w:rsid w:val="0003166C"/>
    <w:rsid w:val="000317AF"/>
    <w:rsid w:val="00031D4A"/>
    <w:rsid w:val="00032093"/>
    <w:rsid w:val="000320B9"/>
    <w:rsid w:val="00032849"/>
    <w:rsid w:val="00032AB7"/>
    <w:rsid w:val="00032B93"/>
    <w:rsid w:val="00032BC5"/>
    <w:rsid w:val="0003305B"/>
    <w:rsid w:val="00033131"/>
    <w:rsid w:val="00033307"/>
    <w:rsid w:val="000335C7"/>
    <w:rsid w:val="00033D00"/>
    <w:rsid w:val="00033F65"/>
    <w:rsid w:val="0003420D"/>
    <w:rsid w:val="000343D0"/>
    <w:rsid w:val="00034861"/>
    <w:rsid w:val="00034A30"/>
    <w:rsid w:val="000353BC"/>
    <w:rsid w:val="00035559"/>
    <w:rsid w:val="00035843"/>
    <w:rsid w:val="000358A1"/>
    <w:rsid w:val="000358CD"/>
    <w:rsid w:val="00035958"/>
    <w:rsid w:val="00035C6D"/>
    <w:rsid w:val="00035EF8"/>
    <w:rsid w:val="000360BA"/>
    <w:rsid w:val="00036662"/>
    <w:rsid w:val="00036811"/>
    <w:rsid w:val="00036A09"/>
    <w:rsid w:val="00036AE8"/>
    <w:rsid w:val="000373A4"/>
    <w:rsid w:val="00037550"/>
    <w:rsid w:val="000377E0"/>
    <w:rsid w:val="00037C18"/>
    <w:rsid w:val="00040036"/>
    <w:rsid w:val="00040282"/>
    <w:rsid w:val="00040494"/>
    <w:rsid w:val="000404C9"/>
    <w:rsid w:val="00040986"/>
    <w:rsid w:val="00040DA9"/>
    <w:rsid w:val="00040FBE"/>
    <w:rsid w:val="00041484"/>
    <w:rsid w:val="00041504"/>
    <w:rsid w:val="0004194F"/>
    <w:rsid w:val="00041F72"/>
    <w:rsid w:val="00041FA7"/>
    <w:rsid w:val="000420FA"/>
    <w:rsid w:val="000426FA"/>
    <w:rsid w:val="000429C0"/>
    <w:rsid w:val="00042AE4"/>
    <w:rsid w:val="00043433"/>
    <w:rsid w:val="000437CD"/>
    <w:rsid w:val="00043A75"/>
    <w:rsid w:val="00043B1C"/>
    <w:rsid w:val="00043EE5"/>
    <w:rsid w:val="00043F42"/>
    <w:rsid w:val="00043FD0"/>
    <w:rsid w:val="0004401E"/>
    <w:rsid w:val="000447D5"/>
    <w:rsid w:val="00044CF9"/>
    <w:rsid w:val="00044D20"/>
    <w:rsid w:val="0004538D"/>
    <w:rsid w:val="00045A02"/>
    <w:rsid w:val="00045D28"/>
    <w:rsid w:val="0004629F"/>
    <w:rsid w:val="0004655C"/>
    <w:rsid w:val="00046CEC"/>
    <w:rsid w:val="00047010"/>
    <w:rsid w:val="00047114"/>
    <w:rsid w:val="0004711E"/>
    <w:rsid w:val="0004772D"/>
    <w:rsid w:val="00047888"/>
    <w:rsid w:val="000478D0"/>
    <w:rsid w:val="0004797D"/>
    <w:rsid w:val="00047DB5"/>
    <w:rsid w:val="000500AB"/>
    <w:rsid w:val="000504D6"/>
    <w:rsid w:val="0005088E"/>
    <w:rsid w:val="00050AA5"/>
    <w:rsid w:val="00050AC6"/>
    <w:rsid w:val="00050CB6"/>
    <w:rsid w:val="00051141"/>
    <w:rsid w:val="00051573"/>
    <w:rsid w:val="00051B15"/>
    <w:rsid w:val="00051DFF"/>
    <w:rsid w:val="00051EE0"/>
    <w:rsid w:val="00051FC5"/>
    <w:rsid w:val="000520AD"/>
    <w:rsid w:val="00052353"/>
    <w:rsid w:val="00052675"/>
    <w:rsid w:val="0005277F"/>
    <w:rsid w:val="000527EA"/>
    <w:rsid w:val="0005297C"/>
    <w:rsid w:val="000529BE"/>
    <w:rsid w:val="00052C5B"/>
    <w:rsid w:val="00052D1E"/>
    <w:rsid w:val="0005337A"/>
    <w:rsid w:val="000533B3"/>
    <w:rsid w:val="00053514"/>
    <w:rsid w:val="00053635"/>
    <w:rsid w:val="00054164"/>
    <w:rsid w:val="0005437A"/>
    <w:rsid w:val="00054388"/>
    <w:rsid w:val="00054B2A"/>
    <w:rsid w:val="00054EA3"/>
    <w:rsid w:val="0005507B"/>
    <w:rsid w:val="0005507D"/>
    <w:rsid w:val="000552F2"/>
    <w:rsid w:val="000553B8"/>
    <w:rsid w:val="00055858"/>
    <w:rsid w:val="00055863"/>
    <w:rsid w:val="00055ADB"/>
    <w:rsid w:val="00055B0D"/>
    <w:rsid w:val="00055E10"/>
    <w:rsid w:val="00055F2D"/>
    <w:rsid w:val="0005635C"/>
    <w:rsid w:val="000563FA"/>
    <w:rsid w:val="000565A1"/>
    <w:rsid w:val="000566B8"/>
    <w:rsid w:val="00056CFC"/>
    <w:rsid w:val="00057255"/>
    <w:rsid w:val="00057343"/>
    <w:rsid w:val="000577ED"/>
    <w:rsid w:val="00057A06"/>
    <w:rsid w:val="00057C19"/>
    <w:rsid w:val="00057D40"/>
    <w:rsid w:val="00057FD9"/>
    <w:rsid w:val="00060961"/>
    <w:rsid w:val="00060B1D"/>
    <w:rsid w:val="00060B9B"/>
    <w:rsid w:val="00060BEC"/>
    <w:rsid w:val="00060CB4"/>
    <w:rsid w:val="00060F41"/>
    <w:rsid w:val="0006131A"/>
    <w:rsid w:val="00061397"/>
    <w:rsid w:val="00061882"/>
    <w:rsid w:val="00061942"/>
    <w:rsid w:val="00061B4A"/>
    <w:rsid w:val="00061C21"/>
    <w:rsid w:val="0006219A"/>
    <w:rsid w:val="000624F5"/>
    <w:rsid w:val="00062908"/>
    <w:rsid w:val="0006297D"/>
    <w:rsid w:val="00062DEE"/>
    <w:rsid w:val="00063300"/>
    <w:rsid w:val="000640EA"/>
    <w:rsid w:val="0006413D"/>
    <w:rsid w:val="0006414D"/>
    <w:rsid w:val="000643CC"/>
    <w:rsid w:val="0006448C"/>
    <w:rsid w:val="0006478B"/>
    <w:rsid w:val="00064A31"/>
    <w:rsid w:val="00064B4A"/>
    <w:rsid w:val="00064BB7"/>
    <w:rsid w:val="00064DBE"/>
    <w:rsid w:val="00064DD8"/>
    <w:rsid w:val="00064E1C"/>
    <w:rsid w:val="00064F0E"/>
    <w:rsid w:val="00065AB9"/>
    <w:rsid w:val="00065C87"/>
    <w:rsid w:val="00065FA3"/>
    <w:rsid w:val="00066140"/>
    <w:rsid w:val="00066367"/>
    <w:rsid w:val="00066520"/>
    <w:rsid w:val="00066779"/>
    <w:rsid w:val="00066C72"/>
    <w:rsid w:val="00066EFB"/>
    <w:rsid w:val="00067079"/>
    <w:rsid w:val="000675C7"/>
    <w:rsid w:val="00067EF7"/>
    <w:rsid w:val="00067EFA"/>
    <w:rsid w:val="0007015D"/>
    <w:rsid w:val="0007018C"/>
    <w:rsid w:val="000706DA"/>
    <w:rsid w:val="00070B53"/>
    <w:rsid w:val="000711A8"/>
    <w:rsid w:val="00071229"/>
    <w:rsid w:val="00071237"/>
    <w:rsid w:val="000714BA"/>
    <w:rsid w:val="00071CE4"/>
    <w:rsid w:val="00071D18"/>
    <w:rsid w:val="00072E76"/>
    <w:rsid w:val="00072E9E"/>
    <w:rsid w:val="00072F02"/>
    <w:rsid w:val="00073231"/>
    <w:rsid w:val="00073363"/>
    <w:rsid w:val="00073B0B"/>
    <w:rsid w:val="00073C4A"/>
    <w:rsid w:val="00074229"/>
    <w:rsid w:val="00074311"/>
    <w:rsid w:val="0007445C"/>
    <w:rsid w:val="0007484A"/>
    <w:rsid w:val="00074D19"/>
    <w:rsid w:val="00074F2E"/>
    <w:rsid w:val="00075080"/>
    <w:rsid w:val="00075D23"/>
    <w:rsid w:val="00075DA3"/>
    <w:rsid w:val="00075EC2"/>
    <w:rsid w:val="00076166"/>
    <w:rsid w:val="00076485"/>
    <w:rsid w:val="00076493"/>
    <w:rsid w:val="00076969"/>
    <w:rsid w:val="00076C93"/>
    <w:rsid w:val="00076E10"/>
    <w:rsid w:val="00076EE4"/>
    <w:rsid w:val="00077799"/>
    <w:rsid w:val="00077A5D"/>
    <w:rsid w:val="000802FC"/>
    <w:rsid w:val="0008036F"/>
    <w:rsid w:val="00080594"/>
    <w:rsid w:val="00080814"/>
    <w:rsid w:val="000810E3"/>
    <w:rsid w:val="00081413"/>
    <w:rsid w:val="0008146F"/>
    <w:rsid w:val="00082475"/>
    <w:rsid w:val="00082959"/>
    <w:rsid w:val="00082D6C"/>
    <w:rsid w:val="00082E45"/>
    <w:rsid w:val="000834F6"/>
    <w:rsid w:val="000838F3"/>
    <w:rsid w:val="000839A0"/>
    <w:rsid w:val="00083D48"/>
    <w:rsid w:val="00083DBB"/>
    <w:rsid w:val="00084017"/>
    <w:rsid w:val="000840BB"/>
    <w:rsid w:val="00084275"/>
    <w:rsid w:val="00084572"/>
    <w:rsid w:val="00085243"/>
    <w:rsid w:val="000852E6"/>
    <w:rsid w:val="00085791"/>
    <w:rsid w:val="000858F8"/>
    <w:rsid w:val="00085A05"/>
    <w:rsid w:val="00085ED7"/>
    <w:rsid w:val="000864CF"/>
    <w:rsid w:val="000866F3"/>
    <w:rsid w:val="0008696D"/>
    <w:rsid w:val="00086BFB"/>
    <w:rsid w:val="00086E45"/>
    <w:rsid w:val="0008764F"/>
    <w:rsid w:val="000876CC"/>
    <w:rsid w:val="00087921"/>
    <w:rsid w:val="00087E20"/>
    <w:rsid w:val="00090181"/>
    <w:rsid w:val="000906DA"/>
    <w:rsid w:val="00090A09"/>
    <w:rsid w:val="00090B68"/>
    <w:rsid w:val="00090C02"/>
    <w:rsid w:val="00090EE4"/>
    <w:rsid w:val="00090F19"/>
    <w:rsid w:val="00091B09"/>
    <w:rsid w:val="00091BAC"/>
    <w:rsid w:val="000922B7"/>
    <w:rsid w:val="00092426"/>
    <w:rsid w:val="000928BC"/>
    <w:rsid w:val="00092920"/>
    <w:rsid w:val="00092CB6"/>
    <w:rsid w:val="000934DF"/>
    <w:rsid w:val="00093585"/>
    <w:rsid w:val="000937FC"/>
    <w:rsid w:val="00093C47"/>
    <w:rsid w:val="00093FA0"/>
    <w:rsid w:val="00094337"/>
    <w:rsid w:val="0009435F"/>
    <w:rsid w:val="0009438D"/>
    <w:rsid w:val="00094765"/>
    <w:rsid w:val="00095142"/>
    <w:rsid w:val="000951C0"/>
    <w:rsid w:val="00095523"/>
    <w:rsid w:val="00095573"/>
    <w:rsid w:val="00095891"/>
    <w:rsid w:val="00095B1C"/>
    <w:rsid w:val="00095B56"/>
    <w:rsid w:val="00095DE3"/>
    <w:rsid w:val="000960B6"/>
    <w:rsid w:val="000960EB"/>
    <w:rsid w:val="00096722"/>
    <w:rsid w:val="00096974"/>
    <w:rsid w:val="00097392"/>
    <w:rsid w:val="0009745B"/>
    <w:rsid w:val="000977BA"/>
    <w:rsid w:val="00097E69"/>
    <w:rsid w:val="00097E7E"/>
    <w:rsid w:val="00097E93"/>
    <w:rsid w:val="000A0264"/>
    <w:rsid w:val="000A0774"/>
    <w:rsid w:val="000A0795"/>
    <w:rsid w:val="000A08E1"/>
    <w:rsid w:val="000A0958"/>
    <w:rsid w:val="000A109A"/>
    <w:rsid w:val="000A1326"/>
    <w:rsid w:val="000A16D7"/>
    <w:rsid w:val="000A1706"/>
    <w:rsid w:val="000A1B4E"/>
    <w:rsid w:val="000A1B53"/>
    <w:rsid w:val="000A2310"/>
    <w:rsid w:val="000A2700"/>
    <w:rsid w:val="000A2A4F"/>
    <w:rsid w:val="000A2AEF"/>
    <w:rsid w:val="000A2B39"/>
    <w:rsid w:val="000A2D18"/>
    <w:rsid w:val="000A2E36"/>
    <w:rsid w:val="000A305B"/>
    <w:rsid w:val="000A3072"/>
    <w:rsid w:val="000A340D"/>
    <w:rsid w:val="000A34F0"/>
    <w:rsid w:val="000A3EB7"/>
    <w:rsid w:val="000A40C7"/>
    <w:rsid w:val="000A4122"/>
    <w:rsid w:val="000A488B"/>
    <w:rsid w:val="000A48CD"/>
    <w:rsid w:val="000A4D18"/>
    <w:rsid w:val="000A4E4D"/>
    <w:rsid w:val="000A5408"/>
    <w:rsid w:val="000A54EB"/>
    <w:rsid w:val="000A5EEE"/>
    <w:rsid w:val="000A6111"/>
    <w:rsid w:val="000A671E"/>
    <w:rsid w:val="000A6D84"/>
    <w:rsid w:val="000A6DCA"/>
    <w:rsid w:val="000A6E5C"/>
    <w:rsid w:val="000A711A"/>
    <w:rsid w:val="000A71AC"/>
    <w:rsid w:val="000A76B0"/>
    <w:rsid w:val="000A7D1C"/>
    <w:rsid w:val="000A7F71"/>
    <w:rsid w:val="000B057B"/>
    <w:rsid w:val="000B0A30"/>
    <w:rsid w:val="000B0EC0"/>
    <w:rsid w:val="000B0EEC"/>
    <w:rsid w:val="000B1056"/>
    <w:rsid w:val="000B10B1"/>
    <w:rsid w:val="000B17A8"/>
    <w:rsid w:val="000B1917"/>
    <w:rsid w:val="000B1CD9"/>
    <w:rsid w:val="000B2A01"/>
    <w:rsid w:val="000B2B43"/>
    <w:rsid w:val="000B2C34"/>
    <w:rsid w:val="000B2DE7"/>
    <w:rsid w:val="000B333C"/>
    <w:rsid w:val="000B3588"/>
    <w:rsid w:val="000B35C3"/>
    <w:rsid w:val="000B3CFC"/>
    <w:rsid w:val="000B3D47"/>
    <w:rsid w:val="000B3E9F"/>
    <w:rsid w:val="000B41FB"/>
    <w:rsid w:val="000B4690"/>
    <w:rsid w:val="000B4AD9"/>
    <w:rsid w:val="000B4CC8"/>
    <w:rsid w:val="000B4F0C"/>
    <w:rsid w:val="000B4FAB"/>
    <w:rsid w:val="000B50CB"/>
    <w:rsid w:val="000B5152"/>
    <w:rsid w:val="000B5342"/>
    <w:rsid w:val="000B5603"/>
    <w:rsid w:val="000B5AEF"/>
    <w:rsid w:val="000B5CCE"/>
    <w:rsid w:val="000B5CD1"/>
    <w:rsid w:val="000B5D9E"/>
    <w:rsid w:val="000B5E6B"/>
    <w:rsid w:val="000B5EE5"/>
    <w:rsid w:val="000B5FE4"/>
    <w:rsid w:val="000B61CC"/>
    <w:rsid w:val="000B6210"/>
    <w:rsid w:val="000B65E3"/>
    <w:rsid w:val="000B7337"/>
    <w:rsid w:val="000B754E"/>
    <w:rsid w:val="000B77B1"/>
    <w:rsid w:val="000B78DD"/>
    <w:rsid w:val="000B791A"/>
    <w:rsid w:val="000B7E5C"/>
    <w:rsid w:val="000B7E8B"/>
    <w:rsid w:val="000B7F62"/>
    <w:rsid w:val="000C054B"/>
    <w:rsid w:val="000C057B"/>
    <w:rsid w:val="000C05DE"/>
    <w:rsid w:val="000C09BA"/>
    <w:rsid w:val="000C09CF"/>
    <w:rsid w:val="000C0E7E"/>
    <w:rsid w:val="000C0F8D"/>
    <w:rsid w:val="000C108B"/>
    <w:rsid w:val="000C1624"/>
    <w:rsid w:val="000C1BAC"/>
    <w:rsid w:val="000C1CBF"/>
    <w:rsid w:val="000C1D25"/>
    <w:rsid w:val="000C1D43"/>
    <w:rsid w:val="000C1D78"/>
    <w:rsid w:val="000C2900"/>
    <w:rsid w:val="000C2942"/>
    <w:rsid w:val="000C2E63"/>
    <w:rsid w:val="000C3197"/>
    <w:rsid w:val="000C325A"/>
    <w:rsid w:val="000C35DB"/>
    <w:rsid w:val="000C3642"/>
    <w:rsid w:val="000C3D3A"/>
    <w:rsid w:val="000C40AB"/>
    <w:rsid w:val="000C40C5"/>
    <w:rsid w:val="000C431C"/>
    <w:rsid w:val="000C43C1"/>
    <w:rsid w:val="000C4745"/>
    <w:rsid w:val="000C4B20"/>
    <w:rsid w:val="000C4D70"/>
    <w:rsid w:val="000C5060"/>
    <w:rsid w:val="000C51D1"/>
    <w:rsid w:val="000C568A"/>
    <w:rsid w:val="000C5935"/>
    <w:rsid w:val="000C5A82"/>
    <w:rsid w:val="000C5B27"/>
    <w:rsid w:val="000C5CA3"/>
    <w:rsid w:val="000C5CF4"/>
    <w:rsid w:val="000C611F"/>
    <w:rsid w:val="000C6236"/>
    <w:rsid w:val="000C64F5"/>
    <w:rsid w:val="000C651F"/>
    <w:rsid w:val="000C652C"/>
    <w:rsid w:val="000C6D85"/>
    <w:rsid w:val="000C6FB3"/>
    <w:rsid w:val="000C7116"/>
    <w:rsid w:val="000C716D"/>
    <w:rsid w:val="000C71DA"/>
    <w:rsid w:val="000C7326"/>
    <w:rsid w:val="000C73B1"/>
    <w:rsid w:val="000C7645"/>
    <w:rsid w:val="000C7668"/>
    <w:rsid w:val="000C7D21"/>
    <w:rsid w:val="000D0011"/>
    <w:rsid w:val="000D043C"/>
    <w:rsid w:val="000D0559"/>
    <w:rsid w:val="000D089B"/>
    <w:rsid w:val="000D0B4D"/>
    <w:rsid w:val="000D0E2D"/>
    <w:rsid w:val="000D0EB5"/>
    <w:rsid w:val="000D0EFA"/>
    <w:rsid w:val="000D0F48"/>
    <w:rsid w:val="000D10A3"/>
    <w:rsid w:val="000D12D6"/>
    <w:rsid w:val="000D132D"/>
    <w:rsid w:val="000D1632"/>
    <w:rsid w:val="000D185F"/>
    <w:rsid w:val="000D19C1"/>
    <w:rsid w:val="000D1BBE"/>
    <w:rsid w:val="000D1C30"/>
    <w:rsid w:val="000D1C9D"/>
    <w:rsid w:val="000D2039"/>
    <w:rsid w:val="000D23DD"/>
    <w:rsid w:val="000D263E"/>
    <w:rsid w:val="000D27B7"/>
    <w:rsid w:val="000D2960"/>
    <w:rsid w:val="000D2BBF"/>
    <w:rsid w:val="000D2F88"/>
    <w:rsid w:val="000D3271"/>
    <w:rsid w:val="000D3A43"/>
    <w:rsid w:val="000D3B1D"/>
    <w:rsid w:val="000D4155"/>
    <w:rsid w:val="000D420E"/>
    <w:rsid w:val="000D44E2"/>
    <w:rsid w:val="000D44E3"/>
    <w:rsid w:val="000D474C"/>
    <w:rsid w:val="000D4C6C"/>
    <w:rsid w:val="000D4EE4"/>
    <w:rsid w:val="000D5270"/>
    <w:rsid w:val="000D52FA"/>
    <w:rsid w:val="000D6218"/>
    <w:rsid w:val="000D64E3"/>
    <w:rsid w:val="000D65E2"/>
    <w:rsid w:val="000D667A"/>
    <w:rsid w:val="000D6A83"/>
    <w:rsid w:val="000D758F"/>
    <w:rsid w:val="000D79CF"/>
    <w:rsid w:val="000D7D00"/>
    <w:rsid w:val="000D7D04"/>
    <w:rsid w:val="000D7EF7"/>
    <w:rsid w:val="000D7FA5"/>
    <w:rsid w:val="000D7FD9"/>
    <w:rsid w:val="000E0225"/>
    <w:rsid w:val="000E0549"/>
    <w:rsid w:val="000E0667"/>
    <w:rsid w:val="000E0A9A"/>
    <w:rsid w:val="000E0D93"/>
    <w:rsid w:val="000E0EC2"/>
    <w:rsid w:val="000E1161"/>
    <w:rsid w:val="000E1A6D"/>
    <w:rsid w:val="000E1D0A"/>
    <w:rsid w:val="000E290C"/>
    <w:rsid w:val="000E29DA"/>
    <w:rsid w:val="000E2D37"/>
    <w:rsid w:val="000E2DCD"/>
    <w:rsid w:val="000E35D6"/>
    <w:rsid w:val="000E3867"/>
    <w:rsid w:val="000E39E6"/>
    <w:rsid w:val="000E43FC"/>
    <w:rsid w:val="000E460E"/>
    <w:rsid w:val="000E465B"/>
    <w:rsid w:val="000E4AAF"/>
    <w:rsid w:val="000E4B50"/>
    <w:rsid w:val="000E4C2A"/>
    <w:rsid w:val="000E4D49"/>
    <w:rsid w:val="000E4E58"/>
    <w:rsid w:val="000E512C"/>
    <w:rsid w:val="000E5166"/>
    <w:rsid w:val="000E5342"/>
    <w:rsid w:val="000E5863"/>
    <w:rsid w:val="000E5B1F"/>
    <w:rsid w:val="000E5CFE"/>
    <w:rsid w:val="000E629B"/>
    <w:rsid w:val="000E6615"/>
    <w:rsid w:val="000E6634"/>
    <w:rsid w:val="000E68C0"/>
    <w:rsid w:val="000E68F2"/>
    <w:rsid w:val="000E6A90"/>
    <w:rsid w:val="000E6BE8"/>
    <w:rsid w:val="000E6DB3"/>
    <w:rsid w:val="000E6E0E"/>
    <w:rsid w:val="000E6EEA"/>
    <w:rsid w:val="000E72AE"/>
    <w:rsid w:val="000E74B9"/>
    <w:rsid w:val="000E74FD"/>
    <w:rsid w:val="000F052F"/>
    <w:rsid w:val="000F05B9"/>
    <w:rsid w:val="000F0C23"/>
    <w:rsid w:val="000F0DBE"/>
    <w:rsid w:val="000F120F"/>
    <w:rsid w:val="000F1543"/>
    <w:rsid w:val="000F1845"/>
    <w:rsid w:val="000F1946"/>
    <w:rsid w:val="000F1C78"/>
    <w:rsid w:val="000F1FAD"/>
    <w:rsid w:val="000F215F"/>
    <w:rsid w:val="000F224F"/>
    <w:rsid w:val="000F2A8C"/>
    <w:rsid w:val="000F2D71"/>
    <w:rsid w:val="000F35F1"/>
    <w:rsid w:val="000F3EC5"/>
    <w:rsid w:val="000F4167"/>
    <w:rsid w:val="000F45F4"/>
    <w:rsid w:val="000F4A4F"/>
    <w:rsid w:val="000F4CA8"/>
    <w:rsid w:val="000F51C5"/>
    <w:rsid w:val="000F536B"/>
    <w:rsid w:val="000F542F"/>
    <w:rsid w:val="000F5925"/>
    <w:rsid w:val="000F6CDC"/>
    <w:rsid w:val="000F6D7A"/>
    <w:rsid w:val="000F6F16"/>
    <w:rsid w:val="000F6F4A"/>
    <w:rsid w:val="000F76F7"/>
    <w:rsid w:val="000F7806"/>
    <w:rsid w:val="000F786F"/>
    <w:rsid w:val="000F7933"/>
    <w:rsid w:val="000F7B2B"/>
    <w:rsid w:val="000F7E92"/>
    <w:rsid w:val="0010018A"/>
    <w:rsid w:val="00100226"/>
    <w:rsid w:val="0010026E"/>
    <w:rsid w:val="00100332"/>
    <w:rsid w:val="0010045D"/>
    <w:rsid w:val="00100B1D"/>
    <w:rsid w:val="00100F61"/>
    <w:rsid w:val="00101035"/>
    <w:rsid w:val="001010C7"/>
    <w:rsid w:val="001013BF"/>
    <w:rsid w:val="00101596"/>
    <w:rsid w:val="00101C6E"/>
    <w:rsid w:val="00101D32"/>
    <w:rsid w:val="00101D68"/>
    <w:rsid w:val="00101EC8"/>
    <w:rsid w:val="00102209"/>
    <w:rsid w:val="0010255F"/>
    <w:rsid w:val="0010298E"/>
    <w:rsid w:val="00102A73"/>
    <w:rsid w:val="00102BAC"/>
    <w:rsid w:val="001030DF"/>
    <w:rsid w:val="001033CE"/>
    <w:rsid w:val="00103B3B"/>
    <w:rsid w:val="00103D69"/>
    <w:rsid w:val="00103E96"/>
    <w:rsid w:val="001041A0"/>
    <w:rsid w:val="001042E8"/>
    <w:rsid w:val="00104660"/>
    <w:rsid w:val="001048A0"/>
    <w:rsid w:val="0010492D"/>
    <w:rsid w:val="001049F5"/>
    <w:rsid w:val="00104B35"/>
    <w:rsid w:val="00104CBF"/>
    <w:rsid w:val="00104F0A"/>
    <w:rsid w:val="0010510E"/>
    <w:rsid w:val="001056E1"/>
    <w:rsid w:val="00105C9C"/>
    <w:rsid w:val="00105E3F"/>
    <w:rsid w:val="00105F95"/>
    <w:rsid w:val="0010662B"/>
    <w:rsid w:val="00106BB5"/>
    <w:rsid w:val="00106BC6"/>
    <w:rsid w:val="00106C15"/>
    <w:rsid w:val="00106CD0"/>
    <w:rsid w:val="00106DF4"/>
    <w:rsid w:val="0010739B"/>
    <w:rsid w:val="001077EF"/>
    <w:rsid w:val="00107950"/>
    <w:rsid w:val="00107C2A"/>
    <w:rsid w:val="00107CC4"/>
    <w:rsid w:val="001102ED"/>
    <w:rsid w:val="001109EA"/>
    <w:rsid w:val="00110C84"/>
    <w:rsid w:val="00110E06"/>
    <w:rsid w:val="00111414"/>
    <w:rsid w:val="0011169F"/>
    <w:rsid w:val="001118AA"/>
    <w:rsid w:val="00111906"/>
    <w:rsid w:val="00111A86"/>
    <w:rsid w:val="00111C40"/>
    <w:rsid w:val="00111D0D"/>
    <w:rsid w:val="00111F12"/>
    <w:rsid w:val="0011208F"/>
    <w:rsid w:val="00112097"/>
    <w:rsid w:val="00112291"/>
    <w:rsid w:val="001127AA"/>
    <w:rsid w:val="001129A0"/>
    <w:rsid w:val="00112E40"/>
    <w:rsid w:val="00113282"/>
    <w:rsid w:val="00113675"/>
    <w:rsid w:val="00113AC7"/>
    <w:rsid w:val="00113B88"/>
    <w:rsid w:val="00113D85"/>
    <w:rsid w:val="00113E5A"/>
    <w:rsid w:val="00113F1B"/>
    <w:rsid w:val="00113F33"/>
    <w:rsid w:val="00113FDC"/>
    <w:rsid w:val="0011426F"/>
    <w:rsid w:val="00114272"/>
    <w:rsid w:val="00114C06"/>
    <w:rsid w:val="00114D06"/>
    <w:rsid w:val="00114DDF"/>
    <w:rsid w:val="00114DF4"/>
    <w:rsid w:val="00115099"/>
    <w:rsid w:val="00115314"/>
    <w:rsid w:val="0011540C"/>
    <w:rsid w:val="00115700"/>
    <w:rsid w:val="00115B8E"/>
    <w:rsid w:val="00115D71"/>
    <w:rsid w:val="00116054"/>
    <w:rsid w:val="00116178"/>
    <w:rsid w:val="00116417"/>
    <w:rsid w:val="00116709"/>
    <w:rsid w:val="00116EE1"/>
    <w:rsid w:val="001172D3"/>
    <w:rsid w:val="001179FA"/>
    <w:rsid w:val="00117D72"/>
    <w:rsid w:val="00117FC6"/>
    <w:rsid w:val="00120016"/>
    <w:rsid w:val="00120140"/>
    <w:rsid w:val="00120333"/>
    <w:rsid w:val="001207A4"/>
    <w:rsid w:val="0012081E"/>
    <w:rsid w:val="00120868"/>
    <w:rsid w:val="001209AF"/>
    <w:rsid w:val="00120B9D"/>
    <w:rsid w:val="00120D57"/>
    <w:rsid w:val="00120D62"/>
    <w:rsid w:val="00120ECC"/>
    <w:rsid w:val="001211F8"/>
    <w:rsid w:val="0012123B"/>
    <w:rsid w:val="00121DA0"/>
    <w:rsid w:val="00121FE3"/>
    <w:rsid w:val="00122060"/>
    <w:rsid w:val="001221B2"/>
    <w:rsid w:val="00122548"/>
    <w:rsid w:val="0012260D"/>
    <w:rsid w:val="0012267F"/>
    <w:rsid w:val="0012292A"/>
    <w:rsid w:val="00122EA9"/>
    <w:rsid w:val="0012317D"/>
    <w:rsid w:val="001234F4"/>
    <w:rsid w:val="001234F7"/>
    <w:rsid w:val="001237C4"/>
    <w:rsid w:val="00123894"/>
    <w:rsid w:val="001238B0"/>
    <w:rsid w:val="001241E8"/>
    <w:rsid w:val="0012433F"/>
    <w:rsid w:val="00124354"/>
    <w:rsid w:val="001243A3"/>
    <w:rsid w:val="00124516"/>
    <w:rsid w:val="0012489C"/>
    <w:rsid w:val="00124E8A"/>
    <w:rsid w:val="00125A5D"/>
    <w:rsid w:val="0012668B"/>
    <w:rsid w:val="00126867"/>
    <w:rsid w:val="001269E0"/>
    <w:rsid w:val="00126AF6"/>
    <w:rsid w:val="00126C6F"/>
    <w:rsid w:val="00126E68"/>
    <w:rsid w:val="001274F8"/>
    <w:rsid w:val="001277CD"/>
    <w:rsid w:val="00127BFC"/>
    <w:rsid w:val="00127C19"/>
    <w:rsid w:val="00127DB6"/>
    <w:rsid w:val="001300C6"/>
    <w:rsid w:val="0013093F"/>
    <w:rsid w:val="00130BC0"/>
    <w:rsid w:val="00130CB0"/>
    <w:rsid w:val="001311CA"/>
    <w:rsid w:val="00131759"/>
    <w:rsid w:val="00131771"/>
    <w:rsid w:val="00131DA3"/>
    <w:rsid w:val="00131FBC"/>
    <w:rsid w:val="00132014"/>
    <w:rsid w:val="00132567"/>
    <w:rsid w:val="00132A7B"/>
    <w:rsid w:val="00132A82"/>
    <w:rsid w:val="00132D5C"/>
    <w:rsid w:val="00133266"/>
    <w:rsid w:val="00133302"/>
    <w:rsid w:val="001338D3"/>
    <w:rsid w:val="00133CD4"/>
    <w:rsid w:val="00133CF6"/>
    <w:rsid w:val="00133D60"/>
    <w:rsid w:val="001342C0"/>
    <w:rsid w:val="0013447B"/>
    <w:rsid w:val="001347E9"/>
    <w:rsid w:val="00134DD6"/>
    <w:rsid w:val="00134E69"/>
    <w:rsid w:val="001357FA"/>
    <w:rsid w:val="00135C4C"/>
    <w:rsid w:val="00135CF3"/>
    <w:rsid w:val="00136655"/>
    <w:rsid w:val="001367F3"/>
    <w:rsid w:val="0013681A"/>
    <w:rsid w:val="00136A8F"/>
    <w:rsid w:val="00136B6D"/>
    <w:rsid w:val="00136EFE"/>
    <w:rsid w:val="00137118"/>
    <w:rsid w:val="0013737A"/>
    <w:rsid w:val="00137544"/>
    <w:rsid w:val="001378F0"/>
    <w:rsid w:val="00137DD9"/>
    <w:rsid w:val="00140161"/>
    <w:rsid w:val="001404BB"/>
    <w:rsid w:val="00140A94"/>
    <w:rsid w:val="00140BEF"/>
    <w:rsid w:val="00140D0E"/>
    <w:rsid w:val="00140DEB"/>
    <w:rsid w:val="00140ED0"/>
    <w:rsid w:val="00140EF8"/>
    <w:rsid w:val="00140EF9"/>
    <w:rsid w:val="00141422"/>
    <w:rsid w:val="00141479"/>
    <w:rsid w:val="00141804"/>
    <w:rsid w:val="00141D59"/>
    <w:rsid w:val="00142006"/>
    <w:rsid w:val="0014204B"/>
    <w:rsid w:val="0014255B"/>
    <w:rsid w:val="0014270E"/>
    <w:rsid w:val="00142C3E"/>
    <w:rsid w:val="00143129"/>
    <w:rsid w:val="0014323B"/>
    <w:rsid w:val="001434DB"/>
    <w:rsid w:val="0014352C"/>
    <w:rsid w:val="00143716"/>
    <w:rsid w:val="0014396F"/>
    <w:rsid w:val="001439F1"/>
    <w:rsid w:val="00143B47"/>
    <w:rsid w:val="00143C14"/>
    <w:rsid w:val="00143E4C"/>
    <w:rsid w:val="00143FEF"/>
    <w:rsid w:val="00144EDD"/>
    <w:rsid w:val="001451CE"/>
    <w:rsid w:val="0014551D"/>
    <w:rsid w:val="001456E6"/>
    <w:rsid w:val="00145749"/>
    <w:rsid w:val="0014612A"/>
    <w:rsid w:val="00146374"/>
    <w:rsid w:val="001465DE"/>
    <w:rsid w:val="0014666D"/>
    <w:rsid w:val="0014668C"/>
    <w:rsid w:val="0014672F"/>
    <w:rsid w:val="00146A0C"/>
    <w:rsid w:val="00146D16"/>
    <w:rsid w:val="0014710F"/>
    <w:rsid w:val="00147225"/>
    <w:rsid w:val="00147278"/>
    <w:rsid w:val="0014788D"/>
    <w:rsid w:val="00147AAB"/>
    <w:rsid w:val="001502BE"/>
    <w:rsid w:val="001502F4"/>
    <w:rsid w:val="00150473"/>
    <w:rsid w:val="0015061F"/>
    <w:rsid w:val="00150DB4"/>
    <w:rsid w:val="00150E70"/>
    <w:rsid w:val="001510E1"/>
    <w:rsid w:val="001511BC"/>
    <w:rsid w:val="001511E4"/>
    <w:rsid w:val="00151343"/>
    <w:rsid w:val="00151588"/>
    <w:rsid w:val="001517FE"/>
    <w:rsid w:val="00151845"/>
    <w:rsid w:val="00151B5B"/>
    <w:rsid w:val="00151CE7"/>
    <w:rsid w:val="00151D1C"/>
    <w:rsid w:val="0015202C"/>
    <w:rsid w:val="0015207C"/>
    <w:rsid w:val="001521A1"/>
    <w:rsid w:val="001524A6"/>
    <w:rsid w:val="00152651"/>
    <w:rsid w:val="00152666"/>
    <w:rsid w:val="00152746"/>
    <w:rsid w:val="00152FAB"/>
    <w:rsid w:val="00153727"/>
    <w:rsid w:val="00153734"/>
    <w:rsid w:val="00153A56"/>
    <w:rsid w:val="00153AF4"/>
    <w:rsid w:val="00153B60"/>
    <w:rsid w:val="00153C9B"/>
    <w:rsid w:val="00153E9B"/>
    <w:rsid w:val="00154137"/>
    <w:rsid w:val="001541F5"/>
    <w:rsid w:val="00154DE0"/>
    <w:rsid w:val="00155420"/>
    <w:rsid w:val="00155959"/>
    <w:rsid w:val="00155CEF"/>
    <w:rsid w:val="00155CF7"/>
    <w:rsid w:val="0015634F"/>
    <w:rsid w:val="00156492"/>
    <w:rsid w:val="00156523"/>
    <w:rsid w:val="001566BF"/>
    <w:rsid w:val="0015678B"/>
    <w:rsid w:val="0015684C"/>
    <w:rsid w:val="00157234"/>
    <w:rsid w:val="00157431"/>
    <w:rsid w:val="00157670"/>
    <w:rsid w:val="00157774"/>
    <w:rsid w:val="001577E2"/>
    <w:rsid w:val="00157A84"/>
    <w:rsid w:val="00157ABA"/>
    <w:rsid w:val="00157B99"/>
    <w:rsid w:val="00157EDC"/>
    <w:rsid w:val="00160615"/>
    <w:rsid w:val="0016078D"/>
    <w:rsid w:val="00160C7B"/>
    <w:rsid w:val="001610D6"/>
    <w:rsid w:val="00161445"/>
    <w:rsid w:val="00161A7F"/>
    <w:rsid w:val="00161B07"/>
    <w:rsid w:val="00161B78"/>
    <w:rsid w:val="00161C1D"/>
    <w:rsid w:val="00161C7A"/>
    <w:rsid w:val="00161D96"/>
    <w:rsid w:val="00161FD5"/>
    <w:rsid w:val="00162008"/>
    <w:rsid w:val="0016243E"/>
    <w:rsid w:val="00162658"/>
    <w:rsid w:val="00163690"/>
    <w:rsid w:val="001639C1"/>
    <w:rsid w:val="00163C0B"/>
    <w:rsid w:val="00163CB2"/>
    <w:rsid w:val="00163EE0"/>
    <w:rsid w:val="00163F76"/>
    <w:rsid w:val="00164486"/>
    <w:rsid w:val="0016465D"/>
    <w:rsid w:val="001646C4"/>
    <w:rsid w:val="0016488E"/>
    <w:rsid w:val="0016489F"/>
    <w:rsid w:val="0016535D"/>
    <w:rsid w:val="001654B0"/>
    <w:rsid w:val="001658FC"/>
    <w:rsid w:val="00165A2B"/>
    <w:rsid w:val="00165A44"/>
    <w:rsid w:val="001668BF"/>
    <w:rsid w:val="00166D3E"/>
    <w:rsid w:val="001670FC"/>
    <w:rsid w:val="00167418"/>
    <w:rsid w:val="00167478"/>
    <w:rsid w:val="00167681"/>
    <w:rsid w:val="001676C7"/>
    <w:rsid w:val="001678F8"/>
    <w:rsid w:val="00167D6E"/>
    <w:rsid w:val="00167E42"/>
    <w:rsid w:val="001703AB"/>
    <w:rsid w:val="0017050A"/>
    <w:rsid w:val="001705C7"/>
    <w:rsid w:val="00170725"/>
    <w:rsid w:val="00170979"/>
    <w:rsid w:val="00170E38"/>
    <w:rsid w:val="00171499"/>
    <w:rsid w:val="00171AA8"/>
    <w:rsid w:val="00171DD0"/>
    <w:rsid w:val="00171E6C"/>
    <w:rsid w:val="001720EA"/>
    <w:rsid w:val="00172900"/>
    <w:rsid w:val="00172E7A"/>
    <w:rsid w:val="00172FF3"/>
    <w:rsid w:val="001731A8"/>
    <w:rsid w:val="0017324A"/>
    <w:rsid w:val="0017374A"/>
    <w:rsid w:val="0017381F"/>
    <w:rsid w:val="0017437B"/>
    <w:rsid w:val="001743E9"/>
    <w:rsid w:val="0017530D"/>
    <w:rsid w:val="001757D5"/>
    <w:rsid w:val="0017590E"/>
    <w:rsid w:val="00175D15"/>
    <w:rsid w:val="00175E4F"/>
    <w:rsid w:val="00175F55"/>
    <w:rsid w:val="00175FEF"/>
    <w:rsid w:val="001760F2"/>
    <w:rsid w:val="001763FA"/>
    <w:rsid w:val="0017675F"/>
    <w:rsid w:val="001767C1"/>
    <w:rsid w:val="00176A44"/>
    <w:rsid w:val="00176FB2"/>
    <w:rsid w:val="0017706A"/>
    <w:rsid w:val="0017729F"/>
    <w:rsid w:val="0017756C"/>
    <w:rsid w:val="00177752"/>
    <w:rsid w:val="00177868"/>
    <w:rsid w:val="0017789F"/>
    <w:rsid w:val="00177CE4"/>
    <w:rsid w:val="00177F0F"/>
    <w:rsid w:val="00180321"/>
    <w:rsid w:val="001803D5"/>
    <w:rsid w:val="00180716"/>
    <w:rsid w:val="001807ED"/>
    <w:rsid w:val="00180987"/>
    <w:rsid w:val="00180AF3"/>
    <w:rsid w:val="00180CE5"/>
    <w:rsid w:val="00180D45"/>
    <w:rsid w:val="00181A34"/>
    <w:rsid w:val="00181AB8"/>
    <w:rsid w:val="00181EB2"/>
    <w:rsid w:val="00181F13"/>
    <w:rsid w:val="00181F64"/>
    <w:rsid w:val="00182037"/>
    <w:rsid w:val="001822A3"/>
    <w:rsid w:val="001826BC"/>
    <w:rsid w:val="00182E18"/>
    <w:rsid w:val="001834DB"/>
    <w:rsid w:val="00183520"/>
    <w:rsid w:val="00183A76"/>
    <w:rsid w:val="00183C8F"/>
    <w:rsid w:val="00183FCB"/>
    <w:rsid w:val="0018477F"/>
    <w:rsid w:val="001847F7"/>
    <w:rsid w:val="00184B36"/>
    <w:rsid w:val="00184D33"/>
    <w:rsid w:val="0018504E"/>
    <w:rsid w:val="001850F6"/>
    <w:rsid w:val="00185C40"/>
    <w:rsid w:val="00185C89"/>
    <w:rsid w:val="00185E36"/>
    <w:rsid w:val="001860C9"/>
    <w:rsid w:val="00186246"/>
    <w:rsid w:val="001864A6"/>
    <w:rsid w:val="00186715"/>
    <w:rsid w:val="00186B5D"/>
    <w:rsid w:val="00186E2C"/>
    <w:rsid w:val="001870F8"/>
    <w:rsid w:val="001871BE"/>
    <w:rsid w:val="00187315"/>
    <w:rsid w:val="00187551"/>
    <w:rsid w:val="00187839"/>
    <w:rsid w:val="00187864"/>
    <w:rsid w:val="00187E08"/>
    <w:rsid w:val="00187EB3"/>
    <w:rsid w:val="00190045"/>
    <w:rsid w:val="00190095"/>
    <w:rsid w:val="00190410"/>
    <w:rsid w:val="00190898"/>
    <w:rsid w:val="00190C80"/>
    <w:rsid w:val="00190FD0"/>
    <w:rsid w:val="001910E4"/>
    <w:rsid w:val="001915A4"/>
    <w:rsid w:val="00191AB3"/>
    <w:rsid w:val="00191CED"/>
    <w:rsid w:val="00192093"/>
    <w:rsid w:val="0019209C"/>
    <w:rsid w:val="00192298"/>
    <w:rsid w:val="00192398"/>
    <w:rsid w:val="0019251B"/>
    <w:rsid w:val="001925F0"/>
    <w:rsid w:val="0019271C"/>
    <w:rsid w:val="00192739"/>
    <w:rsid w:val="00192AB7"/>
    <w:rsid w:val="00193002"/>
    <w:rsid w:val="0019304D"/>
    <w:rsid w:val="0019365F"/>
    <w:rsid w:val="001936D5"/>
    <w:rsid w:val="001936E9"/>
    <w:rsid w:val="00193AC8"/>
    <w:rsid w:val="00193CC3"/>
    <w:rsid w:val="00193D2C"/>
    <w:rsid w:val="00194595"/>
    <w:rsid w:val="00194E5E"/>
    <w:rsid w:val="00195387"/>
    <w:rsid w:val="00195F7F"/>
    <w:rsid w:val="0019622B"/>
    <w:rsid w:val="001962BE"/>
    <w:rsid w:val="00196375"/>
    <w:rsid w:val="001968E7"/>
    <w:rsid w:val="00196A11"/>
    <w:rsid w:val="00197607"/>
    <w:rsid w:val="0019770B"/>
    <w:rsid w:val="001978E1"/>
    <w:rsid w:val="00197FCA"/>
    <w:rsid w:val="001A0037"/>
    <w:rsid w:val="001A0131"/>
    <w:rsid w:val="001A02E2"/>
    <w:rsid w:val="001A04A4"/>
    <w:rsid w:val="001A0D9C"/>
    <w:rsid w:val="001A0E81"/>
    <w:rsid w:val="001A1014"/>
    <w:rsid w:val="001A14B5"/>
    <w:rsid w:val="001A1539"/>
    <w:rsid w:val="001A1A8F"/>
    <w:rsid w:val="001A217F"/>
    <w:rsid w:val="001A2264"/>
    <w:rsid w:val="001A271F"/>
    <w:rsid w:val="001A2846"/>
    <w:rsid w:val="001A28CA"/>
    <w:rsid w:val="001A2B21"/>
    <w:rsid w:val="001A34D9"/>
    <w:rsid w:val="001A40A7"/>
    <w:rsid w:val="001A4207"/>
    <w:rsid w:val="001A449D"/>
    <w:rsid w:val="001A46AB"/>
    <w:rsid w:val="001A48F7"/>
    <w:rsid w:val="001A496C"/>
    <w:rsid w:val="001A4A8D"/>
    <w:rsid w:val="001A4AEF"/>
    <w:rsid w:val="001A5048"/>
    <w:rsid w:val="001A54AD"/>
    <w:rsid w:val="001A54EB"/>
    <w:rsid w:val="001A568B"/>
    <w:rsid w:val="001A575C"/>
    <w:rsid w:val="001A57E1"/>
    <w:rsid w:val="001A5A12"/>
    <w:rsid w:val="001A5FB7"/>
    <w:rsid w:val="001A6475"/>
    <w:rsid w:val="001A68B3"/>
    <w:rsid w:val="001A69D1"/>
    <w:rsid w:val="001A6B7F"/>
    <w:rsid w:val="001A6F90"/>
    <w:rsid w:val="001A7036"/>
    <w:rsid w:val="001A7081"/>
    <w:rsid w:val="001A7CA4"/>
    <w:rsid w:val="001A7E03"/>
    <w:rsid w:val="001B0281"/>
    <w:rsid w:val="001B08E6"/>
    <w:rsid w:val="001B1030"/>
    <w:rsid w:val="001B1265"/>
    <w:rsid w:val="001B13CC"/>
    <w:rsid w:val="001B1897"/>
    <w:rsid w:val="001B1DE7"/>
    <w:rsid w:val="001B20FC"/>
    <w:rsid w:val="001B2A7A"/>
    <w:rsid w:val="001B2B7A"/>
    <w:rsid w:val="001B2C2F"/>
    <w:rsid w:val="001B2E1C"/>
    <w:rsid w:val="001B2E2E"/>
    <w:rsid w:val="001B304E"/>
    <w:rsid w:val="001B34F6"/>
    <w:rsid w:val="001B3A57"/>
    <w:rsid w:val="001B3ACD"/>
    <w:rsid w:val="001B3B17"/>
    <w:rsid w:val="001B3D25"/>
    <w:rsid w:val="001B3E5A"/>
    <w:rsid w:val="001B3EBC"/>
    <w:rsid w:val="001B4089"/>
    <w:rsid w:val="001B4D64"/>
    <w:rsid w:val="001B4E7A"/>
    <w:rsid w:val="001B559F"/>
    <w:rsid w:val="001B55C3"/>
    <w:rsid w:val="001B6408"/>
    <w:rsid w:val="001B6710"/>
    <w:rsid w:val="001B6845"/>
    <w:rsid w:val="001B6B8A"/>
    <w:rsid w:val="001B6D92"/>
    <w:rsid w:val="001B7090"/>
    <w:rsid w:val="001B7599"/>
    <w:rsid w:val="001B780F"/>
    <w:rsid w:val="001B79C9"/>
    <w:rsid w:val="001B7C55"/>
    <w:rsid w:val="001C0303"/>
    <w:rsid w:val="001C0A77"/>
    <w:rsid w:val="001C1442"/>
    <w:rsid w:val="001C156B"/>
    <w:rsid w:val="001C16C1"/>
    <w:rsid w:val="001C1757"/>
    <w:rsid w:val="001C1B34"/>
    <w:rsid w:val="001C1DE0"/>
    <w:rsid w:val="001C2676"/>
    <w:rsid w:val="001C2891"/>
    <w:rsid w:val="001C2F65"/>
    <w:rsid w:val="001C30CB"/>
    <w:rsid w:val="001C3262"/>
    <w:rsid w:val="001C34E8"/>
    <w:rsid w:val="001C35F0"/>
    <w:rsid w:val="001C391E"/>
    <w:rsid w:val="001C3943"/>
    <w:rsid w:val="001C3AA4"/>
    <w:rsid w:val="001C3EB4"/>
    <w:rsid w:val="001C3FC2"/>
    <w:rsid w:val="001C462F"/>
    <w:rsid w:val="001C47FD"/>
    <w:rsid w:val="001C4822"/>
    <w:rsid w:val="001C4F09"/>
    <w:rsid w:val="001C5040"/>
    <w:rsid w:val="001C517C"/>
    <w:rsid w:val="001C54C8"/>
    <w:rsid w:val="001C5AB8"/>
    <w:rsid w:val="001C5B40"/>
    <w:rsid w:val="001C5CD4"/>
    <w:rsid w:val="001C5D96"/>
    <w:rsid w:val="001C6103"/>
    <w:rsid w:val="001C6527"/>
    <w:rsid w:val="001C66CF"/>
    <w:rsid w:val="001C6C06"/>
    <w:rsid w:val="001C72AB"/>
    <w:rsid w:val="001C7331"/>
    <w:rsid w:val="001C78F7"/>
    <w:rsid w:val="001D00A8"/>
    <w:rsid w:val="001D0167"/>
    <w:rsid w:val="001D03A5"/>
    <w:rsid w:val="001D06C2"/>
    <w:rsid w:val="001D09E9"/>
    <w:rsid w:val="001D0BBE"/>
    <w:rsid w:val="001D0BC4"/>
    <w:rsid w:val="001D1267"/>
    <w:rsid w:val="001D1442"/>
    <w:rsid w:val="001D15D3"/>
    <w:rsid w:val="001D1DD7"/>
    <w:rsid w:val="001D2486"/>
    <w:rsid w:val="001D24F8"/>
    <w:rsid w:val="001D2B47"/>
    <w:rsid w:val="001D37CF"/>
    <w:rsid w:val="001D394C"/>
    <w:rsid w:val="001D3F1F"/>
    <w:rsid w:val="001D3FE3"/>
    <w:rsid w:val="001D4117"/>
    <w:rsid w:val="001D4146"/>
    <w:rsid w:val="001D42C0"/>
    <w:rsid w:val="001D47DE"/>
    <w:rsid w:val="001D49E2"/>
    <w:rsid w:val="001D49F0"/>
    <w:rsid w:val="001D4FA2"/>
    <w:rsid w:val="001D4FDF"/>
    <w:rsid w:val="001D5114"/>
    <w:rsid w:val="001D51DC"/>
    <w:rsid w:val="001D534F"/>
    <w:rsid w:val="001D5653"/>
    <w:rsid w:val="001D5B9A"/>
    <w:rsid w:val="001D5C06"/>
    <w:rsid w:val="001D5C15"/>
    <w:rsid w:val="001D614B"/>
    <w:rsid w:val="001D643D"/>
    <w:rsid w:val="001D6663"/>
    <w:rsid w:val="001D6FDD"/>
    <w:rsid w:val="001D703A"/>
    <w:rsid w:val="001D72B7"/>
    <w:rsid w:val="001D79C3"/>
    <w:rsid w:val="001D7A0C"/>
    <w:rsid w:val="001D7A36"/>
    <w:rsid w:val="001E07D2"/>
    <w:rsid w:val="001E089E"/>
    <w:rsid w:val="001E099A"/>
    <w:rsid w:val="001E0C53"/>
    <w:rsid w:val="001E10BB"/>
    <w:rsid w:val="001E1B30"/>
    <w:rsid w:val="001E1D94"/>
    <w:rsid w:val="001E1D9D"/>
    <w:rsid w:val="001E2230"/>
    <w:rsid w:val="001E291E"/>
    <w:rsid w:val="001E2AF8"/>
    <w:rsid w:val="001E2B35"/>
    <w:rsid w:val="001E2BCA"/>
    <w:rsid w:val="001E2D20"/>
    <w:rsid w:val="001E2D29"/>
    <w:rsid w:val="001E2F77"/>
    <w:rsid w:val="001E307F"/>
    <w:rsid w:val="001E3081"/>
    <w:rsid w:val="001E31C4"/>
    <w:rsid w:val="001E36EC"/>
    <w:rsid w:val="001E39DC"/>
    <w:rsid w:val="001E3A15"/>
    <w:rsid w:val="001E3A7B"/>
    <w:rsid w:val="001E3E0D"/>
    <w:rsid w:val="001E41D0"/>
    <w:rsid w:val="001E492D"/>
    <w:rsid w:val="001E4E03"/>
    <w:rsid w:val="001E4FD9"/>
    <w:rsid w:val="001E4FE0"/>
    <w:rsid w:val="001E502B"/>
    <w:rsid w:val="001E5150"/>
    <w:rsid w:val="001E539D"/>
    <w:rsid w:val="001E54E5"/>
    <w:rsid w:val="001E5926"/>
    <w:rsid w:val="001E5D90"/>
    <w:rsid w:val="001E5E8C"/>
    <w:rsid w:val="001E5FC2"/>
    <w:rsid w:val="001E622B"/>
    <w:rsid w:val="001E6337"/>
    <w:rsid w:val="001E686A"/>
    <w:rsid w:val="001E6D98"/>
    <w:rsid w:val="001E6F76"/>
    <w:rsid w:val="001E7419"/>
    <w:rsid w:val="001E74B5"/>
    <w:rsid w:val="001E74D2"/>
    <w:rsid w:val="001E74DF"/>
    <w:rsid w:val="001E786C"/>
    <w:rsid w:val="001E79A8"/>
    <w:rsid w:val="001E7D5C"/>
    <w:rsid w:val="001E7ECB"/>
    <w:rsid w:val="001F01BF"/>
    <w:rsid w:val="001F05CF"/>
    <w:rsid w:val="001F0FA9"/>
    <w:rsid w:val="001F1021"/>
    <w:rsid w:val="001F1364"/>
    <w:rsid w:val="001F1389"/>
    <w:rsid w:val="001F14E6"/>
    <w:rsid w:val="001F1AEA"/>
    <w:rsid w:val="001F1AF7"/>
    <w:rsid w:val="001F1FE3"/>
    <w:rsid w:val="001F20A6"/>
    <w:rsid w:val="001F2481"/>
    <w:rsid w:val="001F26E8"/>
    <w:rsid w:val="001F26F5"/>
    <w:rsid w:val="001F27C0"/>
    <w:rsid w:val="001F2969"/>
    <w:rsid w:val="001F2FF9"/>
    <w:rsid w:val="001F3018"/>
    <w:rsid w:val="001F30B7"/>
    <w:rsid w:val="001F3375"/>
    <w:rsid w:val="001F3489"/>
    <w:rsid w:val="001F35CC"/>
    <w:rsid w:val="001F3A7A"/>
    <w:rsid w:val="001F3CDB"/>
    <w:rsid w:val="001F4014"/>
    <w:rsid w:val="001F4A43"/>
    <w:rsid w:val="001F4EDE"/>
    <w:rsid w:val="001F508B"/>
    <w:rsid w:val="001F53A9"/>
    <w:rsid w:val="001F5501"/>
    <w:rsid w:val="001F59D8"/>
    <w:rsid w:val="001F5B16"/>
    <w:rsid w:val="001F5C9A"/>
    <w:rsid w:val="001F5F8D"/>
    <w:rsid w:val="001F66EA"/>
    <w:rsid w:val="001F6C45"/>
    <w:rsid w:val="001F6E5E"/>
    <w:rsid w:val="001F6ED5"/>
    <w:rsid w:val="001F7386"/>
    <w:rsid w:val="001F73F3"/>
    <w:rsid w:val="001F742C"/>
    <w:rsid w:val="001F744B"/>
    <w:rsid w:val="001F7E0F"/>
    <w:rsid w:val="001F7F3B"/>
    <w:rsid w:val="00200009"/>
    <w:rsid w:val="0020017E"/>
    <w:rsid w:val="0020020A"/>
    <w:rsid w:val="00200740"/>
    <w:rsid w:val="002008FD"/>
    <w:rsid w:val="00200CFB"/>
    <w:rsid w:val="00200D64"/>
    <w:rsid w:val="002012C5"/>
    <w:rsid w:val="00201343"/>
    <w:rsid w:val="00201430"/>
    <w:rsid w:val="002014EC"/>
    <w:rsid w:val="00201B80"/>
    <w:rsid w:val="00201FED"/>
    <w:rsid w:val="00202119"/>
    <w:rsid w:val="00202165"/>
    <w:rsid w:val="002022AF"/>
    <w:rsid w:val="0020280F"/>
    <w:rsid w:val="00202890"/>
    <w:rsid w:val="00202CE8"/>
    <w:rsid w:val="00202DA3"/>
    <w:rsid w:val="0020333E"/>
    <w:rsid w:val="0020341D"/>
    <w:rsid w:val="002036D0"/>
    <w:rsid w:val="0020375B"/>
    <w:rsid w:val="00203B58"/>
    <w:rsid w:val="00203C25"/>
    <w:rsid w:val="00203CB1"/>
    <w:rsid w:val="00203E52"/>
    <w:rsid w:val="00204051"/>
    <w:rsid w:val="002041BA"/>
    <w:rsid w:val="002044FC"/>
    <w:rsid w:val="002045B9"/>
    <w:rsid w:val="00204A93"/>
    <w:rsid w:val="00204D5A"/>
    <w:rsid w:val="00204DE0"/>
    <w:rsid w:val="00204EAD"/>
    <w:rsid w:val="002054B2"/>
    <w:rsid w:val="00205B41"/>
    <w:rsid w:val="00205B8B"/>
    <w:rsid w:val="00205D8D"/>
    <w:rsid w:val="00206467"/>
    <w:rsid w:val="00206CB3"/>
    <w:rsid w:val="00207551"/>
    <w:rsid w:val="00207607"/>
    <w:rsid w:val="002076FE"/>
    <w:rsid w:val="00207914"/>
    <w:rsid w:val="00207B4F"/>
    <w:rsid w:val="002101A4"/>
    <w:rsid w:val="002102C5"/>
    <w:rsid w:val="0021042E"/>
    <w:rsid w:val="00210567"/>
    <w:rsid w:val="00210E7B"/>
    <w:rsid w:val="00211101"/>
    <w:rsid w:val="002112FF"/>
    <w:rsid w:val="00211378"/>
    <w:rsid w:val="0021177A"/>
    <w:rsid w:val="00211BF3"/>
    <w:rsid w:val="0021271E"/>
    <w:rsid w:val="00212F6E"/>
    <w:rsid w:val="00212FE7"/>
    <w:rsid w:val="00213008"/>
    <w:rsid w:val="00213443"/>
    <w:rsid w:val="002137DC"/>
    <w:rsid w:val="00213AA4"/>
    <w:rsid w:val="0021403E"/>
    <w:rsid w:val="00214747"/>
    <w:rsid w:val="0021495C"/>
    <w:rsid w:val="00214A12"/>
    <w:rsid w:val="00214CCA"/>
    <w:rsid w:val="00214E66"/>
    <w:rsid w:val="0021526D"/>
    <w:rsid w:val="0021573E"/>
    <w:rsid w:val="002158AF"/>
    <w:rsid w:val="00215AB8"/>
    <w:rsid w:val="00215BD9"/>
    <w:rsid w:val="0021622C"/>
    <w:rsid w:val="00216557"/>
    <w:rsid w:val="00216A88"/>
    <w:rsid w:val="00216B2F"/>
    <w:rsid w:val="0021735A"/>
    <w:rsid w:val="00217497"/>
    <w:rsid w:val="002178CF"/>
    <w:rsid w:val="0021791A"/>
    <w:rsid w:val="0022005F"/>
    <w:rsid w:val="002200CE"/>
    <w:rsid w:val="0022011E"/>
    <w:rsid w:val="0022015C"/>
    <w:rsid w:val="00220464"/>
    <w:rsid w:val="0022093D"/>
    <w:rsid w:val="002209C9"/>
    <w:rsid w:val="00220AAC"/>
    <w:rsid w:val="00220FC7"/>
    <w:rsid w:val="0022125D"/>
    <w:rsid w:val="002218E8"/>
    <w:rsid w:val="00221E70"/>
    <w:rsid w:val="00221F48"/>
    <w:rsid w:val="00222073"/>
    <w:rsid w:val="00222272"/>
    <w:rsid w:val="002229FF"/>
    <w:rsid w:val="00222B5F"/>
    <w:rsid w:val="00223A29"/>
    <w:rsid w:val="00223A4C"/>
    <w:rsid w:val="00223CE8"/>
    <w:rsid w:val="002243F2"/>
    <w:rsid w:val="00224505"/>
    <w:rsid w:val="0022475E"/>
    <w:rsid w:val="00224928"/>
    <w:rsid w:val="00224AC0"/>
    <w:rsid w:val="00224DF1"/>
    <w:rsid w:val="002250FB"/>
    <w:rsid w:val="002253BA"/>
    <w:rsid w:val="002255B6"/>
    <w:rsid w:val="002256F8"/>
    <w:rsid w:val="00225ADA"/>
    <w:rsid w:val="00225B36"/>
    <w:rsid w:val="00225B55"/>
    <w:rsid w:val="002263F5"/>
    <w:rsid w:val="002263FE"/>
    <w:rsid w:val="002268D0"/>
    <w:rsid w:val="002269A9"/>
    <w:rsid w:val="00226DF9"/>
    <w:rsid w:val="00226F9E"/>
    <w:rsid w:val="00227442"/>
    <w:rsid w:val="00227E71"/>
    <w:rsid w:val="002302DD"/>
    <w:rsid w:val="002305BD"/>
    <w:rsid w:val="00230C80"/>
    <w:rsid w:val="00230CAD"/>
    <w:rsid w:val="00230FE8"/>
    <w:rsid w:val="00231048"/>
    <w:rsid w:val="0023107B"/>
    <w:rsid w:val="00231106"/>
    <w:rsid w:val="002316BA"/>
    <w:rsid w:val="00231A9A"/>
    <w:rsid w:val="00231BF6"/>
    <w:rsid w:val="00231DFF"/>
    <w:rsid w:val="00232182"/>
    <w:rsid w:val="0023231D"/>
    <w:rsid w:val="002325A3"/>
    <w:rsid w:val="00232953"/>
    <w:rsid w:val="00232B62"/>
    <w:rsid w:val="00233187"/>
    <w:rsid w:val="00233265"/>
    <w:rsid w:val="00233292"/>
    <w:rsid w:val="0023330C"/>
    <w:rsid w:val="002337B4"/>
    <w:rsid w:val="00233983"/>
    <w:rsid w:val="002339F2"/>
    <w:rsid w:val="00233A03"/>
    <w:rsid w:val="00233AFC"/>
    <w:rsid w:val="00234323"/>
    <w:rsid w:val="00234606"/>
    <w:rsid w:val="002347A2"/>
    <w:rsid w:val="00234906"/>
    <w:rsid w:val="0023494C"/>
    <w:rsid w:val="0023494F"/>
    <w:rsid w:val="00234B91"/>
    <w:rsid w:val="00234F7A"/>
    <w:rsid w:val="002351D6"/>
    <w:rsid w:val="002353B9"/>
    <w:rsid w:val="00235458"/>
    <w:rsid w:val="00235497"/>
    <w:rsid w:val="00235688"/>
    <w:rsid w:val="00235C90"/>
    <w:rsid w:val="00235CC7"/>
    <w:rsid w:val="00235E85"/>
    <w:rsid w:val="00236043"/>
    <w:rsid w:val="00236252"/>
    <w:rsid w:val="00236458"/>
    <w:rsid w:val="002371DC"/>
    <w:rsid w:val="002372D1"/>
    <w:rsid w:val="002377AD"/>
    <w:rsid w:val="0023786D"/>
    <w:rsid w:val="0024057E"/>
    <w:rsid w:val="00240A03"/>
    <w:rsid w:val="00240C81"/>
    <w:rsid w:val="00240EC5"/>
    <w:rsid w:val="00241757"/>
    <w:rsid w:val="002418E2"/>
    <w:rsid w:val="0024208E"/>
    <w:rsid w:val="002422D4"/>
    <w:rsid w:val="0024260C"/>
    <w:rsid w:val="00242D0C"/>
    <w:rsid w:val="002430B7"/>
    <w:rsid w:val="00243784"/>
    <w:rsid w:val="00243946"/>
    <w:rsid w:val="00243B85"/>
    <w:rsid w:val="00243C03"/>
    <w:rsid w:val="00243D9C"/>
    <w:rsid w:val="0024408B"/>
    <w:rsid w:val="0024413F"/>
    <w:rsid w:val="0024417F"/>
    <w:rsid w:val="00244DCC"/>
    <w:rsid w:val="002452CB"/>
    <w:rsid w:val="002455BE"/>
    <w:rsid w:val="00245757"/>
    <w:rsid w:val="00245818"/>
    <w:rsid w:val="002459B1"/>
    <w:rsid w:val="002459EE"/>
    <w:rsid w:val="00245CD4"/>
    <w:rsid w:val="00245E51"/>
    <w:rsid w:val="00246375"/>
    <w:rsid w:val="00246392"/>
    <w:rsid w:val="00246878"/>
    <w:rsid w:val="00246A37"/>
    <w:rsid w:val="00246A52"/>
    <w:rsid w:val="00246C5D"/>
    <w:rsid w:val="00246FAD"/>
    <w:rsid w:val="002472B1"/>
    <w:rsid w:val="00247353"/>
    <w:rsid w:val="00247485"/>
    <w:rsid w:val="00247687"/>
    <w:rsid w:val="00247A91"/>
    <w:rsid w:val="00247DD4"/>
    <w:rsid w:val="00247FFB"/>
    <w:rsid w:val="0025025F"/>
    <w:rsid w:val="0025036E"/>
    <w:rsid w:val="002503B2"/>
    <w:rsid w:val="00250420"/>
    <w:rsid w:val="002504E7"/>
    <w:rsid w:val="002508A0"/>
    <w:rsid w:val="00252323"/>
    <w:rsid w:val="00252820"/>
    <w:rsid w:val="00252ADA"/>
    <w:rsid w:val="00252B3E"/>
    <w:rsid w:val="00252D21"/>
    <w:rsid w:val="00252FB5"/>
    <w:rsid w:val="00253A15"/>
    <w:rsid w:val="0025428E"/>
    <w:rsid w:val="002546B8"/>
    <w:rsid w:val="00254836"/>
    <w:rsid w:val="00254903"/>
    <w:rsid w:val="00254926"/>
    <w:rsid w:val="00254E4E"/>
    <w:rsid w:val="00255144"/>
    <w:rsid w:val="002551A0"/>
    <w:rsid w:val="00255A6A"/>
    <w:rsid w:val="00255D94"/>
    <w:rsid w:val="00255DE3"/>
    <w:rsid w:val="00255F79"/>
    <w:rsid w:val="0025696E"/>
    <w:rsid w:val="002569C6"/>
    <w:rsid w:val="00256ABE"/>
    <w:rsid w:val="00256B78"/>
    <w:rsid w:val="00256CC1"/>
    <w:rsid w:val="00256DA2"/>
    <w:rsid w:val="00257CDF"/>
    <w:rsid w:val="00257D6B"/>
    <w:rsid w:val="00260CA6"/>
    <w:rsid w:val="00260CE0"/>
    <w:rsid w:val="00260D90"/>
    <w:rsid w:val="00260EE8"/>
    <w:rsid w:val="002610D6"/>
    <w:rsid w:val="00261185"/>
    <w:rsid w:val="0026123B"/>
    <w:rsid w:val="0026123D"/>
    <w:rsid w:val="002613B6"/>
    <w:rsid w:val="002617BB"/>
    <w:rsid w:val="00261AF8"/>
    <w:rsid w:val="00261CEE"/>
    <w:rsid w:val="00261F51"/>
    <w:rsid w:val="002621D2"/>
    <w:rsid w:val="0026238D"/>
    <w:rsid w:val="00262AC8"/>
    <w:rsid w:val="0026349D"/>
    <w:rsid w:val="00263D07"/>
    <w:rsid w:val="00263F3B"/>
    <w:rsid w:val="002642C2"/>
    <w:rsid w:val="0026450D"/>
    <w:rsid w:val="002645FD"/>
    <w:rsid w:val="0026466D"/>
    <w:rsid w:val="00264887"/>
    <w:rsid w:val="002648CD"/>
    <w:rsid w:val="002649CB"/>
    <w:rsid w:val="00264DBF"/>
    <w:rsid w:val="00264F5C"/>
    <w:rsid w:val="00264FB3"/>
    <w:rsid w:val="00265202"/>
    <w:rsid w:val="00265409"/>
    <w:rsid w:val="002655B2"/>
    <w:rsid w:val="00265A34"/>
    <w:rsid w:val="00265A97"/>
    <w:rsid w:val="00266086"/>
    <w:rsid w:val="0026624D"/>
    <w:rsid w:val="002667F8"/>
    <w:rsid w:val="002668A3"/>
    <w:rsid w:val="00266BC1"/>
    <w:rsid w:val="00266BF7"/>
    <w:rsid w:val="00266ECF"/>
    <w:rsid w:val="00266ED2"/>
    <w:rsid w:val="00266EED"/>
    <w:rsid w:val="00266F4D"/>
    <w:rsid w:val="00267469"/>
    <w:rsid w:val="002678E4"/>
    <w:rsid w:val="00267CE6"/>
    <w:rsid w:val="00267D8B"/>
    <w:rsid w:val="002705F1"/>
    <w:rsid w:val="00270681"/>
    <w:rsid w:val="00270B5F"/>
    <w:rsid w:val="00270DEE"/>
    <w:rsid w:val="002711D0"/>
    <w:rsid w:val="0027145E"/>
    <w:rsid w:val="00271836"/>
    <w:rsid w:val="00271946"/>
    <w:rsid w:val="00271ADE"/>
    <w:rsid w:val="00271B1C"/>
    <w:rsid w:val="00271C06"/>
    <w:rsid w:val="00271CB3"/>
    <w:rsid w:val="00271EC2"/>
    <w:rsid w:val="00272005"/>
    <w:rsid w:val="0027278E"/>
    <w:rsid w:val="002728FC"/>
    <w:rsid w:val="00272C2D"/>
    <w:rsid w:val="00272C51"/>
    <w:rsid w:val="00273028"/>
    <w:rsid w:val="00273051"/>
    <w:rsid w:val="00273064"/>
    <w:rsid w:val="0027311E"/>
    <w:rsid w:val="00273809"/>
    <w:rsid w:val="00273813"/>
    <w:rsid w:val="002739E0"/>
    <w:rsid w:val="00273B85"/>
    <w:rsid w:val="00273DD8"/>
    <w:rsid w:val="002743EB"/>
    <w:rsid w:val="00275903"/>
    <w:rsid w:val="00275B20"/>
    <w:rsid w:val="0027654D"/>
    <w:rsid w:val="002766F6"/>
    <w:rsid w:val="00276F08"/>
    <w:rsid w:val="00277210"/>
    <w:rsid w:val="002772BD"/>
    <w:rsid w:val="002775E9"/>
    <w:rsid w:val="00277A69"/>
    <w:rsid w:val="00277D97"/>
    <w:rsid w:val="00277E25"/>
    <w:rsid w:val="00277EFD"/>
    <w:rsid w:val="00277FDF"/>
    <w:rsid w:val="0028025A"/>
    <w:rsid w:val="002802FB"/>
    <w:rsid w:val="0028037F"/>
    <w:rsid w:val="00280578"/>
    <w:rsid w:val="00280579"/>
    <w:rsid w:val="002805D5"/>
    <w:rsid w:val="002806DA"/>
    <w:rsid w:val="00280D61"/>
    <w:rsid w:val="00280D62"/>
    <w:rsid w:val="00280DD6"/>
    <w:rsid w:val="0028122F"/>
    <w:rsid w:val="0028206B"/>
    <w:rsid w:val="00282092"/>
    <w:rsid w:val="002820D2"/>
    <w:rsid w:val="00282215"/>
    <w:rsid w:val="0028228B"/>
    <w:rsid w:val="00282409"/>
    <w:rsid w:val="002829B2"/>
    <w:rsid w:val="00282C6B"/>
    <w:rsid w:val="00282E10"/>
    <w:rsid w:val="00282F79"/>
    <w:rsid w:val="002837F4"/>
    <w:rsid w:val="00284052"/>
    <w:rsid w:val="0028446D"/>
    <w:rsid w:val="002845F9"/>
    <w:rsid w:val="00284741"/>
    <w:rsid w:val="00284BA2"/>
    <w:rsid w:val="00284BBC"/>
    <w:rsid w:val="00284CCD"/>
    <w:rsid w:val="00284D0E"/>
    <w:rsid w:val="00284D7A"/>
    <w:rsid w:val="00284DA3"/>
    <w:rsid w:val="00284F7F"/>
    <w:rsid w:val="00285328"/>
    <w:rsid w:val="002854DB"/>
    <w:rsid w:val="00285527"/>
    <w:rsid w:val="00285AF1"/>
    <w:rsid w:val="00285B60"/>
    <w:rsid w:val="00285FEB"/>
    <w:rsid w:val="00286A40"/>
    <w:rsid w:val="00286E0F"/>
    <w:rsid w:val="00286F76"/>
    <w:rsid w:val="00287A22"/>
    <w:rsid w:val="00287A80"/>
    <w:rsid w:val="00290270"/>
    <w:rsid w:val="0029038B"/>
    <w:rsid w:val="00290749"/>
    <w:rsid w:val="00290ABB"/>
    <w:rsid w:val="00290FC9"/>
    <w:rsid w:val="00290FE8"/>
    <w:rsid w:val="002911FC"/>
    <w:rsid w:val="0029153E"/>
    <w:rsid w:val="002917BC"/>
    <w:rsid w:val="00291818"/>
    <w:rsid w:val="00291882"/>
    <w:rsid w:val="002918D0"/>
    <w:rsid w:val="00291A70"/>
    <w:rsid w:val="00291EEE"/>
    <w:rsid w:val="00291FD4"/>
    <w:rsid w:val="00292256"/>
    <w:rsid w:val="00292495"/>
    <w:rsid w:val="002924FA"/>
    <w:rsid w:val="0029287C"/>
    <w:rsid w:val="00292897"/>
    <w:rsid w:val="00292E40"/>
    <w:rsid w:val="0029308D"/>
    <w:rsid w:val="002936CB"/>
    <w:rsid w:val="00293BD5"/>
    <w:rsid w:val="00293EE4"/>
    <w:rsid w:val="0029434F"/>
    <w:rsid w:val="002945CD"/>
    <w:rsid w:val="002947A7"/>
    <w:rsid w:val="002948C9"/>
    <w:rsid w:val="00294BA6"/>
    <w:rsid w:val="00294C0B"/>
    <w:rsid w:val="00295172"/>
    <w:rsid w:val="002953B6"/>
    <w:rsid w:val="002955D8"/>
    <w:rsid w:val="002956F0"/>
    <w:rsid w:val="00295A8D"/>
    <w:rsid w:val="002966E7"/>
    <w:rsid w:val="002975D2"/>
    <w:rsid w:val="00297605"/>
    <w:rsid w:val="00297691"/>
    <w:rsid w:val="002976E1"/>
    <w:rsid w:val="002A0099"/>
    <w:rsid w:val="002A048A"/>
    <w:rsid w:val="002A09FD"/>
    <w:rsid w:val="002A0B36"/>
    <w:rsid w:val="002A0DE0"/>
    <w:rsid w:val="002A0F54"/>
    <w:rsid w:val="002A155B"/>
    <w:rsid w:val="002A1586"/>
    <w:rsid w:val="002A1605"/>
    <w:rsid w:val="002A162D"/>
    <w:rsid w:val="002A26E6"/>
    <w:rsid w:val="002A2C94"/>
    <w:rsid w:val="002A2CED"/>
    <w:rsid w:val="002A3183"/>
    <w:rsid w:val="002A3655"/>
    <w:rsid w:val="002A3AA6"/>
    <w:rsid w:val="002A3FC1"/>
    <w:rsid w:val="002A4098"/>
    <w:rsid w:val="002A4457"/>
    <w:rsid w:val="002A454A"/>
    <w:rsid w:val="002A4767"/>
    <w:rsid w:val="002A4823"/>
    <w:rsid w:val="002A4D2A"/>
    <w:rsid w:val="002A52A3"/>
    <w:rsid w:val="002A5539"/>
    <w:rsid w:val="002A5685"/>
    <w:rsid w:val="002A58DB"/>
    <w:rsid w:val="002A5C07"/>
    <w:rsid w:val="002A65A9"/>
    <w:rsid w:val="002A6640"/>
    <w:rsid w:val="002A688A"/>
    <w:rsid w:val="002A69FC"/>
    <w:rsid w:val="002A6C1D"/>
    <w:rsid w:val="002A6E0E"/>
    <w:rsid w:val="002A6FA2"/>
    <w:rsid w:val="002A724E"/>
    <w:rsid w:val="002A736A"/>
    <w:rsid w:val="002A73F4"/>
    <w:rsid w:val="002A77CC"/>
    <w:rsid w:val="002A7811"/>
    <w:rsid w:val="002A7AA7"/>
    <w:rsid w:val="002B00D8"/>
    <w:rsid w:val="002B05C2"/>
    <w:rsid w:val="002B081B"/>
    <w:rsid w:val="002B08B4"/>
    <w:rsid w:val="002B0CFB"/>
    <w:rsid w:val="002B1199"/>
    <w:rsid w:val="002B134A"/>
    <w:rsid w:val="002B17E1"/>
    <w:rsid w:val="002B1832"/>
    <w:rsid w:val="002B1A44"/>
    <w:rsid w:val="002B1B40"/>
    <w:rsid w:val="002B1EE7"/>
    <w:rsid w:val="002B203B"/>
    <w:rsid w:val="002B2166"/>
    <w:rsid w:val="002B2567"/>
    <w:rsid w:val="002B25A2"/>
    <w:rsid w:val="002B27D9"/>
    <w:rsid w:val="002B2BAE"/>
    <w:rsid w:val="002B2EAA"/>
    <w:rsid w:val="002B2F9F"/>
    <w:rsid w:val="002B335D"/>
    <w:rsid w:val="002B36A7"/>
    <w:rsid w:val="002B36DA"/>
    <w:rsid w:val="002B386D"/>
    <w:rsid w:val="002B3C67"/>
    <w:rsid w:val="002B3CD7"/>
    <w:rsid w:val="002B3E08"/>
    <w:rsid w:val="002B4203"/>
    <w:rsid w:val="002B4304"/>
    <w:rsid w:val="002B453B"/>
    <w:rsid w:val="002B49AE"/>
    <w:rsid w:val="002B4F0D"/>
    <w:rsid w:val="002B53D9"/>
    <w:rsid w:val="002B5471"/>
    <w:rsid w:val="002B57EB"/>
    <w:rsid w:val="002B5F55"/>
    <w:rsid w:val="002B605A"/>
    <w:rsid w:val="002B6431"/>
    <w:rsid w:val="002B64D2"/>
    <w:rsid w:val="002B67C4"/>
    <w:rsid w:val="002B6B77"/>
    <w:rsid w:val="002B6BA8"/>
    <w:rsid w:val="002B6C50"/>
    <w:rsid w:val="002B6CCD"/>
    <w:rsid w:val="002B6CE7"/>
    <w:rsid w:val="002B6D78"/>
    <w:rsid w:val="002B7139"/>
    <w:rsid w:val="002B71CF"/>
    <w:rsid w:val="002B72A4"/>
    <w:rsid w:val="002B738E"/>
    <w:rsid w:val="002B74BD"/>
    <w:rsid w:val="002B799B"/>
    <w:rsid w:val="002B7A3B"/>
    <w:rsid w:val="002C015C"/>
    <w:rsid w:val="002C05C8"/>
    <w:rsid w:val="002C08E5"/>
    <w:rsid w:val="002C0E55"/>
    <w:rsid w:val="002C0F8D"/>
    <w:rsid w:val="002C14A5"/>
    <w:rsid w:val="002C1856"/>
    <w:rsid w:val="002C21F5"/>
    <w:rsid w:val="002C23E5"/>
    <w:rsid w:val="002C2434"/>
    <w:rsid w:val="002C2818"/>
    <w:rsid w:val="002C2857"/>
    <w:rsid w:val="002C2AD5"/>
    <w:rsid w:val="002C2D34"/>
    <w:rsid w:val="002C2DDC"/>
    <w:rsid w:val="002C2F3F"/>
    <w:rsid w:val="002C3372"/>
    <w:rsid w:val="002C3500"/>
    <w:rsid w:val="002C35EB"/>
    <w:rsid w:val="002C3660"/>
    <w:rsid w:val="002C3971"/>
    <w:rsid w:val="002C39D6"/>
    <w:rsid w:val="002C3EDB"/>
    <w:rsid w:val="002C46F0"/>
    <w:rsid w:val="002C4858"/>
    <w:rsid w:val="002C4987"/>
    <w:rsid w:val="002C4CA7"/>
    <w:rsid w:val="002C4E82"/>
    <w:rsid w:val="002C4F9A"/>
    <w:rsid w:val="002C55E6"/>
    <w:rsid w:val="002C58BA"/>
    <w:rsid w:val="002C5DC6"/>
    <w:rsid w:val="002C663B"/>
    <w:rsid w:val="002C6676"/>
    <w:rsid w:val="002C6771"/>
    <w:rsid w:val="002C67DE"/>
    <w:rsid w:val="002C67E4"/>
    <w:rsid w:val="002C686F"/>
    <w:rsid w:val="002C68F3"/>
    <w:rsid w:val="002C6950"/>
    <w:rsid w:val="002C6A7A"/>
    <w:rsid w:val="002C71ED"/>
    <w:rsid w:val="002C72A1"/>
    <w:rsid w:val="002C72B3"/>
    <w:rsid w:val="002C7439"/>
    <w:rsid w:val="002C7445"/>
    <w:rsid w:val="002C76B8"/>
    <w:rsid w:val="002C79E9"/>
    <w:rsid w:val="002C7ECD"/>
    <w:rsid w:val="002D0080"/>
    <w:rsid w:val="002D00EE"/>
    <w:rsid w:val="002D07B3"/>
    <w:rsid w:val="002D08FF"/>
    <w:rsid w:val="002D0952"/>
    <w:rsid w:val="002D0A53"/>
    <w:rsid w:val="002D0E75"/>
    <w:rsid w:val="002D0F79"/>
    <w:rsid w:val="002D1050"/>
    <w:rsid w:val="002D10FC"/>
    <w:rsid w:val="002D1A20"/>
    <w:rsid w:val="002D1EEA"/>
    <w:rsid w:val="002D205C"/>
    <w:rsid w:val="002D20C2"/>
    <w:rsid w:val="002D2110"/>
    <w:rsid w:val="002D2166"/>
    <w:rsid w:val="002D2569"/>
    <w:rsid w:val="002D26ED"/>
    <w:rsid w:val="002D275C"/>
    <w:rsid w:val="002D29DF"/>
    <w:rsid w:val="002D2C5C"/>
    <w:rsid w:val="002D3288"/>
    <w:rsid w:val="002D3499"/>
    <w:rsid w:val="002D35E5"/>
    <w:rsid w:val="002D372C"/>
    <w:rsid w:val="002D38BC"/>
    <w:rsid w:val="002D3AAB"/>
    <w:rsid w:val="002D3B10"/>
    <w:rsid w:val="002D3C4B"/>
    <w:rsid w:val="002D3D04"/>
    <w:rsid w:val="002D3E55"/>
    <w:rsid w:val="002D414D"/>
    <w:rsid w:val="002D462B"/>
    <w:rsid w:val="002D4983"/>
    <w:rsid w:val="002D4A7E"/>
    <w:rsid w:val="002D4B6A"/>
    <w:rsid w:val="002D4C9C"/>
    <w:rsid w:val="002D5131"/>
    <w:rsid w:val="002D5458"/>
    <w:rsid w:val="002D59EB"/>
    <w:rsid w:val="002D5A68"/>
    <w:rsid w:val="002D5CB9"/>
    <w:rsid w:val="002D638E"/>
    <w:rsid w:val="002D661B"/>
    <w:rsid w:val="002D669C"/>
    <w:rsid w:val="002D67B2"/>
    <w:rsid w:val="002D6BA6"/>
    <w:rsid w:val="002D6BBB"/>
    <w:rsid w:val="002D6F2E"/>
    <w:rsid w:val="002D7432"/>
    <w:rsid w:val="002D74F6"/>
    <w:rsid w:val="002D7533"/>
    <w:rsid w:val="002D787A"/>
    <w:rsid w:val="002D794E"/>
    <w:rsid w:val="002D79E4"/>
    <w:rsid w:val="002D7B16"/>
    <w:rsid w:val="002D7B71"/>
    <w:rsid w:val="002D7BEB"/>
    <w:rsid w:val="002D7C43"/>
    <w:rsid w:val="002D7C59"/>
    <w:rsid w:val="002D7CA0"/>
    <w:rsid w:val="002D7EB1"/>
    <w:rsid w:val="002E00E0"/>
    <w:rsid w:val="002E0141"/>
    <w:rsid w:val="002E0483"/>
    <w:rsid w:val="002E09B5"/>
    <w:rsid w:val="002E0A1D"/>
    <w:rsid w:val="002E0BA7"/>
    <w:rsid w:val="002E0F18"/>
    <w:rsid w:val="002E149B"/>
    <w:rsid w:val="002E1515"/>
    <w:rsid w:val="002E1850"/>
    <w:rsid w:val="002E18B5"/>
    <w:rsid w:val="002E1EAC"/>
    <w:rsid w:val="002E2139"/>
    <w:rsid w:val="002E2275"/>
    <w:rsid w:val="002E2797"/>
    <w:rsid w:val="002E2BC3"/>
    <w:rsid w:val="002E2BF9"/>
    <w:rsid w:val="002E2CA1"/>
    <w:rsid w:val="002E339C"/>
    <w:rsid w:val="002E3EFA"/>
    <w:rsid w:val="002E3FA9"/>
    <w:rsid w:val="002E489C"/>
    <w:rsid w:val="002E55B7"/>
    <w:rsid w:val="002E572A"/>
    <w:rsid w:val="002E576C"/>
    <w:rsid w:val="002E5A46"/>
    <w:rsid w:val="002E5C15"/>
    <w:rsid w:val="002E6017"/>
    <w:rsid w:val="002E6158"/>
    <w:rsid w:val="002E624A"/>
    <w:rsid w:val="002E627B"/>
    <w:rsid w:val="002E6282"/>
    <w:rsid w:val="002E62F8"/>
    <w:rsid w:val="002E63A2"/>
    <w:rsid w:val="002E6681"/>
    <w:rsid w:val="002E6F6C"/>
    <w:rsid w:val="002E703E"/>
    <w:rsid w:val="002E70F4"/>
    <w:rsid w:val="002E72D3"/>
    <w:rsid w:val="002E74F3"/>
    <w:rsid w:val="002E76CE"/>
    <w:rsid w:val="002E76DC"/>
    <w:rsid w:val="002E7ACA"/>
    <w:rsid w:val="002E7B3C"/>
    <w:rsid w:val="002E7CDE"/>
    <w:rsid w:val="002E7FEF"/>
    <w:rsid w:val="002F0A9A"/>
    <w:rsid w:val="002F0C1A"/>
    <w:rsid w:val="002F0D53"/>
    <w:rsid w:val="002F1040"/>
    <w:rsid w:val="002F12E2"/>
    <w:rsid w:val="002F1527"/>
    <w:rsid w:val="002F1ACF"/>
    <w:rsid w:val="002F1CE8"/>
    <w:rsid w:val="002F1EB9"/>
    <w:rsid w:val="002F1FD6"/>
    <w:rsid w:val="002F1FFC"/>
    <w:rsid w:val="002F2465"/>
    <w:rsid w:val="002F2857"/>
    <w:rsid w:val="002F2993"/>
    <w:rsid w:val="002F2AA6"/>
    <w:rsid w:val="002F2D35"/>
    <w:rsid w:val="002F2E99"/>
    <w:rsid w:val="002F3268"/>
    <w:rsid w:val="002F3A13"/>
    <w:rsid w:val="002F3A18"/>
    <w:rsid w:val="002F3CEF"/>
    <w:rsid w:val="002F3D8D"/>
    <w:rsid w:val="002F3D98"/>
    <w:rsid w:val="002F4335"/>
    <w:rsid w:val="002F459A"/>
    <w:rsid w:val="002F4B76"/>
    <w:rsid w:val="002F4D5D"/>
    <w:rsid w:val="002F4E6A"/>
    <w:rsid w:val="002F5069"/>
    <w:rsid w:val="002F50ED"/>
    <w:rsid w:val="002F5340"/>
    <w:rsid w:val="002F5934"/>
    <w:rsid w:val="002F5E04"/>
    <w:rsid w:val="002F629F"/>
    <w:rsid w:val="002F633C"/>
    <w:rsid w:val="002F6986"/>
    <w:rsid w:val="002F6E39"/>
    <w:rsid w:val="002F6EE6"/>
    <w:rsid w:val="002F73A8"/>
    <w:rsid w:val="002F7A5C"/>
    <w:rsid w:val="002F7BE6"/>
    <w:rsid w:val="00300180"/>
    <w:rsid w:val="00300307"/>
    <w:rsid w:val="003006E1"/>
    <w:rsid w:val="0030098C"/>
    <w:rsid w:val="003009BE"/>
    <w:rsid w:val="00300BF0"/>
    <w:rsid w:val="00300F86"/>
    <w:rsid w:val="003013DB"/>
    <w:rsid w:val="00301565"/>
    <w:rsid w:val="00301C14"/>
    <w:rsid w:val="00301F4B"/>
    <w:rsid w:val="00301FF7"/>
    <w:rsid w:val="00302C31"/>
    <w:rsid w:val="00302D11"/>
    <w:rsid w:val="003030A6"/>
    <w:rsid w:val="00303394"/>
    <w:rsid w:val="00303417"/>
    <w:rsid w:val="0030368C"/>
    <w:rsid w:val="00303701"/>
    <w:rsid w:val="00304035"/>
    <w:rsid w:val="0030424A"/>
    <w:rsid w:val="003042E1"/>
    <w:rsid w:val="0030434F"/>
    <w:rsid w:val="00304526"/>
    <w:rsid w:val="00304A05"/>
    <w:rsid w:val="00305092"/>
    <w:rsid w:val="003054CE"/>
    <w:rsid w:val="0030560A"/>
    <w:rsid w:val="0030587B"/>
    <w:rsid w:val="00305F0B"/>
    <w:rsid w:val="00305FCC"/>
    <w:rsid w:val="003062CE"/>
    <w:rsid w:val="0030652D"/>
    <w:rsid w:val="00306541"/>
    <w:rsid w:val="00306A50"/>
    <w:rsid w:val="00306D7F"/>
    <w:rsid w:val="003070E0"/>
    <w:rsid w:val="00307350"/>
    <w:rsid w:val="00307619"/>
    <w:rsid w:val="00307721"/>
    <w:rsid w:val="00307905"/>
    <w:rsid w:val="00307BBD"/>
    <w:rsid w:val="00307BF5"/>
    <w:rsid w:val="00307D07"/>
    <w:rsid w:val="00307FBB"/>
    <w:rsid w:val="003101CF"/>
    <w:rsid w:val="003103D2"/>
    <w:rsid w:val="003104C3"/>
    <w:rsid w:val="0031065D"/>
    <w:rsid w:val="00310A6E"/>
    <w:rsid w:val="00310D69"/>
    <w:rsid w:val="00310EF1"/>
    <w:rsid w:val="00310FBD"/>
    <w:rsid w:val="0031133F"/>
    <w:rsid w:val="0031137F"/>
    <w:rsid w:val="0031148D"/>
    <w:rsid w:val="00311558"/>
    <w:rsid w:val="00311B3E"/>
    <w:rsid w:val="00311D9B"/>
    <w:rsid w:val="00311E71"/>
    <w:rsid w:val="00311E93"/>
    <w:rsid w:val="0031228A"/>
    <w:rsid w:val="003123B2"/>
    <w:rsid w:val="003128A1"/>
    <w:rsid w:val="00312EE0"/>
    <w:rsid w:val="00312F5B"/>
    <w:rsid w:val="003133F9"/>
    <w:rsid w:val="0031370F"/>
    <w:rsid w:val="00313B3D"/>
    <w:rsid w:val="0031445C"/>
    <w:rsid w:val="00314AE0"/>
    <w:rsid w:val="00314CFB"/>
    <w:rsid w:val="00314E45"/>
    <w:rsid w:val="00315391"/>
    <w:rsid w:val="003154D6"/>
    <w:rsid w:val="00315561"/>
    <w:rsid w:val="00315970"/>
    <w:rsid w:val="00315DC8"/>
    <w:rsid w:val="00316382"/>
    <w:rsid w:val="003169DE"/>
    <w:rsid w:val="00316DAC"/>
    <w:rsid w:val="00316EB5"/>
    <w:rsid w:val="00316F0C"/>
    <w:rsid w:val="00317321"/>
    <w:rsid w:val="003176D3"/>
    <w:rsid w:val="00317793"/>
    <w:rsid w:val="00317FD3"/>
    <w:rsid w:val="0032009D"/>
    <w:rsid w:val="00320219"/>
    <w:rsid w:val="003202DC"/>
    <w:rsid w:val="00320556"/>
    <w:rsid w:val="00320D3A"/>
    <w:rsid w:val="00320DB9"/>
    <w:rsid w:val="003215F7"/>
    <w:rsid w:val="00321670"/>
    <w:rsid w:val="00321C67"/>
    <w:rsid w:val="0032250C"/>
    <w:rsid w:val="00322691"/>
    <w:rsid w:val="00322699"/>
    <w:rsid w:val="00322910"/>
    <w:rsid w:val="00322E11"/>
    <w:rsid w:val="00322E7D"/>
    <w:rsid w:val="0032322A"/>
    <w:rsid w:val="003235CD"/>
    <w:rsid w:val="0032410C"/>
    <w:rsid w:val="0032443D"/>
    <w:rsid w:val="003245EF"/>
    <w:rsid w:val="00324A09"/>
    <w:rsid w:val="00325062"/>
    <w:rsid w:val="00325397"/>
    <w:rsid w:val="00325819"/>
    <w:rsid w:val="0032598F"/>
    <w:rsid w:val="00325B3A"/>
    <w:rsid w:val="00325C51"/>
    <w:rsid w:val="003260C1"/>
    <w:rsid w:val="0032626E"/>
    <w:rsid w:val="003262CD"/>
    <w:rsid w:val="00326485"/>
    <w:rsid w:val="00326513"/>
    <w:rsid w:val="003266FB"/>
    <w:rsid w:val="00326F46"/>
    <w:rsid w:val="003271C8"/>
    <w:rsid w:val="00327929"/>
    <w:rsid w:val="00327BBF"/>
    <w:rsid w:val="00327C58"/>
    <w:rsid w:val="003302BF"/>
    <w:rsid w:val="00330383"/>
    <w:rsid w:val="0033092A"/>
    <w:rsid w:val="00330D24"/>
    <w:rsid w:val="0033118F"/>
    <w:rsid w:val="0033146F"/>
    <w:rsid w:val="00331674"/>
    <w:rsid w:val="0033168F"/>
    <w:rsid w:val="00332108"/>
    <w:rsid w:val="00332814"/>
    <w:rsid w:val="00332AC9"/>
    <w:rsid w:val="00332ED1"/>
    <w:rsid w:val="0033314E"/>
    <w:rsid w:val="00333533"/>
    <w:rsid w:val="0033361C"/>
    <w:rsid w:val="003337E8"/>
    <w:rsid w:val="0033457C"/>
    <w:rsid w:val="00334896"/>
    <w:rsid w:val="00334990"/>
    <w:rsid w:val="00334BB9"/>
    <w:rsid w:val="00334C96"/>
    <w:rsid w:val="00334F39"/>
    <w:rsid w:val="00334FDB"/>
    <w:rsid w:val="003350E0"/>
    <w:rsid w:val="00335D50"/>
    <w:rsid w:val="00335DA8"/>
    <w:rsid w:val="00335E50"/>
    <w:rsid w:val="003367B7"/>
    <w:rsid w:val="003371B9"/>
    <w:rsid w:val="00337559"/>
    <w:rsid w:val="003376E4"/>
    <w:rsid w:val="00337CCD"/>
    <w:rsid w:val="00337CF1"/>
    <w:rsid w:val="00337F74"/>
    <w:rsid w:val="003401D2"/>
    <w:rsid w:val="0034026D"/>
    <w:rsid w:val="003404F5"/>
    <w:rsid w:val="003408F0"/>
    <w:rsid w:val="00340EA6"/>
    <w:rsid w:val="003412B4"/>
    <w:rsid w:val="0034187D"/>
    <w:rsid w:val="00341B6E"/>
    <w:rsid w:val="00341D5B"/>
    <w:rsid w:val="003424E1"/>
    <w:rsid w:val="003427BF"/>
    <w:rsid w:val="003429B7"/>
    <w:rsid w:val="00342EA5"/>
    <w:rsid w:val="00343C39"/>
    <w:rsid w:val="00343E01"/>
    <w:rsid w:val="00344353"/>
    <w:rsid w:val="00344D23"/>
    <w:rsid w:val="00344DBE"/>
    <w:rsid w:val="003454BD"/>
    <w:rsid w:val="00345D00"/>
    <w:rsid w:val="00345E3C"/>
    <w:rsid w:val="003460C1"/>
    <w:rsid w:val="0034641D"/>
    <w:rsid w:val="003471DF"/>
    <w:rsid w:val="003475A5"/>
    <w:rsid w:val="003475B6"/>
    <w:rsid w:val="00347D92"/>
    <w:rsid w:val="00347E5F"/>
    <w:rsid w:val="00347EA3"/>
    <w:rsid w:val="0035006A"/>
    <w:rsid w:val="003502C3"/>
    <w:rsid w:val="00350375"/>
    <w:rsid w:val="0035044E"/>
    <w:rsid w:val="003506C5"/>
    <w:rsid w:val="003507DB"/>
    <w:rsid w:val="0035082A"/>
    <w:rsid w:val="00350868"/>
    <w:rsid w:val="00350AEC"/>
    <w:rsid w:val="00350AED"/>
    <w:rsid w:val="00350D24"/>
    <w:rsid w:val="00351218"/>
    <w:rsid w:val="003517DA"/>
    <w:rsid w:val="0035182F"/>
    <w:rsid w:val="00351F8D"/>
    <w:rsid w:val="00352056"/>
    <w:rsid w:val="00352139"/>
    <w:rsid w:val="00352CC2"/>
    <w:rsid w:val="00352DEF"/>
    <w:rsid w:val="0035375A"/>
    <w:rsid w:val="00353EC2"/>
    <w:rsid w:val="00353F4F"/>
    <w:rsid w:val="0035440C"/>
    <w:rsid w:val="00354B58"/>
    <w:rsid w:val="00355145"/>
    <w:rsid w:val="003554B0"/>
    <w:rsid w:val="003556A0"/>
    <w:rsid w:val="003556AA"/>
    <w:rsid w:val="00355D3A"/>
    <w:rsid w:val="00355E4C"/>
    <w:rsid w:val="00356024"/>
    <w:rsid w:val="00356230"/>
    <w:rsid w:val="003565D3"/>
    <w:rsid w:val="003568A8"/>
    <w:rsid w:val="00356914"/>
    <w:rsid w:val="00356922"/>
    <w:rsid w:val="00356B86"/>
    <w:rsid w:val="00356FF3"/>
    <w:rsid w:val="0035719C"/>
    <w:rsid w:val="003573E6"/>
    <w:rsid w:val="003576EB"/>
    <w:rsid w:val="003577D1"/>
    <w:rsid w:val="00357826"/>
    <w:rsid w:val="003579A3"/>
    <w:rsid w:val="00357A0F"/>
    <w:rsid w:val="00357B8D"/>
    <w:rsid w:val="00357E33"/>
    <w:rsid w:val="00360010"/>
    <w:rsid w:val="00360309"/>
    <w:rsid w:val="00360459"/>
    <w:rsid w:val="003605F3"/>
    <w:rsid w:val="0036085C"/>
    <w:rsid w:val="00360A14"/>
    <w:rsid w:val="00360A1F"/>
    <w:rsid w:val="00361438"/>
    <w:rsid w:val="00361637"/>
    <w:rsid w:val="00361C1D"/>
    <w:rsid w:val="003628B6"/>
    <w:rsid w:val="00362978"/>
    <w:rsid w:val="00362D7C"/>
    <w:rsid w:val="0036324D"/>
    <w:rsid w:val="003636DA"/>
    <w:rsid w:val="00363B3B"/>
    <w:rsid w:val="00363FC4"/>
    <w:rsid w:val="0036411A"/>
    <w:rsid w:val="00364216"/>
    <w:rsid w:val="0036426A"/>
    <w:rsid w:val="003642AA"/>
    <w:rsid w:val="00364429"/>
    <w:rsid w:val="00364451"/>
    <w:rsid w:val="00364544"/>
    <w:rsid w:val="003647E9"/>
    <w:rsid w:val="00364952"/>
    <w:rsid w:val="00364BDF"/>
    <w:rsid w:val="00364CEA"/>
    <w:rsid w:val="00365138"/>
    <w:rsid w:val="003658D0"/>
    <w:rsid w:val="003659D3"/>
    <w:rsid w:val="00365BE5"/>
    <w:rsid w:val="00365D89"/>
    <w:rsid w:val="003662EE"/>
    <w:rsid w:val="003663A7"/>
    <w:rsid w:val="00366505"/>
    <w:rsid w:val="00367105"/>
    <w:rsid w:val="003673A0"/>
    <w:rsid w:val="003676D4"/>
    <w:rsid w:val="003676E9"/>
    <w:rsid w:val="003677B4"/>
    <w:rsid w:val="00367A0E"/>
    <w:rsid w:val="00367BE5"/>
    <w:rsid w:val="003702F0"/>
    <w:rsid w:val="003704B0"/>
    <w:rsid w:val="0037052B"/>
    <w:rsid w:val="00370941"/>
    <w:rsid w:val="00370A22"/>
    <w:rsid w:val="00370A47"/>
    <w:rsid w:val="00370B4E"/>
    <w:rsid w:val="00370D67"/>
    <w:rsid w:val="003710A1"/>
    <w:rsid w:val="003712A5"/>
    <w:rsid w:val="0037192B"/>
    <w:rsid w:val="00371972"/>
    <w:rsid w:val="00371A5B"/>
    <w:rsid w:val="00371C4C"/>
    <w:rsid w:val="00371D3E"/>
    <w:rsid w:val="00371D4A"/>
    <w:rsid w:val="00371D59"/>
    <w:rsid w:val="00371E4F"/>
    <w:rsid w:val="00371F0C"/>
    <w:rsid w:val="003724C1"/>
    <w:rsid w:val="00372909"/>
    <w:rsid w:val="00372EA3"/>
    <w:rsid w:val="00372FDA"/>
    <w:rsid w:val="00373088"/>
    <w:rsid w:val="003730EC"/>
    <w:rsid w:val="00373327"/>
    <w:rsid w:val="00373578"/>
    <w:rsid w:val="0037396B"/>
    <w:rsid w:val="00373EA1"/>
    <w:rsid w:val="00374115"/>
    <w:rsid w:val="0037447F"/>
    <w:rsid w:val="0037476E"/>
    <w:rsid w:val="00374909"/>
    <w:rsid w:val="00374C93"/>
    <w:rsid w:val="00374E79"/>
    <w:rsid w:val="00374E90"/>
    <w:rsid w:val="0037513E"/>
    <w:rsid w:val="003751EC"/>
    <w:rsid w:val="003752C5"/>
    <w:rsid w:val="00375579"/>
    <w:rsid w:val="00375E91"/>
    <w:rsid w:val="00376BCA"/>
    <w:rsid w:val="00376F51"/>
    <w:rsid w:val="00376FC9"/>
    <w:rsid w:val="00377204"/>
    <w:rsid w:val="00377A51"/>
    <w:rsid w:val="00377D8B"/>
    <w:rsid w:val="00377F96"/>
    <w:rsid w:val="00380143"/>
    <w:rsid w:val="0038019D"/>
    <w:rsid w:val="00380303"/>
    <w:rsid w:val="00380741"/>
    <w:rsid w:val="0038091B"/>
    <w:rsid w:val="003809A5"/>
    <w:rsid w:val="00380C5D"/>
    <w:rsid w:val="003814CC"/>
    <w:rsid w:val="003819F1"/>
    <w:rsid w:val="00381AB4"/>
    <w:rsid w:val="00381B78"/>
    <w:rsid w:val="00381C5D"/>
    <w:rsid w:val="00382298"/>
    <w:rsid w:val="00382B6B"/>
    <w:rsid w:val="00382E78"/>
    <w:rsid w:val="00382F98"/>
    <w:rsid w:val="00383B46"/>
    <w:rsid w:val="00383DB9"/>
    <w:rsid w:val="00383F20"/>
    <w:rsid w:val="00383F5A"/>
    <w:rsid w:val="00383FF6"/>
    <w:rsid w:val="0038488E"/>
    <w:rsid w:val="003848D2"/>
    <w:rsid w:val="00384D88"/>
    <w:rsid w:val="00384E89"/>
    <w:rsid w:val="00384F21"/>
    <w:rsid w:val="00385141"/>
    <w:rsid w:val="003851A0"/>
    <w:rsid w:val="003852C2"/>
    <w:rsid w:val="0038588C"/>
    <w:rsid w:val="00385BDE"/>
    <w:rsid w:val="003861C6"/>
    <w:rsid w:val="0038635B"/>
    <w:rsid w:val="00386883"/>
    <w:rsid w:val="00386989"/>
    <w:rsid w:val="00386A32"/>
    <w:rsid w:val="00386A9E"/>
    <w:rsid w:val="00386B8C"/>
    <w:rsid w:val="00386CAF"/>
    <w:rsid w:val="00386F56"/>
    <w:rsid w:val="00387086"/>
    <w:rsid w:val="00387128"/>
    <w:rsid w:val="0038716F"/>
    <w:rsid w:val="00387818"/>
    <w:rsid w:val="00387B22"/>
    <w:rsid w:val="00387D01"/>
    <w:rsid w:val="00387E88"/>
    <w:rsid w:val="0039057C"/>
    <w:rsid w:val="00390624"/>
    <w:rsid w:val="003906BA"/>
    <w:rsid w:val="003908E8"/>
    <w:rsid w:val="00390B6C"/>
    <w:rsid w:val="00390C6A"/>
    <w:rsid w:val="00390DBA"/>
    <w:rsid w:val="00390FD7"/>
    <w:rsid w:val="003918C2"/>
    <w:rsid w:val="00391941"/>
    <w:rsid w:val="00391A97"/>
    <w:rsid w:val="00392124"/>
    <w:rsid w:val="0039216C"/>
    <w:rsid w:val="0039257E"/>
    <w:rsid w:val="00392600"/>
    <w:rsid w:val="003926A1"/>
    <w:rsid w:val="00392A7A"/>
    <w:rsid w:val="00392CB4"/>
    <w:rsid w:val="00392F99"/>
    <w:rsid w:val="0039300A"/>
    <w:rsid w:val="003930D9"/>
    <w:rsid w:val="00393431"/>
    <w:rsid w:val="003939F6"/>
    <w:rsid w:val="0039445E"/>
    <w:rsid w:val="003945D8"/>
    <w:rsid w:val="00394E08"/>
    <w:rsid w:val="003951A9"/>
    <w:rsid w:val="003952B8"/>
    <w:rsid w:val="00395585"/>
    <w:rsid w:val="0039580C"/>
    <w:rsid w:val="00395CCF"/>
    <w:rsid w:val="003962B8"/>
    <w:rsid w:val="00396501"/>
    <w:rsid w:val="00396725"/>
    <w:rsid w:val="00396979"/>
    <w:rsid w:val="00396E8A"/>
    <w:rsid w:val="00396ECD"/>
    <w:rsid w:val="00397137"/>
    <w:rsid w:val="00397693"/>
    <w:rsid w:val="003976EC"/>
    <w:rsid w:val="003977F2"/>
    <w:rsid w:val="003978C9"/>
    <w:rsid w:val="00397976"/>
    <w:rsid w:val="003979D8"/>
    <w:rsid w:val="003979DF"/>
    <w:rsid w:val="00397A8D"/>
    <w:rsid w:val="00397B44"/>
    <w:rsid w:val="00397E95"/>
    <w:rsid w:val="00397F6B"/>
    <w:rsid w:val="00397FB0"/>
    <w:rsid w:val="003A001C"/>
    <w:rsid w:val="003A015E"/>
    <w:rsid w:val="003A042F"/>
    <w:rsid w:val="003A066A"/>
    <w:rsid w:val="003A077F"/>
    <w:rsid w:val="003A0A62"/>
    <w:rsid w:val="003A0A8E"/>
    <w:rsid w:val="003A1040"/>
    <w:rsid w:val="003A1353"/>
    <w:rsid w:val="003A1C8A"/>
    <w:rsid w:val="003A1EC4"/>
    <w:rsid w:val="003A221F"/>
    <w:rsid w:val="003A2362"/>
    <w:rsid w:val="003A2593"/>
    <w:rsid w:val="003A2A8D"/>
    <w:rsid w:val="003A2AE1"/>
    <w:rsid w:val="003A2B55"/>
    <w:rsid w:val="003A30AB"/>
    <w:rsid w:val="003A37A5"/>
    <w:rsid w:val="003A4331"/>
    <w:rsid w:val="003A4733"/>
    <w:rsid w:val="003A48F8"/>
    <w:rsid w:val="003A4998"/>
    <w:rsid w:val="003A4ACC"/>
    <w:rsid w:val="003A5300"/>
    <w:rsid w:val="003A535A"/>
    <w:rsid w:val="003A54B3"/>
    <w:rsid w:val="003A551D"/>
    <w:rsid w:val="003A59D8"/>
    <w:rsid w:val="003A5A96"/>
    <w:rsid w:val="003A5C3D"/>
    <w:rsid w:val="003A5F87"/>
    <w:rsid w:val="003A603C"/>
    <w:rsid w:val="003A63DA"/>
    <w:rsid w:val="003A6806"/>
    <w:rsid w:val="003A6B30"/>
    <w:rsid w:val="003A6BBA"/>
    <w:rsid w:val="003A706D"/>
    <w:rsid w:val="003A7747"/>
    <w:rsid w:val="003A7830"/>
    <w:rsid w:val="003B00D9"/>
    <w:rsid w:val="003B05FB"/>
    <w:rsid w:val="003B0618"/>
    <w:rsid w:val="003B08B8"/>
    <w:rsid w:val="003B0B13"/>
    <w:rsid w:val="003B0E58"/>
    <w:rsid w:val="003B147A"/>
    <w:rsid w:val="003B14F8"/>
    <w:rsid w:val="003B1D69"/>
    <w:rsid w:val="003B1DD1"/>
    <w:rsid w:val="003B21B2"/>
    <w:rsid w:val="003B23C5"/>
    <w:rsid w:val="003B270B"/>
    <w:rsid w:val="003B289E"/>
    <w:rsid w:val="003B29D6"/>
    <w:rsid w:val="003B2A9D"/>
    <w:rsid w:val="003B2DFD"/>
    <w:rsid w:val="003B2E97"/>
    <w:rsid w:val="003B2FCA"/>
    <w:rsid w:val="003B30D2"/>
    <w:rsid w:val="003B318C"/>
    <w:rsid w:val="003B31D5"/>
    <w:rsid w:val="003B329D"/>
    <w:rsid w:val="003B3494"/>
    <w:rsid w:val="003B352D"/>
    <w:rsid w:val="003B3599"/>
    <w:rsid w:val="003B3630"/>
    <w:rsid w:val="003B3825"/>
    <w:rsid w:val="003B386A"/>
    <w:rsid w:val="003B38DF"/>
    <w:rsid w:val="003B3E10"/>
    <w:rsid w:val="003B4096"/>
    <w:rsid w:val="003B49F0"/>
    <w:rsid w:val="003B4FAF"/>
    <w:rsid w:val="003B530C"/>
    <w:rsid w:val="003B537A"/>
    <w:rsid w:val="003B5D0B"/>
    <w:rsid w:val="003B5D27"/>
    <w:rsid w:val="003B629F"/>
    <w:rsid w:val="003B62DE"/>
    <w:rsid w:val="003B645F"/>
    <w:rsid w:val="003B66EC"/>
    <w:rsid w:val="003B6817"/>
    <w:rsid w:val="003B6AE7"/>
    <w:rsid w:val="003B6C57"/>
    <w:rsid w:val="003B6D94"/>
    <w:rsid w:val="003B6F81"/>
    <w:rsid w:val="003B7507"/>
    <w:rsid w:val="003B7D55"/>
    <w:rsid w:val="003B7E86"/>
    <w:rsid w:val="003B7EAA"/>
    <w:rsid w:val="003C0199"/>
    <w:rsid w:val="003C0FBB"/>
    <w:rsid w:val="003C0FED"/>
    <w:rsid w:val="003C1277"/>
    <w:rsid w:val="003C198D"/>
    <w:rsid w:val="003C1E5D"/>
    <w:rsid w:val="003C1E9D"/>
    <w:rsid w:val="003C2112"/>
    <w:rsid w:val="003C2228"/>
    <w:rsid w:val="003C2371"/>
    <w:rsid w:val="003C2CAC"/>
    <w:rsid w:val="003C2EB4"/>
    <w:rsid w:val="003C3117"/>
    <w:rsid w:val="003C3374"/>
    <w:rsid w:val="003C3A25"/>
    <w:rsid w:val="003C3C24"/>
    <w:rsid w:val="003C40F5"/>
    <w:rsid w:val="003C45EB"/>
    <w:rsid w:val="003C4866"/>
    <w:rsid w:val="003C4D95"/>
    <w:rsid w:val="003C521D"/>
    <w:rsid w:val="003C529A"/>
    <w:rsid w:val="003C5303"/>
    <w:rsid w:val="003C5762"/>
    <w:rsid w:val="003C57CA"/>
    <w:rsid w:val="003C5AFD"/>
    <w:rsid w:val="003C61C4"/>
    <w:rsid w:val="003C6382"/>
    <w:rsid w:val="003C67CE"/>
    <w:rsid w:val="003C75B4"/>
    <w:rsid w:val="003C7AC8"/>
    <w:rsid w:val="003C7AF4"/>
    <w:rsid w:val="003C7B3A"/>
    <w:rsid w:val="003C7E82"/>
    <w:rsid w:val="003C7F76"/>
    <w:rsid w:val="003D012A"/>
    <w:rsid w:val="003D06B5"/>
    <w:rsid w:val="003D06FC"/>
    <w:rsid w:val="003D0B33"/>
    <w:rsid w:val="003D10F9"/>
    <w:rsid w:val="003D16CE"/>
    <w:rsid w:val="003D171A"/>
    <w:rsid w:val="003D187F"/>
    <w:rsid w:val="003D1B76"/>
    <w:rsid w:val="003D1DCB"/>
    <w:rsid w:val="003D2044"/>
    <w:rsid w:val="003D21CB"/>
    <w:rsid w:val="003D254B"/>
    <w:rsid w:val="003D2670"/>
    <w:rsid w:val="003D2812"/>
    <w:rsid w:val="003D306D"/>
    <w:rsid w:val="003D337E"/>
    <w:rsid w:val="003D33C9"/>
    <w:rsid w:val="003D364A"/>
    <w:rsid w:val="003D3794"/>
    <w:rsid w:val="003D405B"/>
    <w:rsid w:val="003D4DEF"/>
    <w:rsid w:val="003D50BE"/>
    <w:rsid w:val="003D5195"/>
    <w:rsid w:val="003D52B8"/>
    <w:rsid w:val="003D536E"/>
    <w:rsid w:val="003D562F"/>
    <w:rsid w:val="003D5745"/>
    <w:rsid w:val="003D5F55"/>
    <w:rsid w:val="003D63A5"/>
    <w:rsid w:val="003D6959"/>
    <w:rsid w:val="003D6A4F"/>
    <w:rsid w:val="003D700A"/>
    <w:rsid w:val="003D749E"/>
    <w:rsid w:val="003D7B26"/>
    <w:rsid w:val="003E0BF1"/>
    <w:rsid w:val="003E0E84"/>
    <w:rsid w:val="003E0E86"/>
    <w:rsid w:val="003E0EF3"/>
    <w:rsid w:val="003E1053"/>
    <w:rsid w:val="003E14C7"/>
    <w:rsid w:val="003E1C24"/>
    <w:rsid w:val="003E22D9"/>
    <w:rsid w:val="003E23BD"/>
    <w:rsid w:val="003E23F5"/>
    <w:rsid w:val="003E24D0"/>
    <w:rsid w:val="003E25A7"/>
    <w:rsid w:val="003E2D27"/>
    <w:rsid w:val="003E2FD7"/>
    <w:rsid w:val="003E3302"/>
    <w:rsid w:val="003E34D5"/>
    <w:rsid w:val="003E377B"/>
    <w:rsid w:val="003E3BCD"/>
    <w:rsid w:val="003E4126"/>
    <w:rsid w:val="003E429C"/>
    <w:rsid w:val="003E43FB"/>
    <w:rsid w:val="003E46EF"/>
    <w:rsid w:val="003E4AB6"/>
    <w:rsid w:val="003E4C20"/>
    <w:rsid w:val="003E4E79"/>
    <w:rsid w:val="003E5073"/>
    <w:rsid w:val="003E5207"/>
    <w:rsid w:val="003E52BF"/>
    <w:rsid w:val="003E52F9"/>
    <w:rsid w:val="003E5598"/>
    <w:rsid w:val="003E5643"/>
    <w:rsid w:val="003E57A8"/>
    <w:rsid w:val="003E5CD2"/>
    <w:rsid w:val="003E5E81"/>
    <w:rsid w:val="003E638E"/>
    <w:rsid w:val="003E66F3"/>
    <w:rsid w:val="003E6772"/>
    <w:rsid w:val="003E6781"/>
    <w:rsid w:val="003E6A5A"/>
    <w:rsid w:val="003E6B07"/>
    <w:rsid w:val="003E6B4B"/>
    <w:rsid w:val="003E70D8"/>
    <w:rsid w:val="003E7135"/>
    <w:rsid w:val="003E731E"/>
    <w:rsid w:val="003E760E"/>
    <w:rsid w:val="003E76A8"/>
    <w:rsid w:val="003E77A7"/>
    <w:rsid w:val="003E7D07"/>
    <w:rsid w:val="003F0637"/>
    <w:rsid w:val="003F073F"/>
    <w:rsid w:val="003F09AD"/>
    <w:rsid w:val="003F0BAC"/>
    <w:rsid w:val="003F0F19"/>
    <w:rsid w:val="003F134C"/>
    <w:rsid w:val="003F1477"/>
    <w:rsid w:val="003F14B6"/>
    <w:rsid w:val="003F1880"/>
    <w:rsid w:val="003F18C3"/>
    <w:rsid w:val="003F1A3F"/>
    <w:rsid w:val="003F1A5F"/>
    <w:rsid w:val="003F1C40"/>
    <w:rsid w:val="003F1DF2"/>
    <w:rsid w:val="003F1E69"/>
    <w:rsid w:val="003F238A"/>
    <w:rsid w:val="003F2593"/>
    <w:rsid w:val="003F2813"/>
    <w:rsid w:val="003F284C"/>
    <w:rsid w:val="003F2D31"/>
    <w:rsid w:val="003F2F09"/>
    <w:rsid w:val="003F30D6"/>
    <w:rsid w:val="003F3328"/>
    <w:rsid w:val="003F3528"/>
    <w:rsid w:val="003F35AE"/>
    <w:rsid w:val="003F360A"/>
    <w:rsid w:val="003F36B1"/>
    <w:rsid w:val="003F378B"/>
    <w:rsid w:val="003F38C3"/>
    <w:rsid w:val="003F3B1C"/>
    <w:rsid w:val="003F43E3"/>
    <w:rsid w:val="003F4805"/>
    <w:rsid w:val="003F4A24"/>
    <w:rsid w:val="003F4FF9"/>
    <w:rsid w:val="003F50CE"/>
    <w:rsid w:val="003F5390"/>
    <w:rsid w:val="003F53BF"/>
    <w:rsid w:val="003F5472"/>
    <w:rsid w:val="003F5507"/>
    <w:rsid w:val="003F5744"/>
    <w:rsid w:val="003F5A94"/>
    <w:rsid w:val="003F5F3C"/>
    <w:rsid w:val="003F60BA"/>
    <w:rsid w:val="003F62DF"/>
    <w:rsid w:val="003F6D7C"/>
    <w:rsid w:val="003F75B1"/>
    <w:rsid w:val="003F77D5"/>
    <w:rsid w:val="003F7DDD"/>
    <w:rsid w:val="004002FD"/>
    <w:rsid w:val="004008DD"/>
    <w:rsid w:val="00400A22"/>
    <w:rsid w:val="00400A55"/>
    <w:rsid w:val="00401287"/>
    <w:rsid w:val="0040166A"/>
    <w:rsid w:val="00401A4D"/>
    <w:rsid w:val="00401CEB"/>
    <w:rsid w:val="00401D9C"/>
    <w:rsid w:val="00401FFA"/>
    <w:rsid w:val="004022D4"/>
    <w:rsid w:val="004027DB"/>
    <w:rsid w:val="00402C6F"/>
    <w:rsid w:val="00402F8C"/>
    <w:rsid w:val="00403266"/>
    <w:rsid w:val="004039A1"/>
    <w:rsid w:val="00403DF7"/>
    <w:rsid w:val="00403F15"/>
    <w:rsid w:val="0040449B"/>
    <w:rsid w:val="00404633"/>
    <w:rsid w:val="004047C0"/>
    <w:rsid w:val="0040487C"/>
    <w:rsid w:val="00404F4C"/>
    <w:rsid w:val="0040542C"/>
    <w:rsid w:val="004058F4"/>
    <w:rsid w:val="004064D1"/>
    <w:rsid w:val="004064E8"/>
    <w:rsid w:val="00406553"/>
    <w:rsid w:val="00406892"/>
    <w:rsid w:val="004069D1"/>
    <w:rsid w:val="00406A41"/>
    <w:rsid w:val="00406BC5"/>
    <w:rsid w:val="00406D3E"/>
    <w:rsid w:val="00406E7E"/>
    <w:rsid w:val="0040756D"/>
    <w:rsid w:val="004075DA"/>
    <w:rsid w:val="004076CF"/>
    <w:rsid w:val="00407AD1"/>
    <w:rsid w:val="004108F4"/>
    <w:rsid w:val="00410908"/>
    <w:rsid w:val="00410920"/>
    <w:rsid w:val="00410DE4"/>
    <w:rsid w:val="00410F7A"/>
    <w:rsid w:val="004114BC"/>
    <w:rsid w:val="00411AB2"/>
    <w:rsid w:val="00411FD8"/>
    <w:rsid w:val="0041244F"/>
    <w:rsid w:val="004125CB"/>
    <w:rsid w:val="004125DE"/>
    <w:rsid w:val="0041293C"/>
    <w:rsid w:val="00412B7F"/>
    <w:rsid w:val="00412D9F"/>
    <w:rsid w:val="00412E08"/>
    <w:rsid w:val="00412F1B"/>
    <w:rsid w:val="0041301E"/>
    <w:rsid w:val="0041381D"/>
    <w:rsid w:val="0041388A"/>
    <w:rsid w:val="004138BA"/>
    <w:rsid w:val="00413B33"/>
    <w:rsid w:val="00413CF0"/>
    <w:rsid w:val="00413E67"/>
    <w:rsid w:val="0041449B"/>
    <w:rsid w:val="004144E3"/>
    <w:rsid w:val="00414807"/>
    <w:rsid w:val="004148F5"/>
    <w:rsid w:val="00414B2D"/>
    <w:rsid w:val="00414BE5"/>
    <w:rsid w:val="004153A6"/>
    <w:rsid w:val="00415634"/>
    <w:rsid w:val="00415660"/>
    <w:rsid w:val="00415796"/>
    <w:rsid w:val="004158B4"/>
    <w:rsid w:val="004159D1"/>
    <w:rsid w:val="00415E28"/>
    <w:rsid w:val="00415ED6"/>
    <w:rsid w:val="00416190"/>
    <w:rsid w:val="0041626C"/>
    <w:rsid w:val="00416433"/>
    <w:rsid w:val="0041678B"/>
    <w:rsid w:val="00416D26"/>
    <w:rsid w:val="00416E9D"/>
    <w:rsid w:val="00416F3D"/>
    <w:rsid w:val="004171D6"/>
    <w:rsid w:val="004172E9"/>
    <w:rsid w:val="0041733C"/>
    <w:rsid w:val="004173E3"/>
    <w:rsid w:val="0041740D"/>
    <w:rsid w:val="0041755A"/>
    <w:rsid w:val="004176A2"/>
    <w:rsid w:val="00417827"/>
    <w:rsid w:val="00417ACD"/>
    <w:rsid w:val="00417ACE"/>
    <w:rsid w:val="00417B82"/>
    <w:rsid w:val="00417C3C"/>
    <w:rsid w:val="00420191"/>
    <w:rsid w:val="0042060C"/>
    <w:rsid w:val="004206E3"/>
    <w:rsid w:val="004209A0"/>
    <w:rsid w:val="00420C84"/>
    <w:rsid w:val="00420C8F"/>
    <w:rsid w:val="00420DBE"/>
    <w:rsid w:val="00420DDC"/>
    <w:rsid w:val="00420E72"/>
    <w:rsid w:val="00420F8D"/>
    <w:rsid w:val="00421084"/>
    <w:rsid w:val="00421345"/>
    <w:rsid w:val="00421568"/>
    <w:rsid w:val="00421985"/>
    <w:rsid w:val="0042199D"/>
    <w:rsid w:val="00421AE2"/>
    <w:rsid w:val="00421B5B"/>
    <w:rsid w:val="00421D67"/>
    <w:rsid w:val="00421E92"/>
    <w:rsid w:val="004220A2"/>
    <w:rsid w:val="0042271D"/>
    <w:rsid w:val="004227FA"/>
    <w:rsid w:val="00423025"/>
    <w:rsid w:val="004231BE"/>
    <w:rsid w:val="00423576"/>
    <w:rsid w:val="00423B06"/>
    <w:rsid w:val="00423E42"/>
    <w:rsid w:val="004240A7"/>
    <w:rsid w:val="004242A1"/>
    <w:rsid w:val="004245B0"/>
    <w:rsid w:val="00424938"/>
    <w:rsid w:val="00424950"/>
    <w:rsid w:val="004251E9"/>
    <w:rsid w:val="004255F5"/>
    <w:rsid w:val="00425604"/>
    <w:rsid w:val="00425BAD"/>
    <w:rsid w:val="00426010"/>
    <w:rsid w:val="0042602C"/>
    <w:rsid w:val="00426275"/>
    <w:rsid w:val="00426415"/>
    <w:rsid w:val="0042650A"/>
    <w:rsid w:val="004265FC"/>
    <w:rsid w:val="00426B32"/>
    <w:rsid w:val="00426DBC"/>
    <w:rsid w:val="0042733A"/>
    <w:rsid w:val="00427410"/>
    <w:rsid w:val="0042746B"/>
    <w:rsid w:val="0042797A"/>
    <w:rsid w:val="00427A19"/>
    <w:rsid w:val="00427A31"/>
    <w:rsid w:val="00427ACF"/>
    <w:rsid w:val="00430AD1"/>
    <w:rsid w:val="00430B2E"/>
    <w:rsid w:val="00430F03"/>
    <w:rsid w:val="0043111D"/>
    <w:rsid w:val="0043148A"/>
    <w:rsid w:val="00431655"/>
    <w:rsid w:val="004316BB"/>
    <w:rsid w:val="00431C16"/>
    <w:rsid w:val="00431ECC"/>
    <w:rsid w:val="004321B1"/>
    <w:rsid w:val="004322D8"/>
    <w:rsid w:val="004322EB"/>
    <w:rsid w:val="0043233F"/>
    <w:rsid w:val="004329D2"/>
    <w:rsid w:val="0043350E"/>
    <w:rsid w:val="004336F3"/>
    <w:rsid w:val="0043398F"/>
    <w:rsid w:val="00433DF8"/>
    <w:rsid w:val="0043407F"/>
    <w:rsid w:val="004340B3"/>
    <w:rsid w:val="004340F4"/>
    <w:rsid w:val="004348BA"/>
    <w:rsid w:val="004355B7"/>
    <w:rsid w:val="004356F1"/>
    <w:rsid w:val="00435DF1"/>
    <w:rsid w:val="00435EE3"/>
    <w:rsid w:val="00436250"/>
    <w:rsid w:val="00436370"/>
    <w:rsid w:val="0043675D"/>
    <w:rsid w:val="0043684F"/>
    <w:rsid w:val="00436B16"/>
    <w:rsid w:val="00437777"/>
    <w:rsid w:val="004377E7"/>
    <w:rsid w:val="00437803"/>
    <w:rsid w:val="0043783E"/>
    <w:rsid w:val="004379F6"/>
    <w:rsid w:val="00437AD6"/>
    <w:rsid w:val="00437B06"/>
    <w:rsid w:val="00437BEA"/>
    <w:rsid w:val="00437BFD"/>
    <w:rsid w:val="00440220"/>
    <w:rsid w:val="004404DC"/>
    <w:rsid w:val="0044063E"/>
    <w:rsid w:val="00440689"/>
    <w:rsid w:val="00440690"/>
    <w:rsid w:val="00440723"/>
    <w:rsid w:val="004407DE"/>
    <w:rsid w:val="004408D5"/>
    <w:rsid w:val="00440B11"/>
    <w:rsid w:val="00440F3A"/>
    <w:rsid w:val="00440F43"/>
    <w:rsid w:val="004417B9"/>
    <w:rsid w:val="0044182E"/>
    <w:rsid w:val="00442733"/>
    <w:rsid w:val="004427D2"/>
    <w:rsid w:val="004428E8"/>
    <w:rsid w:val="00443036"/>
    <w:rsid w:val="00443CC2"/>
    <w:rsid w:val="00444329"/>
    <w:rsid w:val="00444341"/>
    <w:rsid w:val="004444B1"/>
    <w:rsid w:val="0044478E"/>
    <w:rsid w:val="0044483B"/>
    <w:rsid w:val="00444986"/>
    <w:rsid w:val="00444DF9"/>
    <w:rsid w:val="0044506A"/>
    <w:rsid w:val="0044572B"/>
    <w:rsid w:val="004457A2"/>
    <w:rsid w:val="00445812"/>
    <w:rsid w:val="00445847"/>
    <w:rsid w:val="00445A60"/>
    <w:rsid w:val="00445C26"/>
    <w:rsid w:val="00445D17"/>
    <w:rsid w:val="00446048"/>
    <w:rsid w:val="0044696D"/>
    <w:rsid w:val="00447195"/>
    <w:rsid w:val="004471D0"/>
    <w:rsid w:val="0044721F"/>
    <w:rsid w:val="00447660"/>
    <w:rsid w:val="00447B1A"/>
    <w:rsid w:val="00447B83"/>
    <w:rsid w:val="0045002D"/>
    <w:rsid w:val="004508F5"/>
    <w:rsid w:val="00450A2B"/>
    <w:rsid w:val="00450BD8"/>
    <w:rsid w:val="00450F06"/>
    <w:rsid w:val="004516B7"/>
    <w:rsid w:val="00451FBC"/>
    <w:rsid w:val="0045217A"/>
    <w:rsid w:val="004529B3"/>
    <w:rsid w:val="00452CF5"/>
    <w:rsid w:val="00452D1F"/>
    <w:rsid w:val="004533A9"/>
    <w:rsid w:val="00453B89"/>
    <w:rsid w:val="00453CFF"/>
    <w:rsid w:val="00453EA9"/>
    <w:rsid w:val="00453F1E"/>
    <w:rsid w:val="00454211"/>
    <w:rsid w:val="00454AFA"/>
    <w:rsid w:val="00454DFD"/>
    <w:rsid w:val="004551E2"/>
    <w:rsid w:val="004551F1"/>
    <w:rsid w:val="00455508"/>
    <w:rsid w:val="004557F2"/>
    <w:rsid w:val="00455BA2"/>
    <w:rsid w:val="004564DD"/>
    <w:rsid w:val="00456C3A"/>
    <w:rsid w:val="0045738C"/>
    <w:rsid w:val="0045739A"/>
    <w:rsid w:val="0045741C"/>
    <w:rsid w:val="0045781E"/>
    <w:rsid w:val="004579A2"/>
    <w:rsid w:val="004601FF"/>
    <w:rsid w:val="0046036D"/>
    <w:rsid w:val="0046056A"/>
    <w:rsid w:val="00460577"/>
    <w:rsid w:val="00460969"/>
    <w:rsid w:val="00460D84"/>
    <w:rsid w:val="0046183F"/>
    <w:rsid w:val="00461A0C"/>
    <w:rsid w:val="00461ABB"/>
    <w:rsid w:val="00461DD7"/>
    <w:rsid w:val="0046213C"/>
    <w:rsid w:val="004621AE"/>
    <w:rsid w:val="004622C4"/>
    <w:rsid w:val="004627E8"/>
    <w:rsid w:val="00462A3E"/>
    <w:rsid w:val="00462ABC"/>
    <w:rsid w:val="00462EC7"/>
    <w:rsid w:val="00462ED3"/>
    <w:rsid w:val="0046318F"/>
    <w:rsid w:val="004637A2"/>
    <w:rsid w:val="00463961"/>
    <w:rsid w:val="00463D60"/>
    <w:rsid w:val="00464395"/>
    <w:rsid w:val="0046465E"/>
    <w:rsid w:val="00464B5C"/>
    <w:rsid w:val="00464D93"/>
    <w:rsid w:val="00464DAE"/>
    <w:rsid w:val="00464F02"/>
    <w:rsid w:val="00464F0B"/>
    <w:rsid w:val="00464FCC"/>
    <w:rsid w:val="004650BF"/>
    <w:rsid w:val="004655DB"/>
    <w:rsid w:val="00465AD2"/>
    <w:rsid w:val="00465DEC"/>
    <w:rsid w:val="00465EB8"/>
    <w:rsid w:val="00465FB7"/>
    <w:rsid w:val="00465FC4"/>
    <w:rsid w:val="004660C3"/>
    <w:rsid w:val="004662CA"/>
    <w:rsid w:val="004663D3"/>
    <w:rsid w:val="004665D2"/>
    <w:rsid w:val="00466723"/>
    <w:rsid w:val="0046682A"/>
    <w:rsid w:val="00466B9F"/>
    <w:rsid w:val="00466C4B"/>
    <w:rsid w:val="00466E6D"/>
    <w:rsid w:val="00466EC1"/>
    <w:rsid w:val="00467125"/>
    <w:rsid w:val="00467207"/>
    <w:rsid w:val="0047004A"/>
    <w:rsid w:val="004701B5"/>
    <w:rsid w:val="0047081D"/>
    <w:rsid w:val="00470E22"/>
    <w:rsid w:val="00470F4E"/>
    <w:rsid w:val="00471925"/>
    <w:rsid w:val="0047198A"/>
    <w:rsid w:val="00471A6F"/>
    <w:rsid w:val="00471BD2"/>
    <w:rsid w:val="0047226A"/>
    <w:rsid w:val="004728E4"/>
    <w:rsid w:val="00472930"/>
    <w:rsid w:val="004729D2"/>
    <w:rsid w:val="00472A13"/>
    <w:rsid w:val="00472A29"/>
    <w:rsid w:val="0047366B"/>
    <w:rsid w:val="00473E58"/>
    <w:rsid w:val="00474243"/>
    <w:rsid w:val="0047448C"/>
    <w:rsid w:val="004744AF"/>
    <w:rsid w:val="0047461D"/>
    <w:rsid w:val="004747B8"/>
    <w:rsid w:val="00474874"/>
    <w:rsid w:val="00474B7E"/>
    <w:rsid w:val="00475121"/>
    <w:rsid w:val="0047519F"/>
    <w:rsid w:val="00475613"/>
    <w:rsid w:val="004756E6"/>
    <w:rsid w:val="00475C9C"/>
    <w:rsid w:val="00475D58"/>
    <w:rsid w:val="00475DAB"/>
    <w:rsid w:val="00475E68"/>
    <w:rsid w:val="00475EB0"/>
    <w:rsid w:val="00475F31"/>
    <w:rsid w:val="00475F8E"/>
    <w:rsid w:val="00475FFE"/>
    <w:rsid w:val="00476683"/>
    <w:rsid w:val="004769BE"/>
    <w:rsid w:val="00476F2B"/>
    <w:rsid w:val="004770B1"/>
    <w:rsid w:val="004773EC"/>
    <w:rsid w:val="004773FF"/>
    <w:rsid w:val="00477450"/>
    <w:rsid w:val="0047751D"/>
    <w:rsid w:val="00477734"/>
    <w:rsid w:val="00477952"/>
    <w:rsid w:val="00477EBF"/>
    <w:rsid w:val="0048001F"/>
    <w:rsid w:val="00480819"/>
    <w:rsid w:val="0048099B"/>
    <w:rsid w:val="00480B22"/>
    <w:rsid w:val="00480DF8"/>
    <w:rsid w:val="00481621"/>
    <w:rsid w:val="00481A6D"/>
    <w:rsid w:val="00481CDC"/>
    <w:rsid w:val="0048288D"/>
    <w:rsid w:val="00482DE1"/>
    <w:rsid w:val="0048371A"/>
    <w:rsid w:val="00483891"/>
    <w:rsid w:val="00484482"/>
    <w:rsid w:val="004845C0"/>
    <w:rsid w:val="0048473E"/>
    <w:rsid w:val="00484820"/>
    <w:rsid w:val="00484F22"/>
    <w:rsid w:val="00485040"/>
    <w:rsid w:val="0048530A"/>
    <w:rsid w:val="00485383"/>
    <w:rsid w:val="00485597"/>
    <w:rsid w:val="00485C57"/>
    <w:rsid w:val="004862C4"/>
    <w:rsid w:val="0048639C"/>
    <w:rsid w:val="00486422"/>
    <w:rsid w:val="00486503"/>
    <w:rsid w:val="004869C6"/>
    <w:rsid w:val="00486CCA"/>
    <w:rsid w:val="00486CE1"/>
    <w:rsid w:val="00486CFB"/>
    <w:rsid w:val="00487246"/>
    <w:rsid w:val="004874F4"/>
    <w:rsid w:val="00487605"/>
    <w:rsid w:val="00487971"/>
    <w:rsid w:val="004901B3"/>
    <w:rsid w:val="00490435"/>
    <w:rsid w:val="004904AC"/>
    <w:rsid w:val="00490662"/>
    <w:rsid w:val="00490793"/>
    <w:rsid w:val="00490B95"/>
    <w:rsid w:val="00490F46"/>
    <w:rsid w:val="004914C8"/>
    <w:rsid w:val="00491559"/>
    <w:rsid w:val="0049173A"/>
    <w:rsid w:val="0049180D"/>
    <w:rsid w:val="00491A1C"/>
    <w:rsid w:val="00491C1C"/>
    <w:rsid w:val="00491C23"/>
    <w:rsid w:val="0049204F"/>
    <w:rsid w:val="004921A7"/>
    <w:rsid w:val="004922E8"/>
    <w:rsid w:val="00492399"/>
    <w:rsid w:val="00492A61"/>
    <w:rsid w:val="00492E21"/>
    <w:rsid w:val="00492F27"/>
    <w:rsid w:val="00493089"/>
    <w:rsid w:val="004931BA"/>
    <w:rsid w:val="00493275"/>
    <w:rsid w:val="00493704"/>
    <w:rsid w:val="00493788"/>
    <w:rsid w:val="004937C5"/>
    <w:rsid w:val="00493887"/>
    <w:rsid w:val="00493D37"/>
    <w:rsid w:val="00493FBE"/>
    <w:rsid w:val="0049414F"/>
    <w:rsid w:val="0049455D"/>
    <w:rsid w:val="0049464D"/>
    <w:rsid w:val="00494723"/>
    <w:rsid w:val="00494D80"/>
    <w:rsid w:val="004953B2"/>
    <w:rsid w:val="004953E6"/>
    <w:rsid w:val="0049548F"/>
    <w:rsid w:val="0049569F"/>
    <w:rsid w:val="0049599F"/>
    <w:rsid w:val="00495CB4"/>
    <w:rsid w:val="00495D69"/>
    <w:rsid w:val="00495ECD"/>
    <w:rsid w:val="004966C6"/>
    <w:rsid w:val="0049681A"/>
    <w:rsid w:val="00496E80"/>
    <w:rsid w:val="00496FE1"/>
    <w:rsid w:val="004973FC"/>
    <w:rsid w:val="00497402"/>
    <w:rsid w:val="00497548"/>
    <w:rsid w:val="00497642"/>
    <w:rsid w:val="004976E5"/>
    <w:rsid w:val="00497749"/>
    <w:rsid w:val="004A013A"/>
    <w:rsid w:val="004A0526"/>
    <w:rsid w:val="004A0794"/>
    <w:rsid w:val="004A0F50"/>
    <w:rsid w:val="004A1AD2"/>
    <w:rsid w:val="004A20D9"/>
    <w:rsid w:val="004A2570"/>
    <w:rsid w:val="004A2722"/>
    <w:rsid w:val="004A2C6B"/>
    <w:rsid w:val="004A2E11"/>
    <w:rsid w:val="004A2FB5"/>
    <w:rsid w:val="004A3318"/>
    <w:rsid w:val="004A3595"/>
    <w:rsid w:val="004A3796"/>
    <w:rsid w:val="004A3B12"/>
    <w:rsid w:val="004A4001"/>
    <w:rsid w:val="004A4763"/>
    <w:rsid w:val="004A4884"/>
    <w:rsid w:val="004A4DE7"/>
    <w:rsid w:val="004A51FB"/>
    <w:rsid w:val="004A5319"/>
    <w:rsid w:val="004A536D"/>
    <w:rsid w:val="004A55B0"/>
    <w:rsid w:val="004A58E5"/>
    <w:rsid w:val="004A5B32"/>
    <w:rsid w:val="004A5D7E"/>
    <w:rsid w:val="004A60AF"/>
    <w:rsid w:val="004A627E"/>
    <w:rsid w:val="004A6536"/>
    <w:rsid w:val="004A65C6"/>
    <w:rsid w:val="004A68A1"/>
    <w:rsid w:val="004A6D93"/>
    <w:rsid w:val="004A72FF"/>
    <w:rsid w:val="004A7342"/>
    <w:rsid w:val="004A734A"/>
    <w:rsid w:val="004A753E"/>
    <w:rsid w:val="004A7826"/>
    <w:rsid w:val="004B098C"/>
    <w:rsid w:val="004B09EF"/>
    <w:rsid w:val="004B0EF9"/>
    <w:rsid w:val="004B136C"/>
    <w:rsid w:val="004B1394"/>
    <w:rsid w:val="004B1F2A"/>
    <w:rsid w:val="004B278B"/>
    <w:rsid w:val="004B29A7"/>
    <w:rsid w:val="004B2C78"/>
    <w:rsid w:val="004B2CD1"/>
    <w:rsid w:val="004B2D84"/>
    <w:rsid w:val="004B32A5"/>
    <w:rsid w:val="004B32ED"/>
    <w:rsid w:val="004B3945"/>
    <w:rsid w:val="004B39EE"/>
    <w:rsid w:val="004B3CB5"/>
    <w:rsid w:val="004B3CE8"/>
    <w:rsid w:val="004B402A"/>
    <w:rsid w:val="004B4067"/>
    <w:rsid w:val="004B42B4"/>
    <w:rsid w:val="004B44E9"/>
    <w:rsid w:val="004B4538"/>
    <w:rsid w:val="004B45FE"/>
    <w:rsid w:val="004B481A"/>
    <w:rsid w:val="004B48C5"/>
    <w:rsid w:val="004B4BDF"/>
    <w:rsid w:val="004B4BF1"/>
    <w:rsid w:val="004B4EEB"/>
    <w:rsid w:val="004B5186"/>
    <w:rsid w:val="004B5271"/>
    <w:rsid w:val="004B539D"/>
    <w:rsid w:val="004B5504"/>
    <w:rsid w:val="004B594E"/>
    <w:rsid w:val="004B5BE7"/>
    <w:rsid w:val="004B5F94"/>
    <w:rsid w:val="004B63B5"/>
    <w:rsid w:val="004B66B6"/>
    <w:rsid w:val="004B68DF"/>
    <w:rsid w:val="004B6B68"/>
    <w:rsid w:val="004B6CF0"/>
    <w:rsid w:val="004B6FDB"/>
    <w:rsid w:val="004B70B5"/>
    <w:rsid w:val="004B72FF"/>
    <w:rsid w:val="004B73F1"/>
    <w:rsid w:val="004B7A25"/>
    <w:rsid w:val="004C085A"/>
    <w:rsid w:val="004C0B88"/>
    <w:rsid w:val="004C0C45"/>
    <w:rsid w:val="004C125F"/>
    <w:rsid w:val="004C1760"/>
    <w:rsid w:val="004C1C23"/>
    <w:rsid w:val="004C1C9C"/>
    <w:rsid w:val="004C1D9A"/>
    <w:rsid w:val="004C1DA3"/>
    <w:rsid w:val="004C207E"/>
    <w:rsid w:val="004C2146"/>
    <w:rsid w:val="004C216D"/>
    <w:rsid w:val="004C2246"/>
    <w:rsid w:val="004C288C"/>
    <w:rsid w:val="004C28FA"/>
    <w:rsid w:val="004C2A0F"/>
    <w:rsid w:val="004C2B83"/>
    <w:rsid w:val="004C2CB5"/>
    <w:rsid w:val="004C2F39"/>
    <w:rsid w:val="004C2F77"/>
    <w:rsid w:val="004C31F2"/>
    <w:rsid w:val="004C3259"/>
    <w:rsid w:val="004C327A"/>
    <w:rsid w:val="004C3936"/>
    <w:rsid w:val="004C39C5"/>
    <w:rsid w:val="004C39E7"/>
    <w:rsid w:val="004C3A36"/>
    <w:rsid w:val="004C3BF4"/>
    <w:rsid w:val="004C3DF8"/>
    <w:rsid w:val="004C419A"/>
    <w:rsid w:val="004C41B4"/>
    <w:rsid w:val="004C4221"/>
    <w:rsid w:val="004C54D4"/>
    <w:rsid w:val="004C54DE"/>
    <w:rsid w:val="004C58A6"/>
    <w:rsid w:val="004C5E3C"/>
    <w:rsid w:val="004C5F7D"/>
    <w:rsid w:val="004C606D"/>
    <w:rsid w:val="004C62F9"/>
    <w:rsid w:val="004C64A3"/>
    <w:rsid w:val="004C65E6"/>
    <w:rsid w:val="004C6901"/>
    <w:rsid w:val="004C69A7"/>
    <w:rsid w:val="004C6B58"/>
    <w:rsid w:val="004C6C62"/>
    <w:rsid w:val="004C7363"/>
    <w:rsid w:val="004C756D"/>
    <w:rsid w:val="004C76D0"/>
    <w:rsid w:val="004C778D"/>
    <w:rsid w:val="004C77F4"/>
    <w:rsid w:val="004C7AA8"/>
    <w:rsid w:val="004C7C40"/>
    <w:rsid w:val="004C7CE8"/>
    <w:rsid w:val="004D021F"/>
    <w:rsid w:val="004D022D"/>
    <w:rsid w:val="004D03D6"/>
    <w:rsid w:val="004D05DD"/>
    <w:rsid w:val="004D0643"/>
    <w:rsid w:val="004D09E1"/>
    <w:rsid w:val="004D0A0C"/>
    <w:rsid w:val="004D0A94"/>
    <w:rsid w:val="004D0C96"/>
    <w:rsid w:val="004D0D8B"/>
    <w:rsid w:val="004D0DBC"/>
    <w:rsid w:val="004D0E3B"/>
    <w:rsid w:val="004D0F5C"/>
    <w:rsid w:val="004D1339"/>
    <w:rsid w:val="004D13C4"/>
    <w:rsid w:val="004D146E"/>
    <w:rsid w:val="004D1533"/>
    <w:rsid w:val="004D15AA"/>
    <w:rsid w:val="004D1970"/>
    <w:rsid w:val="004D1ADC"/>
    <w:rsid w:val="004D1BC0"/>
    <w:rsid w:val="004D1BFB"/>
    <w:rsid w:val="004D1D35"/>
    <w:rsid w:val="004D20B4"/>
    <w:rsid w:val="004D2228"/>
    <w:rsid w:val="004D23F3"/>
    <w:rsid w:val="004D2771"/>
    <w:rsid w:val="004D277D"/>
    <w:rsid w:val="004D2AA1"/>
    <w:rsid w:val="004D33E3"/>
    <w:rsid w:val="004D34FF"/>
    <w:rsid w:val="004D3EDF"/>
    <w:rsid w:val="004D40C6"/>
    <w:rsid w:val="004D4583"/>
    <w:rsid w:val="004D4739"/>
    <w:rsid w:val="004D47C9"/>
    <w:rsid w:val="004D4A42"/>
    <w:rsid w:val="004D4D81"/>
    <w:rsid w:val="004D54FB"/>
    <w:rsid w:val="004D56AD"/>
    <w:rsid w:val="004D57A7"/>
    <w:rsid w:val="004D5D20"/>
    <w:rsid w:val="004D5F13"/>
    <w:rsid w:val="004D63C1"/>
    <w:rsid w:val="004D68FB"/>
    <w:rsid w:val="004D6DAF"/>
    <w:rsid w:val="004D790D"/>
    <w:rsid w:val="004D7C1E"/>
    <w:rsid w:val="004E024D"/>
    <w:rsid w:val="004E0589"/>
    <w:rsid w:val="004E0633"/>
    <w:rsid w:val="004E0754"/>
    <w:rsid w:val="004E138E"/>
    <w:rsid w:val="004E13D3"/>
    <w:rsid w:val="004E1599"/>
    <w:rsid w:val="004E1C42"/>
    <w:rsid w:val="004E1C56"/>
    <w:rsid w:val="004E1CE2"/>
    <w:rsid w:val="004E213A"/>
    <w:rsid w:val="004E2162"/>
    <w:rsid w:val="004E2949"/>
    <w:rsid w:val="004E2A1B"/>
    <w:rsid w:val="004E2C79"/>
    <w:rsid w:val="004E2CEE"/>
    <w:rsid w:val="004E2EDF"/>
    <w:rsid w:val="004E313E"/>
    <w:rsid w:val="004E3189"/>
    <w:rsid w:val="004E356F"/>
    <w:rsid w:val="004E3583"/>
    <w:rsid w:val="004E37DF"/>
    <w:rsid w:val="004E3913"/>
    <w:rsid w:val="004E447F"/>
    <w:rsid w:val="004E4564"/>
    <w:rsid w:val="004E464A"/>
    <w:rsid w:val="004E466F"/>
    <w:rsid w:val="004E47DA"/>
    <w:rsid w:val="004E4EF3"/>
    <w:rsid w:val="004E5318"/>
    <w:rsid w:val="004E5564"/>
    <w:rsid w:val="004E557D"/>
    <w:rsid w:val="004E55C3"/>
    <w:rsid w:val="004E594F"/>
    <w:rsid w:val="004E5D79"/>
    <w:rsid w:val="004E61D8"/>
    <w:rsid w:val="004E6370"/>
    <w:rsid w:val="004E6703"/>
    <w:rsid w:val="004E6E84"/>
    <w:rsid w:val="004E73DE"/>
    <w:rsid w:val="004E77EF"/>
    <w:rsid w:val="004E79DC"/>
    <w:rsid w:val="004E7D59"/>
    <w:rsid w:val="004E7DE0"/>
    <w:rsid w:val="004E7EC8"/>
    <w:rsid w:val="004E7F3A"/>
    <w:rsid w:val="004F0299"/>
    <w:rsid w:val="004F09C8"/>
    <w:rsid w:val="004F0AA2"/>
    <w:rsid w:val="004F0B0A"/>
    <w:rsid w:val="004F0B8F"/>
    <w:rsid w:val="004F166B"/>
    <w:rsid w:val="004F19B7"/>
    <w:rsid w:val="004F1AB1"/>
    <w:rsid w:val="004F1AE4"/>
    <w:rsid w:val="004F1DC4"/>
    <w:rsid w:val="004F2193"/>
    <w:rsid w:val="004F223F"/>
    <w:rsid w:val="004F24B1"/>
    <w:rsid w:val="004F252A"/>
    <w:rsid w:val="004F26BA"/>
    <w:rsid w:val="004F2722"/>
    <w:rsid w:val="004F2BE9"/>
    <w:rsid w:val="004F2CF0"/>
    <w:rsid w:val="004F2EB1"/>
    <w:rsid w:val="004F3256"/>
    <w:rsid w:val="004F33C9"/>
    <w:rsid w:val="004F3C8E"/>
    <w:rsid w:val="004F3E97"/>
    <w:rsid w:val="004F3F35"/>
    <w:rsid w:val="004F4118"/>
    <w:rsid w:val="004F4247"/>
    <w:rsid w:val="004F42F8"/>
    <w:rsid w:val="004F43F2"/>
    <w:rsid w:val="004F474C"/>
    <w:rsid w:val="004F48E9"/>
    <w:rsid w:val="004F4A8B"/>
    <w:rsid w:val="004F4D1D"/>
    <w:rsid w:val="004F4D63"/>
    <w:rsid w:val="004F4F80"/>
    <w:rsid w:val="004F523A"/>
    <w:rsid w:val="004F5756"/>
    <w:rsid w:val="004F5862"/>
    <w:rsid w:val="004F5934"/>
    <w:rsid w:val="004F594E"/>
    <w:rsid w:val="004F5A55"/>
    <w:rsid w:val="004F5A85"/>
    <w:rsid w:val="004F5FC3"/>
    <w:rsid w:val="004F5FD9"/>
    <w:rsid w:val="004F64D3"/>
    <w:rsid w:val="004F68B9"/>
    <w:rsid w:val="004F68BB"/>
    <w:rsid w:val="004F6BBE"/>
    <w:rsid w:val="004F6C33"/>
    <w:rsid w:val="004F6D31"/>
    <w:rsid w:val="004F6DE6"/>
    <w:rsid w:val="004F7843"/>
    <w:rsid w:val="004F7C1E"/>
    <w:rsid w:val="004F7DE3"/>
    <w:rsid w:val="005003DB"/>
    <w:rsid w:val="005004D5"/>
    <w:rsid w:val="00500638"/>
    <w:rsid w:val="00500AB1"/>
    <w:rsid w:val="00500B5D"/>
    <w:rsid w:val="00501219"/>
    <w:rsid w:val="00501606"/>
    <w:rsid w:val="005019B0"/>
    <w:rsid w:val="00501BEC"/>
    <w:rsid w:val="0050203F"/>
    <w:rsid w:val="0050210B"/>
    <w:rsid w:val="00502B04"/>
    <w:rsid w:val="00502BBF"/>
    <w:rsid w:val="00502F42"/>
    <w:rsid w:val="00503921"/>
    <w:rsid w:val="00504215"/>
    <w:rsid w:val="00504916"/>
    <w:rsid w:val="00504BC0"/>
    <w:rsid w:val="00504C51"/>
    <w:rsid w:val="0050527F"/>
    <w:rsid w:val="005053FA"/>
    <w:rsid w:val="0050554A"/>
    <w:rsid w:val="00505669"/>
    <w:rsid w:val="00505823"/>
    <w:rsid w:val="005058DD"/>
    <w:rsid w:val="00505B82"/>
    <w:rsid w:val="00505D28"/>
    <w:rsid w:val="00505E6B"/>
    <w:rsid w:val="00506027"/>
    <w:rsid w:val="005062E5"/>
    <w:rsid w:val="00506B91"/>
    <w:rsid w:val="00506D2F"/>
    <w:rsid w:val="00507B52"/>
    <w:rsid w:val="00507BA1"/>
    <w:rsid w:val="0051000D"/>
    <w:rsid w:val="005100FE"/>
    <w:rsid w:val="00510197"/>
    <w:rsid w:val="0051028E"/>
    <w:rsid w:val="005104C7"/>
    <w:rsid w:val="00510A73"/>
    <w:rsid w:val="00510BC1"/>
    <w:rsid w:val="00510CE2"/>
    <w:rsid w:val="00510E61"/>
    <w:rsid w:val="00510EF7"/>
    <w:rsid w:val="00510FB3"/>
    <w:rsid w:val="0051108B"/>
    <w:rsid w:val="005110D3"/>
    <w:rsid w:val="00511597"/>
    <w:rsid w:val="00511A75"/>
    <w:rsid w:val="00511DB9"/>
    <w:rsid w:val="00512961"/>
    <w:rsid w:val="0051342E"/>
    <w:rsid w:val="00513698"/>
    <w:rsid w:val="00513AAB"/>
    <w:rsid w:val="00513D08"/>
    <w:rsid w:val="00513E2D"/>
    <w:rsid w:val="00514382"/>
    <w:rsid w:val="005144A9"/>
    <w:rsid w:val="005149D8"/>
    <w:rsid w:val="00514A63"/>
    <w:rsid w:val="00514E07"/>
    <w:rsid w:val="00514F44"/>
    <w:rsid w:val="005150D8"/>
    <w:rsid w:val="00515491"/>
    <w:rsid w:val="00515B91"/>
    <w:rsid w:val="00515BC4"/>
    <w:rsid w:val="00515C06"/>
    <w:rsid w:val="00515F5A"/>
    <w:rsid w:val="005161E8"/>
    <w:rsid w:val="005161FF"/>
    <w:rsid w:val="0051634E"/>
    <w:rsid w:val="00516841"/>
    <w:rsid w:val="005168F2"/>
    <w:rsid w:val="00516B10"/>
    <w:rsid w:val="00516B34"/>
    <w:rsid w:val="00516D79"/>
    <w:rsid w:val="00516E14"/>
    <w:rsid w:val="00517317"/>
    <w:rsid w:val="00517609"/>
    <w:rsid w:val="005178B7"/>
    <w:rsid w:val="00517C91"/>
    <w:rsid w:val="00517E57"/>
    <w:rsid w:val="005201CD"/>
    <w:rsid w:val="0052041A"/>
    <w:rsid w:val="005204FB"/>
    <w:rsid w:val="005204FD"/>
    <w:rsid w:val="0052061D"/>
    <w:rsid w:val="0052121E"/>
    <w:rsid w:val="005217FB"/>
    <w:rsid w:val="00521879"/>
    <w:rsid w:val="00521E7E"/>
    <w:rsid w:val="005222B0"/>
    <w:rsid w:val="0052240C"/>
    <w:rsid w:val="00522524"/>
    <w:rsid w:val="00522A48"/>
    <w:rsid w:val="00522AEF"/>
    <w:rsid w:val="00522BE3"/>
    <w:rsid w:val="00522F90"/>
    <w:rsid w:val="00523307"/>
    <w:rsid w:val="00523922"/>
    <w:rsid w:val="00523939"/>
    <w:rsid w:val="00523C55"/>
    <w:rsid w:val="00524024"/>
    <w:rsid w:val="005240D7"/>
    <w:rsid w:val="0052438F"/>
    <w:rsid w:val="0052460D"/>
    <w:rsid w:val="00524DE7"/>
    <w:rsid w:val="00524F82"/>
    <w:rsid w:val="00525085"/>
    <w:rsid w:val="00525139"/>
    <w:rsid w:val="005253C3"/>
    <w:rsid w:val="0052571B"/>
    <w:rsid w:val="005258EC"/>
    <w:rsid w:val="00525BEE"/>
    <w:rsid w:val="00525C4E"/>
    <w:rsid w:val="00525D67"/>
    <w:rsid w:val="0052631F"/>
    <w:rsid w:val="00526AFF"/>
    <w:rsid w:val="00526D0B"/>
    <w:rsid w:val="0052733C"/>
    <w:rsid w:val="005276A3"/>
    <w:rsid w:val="00527AAA"/>
    <w:rsid w:val="00527B97"/>
    <w:rsid w:val="00527CB5"/>
    <w:rsid w:val="00527FBE"/>
    <w:rsid w:val="005301EC"/>
    <w:rsid w:val="00530414"/>
    <w:rsid w:val="00530470"/>
    <w:rsid w:val="00530553"/>
    <w:rsid w:val="00530583"/>
    <w:rsid w:val="0053084F"/>
    <w:rsid w:val="005308A3"/>
    <w:rsid w:val="005312BA"/>
    <w:rsid w:val="00531530"/>
    <w:rsid w:val="0053197A"/>
    <w:rsid w:val="005319D6"/>
    <w:rsid w:val="005319F8"/>
    <w:rsid w:val="00531FD1"/>
    <w:rsid w:val="005323AD"/>
    <w:rsid w:val="005326DD"/>
    <w:rsid w:val="005329D7"/>
    <w:rsid w:val="00532A42"/>
    <w:rsid w:val="00532C3A"/>
    <w:rsid w:val="00532F31"/>
    <w:rsid w:val="00533220"/>
    <w:rsid w:val="005333FF"/>
    <w:rsid w:val="005339BB"/>
    <w:rsid w:val="00533E21"/>
    <w:rsid w:val="00534985"/>
    <w:rsid w:val="00534A89"/>
    <w:rsid w:val="00534C60"/>
    <w:rsid w:val="00534CF3"/>
    <w:rsid w:val="00534D16"/>
    <w:rsid w:val="00534EF8"/>
    <w:rsid w:val="00535263"/>
    <w:rsid w:val="005359AE"/>
    <w:rsid w:val="00535BE9"/>
    <w:rsid w:val="00535D21"/>
    <w:rsid w:val="00535DA0"/>
    <w:rsid w:val="00536109"/>
    <w:rsid w:val="00536149"/>
    <w:rsid w:val="005362E4"/>
    <w:rsid w:val="005363D1"/>
    <w:rsid w:val="0053663C"/>
    <w:rsid w:val="00536DED"/>
    <w:rsid w:val="00536E22"/>
    <w:rsid w:val="00536ECF"/>
    <w:rsid w:val="005371F6"/>
    <w:rsid w:val="0053735D"/>
    <w:rsid w:val="00537495"/>
    <w:rsid w:val="00537D79"/>
    <w:rsid w:val="00540388"/>
    <w:rsid w:val="005403D4"/>
    <w:rsid w:val="00540549"/>
    <w:rsid w:val="00540660"/>
    <w:rsid w:val="005409C8"/>
    <w:rsid w:val="00540CAD"/>
    <w:rsid w:val="00540E49"/>
    <w:rsid w:val="00540ECB"/>
    <w:rsid w:val="00540FE4"/>
    <w:rsid w:val="00541148"/>
    <w:rsid w:val="005415EE"/>
    <w:rsid w:val="00541C8E"/>
    <w:rsid w:val="00541D66"/>
    <w:rsid w:val="00541E1E"/>
    <w:rsid w:val="00542480"/>
    <w:rsid w:val="005427BF"/>
    <w:rsid w:val="00542928"/>
    <w:rsid w:val="00542938"/>
    <w:rsid w:val="00542D47"/>
    <w:rsid w:val="005430B1"/>
    <w:rsid w:val="005435D8"/>
    <w:rsid w:val="00543A3D"/>
    <w:rsid w:val="00544250"/>
    <w:rsid w:val="00544656"/>
    <w:rsid w:val="005446DB"/>
    <w:rsid w:val="0054472D"/>
    <w:rsid w:val="0054488B"/>
    <w:rsid w:val="00544A09"/>
    <w:rsid w:val="00544C16"/>
    <w:rsid w:val="00544C44"/>
    <w:rsid w:val="00544DD9"/>
    <w:rsid w:val="0054518B"/>
    <w:rsid w:val="00545206"/>
    <w:rsid w:val="00545335"/>
    <w:rsid w:val="0054539C"/>
    <w:rsid w:val="00545477"/>
    <w:rsid w:val="00545479"/>
    <w:rsid w:val="00545A96"/>
    <w:rsid w:val="00546020"/>
    <w:rsid w:val="00546131"/>
    <w:rsid w:val="005465C4"/>
    <w:rsid w:val="005468D9"/>
    <w:rsid w:val="005469B1"/>
    <w:rsid w:val="00546B67"/>
    <w:rsid w:val="00546EE0"/>
    <w:rsid w:val="00546F0D"/>
    <w:rsid w:val="0054744F"/>
    <w:rsid w:val="00547BBC"/>
    <w:rsid w:val="00547D16"/>
    <w:rsid w:val="00547E67"/>
    <w:rsid w:val="00547F4B"/>
    <w:rsid w:val="00550251"/>
    <w:rsid w:val="00550418"/>
    <w:rsid w:val="00550899"/>
    <w:rsid w:val="005508D3"/>
    <w:rsid w:val="005508FB"/>
    <w:rsid w:val="00550BF9"/>
    <w:rsid w:val="00550E49"/>
    <w:rsid w:val="00550EAB"/>
    <w:rsid w:val="00550F65"/>
    <w:rsid w:val="00550FFE"/>
    <w:rsid w:val="005510F9"/>
    <w:rsid w:val="00551117"/>
    <w:rsid w:val="005515B1"/>
    <w:rsid w:val="00551B21"/>
    <w:rsid w:val="00551CB2"/>
    <w:rsid w:val="00552485"/>
    <w:rsid w:val="005526C0"/>
    <w:rsid w:val="00552807"/>
    <w:rsid w:val="00552942"/>
    <w:rsid w:val="005529EB"/>
    <w:rsid w:val="00552BCE"/>
    <w:rsid w:val="00552E7E"/>
    <w:rsid w:val="00552FEE"/>
    <w:rsid w:val="0055394C"/>
    <w:rsid w:val="00553C30"/>
    <w:rsid w:val="00553C90"/>
    <w:rsid w:val="005540D7"/>
    <w:rsid w:val="0055461F"/>
    <w:rsid w:val="00554B1A"/>
    <w:rsid w:val="00554D67"/>
    <w:rsid w:val="00554DB3"/>
    <w:rsid w:val="00554E42"/>
    <w:rsid w:val="00555191"/>
    <w:rsid w:val="005558D5"/>
    <w:rsid w:val="00555CA4"/>
    <w:rsid w:val="0055619C"/>
    <w:rsid w:val="00556387"/>
    <w:rsid w:val="0055638F"/>
    <w:rsid w:val="0055663A"/>
    <w:rsid w:val="0055697B"/>
    <w:rsid w:val="00556B82"/>
    <w:rsid w:val="00556C31"/>
    <w:rsid w:val="00556DB2"/>
    <w:rsid w:val="0055740B"/>
    <w:rsid w:val="0055763F"/>
    <w:rsid w:val="005577E5"/>
    <w:rsid w:val="00557864"/>
    <w:rsid w:val="005578C7"/>
    <w:rsid w:val="00560295"/>
    <w:rsid w:val="005602A9"/>
    <w:rsid w:val="00560369"/>
    <w:rsid w:val="0056036D"/>
    <w:rsid w:val="00560555"/>
    <w:rsid w:val="0056080B"/>
    <w:rsid w:val="00560991"/>
    <w:rsid w:val="0056156F"/>
    <w:rsid w:val="005618BC"/>
    <w:rsid w:val="005619CD"/>
    <w:rsid w:val="00561F1E"/>
    <w:rsid w:val="005621BB"/>
    <w:rsid w:val="00562265"/>
    <w:rsid w:val="005624C0"/>
    <w:rsid w:val="0056266C"/>
    <w:rsid w:val="005627EE"/>
    <w:rsid w:val="00562CBD"/>
    <w:rsid w:val="00562E2B"/>
    <w:rsid w:val="00563069"/>
    <w:rsid w:val="00563245"/>
    <w:rsid w:val="005636B3"/>
    <w:rsid w:val="00563D28"/>
    <w:rsid w:val="00563DD8"/>
    <w:rsid w:val="0056411D"/>
    <w:rsid w:val="005642A9"/>
    <w:rsid w:val="0056490C"/>
    <w:rsid w:val="00564B5F"/>
    <w:rsid w:val="00564B80"/>
    <w:rsid w:val="00564C53"/>
    <w:rsid w:val="00564E8C"/>
    <w:rsid w:val="005650E6"/>
    <w:rsid w:val="005653D5"/>
    <w:rsid w:val="00565706"/>
    <w:rsid w:val="00565934"/>
    <w:rsid w:val="00565A46"/>
    <w:rsid w:val="00565ABD"/>
    <w:rsid w:val="00565C5A"/>
    <w:rsid w:val="00565D7A"/>
    <w:rsid w:val="00565F95"/>
    <w:rsid w:val="00566051"/>
    <w:rsid w:val="005661BE"/>
    <w:rsid w:val="00566680"/>
    <w:rsid w:val="00566B86"/>
    <w:rsid w:val="00566D37"/>
    <w:rsid w:val="00567246"/>
    <w:rsid w:val="0056746D"/>
    <w:rsid w:val="0056775F"/>
    <w:rsid w:val="00567D0B"/>
    <w:rsid w:val="00567EAC"/>
    <w:rsid w:val="00570181"/>
    <w:rsid w:val="00570714"/>
    <w:rsid w:val="005709EB"/>
    <w:rsid w:val="00570BF8"/>
    <w:rsid w:val="00570CA4"/>
    <w:rsid w:val="00570D50"/>
    <w:rsid w:val="00570E1B"/>
    <w:rsid w:val="00570F23"/>
    <w:rsid w:val="005711D0"/>
    <w:rsid w:val="0057126C"/>
    <w:rsid w:val="00571500"/>
    <w:rsid w:val="00571A9A"/>
    <w:rsid w:val="00571F32"/>
    <w:rsid w:val="005727A6"/>
    <w:rsid w:val="005727B4"/>
    <w:rsid w:val="00572826"/>
    <w:rsid w:val="005728C9"/>
    <w:rsid w:val="005728EA"/>
    <w:rsid w:val="00572C56"/>
    <w:rsid w:val="00573A49"/>
    <w:rsid w:val="00573F29"/>
    <w:rsid w:val="00573FA6"/>
    <w:rsid w:val="0057427C"/>
    <w:rsid w:val="005748B2"/>
    <w:rsid w:val="00575399"/>
    <w:rsid w:val="0057539D"/>
    <w:rsid w:val="005756CA"/>
    <w:rsid w:val="00575CFF"/>
    <w:rsid w:val="00575F3D"/>
    <w:rsid w:val="00576052"/>
    <w:rsid w:val="0057684E"/>
    <w:rsid w:val="0057693B"/>
    <w:rsid w:val="00576D6E"/>
    <w:rsid w:val="005770CF"/>
    <w:rsid w:val="00577541"/>
    <w:rsid w:val="005776CD"/>
    <w:rsid w:val="005776D6"/>
    <w:rsid w:val="00577985"/>
    <w:rsid w:val="00577AA6"/>
    <w:rsid w:val="0058014C"/>
    <w:rsid w:val="005801CE"/>
    <w:rsid w:val="0058041D"/>
    <w:rsid w:val="0058067E"/>
    <w:rsid w:val="00580A2F"/>
    <w:rsid w:val="00580B88"/>
    <w:rsid w:val="005811AA"/>
    <w:rsid w:val="0058139D"/>
    <w:rsid w:val="0058173A"/>
    <w:rsid w:val="00582334"/>
    <w:rsid w:val="005824A9"/>
    <w:rsid w:val="00583662"/>
    <w:rsid w:val="00583C34"/>
    <w:rsid w:val="00583C71"/>
    <w:rsid w:val="00583E43"/>
    <w:rsid w:val="005843CC"/>
    <w:rsid w:val="0058444E"/>
    <w:rsid w:val="00584498"/>
    <w:rsid w:val="005844F3"/>
    <w:rsid w:val="00584BA6"/>
    <w:rsid w:val="00584D27"/>
    <w:rsid w:val="00584E9B"/>
    <w:rsid w:val="00584F56"/>
    <w:rsid w:val="00585280"/>
    <w:rsid w:val="005855AD"/>
    <w:rsid w:val="00585A6C"/>
    <w:rsid w:val="00586080"/>
    <w:rsid w:val="00586314"/>
    <w:rsid w:val="005867B4"/>
    <w:rsid w:val="0058683A"/>
    <w:rsid w:val="005868D2"/>
    <w:rsid w:val="00586F3E"/>
    <w:rsid w:val="00586F8E"/>
    <w:rsid w:val="005871A3"/>
    <w:rsid w:val="005871B9"/>
    <w:rsid w:val="00587C3B"/>
    <w:rsid w:val="00587C47"/>
    <w:rsid w:val="00587D8B"/>
    <w:rsid w:val="005900CF"/>
    <w:rsid w:val="00590265"/>
    <w:rsid w:val="00590511"/>
    <w:rsid w:val="0059069F"/>
    <w:rsid w:val="00590FA3"/>
    <w:rsid w:val="00591047"/>
    <w:rsid w:val="005917B3"/>
    <w:rsid w:val="00591844"/>
    <w:rsid w:val="0059192A"/>
    <w:rsid w:val="00591CD9"/>
    <w:rsid w:val="00592291"/>
    <w:rsid w:val="0059259D"/>
    <w:rsid w:val="00592AB6"/>
    <w:rsid w:val="00593070"/>
    <w:rsid w:val="00593337"/>
    <w:rsid w:val="005933F1"/>
    <w:rsid w:val="005937EB"/>
    <w:rsid w:val="005940DA"/>
    <w:rsid w:val="00594672"/>
    <w:rsid w:val="0059470B"/>
    <w:rsid w:val="0059475C"/>
    <w:rsid w:val="00594A9F"/>
    <w:rsid w:val="00594D26"/>
    <w:rsid w:val="00595186"/>
    <w:rsid w:val="0059534E"/>
    <w:rsid w:val="005954C3"/>
    <w:rsid w:val="0059578A"/>
    <w:rsid w:val="005958B8"/>
    <w:rsid w:val="00595B01"/>
    <w:rsid w:val="0059606B"/>
    <w:rsid w:val="005963CA"/>
    <w:rsid w:val="00596407"/>
    <w:rsid w:val="0059665C"/>
    <w:rsid w:val="00596B28"/>
    <w:rsid w:val="00596C16"/>
    <w:rsid w:val="005974C6"/>
    <w:rsid w:val="005975D7"/>
    <w:rsid w:val="00597776"/>
    <w:rsid w:val="005979B3"/>
    <w:rsid w:val="00597BCB"/>
    <w:rsid w:val="00597D2B"/>
    <w:rsid w:val="00597E74"/>
    <w:rsid w:val="005A0247"/>
    <w:rsid w:val="005A0494"/>
    <w:rsid w:val="005A06C1"/>
    <w:rsid w:val="005A095B"/>
    <w:rsid w:val="005A0B68"/>
    <w:rsid w:val="005A0BD2"/>
    <w:rsid w:val="005A0BFA"/>
    <w:rsid w:val="005A0CD9"/>
    <w:rsid w:val="005A128E"/>
    <w:rsid w:val="005A13C6"/>
    <w:rsid w:val="005A1762"/>
    <w:rsid w:val="005A19E9"/>
    <w:rsid w:val="005A1FDC"/>
    <w:rsid w:val="005A2216"/>
    <w:rsid w:val="005A251E"/>
    <w:rsid w:val="005A2540"/>
    <w:rsid w:val="005A2668"/>
    <w:rsid w:val="005A287F"/>
    <w:rsid w:val="005A28E8"/>
    <w:rsid w:val="005A2B3E"/>
    <w:rsid w:val="005A2D0F"/>
    <w:rsid w:val="005A2D6F"/>
    <w:rsid w:val="005A36CE"/>
    <w:rsid w:val="005A3DD4"/>
    <w:rsid w:val="005A3E43"/>
    <w:rsid w:val="005A4131"/>
    <w:rsid w:val="005A48C6"/>
    <w:rsid w:val="005A4B49"/>
    <w:rsid w:val="005A4BEB"/>
    <w:rsid w:val="005A4E23"/>
    <w:rsid w:val="005A518D"/>
    <w:rsid w:val="005A5271"/>
    <w:rsid w:val="005A5519"/>
    <w:rsid w:val="005A5655"/>
    <w:rsid w:val="005A568C"/>
    <w:rsid w:val="005A58E7"/>
    <w:rsid w:val="005A5A50"/>
    <w:rsid w:val="005A648D"/>
    <w:rsid w:val="005A6680"/>
    <w:rsid w:val="005A6951"/>
    <w:rsid w:val="005A6D4F"/>
    <w:rsid w:val="005A705C"/>
    <w:rsid w:val="005A77BC"/>
    <w:rsid w:val="005A7971"/>
    <w:rsid w:val="005A79DB"/>
    <w:rsid w:val="005A7DDB"/>
    <w:rsid w:val="005A7E53"/>
    <w:rsid w:val="005B006B"/>
    <w:rsid w:val="005B03F7"/>
    <w:rsid w:val="005B059C"/>
    <w:rsid w:val="005B05C0"/>
    <w:rsid w:val="005B08CC"/>
    <w:rsid w:val="005B09AC"/>
    <w:rsid w:val="005B0A59"/>
    <w:rsid w:val="005B1380"/>
    <w:rsid w:val="005B1600"/>
    <w:rsid w:val="005B1692"/>
    <w:rsid w:val="005B19D0"/>
    <w:rsid w:val="005B1AC7"/>
    <w:rsid w:val="005B2433"/>
    <w:rsid w:val="005B24AB"/>
    <w:rsid w:val="005B24FF"/>
    <w:rsid w:val="005B2C7D"/>
    <w:rsid w:val="005B2CF4"/>
    <w:rsid w:val="005B30C9"/>
    <w:rsid w:val="005B327D"/>
    <w:rsid w:val="005B3425"/>
    <w:rsid w:val="005B350F"/>
    <w:rsid w:val="005B3546"/>
    <w:rsid w:val="005B35AE"/>
    <w:rsid w:val="005B389A"/>
    <w:rsid w:val="005B3AD7"/>
    <w:rsid w:val="005B3B84"/>
    <w:rsid w:val="005B3D90"/>
    <w:rsid w:val="005B4237"/>
    <w:rsid w:val="005B44AC"/>
    <w:rsid w:val="005B4528"/>
    <w:rsid w:val="005B4901"/>
    <w:rsid w:val="005B492D"/>
    <w:rsid w:val="005B4EF6"/>
    <w:rsid w:val="005B50D6"/>
    <w:rsid w:val="005B532C"/>
    <w:rsid w:val="005B58F1"/>
    <w:rsid w:val="005B5C85"/>
    <w:rsid w:val="005B66AD"/>
    <w:rsid w:val="005B68C1"/>
    <w:rsid w:val="005B69A3"/>
    <w:rsid w:val="005B7006"/>
    <w:rsid w:val="005B73A1"/>
    <w:rsid w:val="005B74B0"/>
    <w:rsid w:val="005B75C4"/>
    <w:rsid w:val="005B7741"/>
    <w:rsid w:val="005B77C6"/>
    <w:rsid w:val="005C009B"/>
    <w:rsid w:val="005C0211"/>
    <w:rsid w:val="005C0969"/>
    <w:rsid w:val="005C0A17"/>
    <w:rsid w:val="005C0C60"/>
    <w:rsid w:val="005C0C81"/>
    <w:rsid w:val="005C0DFD"/>
    <w:rsid w:val="005C1072"/>
    <w:rsid w:val="005C16DB"/>
    <w:rsid w:val="005C1C11"/>
    <w:rsid w:val="005C1CA2"/>
    <w:rsid w:val="005C1F09"/>
    <w:rsid w:val="005C1F50"/>
    <w:rsid w:val="005C2542"/>
    <w:rsid w:val="005C29D3"/>
    <w:rsid w:val="005C2A27"/>
    <w:rsid w:val="005C2CCB"/>
    <w:rsid w:val="005C3392"/>
    <w:rsid w:val="005C3834"/>
    <w:rsid w:val="005C3F06"/>
    <w:rsid w:val="005C4204"/>
    <w:rsid w:val="005C4364"/>
    <w:rsid w:val="005C43DA"/>
    <w:rsid w:val="005C485A"/>
    <w:rsid w:val="005C4CB5"/>
    <w:rsid w:val="005C4CEB"/>
    <w:rsid w:val="005C4DA2"/>
    <w:rsid w:val="005C57EF"/>
    <w:rsid w:val="005C5A58"/>
    <w:rsid w:val="005C5CBB"/>
    <w:rsid w:val="005C60DD"/>
    <w:rsid w:val="005C6177"/>
    <w:rsid w:val="005C6410"/>
    <w:rsid w:val="005C64E6"/>
    <w:rsid w:val="005C674C"/>
    <w:rsid w:val="005C67AF"/>
    <w:rsid w:val="005C6C36"/>
    <w:rsid w:val="005C6E38"/>
    <w:rsid w:val="005C6EBC"/>
    <w:rsid w:val="005C6F95"/>
    <w:rsid w:val="005C7121"/>
    <w:rsid w:val="005C716B"/>
    <w:rsid w:val="005C72B0"/>
    <w:rsid w:val="005C73B1"/>
    <w:rsid w:val="005C757E"/>
    <w:rsid w:val="005C76A7"/>
    <w:rsid w:val="005C7705"/>
    <w:rsid w:val="005C7E82"/>
    <w:rsid w:val="005D0378"/>
    <w:rsid w:val="005D0E11"/>
    <w:rsid w:val="005D1198"/>
    <w:rsid w:val="005D12BA"/>
    <w:rsid w:val="005D15E5"/>
    <w:rsid w:val="005D1622"/>
    <w:rsid w:val="005D182D"/>
    <w:rsid w:val="005D1C85"/>
    <w:rsid w:val="005D1DC2"/>
    <w:rsid w:val="005D273C"/>
    <w:rsid w:val="005D2AFF"/>
    <w:rsid w:val="005D2E84"/>
    <w:rsid w:val="005D3009"/>
    <w:rsid w:val="005D31E4"/>
    <w:rsid w:val="005D3258"/>
    <w:rsid w:val="005D3556"/>
    <w:rsid w:val="005D376F"/>
    <w:rsid w:val="005D377C"/>
    <w:rsid w:val="005D38F4"/>
    <w:rsid w:val="005D39CC"/>
    <w:rsid w:val="005D3A25"/>
    <w:rsid w:val="005D472C"/>
    <w:rsid w:val="005D47EB"/>
    <w:rsid w:val="005D4BE5"/>
    <w:rsid w:val="005D4F74"/>
    <w:rsid w:val="005D4F88"/>
    <w:rsid w:val="005D53FB"/>
    <w:rsid w:val="005D5898"/>
    <w:rsid w:val="005D61AF"/>
    <w:rsid w:val="005D64CA"/>
    <w:rsid w:val="005D6677"/>
    <w:rsid w:val="005D67D5"/>
    <w:rsid w:val="005D6AB3"/>
    <w:rsid w:val="005D6B50"/>
    <w:rsid w:val="005D7218"/>
    <w:rsid w:val="005D72E8"/>
    <w:rsid w:val="005D7399"/>
    <w:rsid w:val="005D73B2"/>
    <w:rsid w:val="005D7471"/>
    <w:rsid w:val="005D772D"/>
    <w:rsid w:val="005D7D06"/>
    <w:rsid w:val="005E00BE"/>
    <w:rsid w:val="005E05AF"/>
    <w:rsid w:val="005E0603"/>
    <w:rsid w:val="005E0A46"/>
    <w:rsid w:val="005E0AC7"/>
    <w:rsid w:val="005E0BD7"/>
    <w:rsid w:val="005E0C50"/>
    <w:rsid w:val="005E0C69"/>
    <w:rsid w:val="005E0DE4"/>
    <w:rsid w:val="005E1086"/>
    <w:rsid w:val="005E11B7"/>
    <w:rsid w:val="005E1238"/>
    <w:rsid w:val="005E1391"/>
    <w:rsid w:val="005E13C8"/>
    <w:rsid w:val="005E1486"/>
    <w:rsid w:val="005E153F"/>
    <w:rsid w:val="005E1731"/>
    <w:rsid w:val="005E1771"/>
    <w:rsid w:val="005E1B54"/>
    <w:rsid w:val="005E2043"/>
    <w:rsid w:val="005E20FB"/>
    <w:rsid w:val="005E22B9"/>
    <w:rsid w:val="005E2554"/>
    <w:rsid w:val="005E2981"/>
    <w:rsid w:val="005E29CF"/>
    <w:rsid w:val="005E2C97"/>
    <w:rsid w:val="005E2EA5"/>
    <w:rsid w:val="005E2F0B"/>
    <w:rsid w:val="005E30BD"/>
    <w:rsid w:val="005E391D"/>
    <w:rsid w:val="005E3C7F"/>
    <w:rsid w:val="005E3DB5"/>
    <w:rsid w:val="005E3DDE"/>
    <w:rsid w:val="005E409C"/>
    <w:rsid w:val="005E44FB"/>
    <w:rsid w:val="005E4D42"/>
    <w:rsid w:val="005E4FA3"/>
    <w:rsid w:val="005E4FC4"/>
    <w:rsid w:val="005E52ED"/>
    <w:rsid w:val="005E54AA"/>
    <w:rsid w:val="005E54E9"/>
    <w:rsid w:val="005E5522"/>
    <w:rsid w:val="005E5A1F"/>
    <w:rsid w:val="005E5B77"/>
    <w:rsid w:val="005E5D98"/>
    <w:rsid w:val="005E608B"/>
    <w:rsid w:val="005E6501"/>
    <w:rsid w:val="005E677C"/>
    <w:rsid w:val="005E69E0"/>
    <w:rsid w:val="005E69EC"/>
    <w:rsid w:val="005E6BC7"/>
    <w:rsid w:val="005E6D64"/>
    <w:rsid w:val="005E7395"/>
    <w:rsid w:val="005E747D"/>
    <w:rsid w:val="005E7A00"/>
    <w:rsid w:val="005E7A38"/>
    <w:rsid w:val="005E7E2D"/>
    <w:rsid w:val="005E7E2E"/>
    <w:rsid w:val="005E7EE5"/>
    <w:rsid w:val="005F019F"/>
    <w:rsid w:val="005F01CC"/>
    <w:rsid w:val="005F0285"/>
    <w:rsid w:val="005F0441"/>
    <w:rsid w:val="005F04BC"/>
    <w:rsid w:val="005F087D"/>
    <w:rsid w:val="005F0AD5"/>
    <w:rsid w:val="005F0E3C"/>
    <w:rsid w:val="005F0FD7"/>
    <w:rsid w:val="005F195A"/>
    <w:rsid w:val="005F20BB"/>
    <w:rsid w:val="005F211D"/>
    <w:rsid w:val="005F2B8C"/>
    <w:rsid w:val="005F2C88"/>
    <w:rsid w:val="005F2CB4"/>
    <w:rsid w:val="005F3369"/>
    <w:rsid w:val="005F340A"/>
    <w:rsid w:val="005F362A"/>
    <w:rsid w:val="005F38AC"/>
    <w:rsid w:val="005F3AEA"/>
    <w:rsid w:val="005F3C39"/>
    <w:rsid w:val="005F3CD0"/>
    <w:rsid w:val="005F3D75"/>
    <w:rsid w:val="005F414B"/>
    <w:rsid w:val="005F4434"/>
    <w:rsid w:val="005F45F1"/>
    <w:rsid w:val="005F489D"/>
    <w:rsid w:val="005F496C"/>
    <w:rsid w:val="005F4AB3"/>
    <w:rsid w:val="005F4E5A"/>
    <w:rsid w:val="005F525B"/>
    <w:rsid w:val="005F534D"/>
    <w:rsid w:val="005F60DA"/>
    <w:rsid w:val="005F61A5"/>
    <w:rsid w:val="005F6359"/>
    <w:rsid w:val="005F64CA"/>
    <w:rsid w:val="005F65CF"/>
    <w:rsid w:val="005F6B95"/>
    <w:rsid w:val="005F738E"/>
    <w:rsid w:val="005F75E6"/>
    <w:rsid w:val="005F7650"/>
    <w:rsid w:val="005F77CA"/>
    <w:rsid w:val="005F7B5C"/>
    <w:rsid w:val="006002A9"/>
    <w:rsid w:val="0060033A"/>
    <w:rsid w:val="006006C6"/>
    <w:rsid w:val="00600B46"/>
    <w:rsid w:val="00600B91"/>
    <w:rsid w:val="00600E87"/>
    <w:rsid w:val="006013C4"/>
    <w:rsid w:val="0060145F"/>
    <w:rsid w:val="00601B17"/>
    <w:rsid w:val="00601C6A"/>
    <w:rsid w:val="00601C77"/>
    <w:rsid w:val="00601D04"/>
    <w:rsid w:val="006020CF"/>
    <w:rsid w:val="00602204"/>
    <w:rsid w:val="006023A6"/>
    <w:rsid w:val="00602542"/>
    <w:rsid w:val="006028C9"/>
    <w:rsid w:val="00602931"/>
    <w:rsid w:val="00602F0F"/>
    <w:rsid w:val="00602FC4"/>
    <w:rsid w:val="00602FE0"/>
    <w:rsid w:val="00603061"/>
    <w:rsid w:val="00603158"/>
    <w:rsid w:val="00603493"/>
    <w:rsid w:val="006039BA"/>
    <w:rsid w:val="00603CC7"/>
    <w:rsid w:val="00604407"/>
    <w:rsid w:val="006047AC"/>
    <w:rsid w:val="00604A7C"/>
    <w:rsid w:val="006050AE"/>
    <w:rsid w:val="0060556E"/>
    <w:rsid w:val="006055F4"/>
    <w:rsid w:val="006059BD"/>
    <w:rsid w:val="00605A53"/>
    <w:rsid w:val="00605C77"/>
    <w:rsid w:val="0060632B"/>
    <w:rsid w:val="006064FA"/>
    <w:rsid w:val="00606AAF"/>
    <w:rsid w:val="00606DCF"/>
    <w:rsid w:val="00606FAC"/>
    <w:rsid w:val="00606FE8"/>
    <w:rsid w:val="00607224"/>
    <w:rsid w:val="006072DE"/>
    <w:rsid w:val="0060787D"/>
    <w:rsid w:val="00607B38"/>
    <w:rsid w:val="00607BDC"/>
    <w:rsid w:val="00607DA9"/>
    <w:rsid w:val="00610207"/>
    <w:rsid w:val="006108E1"/>
    <w:rsid w:val="00610B00"/>
    <w:rsid w:val="00610CC4"/>
    <w:rsid w:val="00611BDF"/>
    <w:rsid w:val="00611EE6"/>
    <w:rsid w:val="006122AE"/>
    <w:rsid w:val="006123F5"/>
    <w:rsid w:val="006124A6"/>
    <w:rsid w:val="00612784"/>
    <w:rsid w:val="00612ABD"/>
    <w:rsid w:val="00612BA6"/>
    <w:rsid w:val="00612BB5"/>
    <w:rsid w:val="00612C9A"/>
    <w:rsid w:val="00612F51"/>
    <w:rsid w:val="00613448"/>
    <w:rsid w:val="00613532"/>
    <w:rsid w:val="0061370E"/>
    <w:rsid w:val="00613817"/>
    <w:rsid w:val="006139C8"/>
    <w:rsid w:val="00613E48"/>
    <w:rsid w:val="00613F04"/>
    <w:rsid w:val="006141C4"/>
    <w:rsid w:val="006146D7"/>
    <w:rsid w:val="00614889"/>
    <w:rsid w:val="006148AF"/>
    <w:rsid w:val="00614D58"/>
    <w:rsid w:val="00615394"/>
    <w:rsid w:val="006154C6"/>
    <w:rsid w:val="00615B74"/>
    <w:rsid w:val="006160DE"/>
    <w:rsid w:val="00616A2D"/>
    <w:rsid w:val="00616B77"/>
    <w:rsid w:val="00616C50"/>
    <w:rsid w:val="006173D2"/>
    <w:rsid w:val="006179B8"/>
    <w:rsid w:val="00617AE0"/>
    <w:rsid w:val="00617BD4"/>
    <w:rsid w:val="00617C51"/>
    <w:rsid w:val="00617CE1"/>
    <w:rsid w:val="006204FE"/>
    <w:rsid w:val="006206A3"/>
    <w:rsid w:val="00620755"/>
    <w:rsid w:val="006209A7"/>
    <w:rsid w:val="006209AB"/>
    <w:rsid w:val="00620D4A"/>
    <w:rsid w:val="0062128C"/>
    <w:rsid w:val="00621331"/>
    <w:rsid w:val="00621E2D"/>
    <w:rsid w:val="006223F5"/>
    <w:rsid w:val="006227E7"/>
    <w:rsid w:val="00622A19"/>
    <w:rsid w:val="00622A49"/>
    <w:rsid w:val="00622EA0"/>
    <w:rsid w:val="006231A5"/>
    <w:rsid w:val="006236AE"/>
    <w:rsid w:val="006237FF"/>
    <w:rsid w:val="00623EE9"/>
    <w:rsid w:val="00623EEE"/>
    <w:rsid w:val="0062410C"/>
    <w:rsid w:val="00624170"/>
    <w:rsid w:val="00624238"/>
    <w:rsid w:val="00624321"/>
    <w:rsid w:val="00624696"/>
    <w:rsid w:val="00624790"/>
    <w:rsid w:val="00625117"/>
    <w:rsid w:val="006254B0"/>
    <w:rsid w:val="006255A1"/>
    <w:rsid w:val="00625806"/>
    <w:rsid w:val="00625899"/>
    <w:rsid w:val="00625B7F"/>
    <w:rsid w:val="00625E7C"/>
    <w:rsid w:val="00625EAF"/>
    <w:rsid w:val="00625F19"/>
    <w:rsid w:val="00626099"/>
    <w:rsid w:val="00626347"/>
    <w:rsid w:val="0062634E"/>
    <w:rsid w:val="00626872"/>
    <w:rsid w:val="00626A32"/>
    <w:rsid w:val="00626ABC"/>
    <w:rsid w:val="00627677"/>
    <w:rsid w:val="006276D7"/>
    <w:rsid w:val="006277A6"/>
    <w:rsid w:val="00627841"/>
    <w:rsid w:val="00627DAD"/>
    <w:rsid w:val="00627E30"/>
    <w:rsid w:val="0063010F"/>
    <w:rsid w:val="00630529"/>
    <w:rsid w:val="006305F7"/>
    <w:rsid w:val="0063066C"/>
    <w:rsid w:val="006306D1"/>
    <w:rsid w:val="00630983"/>
    <w:rsid w:val="0063107F"/>
    <w:rsid w:val="006310DB"/>
    <w:rsid w:val="00631507"/>
    <w:rsid w:val="0063161A"/>
    <w:rsid w:val="0063166B"/>
    <w:rsid w:val="006316B8"/>
    <w:rsid w:val="00631703"/>
    <w:rsid w:val="00631778"/>
    <w:rsid w:val="00631912"/>
    <w:rsid w:val="00631B61"/>
    <w:rsid w:val="00631F5E"/>
    <w:rsid w:val="00632027"/>
    <w:rsid w:val="00632066"/>
    <w:rsid w:val="00633128"/>
    <w:rsid w:val="00633237"/>
    <w:rsid w:val="006334F1"/>
    <w:rsid w:val="0063354C"/>
    <w:rsid w:val="00633DA5"/>
    <w:rsid w:val="0063422D"/>
    <w:rsid w:val="0063482E"/>
    <w:rsid w:val="006348DC"/>
    <w:rsid w:val="006349F6"/>
    <w:rsid w:val="00634A1F"/>
    <w:rsid w:val="00634A7F"/>
    <w:rsid w:val="00634A90"/>
    <w:rsid w:val="00634B3B"/>
    <w:rsid w:val="00634C5D"/>
    <w:rsid w:val="00634D62"/>
    <w:rsid w:val="00634D83"/>
    <w:rsid w:val="00635235"/>
    <w:rsid w:val="0063532F"/>
    <w:rsid w:val="00635400"/>
    <w:rsid w:val="00635543"/>
    <w:rsid w:val="006355FE"/>
    <w:rsid w:val="006356A8"/>
    <w:rsid w:val="00635912"/>
    <w:rsid w:val="00635FB6"/>
    <w:rsid w:val="0063611F"/>
    <w:rsid w:val="006363B3"/>
    <w:rsid w:val="00636691"/>
    <w:rsid w:val="00636786"/>
    <w:rsid w:val="006367EC"/>
    <w:rsid w:val="00636BA3"/>
    <w:rsid w:val="00636C1E"/>
    <w:rsid w:val="006371EA"/>
    <w:rsid w:val="006373D2"/>
    <w:rsid w:val="00637696"/>
    <w:rsid w:val="006379FE"/>
    <w:rsid w:val="00637A58"/>
    <w:rsid w:val="00637BBB"/>
    <w:rsid w:val="00637C59"/>
    <w:rsid w:val="00637C8C"/>
    <w:rsid w:val="00637F99"/>
    <w:rsid w:val="006402F8"/>
    <w:rsid w:val="00640477"/>
    <w:rsid w:val="006404DA"/>
    <w:rsid w:val="006406A0"/>
    <w:rsid w:val="00640709"/>
    <w:rsid w:val="006409AC"/>
    <w:rsid w:val="00640A37"/>
    <w:rsid w:val="00640D18"/>
    <w:rsid w:val="00640E41"/>
    <w:rsid w:val="00640F8E"/>
    <w:rsid w:val="00640FF1"/>
    <w:rsid w:val="00641362"/>
    <w:rsid w:val="006413F9"/>
    <w:rsid w:val="00641EB2"/>
    <w:rsid w:val="0064219D"/>
    <w:rsid w:val="0064234C"/>
    <w:rsid w:val="006427D2"/>
    <w:rsid w:val="0064321E"/>
    <w:rsid w:val="006432C1"/>
    <w:rsid w:val="006433C0"/>
    <w:rsid w:val="00643432"/>
    <w:rsid w:val="006435A0"/>
    <w:rsid w:val="00643A17"/>
    <w:rsid w:val="00643ABB"/>
    <w:rsid w:val="00643ACD"/>
    <w:rsid w:val="0064418F"/>
    <w:rsid w:val="00644527"/>
    <w:rsid w:val="006447B3"/>
    <w:rsid w:val="006448F2"/>
    <w:rsid w:val="00644BB7"/>
    <w:rsid w:val="00644E3A"/>
    <w:rsid w:val="00644EE4"/>
    <w:rsid w:val="00644FB3"/>
    <w:rsid w:val="006452AF"/>
    <w:rsid w:val="006452F9"/>
    <w:rsid w:val="006454BA"/>
    <w:rsid w:val="00645757"/>
    <w:rsid w:val="006458ED"/>
    <w:rsid w:val="00645CA6"/>
    <w:rsid w:val="00645CFB"/>
    <w:rsid w:val="00646466"/>
    <w:rsid w:val="00646614"/>
    <w:rsid w:val="00646ACA"/>
    <w:rsid w:val="00646BAB"/>
    <w:rsid w:val="0064748F"/>
    <w:rsid w:val="00647819"/>
    <w:rsid w:val="00647D2F"/>
    <w:rsid w:val="00647FD1"/>
    <w:rsid w:val="00647FD7"/>
    <w:rsid w:val="00650448"/>
    <w:rsid w:val="00650647"/>
    <w:rsid w:val="00650957"/>
    <w:rsid w:val="00650B96"/>
    <w:rsid w:val="00650CBD"/>
    <w:rsid w:val="006512D2"/>
    <w:rsid w:val="00651C92"/>
    <w:rsid w:val="00651C9F"/>
    <w:rsid w:val="00651EE0"/>
    <w:rsid w:val="00651F34"/>
    <w:rsid w:val="006520AC"/>
    <w:rsid w:val="00652242"/>
    <w:rsid w:val="0065230B"/>
    <w:rsid w:val="00652649"/>
    <w:rsid w:val="006527EA"/>
    <w:rsid w:val="00652C15"/>
    <w:rsid w:val="00652D44"/>
    <w:rsid w:val="00652EE3"/>
    <w:rsid w:val="006535FC"/>
    <w:rsid w:val="00653F8A"/>
    <w:rsid w:val="006542A1"/>
    <w:rsid w:val="0065439E"/>
    <w:rsid w:val="006544D5"/>
    <w:rsid w:val="00654D38"/>
    <w:rsid w:val="00654E3C"/>
    <w:rsid w:val="006550CA"/>
    <w:rsid w:val="00655329"/>
    <w:rsid w:val="0065540E"/>
    <w:rsid w:val="00655B6E"/>
    <w:rsid w:val="00655DFB"/>
    <w:rsid w:val="00656031"/>
    <w:rsid w:val="006560EE"/>
    <w:rsid w:val="00656A2B"/>
    <w:rsid w:val="00656D92"/>
    <w:rsid w:val="00656E52"/>
    <w:rsid w:val="00656F75"/>
    <w:rsid w:val="0065741E"/>
    <w:rsid w:val="00657ECD"/>
    <w:rsid w:val="0066056B"/>
    <w:rsid w:val="00660711"/>
    <w:rsid w:val="00660DB7"/>
    <w:rsid w:val="00660DD0"/>
    <w:rsid w:val="00660E53"/>
    <w:rsid w:val="006615D5"/>
    <w:rsid w:val="006620CD"/>
    <w:rsid w:val="006620F0"/>
    <w:rsid w:val="0066215F"/>
    <w:rsid w:val="00662898"/>
    <w:rsid w:val="00662E97"/>
    <w:rsid w:val="00662FE1"/>
    <w:rsid w:val="0066332B"/>
    <w:rsid w:val="00663376"/>
    <w:rsid w:val="006633D6"/>
    <w:rsid w:val="00663525"/>
    <w:rsid w:val="00663A53"/>
    <w:rsid w:val="00663CCF"/>
    <w:rsid w:val="00664016"/>
    <w:rsid w:val="0066429C"/>
    <w:rsid w:val="006642E8"/>
    <w:rsid w:val="00664334"/>
    <w:rsid w:val="006646B4"/>
    <w:rsid w:val="00664760"/>
    <w:rsid w:val="006648DC"/>
    <w:rsid w:val="00664A55"/>
    <w:rsid w:val="00664B3A"/>
    <w:rsid w:val="00664F63"/>
    <w:rsid w:val="00665171"/>
    <w:rsid w:val="00665407"/>
    <w:rsid w:val="0066544C"/>
    <w:rsid w:val="00665615"/>
    <w:rsid w:val="006658E4"/>
    <w:rsid w:val="00665940"/>
    <w:rsid w:val="0066598D"/>
    <w:rsid w:val="006659E6"/>
    <w:rsid w:val="00665EF6"/>
    <w:rsid w:val="006661A1"/>
    <w:rsid w:val="006667AA"/>
    <w:rsid w:val="00666A96"/>
    <w:rsid w:val="00666CA0"/>
    <w:rsid w:val="006672AE"/>
    <w:rsid w:val="00667830"/>
    <w:rsid w:val="00667962"/>
    <w:rsid w:val="00667C6A"/>
    <w:rsid w:val="00667E83"/>
    <w:rsid w:val="00670ACD"/>
    <w:rsid w:val="00670B17"/>
    <w:rsid w:val="00670E29"/>
    <w:rsid w:val="00671312"/>
    <w:rsid w:val="0067149B"/>
    <w:rsid w:val="00671612"/>
    <w:rsid w:val="006716AB"/>
    <w:rsid w:val="006716FF"/>
    <w:rsid w:val="00671C42"/>
    <w:rsid w:val="00671CDC"/>
    <w:rsid w:val="00671D3F"/>
    <w:rsid w:val="0067207F"/>
    <w:rsid w:val="006720E6"/>
    <w:rsid w:val="0067234D"/>
    <w:rsid w:val="00672695"/>
    <w:rsid w:val="006730BB"/>
    <w:rsid w:val="00673459"/>
    <w:rsid w:val="00673628"/>
    <w:rsid w:val="00673679"/>
    <w:rsid w:val="0067379E"/>
    <w:rsid w:val="00673A83"/>
    <w:rsid w:val="00673B0D"/>
    <w:rsid w:val="00674097"/>
    <w:rsid w:val="006741EE"/>
    <w:rsid w:val="0067469C"/>
    <w:rsid w:val="00674831"/>
    <w:rsid w:val="00674DF9"/>
    <w:rsid w:val="00674FDA"/>
    <w:rsid w:val="00674FFF"/>
    <w:rsid w:val="00675183"/>
    <w:rsid w:val="006757AC"/>
    <w:rsid w:val="00675C0D"/>
    <w:rsid w:val="00675CC6"/>
    <w:rsid w:val="00675E26"/>
    <w:rsid w:val="00675EE0"/>
    <w:rsid w:val="006761F3"/>
    <w:rsid w:val="00676346"/>
    <w:rsid w:val="00676512"/>
    <w:rsid w:val="00676A2B"/>
    <w:rsid w:val="00676BBE"/>
    <w:rsid w:val="00676E93"/>
    <w:rsid w:val="00677285"/>
    <w:rsid w:val="006774DE"/>
    <w:rsid w:val="00677500"/>
    <w:rsid w:val="00677878"/>
    <w:rsid w:val="00677EB3"/>
    <w:rsid w:val="00680135"/>
    <w:rsid w:val="00680436"/>
    <w:rsid w:val="00680442"/>
    <w:rsid w:val="00680BB4"/>
    <w:rsid w:val="00680F3F"/>
    <w:rsid w:val="006810BE"/>
    <w:rsid w:val="0068114D"/>
    <w:rsid w:val="0068159A"/>
    <w:rsid w:val="0068177A"/>
    <w:rsid w:val="006817AC"/>
    <w:rsid w:val="006817DA"/>
    <w:rsid w:val="00681894"/>
    <w:rsid w:val="006819AD"/>
    <w:rsid w:val="00681A43"/>
    <w:rsid w:val="00681D28"/>
    <w:rsid w:val="00681F51"/>
    <w:rsid w:val="00682331"/>
    <w:rsid w:val="006825F7"/>
    <w:rsid w:val="00682776"/>
    <w:rsid w:val="00682828"/>
    <w:rsid w:val="00682AD2"/>
    <w:rsid w:val="00682B05"/>
    <w:rsid w:val="00682BC0"/>
    <w:rsid w:val="00682CC5"/>
    <w:rsid w:val="00682DAA"/>
    <w:rsid w:val="00682FD4"/>
    <w:rsid w:val="0068310F"/>
    <w:rsid w:val="00683250"/>
    <w:rsid w:val="006832F5"/>
    <w:rsid w:val="00683794"/>
    <w:rsid w:val="0068384D"/>
    <w:rsid w:val="006839C8"/>
    <w:rsid w:val="00683F49"/>
    <w:rsid w:val="00684406"/>
    <w:rsid w:val="00684483"/>
    <w:rsid w:val="006847D1"/>
    <w:rsid w:val="006854F3"/>
    <w:rsid w:val="0068552A"/>
    <w:rsid w:val="00685772"/>
    <w:rsid w:val="006857C1"/>
    <w:rsid w:val="006859F3"/>
    <w:rsid w:val="00685AE4"/>
    <w:rsid w:val="0068608A"/>
    <w:rsid w:val="00686565"/>
    <w:rsid w:val="00686578"/>
    <w:rsid w:val="006865A0"/>
    <w:rsid w:val="006865E4"/>
    <w:rsid w:val="00686827"/>
    <w:rsid w:val="00686D1D"/>
    <w:rsid w:val="006870DA"/>
    <w:rsid w:val="00687329"/>
    <w:rsid w:val="00687415"/>
    <w:rsid w:val="006876A8"/>
    <w:rsid w:val="006878DC"/>
    <w:rsid w:val="00687B00"/>
    <w:rsid w:val="0069043A"/>
    <w:rsid w:val="006904A9"/>
    <w:rsid w:val="0069060C"/>
    <w:rsid w:val="00690881"/>
    <w:rsid w:val="006909D8"/>
    <w:rsid w:val="006912C4"/>
    <w:rsid w:val="006913B7"/>
    <w:rsid w:val="006914FD"/>
    <w:rsid w:val="00691AFC"/>
    <w:rsid w:val="00691BA2"/>
    <w:rsid w:val="00692385"/>
    <w:rsid w:val="00692A19"/>
    <w:rsid w:val="00693121"/>
    <w:rsid w:val="00693146"/>
    <w:rsid w:val="0069329D"/>
    <w:rsid w:val="00693379"/>
    <w:rsid w:val="006934FC"/>
    <w:rsid w:val="00693A6C"/>
    <w:rsid w:val="00693D60"/>
    <w:rsid w:val="00694114"/>
    <w:rsid w:val="006943EE"/>
    <w:rsid w:val="00694522"/>
    <w:rsid w:val="0069454A"/>
    <w:rsid w:val="0069473A"/>
    <w:rsid w:val="00694757"/>
    <w:rsid w:val="00694823"/>
    <w:rsid w:val="00694CFE"/>
    <w:rsid w:val="00694FAB"/>
    <w:rsid w:val="00695294"/>
    <w:rsid w:val="006952CF"/>
    <w:rsid w:val="006954BE"/>
    <w:rsid w:val="0069581C"/>
    <w:rsid w:val="00695CD0"/>
    <w:rsid w:val="00695F54"/>
    <w:rsid w:val="006960C2"/>
    <w:rsid w:val="0069661F"/>
    <w:rsid w:val="00696663"/>
    <w:rsid w:val="00696E5B"/>
    <w:rsid w:val="00696F8F"/>
    <w:rsid w:val="00697360"/>
    <w:rsid w:val="006974D5"/>
    <w:rsid w:val="0069756E"/>
    <w:rsid w:val="00697581"/>
    <w:rsid w:val="006976D6"/>
    <w:rsid w:val="006978FF"/>
    <w:rsid w:val="006A029D"/>
    <w:rsid w:val="006A0390"/>
    <w:rsid w:val="006A1293"/>
    <w:rsid w:val="006A18FB"/>
    <w:rsid w:val="006A1BA1"/>
    <w:rsid w:val="006A1F07"/>
    <w:rsid w:val="006A1FBB"/>
    <w:rsid w:val="006A205A"/>
    <w:rsid w:val="006A26BA"/>
    <w:rsid w:val="006A26DB"/>
    <w:rsid w:val="006A2B55"/>
    <w:rsid w:val="006A2B99"/>
    <w:rsid w:val="006A2BE1"/>
    <w:rsid w:val="006A2DB8"/>
    <w:rsid w:val="006A2FB2"/>
    <w:rsid w:val="006A3008"/>
    <w:rsid w:val="006A32B3"/>
    <w:rsid w:val="006A38BF"/>
    <w:rsid w:val="006A3FF9"/>
    <w:rsid w:val="006A4080"/>
    <w:rsid w:val="006A420A"/>
    <w:rsid w:val="006A42DF"/>
    <w:rsid w:val="006A42FB"/>
    <w:rsid w:val="006A4866"/>
    <w:rsid w:val="006A493D"/>
    <w:rsid w:val="006A494A"/>
    <w:rsid w:val="006A53FA"/>
    <w:rsid w:val="006A5759"/>
    <w:rsid w:val="006A5A47"/>
    <w:rsid w:val="006A5F4E"/>
    <w:rsid w:val="006A5F62"/>
    <w:rsid w:val="006A607E"/>
    <w:rsid w:val="006A64AF"/>
    <w:rsid w:val="006A64F0"/>
    <w:rsid w:val="006A673D"/>
    <w:rsid w:val="006A68F9"/>
    <w:rsid w:val="006A68FF"/>
    <w:rsid w:val="006A6D8E"/>
    <w:rsid w:val="006A73AC"/>
    <w:rsid w:val="006A766B"/>
    <w:rsid w:val="006A790E"/>
    <w:rsid w:val="006A7B17"/>
    <w:rsid w:val="006A7C16"/>
    <w:rsid w:val="006A7D75"/>
    <w:rsid w:val="006A7E3B"/>
    <w:rsid w:val="006B0072"/>
    <w:rsid w:val="006B0196"/>
    <w:rsid w:val="006B0266"/>
    <w:rsid w:val="006B045D"/>
    <w:rsid w:val="006B0B41"/>
    <w:rsid w:val="006B0F19"/>
    <w:rsid w:val="006B0F2C"/>
    <w:rsid w:val="006B1487"/>
    <w:rsid w:val="006B17EF"/>
    <w:rsid w:val="006B1801"/>
    <w:rsid w:val="006B1B6F"/>
    <w:rsid w:val="006B1C7B"/>
    <w:rsid w:val="006B1E6F"/>
    <w:rsid w:val="006B20A6"/>
    <w:rsid w:val="006B2266"/>
    <w:rsid w:val="006B2291"/>
    <w:rsid w:val="006B22F5"/>
    <w:rsid w:val="006B24E4"/>
    <w:rsid w:val="006B2647"/>
    <w:rsid w:val="006B2A5D"/>
    <w:rsid w:val="006B2B8F"/>
    <w:rsid w:val="006B3224"/>
    <w:rsid w:val="006B34BD"/>
    <w:rsid w:val="006B3548"/>
    <w:rsid w:val="006B3BAB"/>
    <w:rsid w:val="006B3F95"/>
    <w:rsid w:val="006B4095"/>
    <w:rsid w:val="006B412D"/>
    <w:rsid w:val="006B4F3C"/>
    <w:rsid w:val="006B500B"/>
    <w:rsid w:val="006B5618"/>
    <w:rsid w:val="006B5985"/>
    <w:rsid w:val="006B5A3B"/>
    <w:rsid w:val="006B6465"/>
    <w:rsid w:val="006B64A5"/>
    <w:rsid w:val="006B6658"/>
    <w:rsid w:val="006B6DE9"/>
    <w:rsid w:val="006B6E31"/>
    <w:rsid w:val="006B6EDD"/>
    <w:rsid w:val="006B751A"/>
    <w:rsid w:val="006B772F"/>
    <w:rsid w:val="006B7867"/>
    <w:rsid w:val="006C010E"/>
    <w:rsid w:val="006C030D"/>
    <w:rsid w:val="006C0736"/>
    <w:rsid w:val="006C094D"/>
    <w:rsid w:val="006C0F6D"/>
    <w:rsid w:val="006C10E5"/>
    <w:rsid w:val="006C12F7"/>
    <w:rsid w:val="006C1418"/>
    <w:rsid w:val="006C163A"/>
    <w:rsid w:val="006C16CA"/>
    <w:rsid w:val="006C18B0"/>
    <w:rsid w:val="006C1987"/>
    <w:rsid w:val="006C1AD9"/>
    <w:rsid w:val="006C1C77"/>
    <w:rsid w:val="006C261D"/>
    <w:rsid w:val="006C2625"/>
    <w:rsid w:val="006C28A0"/>
    <w:rsid w:val="006C2E9D"/>
    <w:rsid w:val="006C2EAC"/>
    <w:rsid w:val="006C30F8"/>
    <w:rsid w:val="006C31D6"/>
    <w:rsid w:val="006C3338"/>
    <w:rsid w:val="006C391F"/>
    <w:rsid w:val="006C3976"/>
    <w:rsid w:val="006C3A12"/>
    <w:rsid w:val="006C3E17"/>
    <w:rsid w:val="006C41EA"/>
    <w:rsid w:val="006C45CA"/>
    <w:rsid w:val="006C45FD"/>
    <w:rsid w:val="006C4C2B"/>
    <w:rsid w:val="006C4D02"/>
    <w:rsid w:val="006C4D1A"/>
    <w:rsid w:val="006C5035"/>
    <w:rsid w:val="006C509C"/>
    <w:rsid w:val="006C514E"/>
    <w:rsid w:val="006C54D9"/>
    <w:rsid w:val="006C56CB"/>
    <w:rsid w:val="006C5802"/>
    <w:rsid w:val="006C68C1"/>
    <w:rsid w:val="006C6A70"/>
    <w:rsid w:val="006C6AA3"/>
    <w:rsid w:val="006C6C89"/>
    <w:rsid w:val="006C6F2C"/>
    <w:rsid w:val="006C759D"/>
    <w:rsid w:val="006C75EA"/>
    <w:rsid w:val="006C7A69"/>
    <w:rsid w:val="006C7F67"/>
    <w:rsid w:val="006D0040"/>
    <w:rsid w:val="006D0076"/>
    <w:rsid w:val="006D03FF"/>
    <w:rsid w:val="006D0545"/>
    <w:rsid w:val="006D0786"/>
    <w:rsid w:val="006D09C7"/>
    <w:rsid w:val="006D0A39"/>
    <w:rsid w:val="006D1046"/>
    <w:rsid w:val="006D1186"/>
    <w:rsid w:val="006D119B"/>
    <w:rsid w:val="006D1438"/>
    <w:rsid w:val="006D1A84"/>
    <w:rsid w:val="006D1E61"/>
    <w:rsid w:val="006D2413"/>
    <w:rsid w:val="006D2549"/>
    <w:rsid w:val="006D272D"/>
    <w:rsid w:val="006D2CFF"/>
    <w:rsid w:val="006D2D8E"/>
    <w:rsid w:val="006D2E74"/>
    <w:rsid w:val="006D3222"/>
    <w:rsid w:val="006D3322"/>
    <w:rsid w:val="006D340B"/>
    <w:rsid w:val="006D3693"/>
    <w:rsid w:val="006D36DA"/>
    <w:rsid w:val="006D3B1F"/>
    <w:rsid w:val="006D3B4A"/>
    <w:rsid w:val="006D3D49"/>
    <w:rsid w:val="006D3DBF"/>
    <w:rsid w:val="006D4271"/>
    <w:rsid w:val="006D4ACD"/>
    <w:rsid w:val="006D4F75"/>
    <w:rsid w:val="006D5571"/>
    <w:rsid w:val="006D5740"/>
    <w:rsid w:val="006D5A03"/>
    <w:rsid w:val="006D5B4D"/>
    <w:rsid w:val="006D5E3C"/>
    <w:rsid w:val="006D602F"/>
    <w:rsid w:val="006D648C"/>
    <w:rsid w:val="006D649A"/>
    <w:rsid w:val="006D6803"/>
    <w:rsid w:val="006D6C87"/>
    <w:rsid w:val="006D6EC2"/>
    <w:rsid w:val="006D72F5"/>
    <w:rsid w:val="006D739C"/>
    <w:rsid w:val="006D7403"/>
    <w:rsid w:val="006D7A9A"/>
    <w:rsid w:val="006D7DD5"/>
    <w:rsid w:val="006E01A7"/>
    <w:rsid w:val="006E07A5"/>
    <w:rsid w:val="006E0995"/>
    <w:rsid w:val="006E0A54"/>
    <w:rsid w:val="006E14FC"/>
    <w:rsid w:val="006E1628"/>
    <w:rsid w:val="006E1EE6"/>
    <w:rsid w:val="006E23B3"/>
    <w:rsid w:val="006E244C"/>
    <w:rsid w:val="006E2723"/>
    <w:rsid w:val="006E29DF"/>
    <w:rsid w:val="006E32CA"/>
    <w:rsid w:val="006E380D"/>
    <w:rsid w:val="006E3CE0"/>
    <w:rsid w:val="006E3E4B"/>
    <w:rsid w:val="006E4012"/>
    <w:rsid w:val="006E412D"/>
    <w:rsid w:val="006E41C4"/>
    <w:rsid w:val="006E459C"/>
    <w:rsid w:val="006E45C7"/>
    <w:rsid w:val="006E494C"/>
    <w:rsid w:val="006E515E"/>
    <w:rsid w:val="006E5384"/>
    <w:rsid w:val="006E5670"/>
    <w:rsid w:val="006E5D6D"/>
    <w:rsid w:val="006E6166"/>
    <w:rsid w:val="006E63D1"/>
    <w:rsid w:val="006E667B"/>
    <w:rsid w:val="006E6AD4"/>
    <w:rsid w:val="006E6B8A"/>
    <w:rsid w:val="006E6D08"/>
    <w:rsid w:val="006E6D64"/>
    <w:rsid w:val="006E6F94"/>
    <w:rsid w:val="006E75AB"/>
    <w:rsid w:val="006E7A98"/>
    <w:rsid w:val="006E7CDC"/>
    <w:rsid w:val="006E7D2F"/>
    <w:rsid w:val="006E7DB8"/>
    <w:rsid w:val="006F0296"/>
    <w:rsid w:val="006F0D31"/>
    <w:rsid w:val="006F0DA9"/>
    <w:rsid w:val="006F0F7F"/>
    <w:rsid w:val="006F1348"/>
    <w:rsid w:val="006F1DFD"/>
    <w:rsid w:val="006F20EF"/>
    <w:rsid w:val="006F2285"/>
    <w:rsid w:val="006F22FA"/>
    <w:rsid w:val="006F284D"/>
    <w:rsid w:val="006F3298"/>
    <w:rsid w:val="006F33DE"/>
    <w:rsid w:val="006F3431"/>
    <w:rsid w:val="006F3C61"/>
    <w:rsid w:val="006F3E7E"/>
    <w:rsid w:val="006F3FAD"/>
    <w:rsid w:val="006F441E"/>
    <w:rsid w:val="006F4568"/>
    <w:rsid w:val="006F47B9"/>
    <w:rsid w:val="006F4FFF"/>
    <w:rsid w:val="006F506D"/>
    <w:rsid w:val="006F5182"/>
    <w:rsid w:val="006F51F2"/>
    <w:rsid w:val="006F5796"/>
    <w:rsid w:val="006F64C3"/>
    <w:rsid w:val="006F67A2"/>
    <w:rsid w:val="006F6EE3"/>
    <w:rsid w:val="006F6F2F"/>
    <w:rsid w:val="006F701B"/>
    <w:rsid w:val="006F7020"/>
    <w:rsid w:val="006F7490"/>
    <w:rsid w:val="006F7683"/>
    <w:rsid w:val="006F7BFB"/>
    <w:rsid w:val="006F7F6E"/>
    <w:rsid w:val="007001DF"/>
    <w:rsid w:val="00700264"/>
    <w:rsid w:val="0070026D"/>
    <w:rsid w:val="00700528"/>
    <w:rsid w:val="00700815"/>
    <w:rsid w:val="00700945"/>
    <w:rsid w:val="00700C25"/>
    <w:rsid w:val="00700DC9"/>
    <w:rsid w:val="00701698"/>
    <w:rsid w:val="00701831"/>
    <w:rsid w:val="0070186D"/>
    <w:rsid w:val="00701AF1"/>
    <w:rsid w:val="00701AF6"/>
    <w:rsid w:val="00701BE1"/>
    <w:rsid w:val="00701E16"/>
    <w:rsid w:val="00702090"/>
    <w:rsid w:val="007024C6"/>
    <w:rsid w:val="0070269D"/>
    <w:rsid w:val="007027FB"/>
    <w:rsid w:val="007029BC"/>
    <w:rsid w:val="00702B5C"/>
    <w:rsid w:val="00702D8A"/>
    <w:rsid w:val="00702ECF"/>
    <w:rsid w:val="0070331B"/>
    <w:rsid w:val="00703341"/>
    <w:rsid w:val="00703497"/>
    <w:rsid w:val="0070393E"/>
    <w:rsid w:val="00703B6D"/>
    <w:rsid w:val="00703BD4"/>
    <w:rsid w:val="00703D45"/>
    <w:rsid w:val="0070462F"/>
    <w:rsid w:val="007047A2"/>
    <w:rsid w:val="00704A74"/>
    <w:rsid w:val="00704D14"/>
    <w:rsid w:val="007050C4"/>
    <w:rsid w:val="007051B3"/>
    <w:rsid w:val="0070527B"/>
    <w:rsid w:val="007052A0"/>
    <w:rsid w:val="00705606"/>
    <w:rsid w:val="0070563B"/>
    <w:rsid w:val="0070572E"/>
    <w:rsid w:val="007057A9"/>
    <w:rsid w:val="00705C14"/>
    <w:rsid w:val="00705CB1"/>
    <w:rsid w:val="00706466"/>
    <w:rsid w:val="007065F2"/>
    <w:rsid w:val="0070692C"/>
    <w:rsid w:val="0070698D"/>
    <w:rsid w:val="00706AAE"/>
    <w:rsid w:val="00706EF0"/>
    <w:rsid w:val="007075DA"/>
    <w:rsid w:val="007075FC"/>
    <w:rsid w:val="00707733"/>
    <w:rsid w:val="0071016B"/>
    <w:rsid w:val="007106D8"/>
    <w:rsid w:val="00710700"/>
    <w:rsid w:val="0071070B"/>
    <w:rsid w:val="00710849"/>
    <w:rsid w:val="0071093D"/>
    <w:rsid w:val="0071096E"/>
    <w:rsid w:val="00710A7A"/>
    <w:rsid w:val="0071101E"/>
    <w:rsid w:val="00711069"/>
    <w:rsid w:val="007110A9"/>
    <w:rsid w:val="007114E8"/>
    <w:rsid w:val="00711DFC"/>
    <w:rsid w:val="00711F6C"/>
    <w:rsid w:val="00712377"/>
    <w:rsid w:val="00712449"/>
    <w:rsid w:val="007126D4"/>
    <w:rsid w:val="00712776"/>
    <w:rsid w:val="00712A22"/>
    <w:rsid w:val="00712BB1"/>
    <w:rsid w:val="00712D37"/>
    <w:rsid w:val="00712DC7"/>
    <w:rsid w:val="00712EE2"/>
    <w:rsid w:val="00713489"/>
    <w:rsid w:val="007139FB"/>
    <w:rsid w:val="00713B2D"/>
    <w:rsid w:val="00713B82"/>
    <w:rsid w:val="0071412C"/>
    <w:rsid w:val="0071470F"/>
    <w:rsid w:val="00714B0C"/>
    <w:rsid w:val="00714E2E"/>
    <w:rsid w:val="0071525B"/>
    <w:rsid w:val="007154C5"/>
    <w:rsid w:val="007157A4"/>
    <w:rsid w:val="0071581D"/>
    <w:rsid w:val="00716317"/>
    <w:rsid w:val="007164C8"/>
    <w:rsid w:val="00716A0E"/>
    <w:rsid w:val="00716C5E"/>
    <w:rsid w:val="00716F4D"/>
    <w:rsid w:val="0071729B"/>
    <w:rsid w:val="0071732A"/>
    <w:rsid w:val="007176E9"/>
    <w:rsid w:val="00717CF3"/>
    <w:rsid w:val="00717E40"/>
    <w:rsid w:val="00717F85"/>
    <w:rsid w:val="007201B4"/>
    <w:rsid w:val="007204FA"/>
    <w:rsid w:val="007206E1"/>
    <w:rsid w:val="00721554"/>
    <w:rsid w:val="0072234D"/>
    <w:rsid w:val="0072279F"/>
    <w:rsid w:val="0072299D"/>
    <w:rsid w:val="00722D84"/>
    <w:rsid w:val="00722E9A"/>
    <w:rsid w:val="0072311D"/>
    <w:rsid w:val="0072354F"/>
    <w:rsid w:val="00723629"/>
    <w:rsid w:val="00723682"/>
    <w:rsid w:val="00723FF5"/>
    <w:rsid w:val="007242C5"/>
    <w:rsid w:val="007243BE"/>
    <w:rsid w:val="0072456C"/>
    <w:rsid w:val="0072458C"/>
    <w:rsid w:val="00724670"/>
    <w:rsid w:val="00724C03"/>
    <w:rsid w:val="00724D12"/>
    <w:rsid w:val="00724D42"/>
    <w:rsid w:val="00726110"/>
    <w:rsid w:val="007265E4"/>
    <w:rsid w:val="00726B72"/>
    <w:rsid w:val="00726D64"/>
    <w:rsid w:val="007274A8"/>
    <w:rsid w:val="00727561"/>
    <w:rsid w:val="00727F29"/>
    <w:rsid w:val="00727FDD"/>
    <w:rsid w:val="00730472"/>
    <w:rsid w:val="0073060E"/>
    <w:rsid w:val="007307FF"/>
    <w:rsid w:val="00730C48"/>
    <w:rsid w:val="00730F66"/>
    <w:rsid w:val="0073122B"/>
    <w:rsid w:val="0073158C"/>
    <w:rsid w:val="0073195B"/>
    <w:rsid w:val="007319C2"/>
    <w:rsid w:val="00731F06"/>
    <w:rsid w:val="00732488"/>
    <w:rsid w:val="00732560"/>
    <w:rsid w:val="00732A64"/>
    <w:rsid w:val="00732AD3"/>
    <w:rsid w:val="00733353"/>
    <w:rsid w:val="00733442"/>
    <w:rsid w:val="0073391E"/>
    <w:rsid w:val="00733955"/>
    <w:rsid w:val="00733976"/>
    <w:rsid w:val="00733AAA"/>
    <w:rsid w:val="00733C12"/>
    <w:rsid w:val="00733D79"/>
    <w:rsid w:val="00734182"/>
    <w:rsid w:val="00734269"/>
    <w:rsid w:val="007344D8"/>
    <w:rsid w:val="00734546"/>
    <w:rsid w:val="007345D8"/>
    <w:rsid w:val="007347C4"/>
    <w:rsid w:val="00734892"/>
    <w:rsid w:val="00734A5E"/>
    <w:rsid w:val="00734B51"/>
    <w:rsid w:val="00734BCB"/>
    <w:rsid w:val="00734BEF"/>
    <w:rsid w:val="00734E5A"/>
    <w:rsid w:val="00734E7E"/>
    <w:rsid w:val="00734F2F"/>
    <w:rsid w:val="00735167"/>
    <w:rsid w:val="007352E3"/>
    <w:rsid w:val="00735338"/>
    <w:rsid w:val="00735357"/>
    <w:rsid w:val="00735A00"/>
    <w:rsid w:val="00735FB0"/>
    <w:rsid w:val="00735FB9"/>
    <w:rsid w:val="007360DF"/>
    <w:rsid w:val="0073636F"/>
    <w:rsid w:val="00736903"/>
    <w:rsid w:val="00736A6E"/>
    <w:rsid w:val="00736B08"/>
    <w:rsid w:val="00736D2A"/>
    <w:rsid w:val="00736DDB"/>
    <w:rsid w:val="00736E05"/>
    <w:rsid w:val="00737151"/>
    <w:rsid w:val="0073726A"/>
    <w:rsid w:val="007374DC"/>
    <w:rsid w:val="007376D5"/>
    <w:rsid w:val="0073789E"/>
    <w:rsid w:val="00737B26"/>
    <w:rsid w:val="00740525"/>
    <w:rsid w:val="007405D8"/>
    <w:rsid w:val="007409CF"/>
    <w:rsid w:val="00740E15"/>
    <w:rsid w:val="007410EA"/>
    <w:rsid w:val="007415F8"/>
    <w:rsid w:val="00741690"/>
    <w:rsid w:val="007416AD"/>
    <w:rsid w:val="007419F1"/>
    <w:rsid w:val="00741D7D"/>
    <w:rsid w:val="007420ED"/>
    <w:rsid w:val="00742DA1"/>
    <w:rsid w:val="00742EA2"/>
    <w:rsid w:val="007431E6"/>
    <w:rsid w:val="0074322A"/>
    <w:rsid w:val="0074373D"/>
    <w:rsid w:val="00743741"/>
    <w:rsid w:val="007441A8"/>
    <w:rsid w:val="007441CF"/>
    <w:rsid w:val="007442DA"/>
    <w:rsid w:val="00744B39"/>
    <w:rsid w:val="00744CFC"/>
    <w:rsid w:val="00745158"/>
    <w:rsid w:val="007451CD"/>
    <w:rsid w:val="00745769"/>
    <w:rsid w:val="00745A1A"/>
    <w:rsid w:val="00745F10"/>
    <w:rsid w:val="0074620F"/>
    <w:rsid w:val="007467A1"/>
    <w:rsid w:val="00746980"/>
    <w:rsid w:val="007469E9"/>
    <w:rsid w:val="00746D51"/>
    <w:rsid w:val="00746EC3"/>
    <w:rsid w:val="00746EF4"/>
    <w:rsid w:val="00746FA5"/>
    <w:rsid w:val="0074706A"/>
    <w:rsid w:val="00747145"/>
    <w:rsid w:val="007477F4"/>
    <w:rsid w:val="00747CC8"/>
    <w:rsid w:val="00747DF6"/>
    <w:rsid w:val="00747F6D"/>
    <w:rsid w:val="007501F1"/>
    <w:rsid w:val="0075071B"/>
    <w:rsid w:val="00750839"/>
    <w:rsid w:val="0075085C"/>
    <w:rsid w:val="00750941"/>
    <w:rsid w:val="00750A55"/>
    <w:rsid w:val="00750B15"/>
    <w:rsid w:val="0075172E"/>
    <w:rsid w:val="00751BFF"/>
    <w:rsid w:val="00751C15"/>
    <w:rsid w:val="007524CB"/>
    <w:rsid w:val="00752519"/>
    <w:rsid w:val="007528B0"/>
    <w:rsid w:val="00752A90"/>
    <w:rsid w:val="00752D74"/>
    <w:rsid w:val="00752D9B"/>
    <w:rsid w:val="00753194"/>
    <w:rsid w:val="0075321B"/>
    <w:rsid w:val="00753245"/>
    <w:rsid w:val="007532A9"/>
    <w:rsid w:val="0075351E"/>
    <w:rsid w:val="007536D4"/>
    <w:rsid w:val="007537AD"/>
    <w:rsid w:val="00753C03"/>
    <w:rsid w:val="00754E10"/>
    <w:rsid w:val="00755892"/>
    <w:rsid w:val="00755AB3"/>
    <w:rsid w:val="00755C41"/>
    <w:rsid w:val="00755EBB"/>
    <w:rsid w:val="00755F1F"/>
    <w:rsid w:val="00755FE7"/>
    <w:rsid w:val="00756197"/>
    <w:rsid w:val="007563C7"/>
    <w:rsid w:val="0075654E"/>
    <w:rsid w:val="0075682B"/>
    <w:rsid w:val="007568BF"/>
    <w:rsid w:val="00756C87"/>
    <w:rsid w:val="00756CA2"/>
    <w:rsid w:val="00756E5D"/>
    <w:rsid w:val="00757D57"/>
    <w:rsid w:val="00757FE9"/>
    <w:rsid w:val="00760310"/>
    <w:rsid w:val="00760323"/>
    <w:rsid w:val="007603E3"/>
    <w:rsid w:val="00760427"/>
    <w:rsid w:val="007607CE"/>
    <w:rsid w:val="00760933"/>
    <w:rsid w:val="0076107B"/>
    <w:rsid w:val="00761721"/>
    <w:rsid w:val="00761A88"/>
    <w:rsid w:val="00761FF6"/>
    <w:rsid w:val="007621DC"/>
    <w:rsid w:val="00762533"/>
    <w:rsid w:val="00762682"/>
    <w:rsid w:val="0076293C"/>
    <w:rsid w:val="00763228"/>
    <w:rsid w:val="007632A0"/>
    <w:rsid w:val="0076337E"/>
    <w:rsid w:val="00763435"/>
    <w:rsid w:val="00763554"/>
    <w:rsid w:val="007636E8"/>
    <w:rsid w:val="0076379D"/>
    <w:rsid w:val="00763C6D"/>
    <w:rsid w:val="00763CE2"/>
    <w:rsid w:val="00764146"/>
    <w:rsid w:val="00764301"/>
    <w:rsid w:val="0076485F"/>
    <w:rsid w:val="00764E35"/>
    <w:rsid w:val="00764F81"/>
    <w:rsid w:val="00765121"/>
    <w:rsid w:val="007651B3"/>
    <w:rsid w:val="00765283"/>
    <w:rsid w:val="00765AD6"/>
    <w:rsid w:val="00766118"/>
    <w:rsid w:val="0076615A"/>
    <w:rsid w:val="007668C0"/>
    <w:rsid w:val="00766D12"/>
    <w:rsid w:val="00767326"/>
    <w:rsid w:val="007677B9"/>
    <w:rsid w:val="007678C2"/>
    <w:rsid w:val="00767B7B"/>
    <w:rsid w:val="00767FD9"/>
    <w:rsid w:val="0077011B"/>
    <w:rsid w:val="007701EE"/>
    <w:rsid w:val="0077035F"/>
    <w:rsid w:val="0077099B"/>
    <w:rsid w:val="00770C30"/>
    <w:rsid w:val="00770C3E"/>
    <w:rsid w:val="00770ECC"/>
    <w:rsid w:val="00770EFD"/>
    <w:rsid w:val="00771183"/>
    <w:rsid w:val="0077158D"/>
    <w:rsid w:val="0077196A"/>
    <w:rsid w:val="00772399"/>
    <w:rsid w:val="007723FD"/>
    <w:rsid w:val="007724C0"/>
    <w:rsid w:val="0077262E"/>
    <w:rsid w:val="00772A29"/>
    <w:rsid w:val="00772DB3"/>
    <w:rsid w:val="00773123"/>
    <w:rsid w:val="007732E3"/>
    <w:rsid w:val="0077334A"/>
    <w:rsid w:val="00773A4D"/>
    <w:rsid w:val="00773B3A"/>
    <w:rsid w:val="00773DFB"/>
    <w:rsid w:val="00774A21"/>
    <w:rsid w:val="00774CB9"/>
    <w:rsid w:val="00774CC4"/>
    <w:rsid w:val="00774DBB"/>
    <w:rsid w:val="00774FA4"/>
    <w:rsid w:val="0077502C"/>
    <w:rsid w:val="00775202"/>
    <w:rsid w:val="00775258"/>
    <w:rsid w:val="007755B3"/>
    <w:rsid w:val="00775750"/>
    <w:rsid w:val="00775907"/>
    <w:rsid w:val="00775965"/>
    <w:rsid w:val="00775A1A"/>
    <w:rsid w:val="00775B1B"/>
    <w:rsid w:val="00775D5C"/>
    <w:rsid w:val="00775F02"/>
    <w:rsid w:val="00775F6D"/>
    <w:rsid w:val="0077608A"/>
    <w:rsid w:val="007760BE"/>
    <w:rsid w:val="0077616E"/>
    <w:rsid w:val="007765A3"/>
    <w:rsid w:val="007765DE"/>
    <w:rsid w:val="00776637"/>
    <w:rsid w:val="0077680D"/>
    <w:rsid w:val="007768D2"/>
    <w:rsid w:val="00776A64"/>
    <w:rsid w:val="00776C89"/>
    <w:rsid w:val="00776F12"/>
    <w:rsid w:val="00776F82"/>
    <w:rsid w:val="0077709E"/>
    <w:rsid w:val="00780066"/>
    <w:rsid w:val="00780104"/>
    <w:rsid w:val="00780379"/>
    <w:rsid w:val="007804C2"/>
    <w:rsid w:val="00780B2D"/>
    <w:rsid w:val="00780D43"/>
    <w:rsid w:val="00780D58"/>
    <w:rsid w:val="00780DA4"/>
    <w:rsid w:val="00781028"/>
    <w:rsid w:val="00781604"/>
    <w:rsid w:val="00781C3A"/>
    <w:rsid w:val="007820F2"/>
    <w:rsid w:val="007823C4"/>
    <w:rsid w:val="00782446"/>
    <w:rsid w:val="00782571"/>
    <w:rsid w:val="0078258A"/>
    <w:rsid w:val="00782715"/>
    <w:rsid w:val="0078297E"/>
    <w:rsid w:val="00782A36"/>
    <w:rsid w:val="00782CDC"/>
    <w:rsid w:val="00783054"/>
    <w:rsid w:val="0078319D"/>
    <w:rsid w:val="00783690"/>
    <w:rsid w:val="00783745"/>
    <w:rsid w:val="007837D0"/>
    <w:rsid w:val="00783985"/>
    <w:rsid w:val="00783E39"/>
    <w:rsid w:val="007848BA"/>
    <w:rsid w:val="007848F8"/>
    <w:rsid w:val="00784AB4"/>
    <w:rsid w:val="00784CB5"/>
    <w:rsid w:val="007852F0"/>
    <w:rsid w:val="007855B9"/>
    <w:rsid w:val="00785624"/>
    <w:rsid w:val="0078695E"/>
    <w:rsid w:val="00787027"/>
    <w:rsid w:val="007870C5"/>
    <w:rsid w:val="007870FF"/>
    <w:rsid w:val="00787342"/>
    <w:rsid w:val="0078737A"/>
    <w:rsid w:val="007873C9"/>
    <w:rsid w:val="007873FD"/>
    <w:rsid w:val="007876E8"/>
    <w:rsid w:val="00787E0A"/>
    <w:rsid w:val="00790826"/>
    <w:rsid w:val="00790903"/>
    <w:rsid w:val="00790C14"/>
    <w:rsid w:val="00791247"/>
    <w:rsid w:val="00791469"/>
    <w:rsid w:val="007914FD"/>
    <w:rsid w:val="00791ECE"/>
    <w:rsid w:val="007921BF"/>
    <w:rsid w:val="00792457"/>
    <w:rsid w:val="007924B5"/>
    <w:rsid w:val="007925EE"/>
    <w:rsid w:val="00792721"/>
    <w:rsid w:val="0079278A"/>
    <w:rsid w:val="00792C7C"/>
    <w:rsid w:val="0079301F"/>
    <w:rsid w:val="00793058"/>
    <w:rsid w:val="00793732"/>
    <w:rsid w:val="0079376D"/>
    <w:rsid w:val="0079396C"/>
    <w:rsid w:val="007939B2"/>
    <w:rsid w:val="00793B8B"/>
    <w:rsid w:val="00793C6A"/>
    <w:rsid w:val="00793E3D"/>
    <w:rsid w:val="00793F54"/>
    <w:rsid w:val="00794027"/>
    <w:rsid w:val="0079440F"/>
    <w:rsid w:val="0079445C"/>
    <w:rsid w:val="0079498E"/>
    <w:rsid w:val="00794FBA"/>
    <w:rsid w:val="00795365"/>
    <w:rsid w:val="0079551C"/>
    <w:rsid w:val="00795A26"/>
    <w:rsid w:val="00795C1B"/>
    <w:rsid w:val="00795C86"/>
    <w:rsid w:val="007960E2"/>
    <w:rsid w:val="007964EC"/>
    <w:rsid w:val="00796595"/>
    <w:rsid w:val="007968BD"/>
    <w:rsid w:val="007968D0"/>
    <w:rsid w:val="00796965"/>
    <w:rsid w:val="00796D93"/>
    <w:rsid w:val="00796E0E"/>
    <w:rsid w:val="00796ECA"/>
    <w:rsid w:val="0079754A"/>
    <w:rsid w:val="007979E7"/>
    <w:rsid w:val="00797B5B"/>
    <w:rsid w:val="00797B87"/>
    <w:rsid w:val="00797BA0"/>
    <w:rsid w:val="00797D0C"/>
    <w:rsid w:val="00797E38"/>
    <w:rsid w:val="007A04D6"/>
    <w:rsid w:val="007A0E21"/>
    <w:rsid w:val="007A1433"/>
    <w:rsid w:val="007A1824"/>
    <w:rsid w:val="007A1B2A"/>
    <w:rsid w:val="007A1D47"/>
    <w:rsid w:val="007A216C"/>
    <w:rsid w:val="007A25ED"/>
    <w:rsid w:val="007A2FEA"/>
    <w:rsid w:val="007A310B"/>
    <w:rsid w:val="007A323A"/>
    <w:rsid w:val="007A364A"/>
    <w:rsid w:val="007A38DD"/>
    <w:rsid w:val="007A3920"/>
    <w:rsid w:val="007A4063"/>
    <w:rsid w:val="007A40A4"/>
    <w:rsid w:val="007A435D"/>
    <w:rsid w:val="007A4CFD"/>
    <w:rsid w:val="007A4D23"/>
    <w:rsid w:val="007A4E79"/>
    <w:rsid w:val="007A4F62"/>
    <w:rsid w:val="007A5099"/>
    <w:rsid w:val="007A5229"/>
    <w:rsid w:val="007A5325"/>
    <w:rsid w:val="007A53CB"/>
    <w:rsid w:val="007A5633"/>
    <w:rsid w:val="007A5724"/>
    <w:rsid w:val="007A592B"/>
    <w:rsid w:val="007A59E5"/>
    <w:rsid w:val="007A5FAA"/>
    <w:rsid w:val="007A60D3"/>
    <w:rsid w:val="007A6357"/>
    <w:rsid w:val="007A6417"/>
    <w:rsid w:val="007A6C0E"/>
    <w:rsid w:val="007A6C98"/>
    <w:rsid w:val="007A6F02"/>
    <w:rsid w:val="007A71B5"/>
    <w:rsid w:val="007A78A3"/>
    <w:rsid w:val="007A7992"/>
    <w:rsid w:val="007A7A3A"/>
    <w:rsid w:val="007A7A92"/>
    <w:rsid w:val="007A7B16"/>
    <w:rsid w:val="007A7B56"/>
    <w:rsid w:val="007B04DD"/>
    <w:rsid w:val="007B0515"/>
    <w:rsid w:val="007B05B7"/>
    <w:rsid w:val="007B0624"/>
    <w:rsid w:val="007B093C"/>
    <w:rsid w:val="007B1111"/>
    <w:rsid w:val="007B116D"/>
    <w:rsid w:val="007B11FD"/>
    <w:rsid w:val="007B1254"/>
    <w:rsid w:val="007B1399"/>
    <w:rsid w:val="007B13DF"/>
    <w:rsid w:val="007B1414"/>
    <w:rsid w:val="007B1427"/>
    <w:rsid w:val="007B1817"/>
    <w:rsid w:val="007B1998"/>
    <w:rsid w:val="007B1B37"/>
    <w:rsid w:val="007B1DCA"/>
    <w:rsid w:val="007B1DEA"/>
    <w:rsid w:val="007B1F07"/>
    <w:rsid w:val="007B24DD"/>
    <w:rsid w:val="007B289D"/>
    <w:rsid w:val="007B2A2E"/>
    <w:rsid w:val="007B301F"/>
    <w:rsid w:val="007B3514"/>
    <w:rsid w:val="007B3841"/>
    <w:rsid w:val="007B393E"/>
    <w:rsid w:val="007B3960"/>
    <w:rsid w:val="007B39ED"/>
    <w:rsid w:val="007B3BA4"/>
    <w:rsid w:val="007B3EC1"/>
    <w:rsid w:val="007B3FBA"/>
    <w:rsid w:val="007B4358"/>
    <w:rsid w:val="007B44ED"/>
    <w:rsid w:val="007B489C"/>
    <w:rsid w:val="007B49CA"/>
    <w:rsid w:val="007B4B9D"/>
    <w:rsid w:val="007B4CFE"/>
    <w:rsid w:val="007B4E79"/>
    <w:rsid w:val="007B4E84"/>
    <w:rsid w:val="007B5086"/>
    <w:rsid w:val="007B5790"/>
    <w:rsid w:val="007B5996"/>
    <w:rsid w:val="007B61B3"/>
    <w:rsid w:val="007B620E"/>
    <w:rsid w:val="007B69F8"/>
    <w:rsid w:val="007B6A66"/>
    <w:rsid w:val="007B6B2E"/>
    <w:rsid w:val="007B6C10"/>
    <w:rsid w:val="007B7111"/>
    <w:rsid w:val="007B759D"/>
    <w:rsid w:val="007B76CD"/>
    <w:rsid w:val="007B77AA"/>
    <w:rsid w:val="007B796D"/>
    <w:rsid w:val="007C0137"/>
    <w:rsid w:val="007C0326"/>
    <w:rsid w:val="007C04C7"/>
    <w:rsid w:val="007C0EF4"/>
    <w:rsid w:val="007C116D"/>
    <w:rsid w:val="007C1341"/>
    <w:rsid w:val="007C153D"/>
    <w:rsid w:val="007C159A"/>
    <w:rsid w:val="007C16FD"/>
    <w:rsid w:val="007C1865"/>
    <w:rsid w:val="007C1FC2"/>
    <w:rsid w:val="007C202C"/>
    <w:rsid w:val="007C21EF"/>
    <w:rsid w:val="007C2983"/>
    <w:rsid w:val="007C2AE9"/>
    <w:rsid w:val="007C2C46"/>
    <w:rsid w:val="007C2F08"/>
    <w:rsid w:val="007C2F71"/>
    <w:rsid w:val="007C33D8"/>
    <w:rsid w:val="007C37AA"/>
    <w:rsid w:val="007C3C3D"/>
    <w:rsid w:val="007C4099"/>
    <w:rsid w:val="007C40FB"/>
    <w:rsid w:val="007C46BE"/>
    <w:rsid w:val="007C476B"/>
    <w:rsid w:val="007C4A1E"/>
    <w:rsid w:val="007C4AFC"/>
    <w:rsid w:val="007C4B10"/>
    <w:rsid w:val="007C4CF1"/>
    <w:rsid w:val="007C5428"/>
    <w:rsid w:val="007C54C4"/>
    <w:rsid w:val="007C591F"/>
    <w:rsid w:val="007C5A42"/>
    <w:rsid w:val="007C5ADF"/>
    <w:rsid w:val="007C5B7E"/>
    <w:rsid w:val="007C5BE2"/>
    <w:rsid w:val="007C5D4E"/>
    <w:rsid w:val="007C60E2"/>
    <w:rsid w:val="007C61B9"/>
    <w:rsid w:val="007C65B7"/>
    <w:rsid w:val="007C6B76"/>
    <w:rsid w:val="007C6E63"/>
    <w:rsid w:val="007C7103"/>
    <w:rsid w:val="007C7897"/>
    <w:rsid w:val="007C7A9D"/>
    <w:rsid w:val="007C7AD5"/>
    <w:rsid w:val="007C7CAA"/>
    <w:rsid w:val="007C7D1F"/>
    <w:rsid w:val="007C7E9E"/>
    <w:rsid w:val="007C7F2E"/>
    <w:rsid w:val="007D0118"/>
    <w:rsid w:val="007D0180"/>
    <w:rsid w:val="007D059B"/>
    <w:rsid w:val="007D05FD"/>
    <w:rsid w:val="007D064B"/>
    <w:rsid w:val="007D06DB"/>
    <w:rsid w:val="007D06F7"/>
    <w:rsid w:val="007D0D32"/>
    <w:rsid w:val="007D1229"/>
    <w:rsid w:val="007D12C1"/>
    <w:rsid w:val="007D181D"/>
    <w:rsid w:val="007D19AA"/>
    <w:rsid w:val="007D1D3E"/>
    <w:rsid w:val="007D1EAB"/>
    <w:rsid w:val="007D1F73"/>
    <w:rsid w:val="007D20C2"/>
    <w:rsid w:val="007D221C"/>
    <w:rsid w:val="007D2270"/>
    <w:rsid w:val="007D2C1E"/>
    <w:rsid w:val="007D313F"/>
    <w:rsid w:val="007D3D02"/>
    <w:rsid w:val="007D404C"/>
    <w:rsid w:val="007D44CE"/>
    <w:rsid w:val="007D44D6"/>
    <w:rsid w:val="007D45D0"/>
    <w:rsid w:val="007D478D"/>
    <w:rsid w:val="007D47C9"/>
    <w:rsid w:val="007D4E3C"/>
    <w:rsid w:val="007D52B1"/>
    <w:rsid w:val="007D5A12"/>
    <w:rsid w:val="007D5AE8"/>
    <w:rsid w:val="007D66DB"/>
    <w:rsid w:val="007D6778"/>
    <w:rsid w:val="007D6889"/>
    <w:rsid w:val="007D69F6"/>
    <w:rsid w:val="007D6E3D"/>
    <w:rsid w:val="007D70EE"/>
    <w:rsid w:val="007D7102"/>
    <w:rsid w:val="007D723D"/>
    <w:rsid w:val="007D75AE"/>
    <w:rsid w:val="007D76F9"/>
    <w:rsid w:val="007D7930"/>
    <w:rsid w:val="007D7BA7"/>
    <w:rsid w:val="007D7CBB"/>
    <w:rsid w:val="007D7DB2"/>
    <w:rsid w:val="007D7F33"/>
    <w:rsid w:val="007E03FE"/>
    <w:rsid w:val="007E0886"/>
    <w:rsid w:val="007E1190"/>
    <w:rsid w:val="007E17C3"/>
    <w:rsid w:val="007E18DA"/>
    <w:rsid w:val="007E1AFA"/>
    <w:rsid w:val="007E1B9E"/>
    <w:rsid w:val="007E1CD6"/>
    <w:rsid w:val="007E2810"/>
    <w:rsid w:val="007E2B5D"/>
    <w:rsid w:val="007E2ED1"/>
    <w:rsid w:val="007E313A"/>
    <w:rsid w:val="007E31D1"/>
    <w:rsid w:val="007E3512"/>
    <w:rsid w:val="007E3B85"/>
    <w:rsid w:val="007E4289"/>
    <w:rsid w:val="007E4730"/>
    <w:rsid w:val="007E490F"/>
    <w:rsid w:val="007E4A09"/>
    <w:rsid w:val="007E4EB4"/>
    <w:rsid w:val="007E4FA4"/>
    <w:rsid w:val="007E534A"/>
    <w:rsid w:val="007E55D7"/>
    <w:rsid w:val="007E5605"/>
    <w:rsid w:val="007E5802"/>
    <w:rsid w:val="007E58E0"/>
    <w:rsid w:val="007E5B8E"/>
    <w:rsid w:val="007E5EE5"/>
    <w:rsid w:val="007E6318"/>
    <w:rsid w:val="007E6857"/>
    <w:rsid w:val="007E6861"/>
    <w:rsid w:val="007E6B50"/>
    <w:rsid w:val="007E6D85"/>
    <w:rsid w:val="007E7434"/>
    <w:rsid w:val="007E7840"/>
    <w:rsid w:val="007E7CEA"/>
    <w:rsid w:val="007F0444"/>
    <w:rsid w:val="007F08D6"/>
    <w:rsid w:val="007F0FFA"/>
    <w:rsid w:val="007F141E"/>
    <w:rsid w:val="007F1511"/>
    <w:rsid w:val="007F1FE1"/>
    <w:rsid w:val="007F21C6"/>
    <w:rsid w:val="007F23EA"/>
    <w:rsid w:val="007F2722"/>
    <w:rsid w:val="007F30D8"/>
    <w:rsid w:val="007F3629"/>
    <w:rsid w:val="007F36A4"/>
    <w:rsid w:val="007F3910"/>
    <w:rsid w:val="007F3AE6"/>
    <w:rsid w:val="007F3D26"/>
    <w:rsid w:val="007F3D6E"/>
    <w:rsid w:val="007F3EB4"/>
    <w:rsid w:val="007F4002"/>
    <w:rsid w:val="007F417A"/>
    <w:rsid w:val="007F4187"/>
    <w:rsid w:val="007F459B"/>
    <w:rsid w:val="007F4652"/>
    <w:rsid w:val="007F466A"/>
    <w:rsid w:val="007F46E4"/>
    <w:rsid w:val="007F48EC"/>
    <w:rsid w:val="007F4C75"/>
    <w:rsid w:val="007F4E62"/>
    <w:rsid w:val="007F5A69"/>
    <w:rsid w:val="007F5B95"/>
    <w:rsid w:val="007F5CE4"/>
    <w:rsid w:val="007F5DBD"/>
    <w:rsid w:val="007F61CE"/>
    <w:rsid w:val="007F6267"/>
    <w:rsid w:val="007F62DB"/>
    <w:rsid w:val="007F64BE"/>
    <w:rsid w:val="007F6739"/>
    <w:rsid w:val="007F6AB8"/>
    <w:rsid w:val="007F6E36"/>
    <w:rsid w:val="007F75EA"/>
    <w:rsid w:val="007F76B3"/>
    <w:rsid w:val="007F795A"/>
    <w:rsid w:val="007F7B6F"/>
    <w:rsid w:val="007F7D1A"/>
    <w:rsid w:val="007F7D2B"/>
    <w:rsid w:val="007F7DB6"/>
    <w:rsid w:val="007F7FF5"/>
    <w:rsid w:val="00800659"/>
    <w:rsid w:val="00800E7F"/>
    <w:rsid w:val="00801C63"/>
    <w:rsid w:val="0080200F"/>
    <w:rsid w:val="008025B6"/>
    <w:rsid w:val="00802639"/>
    <w:rsid w:val="0080272F"/>
    <w:rsid w:val="0080281D"/>
    <w:rsid w:val="008029FA"/>
    <w:rsid w:val="00802DAD"/>
    <w:rsid w:val="00802F81"/>
    <w:rsid w:val="00803278"/>
    <w:rsid w:val="008036F2"/>
    <w:rsid w:val="0080381C"/>
    <w:rsid w:val="008038A3"/>
    <w:rsid w:val="00803AE9"/>
    <w:rsid w:val="00803CFF"/>
    <w:rsid w:val="00803FE2"/>
    <w:rsid w:val="008041C4"/>
    <w:rsid w:val="00804433"/>
    <w:rsid w:val="00804602"/>
    <w:rsid w:val="00804906"/>
    <w:rsid w:val="00804CAE"/>
    <w:rsid w:val="00804CFB"/>
    <w:rsid w:val="00804D0C"/>
    <w:rsid w:val="00804EFA"/>
    <w:rsid w:val="00805794"/>
    <w:rsid w:val="0080586A"/>
    <w:rsid w:val="00805AA0"/>
    <w:rsid w:val="00806045"/>
    <w:rsid w:val="0080631B"/>
    <w:rsid w:val="00806512"/>
    <w:rsid w:val="008066A8"/>
    <w:rsid w:val="00806962"/>
    <w:rsid w:val="00806CDE"/>
    <w:rsid w:val="00806E97"/>
    <w:rsid w:val="0080728F"/>
    <w:rsid w:val="008079C3"/>
    <w:rsid w:val="00807AC1"/>
    <w:rsid w:val="00807E6F"/>
    <w:rsid w:val="00807FA8"/>
    <w:rsid w:val="008104EE"/>
    <w:rsid w:val="0081070A"/>
    <w:rsid w:val="008108CF"/>
    <w:rsid w:val="0081107B"/>
    <w:rsid w:val="00811295"/>
    <w:rsid w:val="008122CB"/>
    <w:rsid w:val="008122FF"/>
    <w:rsid w:val="00812420"/>
    <w:rsid w:val="00812835"/>
    <w:rsid w:val="008129AB"/>
    <w:rsid w:val="00812B37"/>
    <w:rsid w:val="00812FB5"/>
    <w:rsid w:val="00813354"/>
    <w:rsid w:val="008133C4"/>
    <w:rsid w:val="00813F05"/>
    <w:rsid w:val="008140C3"/>
    <w:rsid w:val="00814210"/>
    <w:rsid w:val="00814736"/>
    <w:rsid w:val="008147C6"/>
    <w:rsid w:val="00814C35"/>
    <w:rsid w:val="00814EF3"/>
    <w:rsid w:val="00814F69"/>
    <w:rsid w:val="008154FB"/>
    <w:rsid w:val="00815D01"/>
    <w:rsid w:val="00816638"/>
    <w:rsid w:val="008168E6"/>
    <w:rsid w:val="0081694B"/>
    <w:rsid w:val="0081700B"/>
    <w:rsid w:val="008170FF"/>
    <w:rsid w:val="00817180"/>
    <w:rsid w:val="00817A0C"/>
    <w:rsid w:val="00817B41"/>
    <w:rsid w:val="00817E18"/>
    <w:rsid w:val="00820253"/>
    <w:rsid w:val="0082066C"/>
    <w:rsid w:val="00820840"/>
    <w:rsid w:val="00820908"/>
    <w:rsid w:val="00820B4A"/>
    <w:rsid w:val="00820FA5"/>
    <w:rsid w:val="0082146E"/>
    <w:rsid w:val="008214F0"/>
    <w:rsid w:val="0082155A"/>
    <w:rsid w:val="0082158B"/>
    <w:rsid w:val="0082167F"/>
    <w:rsid w:val="00821B2C"/>
    <w:rsid w:val="00821C6A"/>
    <w:rsid w:val="00821E2B"/>
    <w:rsid w:val="00821EC2"/>
    <w:rsid w:val="008221B6"/>
    <w:rsid w:val="00822436"/>
    <w:rsid w:val="00822705"/>
    <w:rsid w:val="00822829"/>
    <w:rsid w:val="00822BD7"/>
    <w:rsid w:val="00822D1C"/>
    <w:rsid w:val="00822E4B"/>
    <w:rsid w:val="008231D4"/>
    <w:rsid w:val="00823293"/>
    <w:rsid w:val="00823342"/>
    <w:rsid w:val="00823532"/>
    <w:rsid w:val="008237FC"/>
    <w:rsid w:val="00823AEC"/>
    <w:rsid w:val="00823DD3"/>
    <w:rsid w:val="00823F56"/>
    <w:rsid w:val="0082479C"/>
    <w:rsid w:val="00824ACE"/>
    <w:rsid w:val="00824F4D"/>
    <w:rsid w:val="00824FF5"/>
    <w:rsid w:val="008254A0"/>
    <w:rsid w:val="00825788"/>
    <w:rsid w:val="008259BC"/>
    <w:rsid w:val="00825A8E"/>
    <w:rsid w:val="00825AFE"/>
    <w:rsid w:val="00825B3F"/>
    <w:rsid w:val="008265F4"/>
    <w:rsid w:val="0082691F"/>
    <w:rsid w:val="008269AB"/>
    <w:rsid w:val="00826A6D"/>
    <w:rsid w:val="00826C28"/>
    <w:rsid w:val="00827321"/>
    <w:rsid w:val="00827602"/>
    <w:rsid w:val="0082778A"/>
    <w:rsid w:val="00827926"/>
    <w:rsid w:val="008279C8"/>
    <w:rsid w:val="00827B61"/>
    <w:rsid w:val="00827BB7"/>
    <w:rsid w:val="00827D30"/>
    <w:rsid w:val="00827E97"/>
    <w:rsid w:val="00827F99"/>
    <w:rsid w:val="008308D2"/>
    <w:rsid w:val="00830F08"/>
    <w:rsid w:val="00830F30"/>
    <w:rsid w:val="00831226"/>
    <w:rsid w:val="008316DF"/>
    <w:rsid w:val="00831CEF"/>
    <w:rsid w:val="008326C7"/>
    <w:rsid w:val="00832878"/>
    <w:rsid w:val="0083292B"/>
    <w:rsid w:val="008334F8"/>
    <w:rsid w:val="0083357E"/>
    <w:rsid w:val="00833792"/>
    <w:rsid w:val="00833A59"/>
    <w:rsid w:val="00833F83"/>
    <w:rsid w:val="008345BD"/>
    <w:rsid w:val="00834BB0"/>
    <w:rsid w:val="00834CF8"/>
    <w:rsid w:val="00834D5F"/>
    <w:rsid w:val="00834E55"/>
    <w:rsid w:val="00834F0A"/>
    <w:rsid w:val="0083506A"/>
    <w:rsid w:val="00835085"/>
    <w:rsid w:val="008351CD"/>
    <w:rsid w:val="00835365"/>
    <w:rsid w:val="0083536F"/>
    <w:rsid w:val="00835382"/>
    <w:rsid w:val="008354BA"/>
    <w:rsid w:val="008355F7"/>
    <w:rsid w:val="00835891"/>
    <w:rsid w:val="00835934"/>
    <w:rsid w:val="008359D1"/>
    <w:rsid w:val="00835A5F"/>
    <w:rsid w:val="00835C87"/>
    <w:rsid w:val="008364CF"/>
    <w:rsid w:val="008366E1"/>
    <w:rsid w:val="008367A0"/>
    <w:rsid w:val="00836B24"/>
    <w:rsid w:val="00836F70"/>
    <w:rsid w:val="00837288"/>
    <w:rsid w:val="008372EE"/>
    <w:rsid w:val="00837801"/>
    <w:rsid w:val="00837A4F"/>
    <w:rsid w:val="00837F89"/>
    <w:rsid w:val="008400CB"/>
    <w:rsid w:val="008401CB"/>
    <w:rsid w:val="008403B4"/>
    <w:rsid w:val="008404CE"/>
    <w:rsid w:val="0084082F"/>
    <w:rsid w:val="00840C46"/>
    <w:rsid w:val="00841267"/>
    <w:rsid w:val="0084145E"/>
    <w:rsid w:val="00841ACF"/>
    <w:rsid w:val="00841BDF"/>
    <w:rsid w:val="008420C6"/>
    <w:rsid w:val="008420D1"/>
    <w:rsid w:val="00842408"/>
    <w:rsid w:val="0084240F"/>
    <w:rsid w:val="008425F4"/>
    <w:rsid w:val="00842801"/>
    <w:rsid w:val="00842924"/>
    <w:rsid w:val="00842C82"/>
    <w:rsid w:val="00843036"/>
    <w:rsid w:val="00843794"/>
    <w:rsid w:val="00844232"/>
    <w:rsid w:val="0084448F"/>
    <w:rsid w:val="00844955"/>
    <w:rsid w:val="00844A25"/>
    <w:rsid w:val="00844D32"/>
    <w:rsid w:val="00844DBB"/>
    <w:rsid w:val="00845783"/>
    <w:rsid w:val="00845A32"/>
    <w:rsid w:val="00845BB2"/>
    <w:rsid w:val="00845C7F"/>
    <w:rsid w:val="00845E3E"/>
    <w:rsid w:val="0084675B"/>
    <w:rsid w:val="0084695F"/>
    <w:rsid w:val="008469D4"/>
    <w:rsid w:val="00847058"/>
    <w:rsid w:val="0084705F"/>
    <w:rsid w:val="008477A1"/>
    <w:rsid w:val="00847C92"/>
    <w:rsid w:val="00847D3D"/>
    <w:rsid w:val="00847D53"/>
    <w:rsid w:val="0085068A"/>
    <w:rsid w:val="00850AFF"/>
    <w:rsid w:val="00850BB0"/>
    <w:rsid w:val="00850DD2"/>
    <w:rsid w:val="00850E9F"/>
    <w:rsid w:val="0085154C"/>
    <w:rsid w:val="00851AC6"/>
    <w:rsid w:val="00851EC1"/>
    <w:rsid w:val="00852493"/>
    <w:rsid w:val="008525EA"/>
    <w:rsid w:val="00852A12"/>
    <w:rsid w:val="00852ACB"/>
    <w:rsid w:val="00852B02"/>
    <w:rsid w:val="00852BED"/>
    <w:rsid w:val="00853209"/>
    <w:rsid w:val="00853596"/>
    <w:rsid w:val="00853B89"/>
    <w:rsid w:val="00853CA0"/>
    <w:rsid w:val="00853EED"/>
    <w:rsid w:val="00853F15"/>
    <w:rsid w:val="00854167"/>
    <w:rsid w:val="00854221"/>
    <w:rsid w:val="00854225"/>
    <w:rsid w:val="0085458E"/>
    <w:rsid w:val="0085461E"/>
    <w:rsid w:val="00854660"/>
    <w:rsid w:val="00855043"/>
    <w:rsid w:val="00855108"/>
    <w:rsid w:val="00855182"/>
    <w:rsid w:val="008553E4"/>
    <w:rsid w:val="0085569C"/>
    <w:rsid w:val="00855932"/>
    <w:rsid w:val="00855C42"/>
    <w:rsid w:val="008567BC"/>
    <w:rsid w:val="00856916"/>
    <w:rsid w:val="00856CDB"/>
    <w:rsid w:val="00857382"/>
    <w:rsid w:val="00857884"/>
    <w:rsid w:val="0085796B"/>
    <w:rsid w:val="00860081"/>
    <w:rsid w:val="00860402"/>
    <w:rsid w:val="00860518"/>
    <w:rsid w:val="00860B5B"/>
    <w:rsid w:val="00860D2B"/>
    <w:rsid w:val="00860D31"/>
    <w:rsid w:val="008610A0"/>
    <w:rsid w:val="00861149"/>
    <w:rsid w:val="00861373"/>
    <w:rsid w:val="0086162C"/>
    <w:rsid w:val="0086171A"/>
    <w:rsid w:val="008617E8"/>
    <w:rsid w:val="008618DA"/>
    <w:rsid w:val="00861AA8"/>
    <w:rsid w:val="00861B94"/>
    <w:rsid w:val="00861C0C"/>
    <w:rsid w:val="00862DB0"/>
    <w:rsid w:val="0086397C"/>
    <w:rsid w:val="00863A03"/>
    <w:rsid w:val="00863A84"/>
    <w:rsid w:val="00863D00"/>
    <w:rsid w:val="00863D22"/>
    <w:rsid w:val="00864220"/>
    <w:rsid w:val="0086431E"/>
    <w:rsid w:val="0086458A"/>
    <w:rsid w:val="008646A0"/>
    <w:rsid w:val="00864F21"/>
    <w:rsid w:val="00864F46"/>
    <w:rsid w:val="0086515B"/>
    <w:rsid w:val="0086529F"/>
    <w:rsid w:val="008653D3"/>
    <w:rsid w:val="008655CE"/>
    <w:rsid w:val="00865688"/>
    <w:rsid w:val="00865B44"/>
    <w:rsid w:val="00865DE9"/>
    <w:rsid w:val="008662EB"/>
    <w:rsid w:val="008664AB"/>
    <w:rsid w:val="00866A87"/>
    <w:rsid w:val="00866B6E"/>
    <w:rsid w:val="00866DFA"/>
    <w:rsid w:val="008676A0"/>
    <w:rsid w:val="008679CB"/>
    <w:rsid w:val="00867A1A"/>
    <w:rsid w:val="00867CFB"/>
    <w:rsid w:val="00867E46"/>
    <w:rsid w:val="00867FC0"/>
    <w:rsid w:val="00870135"/>
    <w:rsid w:val="0087019E"/>
    <w:rsid w:val="00870210"/>
    <w:rsid w:val="00870384"/>
    <w:rsid w:val="00870899"/>
    <w:rsid w:val="008713F3"/>
    <w:rsid w:val="0087142F"/>
    <w:rsid w:val="00871651"/>
    <w:rsid w:val="00871B7D"/>
    <w:rsid w:val="00871DA0"/>
    <w:rsid w:val="00871E14"/>
    <w:rsid w:val="00871ED0"/>
    <w:rsid w:val="00872779"/>
    <w:rsid w:val="00872C98"/>
    <w:rsid w:val="00872E21"/>
    <w:rsid w:val="00872EFF"/>
    <w:rsid w:val="00873060"/>
    <w:rsid w:val="00873245"/>
    <w:rsid w:val="00873472"/>
    <w:rsid w:val="00873494"/>
    <w:rsid w:val="0087356A"/>
    <w:rsid w:val="008735A1"/>
    <w:rsid w:val="00873823"/>
    <w:rsid w:val="00873968"/>
    <w:rsid w:val="00873A07"/>
    <w:rsid w:val="00874609"/>
    <w:rsid w:val="00874C12"/>
    <w:rsid w:val="00874D07"/>
    <w:rsid w:val="00874D1B"/>
    <w:rsid w:val="00874F63"/>
    <w:rsid w:val="008752C7"/>
    <w:rsid w:val="008752E0"/>
    <w:rsid w:val="00875472"/>
    <w:rsid w:val="00875855"/>
    <w:rsid w:val="00875A49"/>
    <w:rsid w:val="00875AF1"/>
    <w:rsid w:val="00875B87"/>
    <w:rsid w:val="00876249"/>
    <w:rsid w:val="0087630B"/>
    <w:rsid w:val="0087685C"/>
    <w:rsid w:val="00876F9B"/>
    <w:rsid w:val="00876FB2"/>
    <w:rsid w:val="00877025"/>
    <w:rsid w:val="008771B5"/>
    <w:rsid w:val="0087789F"/>
    <w:rsid w:val="00877CC2"/>
    <w:rsid w:val="00877D48"/>
    <w:rsid w:val="00877FA8"/>
    <w:rsid w:val="00880510"/>
    <w:rsid w:val="008805FA"/>
    <w:rsid w:val="0088067D"/>
    <w:rsid w:val="008809FE"/>
    <w:rsid w:val="00880A9D"/>
    <w:rsid w:val="008810AD"/>
    <w:rsid w:val="008810BE"/>
    <w:rsid w:val="008813EC"/>
    <w:rsid w:val="00881D45"/>
    <w:rsid w:val="00882305"/>
    <w:rsid w:val="008825F0"/>
    <w:rsid w:val="00882768"/>
    <w:rsid w:val="008831CE"/>
    <w:rsid w:val="00883488"/>
    <w:rsid w:val="00883528"/>
    <w:rsid w:val="00883B14"/>
    <w:rsid w:val="00883DF3"/>
    <w:rsid w:val="00884048"/>
    <w:rsid w:val="0088404B"/>
    <w:rsid w:val="00884241"/>
    <w:rsid w:val="008843A5"/>
    <w:rsid w:val="008843D4"/>
    <w:rsid w:val="00884B49"/>
    <w:rsid w:val="00884C77"/>
    <w:rsid w:val="00884CBB"/>
    <w:rsid w:val="008853F4"/>
    <w:rsid w:val="0088542C"/>
    <w:rsid w:val="0088544E"/>
    <w:rsid w:val="00885478"/>
    <w:rsid w:val="008857CC"/>
    <w:rsid w:val="008858A7"/>
    <w:rsid w:val="00885B56"/>
    <w:rsid w:val="00885CE1"/>
    <w:rsid w:val="00886155"/>
    <w:rsid w:val="008861C2"/>
    <w:rsid w:val="00886309"/>
    <w:rsid w:val="00886750"/>
    <w:rsid w:val="00886F84"/>
    <w:rsid w:val="00886FB2"/>
    <w:rsid w:val="00887658"/>
    <w:rsid w:val="00887820"/>
    <w:rsid w:val="00887C75"/>
    <w:rsid w:val="00890965"/>
    <w:rsid w:val="008909D4"/>
    <w:rsid w:val="008911F3"/>
    <w:rsid w:val="00891372"/>
    <w:rsid w:val="0089174D"/>
    <w:rsid w:val="0089184E"/>
    <w:rsid w:val="00891CC7"/>
    <w:rsid w:val="00893476"/>
    <w:rsid w:val="00893D4A"/>
    <w:rsid w:val="0089430D"/>
    <w:rsid w:val="00894BAA"/>
    <w:rsid w:val="00895075"/>
    <w:rsid w:val="00895189"/>
    <w:rsid w:val="008954B8"/>
    <w:rsid w:val="008954E1"/>
    <w:rsid w:val="008958D8"/>
    <w:rsid w:val="00895DB6"/>
    <w:rsid w:val="00896390"/>
    <w:rsid w:val="00896724"/>
    <w:rsid w:val="008967E8"/>
    <w:rsid w:val="00897A01"/>
    <w:rsid w:val="00897DEC"/>
    <w:rsid w:val="008A01AA"/>
    <w:rsid w:val="008A0E9C"/>
    <w:rsid w:val="008A115C"/>
    <w:rsid w:val="008A1195"/>
    <w:rsid w:val="008A1516"/>
    <w:rsid w:val="008A15E2"/>
    <w:rsid w:val="008A1749"/>
    <w:rsid w:val="008A17C6"/>
    <w:rsid w:val="008A1BE6"/>
    <w:rsid w:val="008A1D0E"/>
    <w:rsid w:val="008A1D80"/>
    <w:rsid w:val="008A1F3C"/>
    <w:rsid w:val="008A1F74"/>
    <w:rsid w:val="008A235C"/>
    <w:rsid w:val="008A2518"/>
    <w:rsid w:val="008A261B"/>
    <w:rsid w:val="008A2B15"/>
    <w:rsid w:val="008A2CE2"/>
    <w:rsid w:val="008A2D40"/>
    <w:rsid w:val="008A2F4C"/>
    <w:rsid w:val="008A32DE"/>
    <w:rsid w:val="008A3339"/>
    <w:rsid w:val="008A3AFF"/>
    <w:rsid w:val="008A3D61"/>
    <w:rsid w:val="008A4294"/>
    <w:rsid w:val="008A4BEA"/>
    <w:rsid w:val="008A4F20"/>
    <w:rsid w:val="008A50C6"/>
    <w:rsid w:val="008A51B7"/>
    <w:rsid w:val="008A59E2"/>
    <w:rsid w:val="008A5AF1"/>
    <w:rsid w:val="008A5C58"/>
    <w:rsid w:val="008A6008"/>
    <w:rsid w:val="008A60E0"/>
    <w:rsid w:val="008A6157"/>
    <w:rsid w:val="008A6183"/>
    <w:rsid w:val="008A6236"/>
    <w:rsid w:val="008A65FD"/>
    <w:rsid w:val="008A67C0"/>
    <w:rsid w:val="008A68E8"/>
    <w:rsid w:val="008A6935"/>
    <w:rsid w:val="008A6C30"/>
    <w:rsid w:val="008A749B"/>
    <w:rsid w:val="008A78C1"/>
    <w:rsid w:val="008A7933"/>
    <w:rsid w:val="008A7A0E"/>
    <w:rsid w:val="008A7D16"/>
    <w:rsid w:val="008B02DD"/>
    <w:rsid w:val="008B071E"/>
    <w:rsid w:val="008B0A50"/>
    <w:rsid w:val="008B0AD6"/>
    <w:rsid w:val="008B1038"/>
    <w:rsid w:val="008B13BE"/>
    <w:rsid w:val="008B14EA"/>
    <w:rsid w:val="008B15CC"/>
    <w:rsid w:val="008B1613"/>
    <w:rsid w:val="008B1699"/>
    <w:rsid w:val="008B1CB9"/>
    <w:rsid w:val="008B1CEF"/>
    <w:rsid w:val="008B1F17"/>
    <w:rsid w:val="008B1F3D"/>
    <w:rsid w:val="008B2287"/>
    <w:rsid w:val="008B2D92"/>
    <w:rsid w:val="008B37FC"/>
    <w:rsid w:val="008B39F6"/>
    <w:rsid w:val="008B40C4"/>
    <w:rsid w:val="008B41FE"/>
    <w:rsid w:val="008B465A"/>
    <w:rsid w:val="008B46F4"/>
    <w:rsid w:val="008B4768"/>
    <w:rsid w:val="008B486B"/>
    <w:rsid w:val="008B51B9"/>
    <w:rsid w:val="008B522A"/>
    <w:rsid w:val="008B5460"/>
    <w:rsid w:val="008B55EC"/>
    <w:rsid w:val="008B5A6E"/>
    <w:rsid w:val="008B6111"/>
    <w:rsid w:val="008B613D"/>
    <w:rsid w:val="008B6793"/>
    <w:rsid w:val="008B6A20"/>
    <w:rsid w:val="008B7359"/>
    <w:rsid w:val="008B7C0C"/>
    <w:rsid w:val="008B7C48"/>
    <w:rsid w:val="008B7C94"/>
    <w:rsid w:val="008C0317"/>
    <w:rsid w:val="008C07DE"/>
    <w:rsid w:val="008C09B7"/>
    <w:rsid w:val="008C0B32"/>
    <w:rsid w:val="008C0CA1"/>
    <w:rsid w:val="008C0F21"/>
    <w:rsid w:val="008C1152"/>
    <w:rsid w:val="008C1193"/>
    <w:rsid w:val="008C15F0"/>
    <w:rsid w:val="008C163E"/>
    <w:rsid w:val="008C17C8"/>
    <w:rsid w:val="008C1ADE"/>
    <w:rsid w:val="008C1DB5"/>
    <w:rsid w:val="008C2383"/>
    <w:rsid w:val="008C25E2"/>
    <w:rsid w:val="008C2B1D"/>
    <w:rsid w:val="008C2D2F"/>
    <w:rsid w:val="008C359D"/>
    <w:rsid w:val="008C3EA7"/>
    <w:rsid w:val="008C44AD"/>
    <w:rsid w:val="008C4A7B"/>
    <w:rsid w:val="008C4D2C"/>
    <w:rsid w:val="008C4D4B"/>
    <w:rsid w:val="008C4D89"/>
    <w:rsid w:val="008C5339"/>
    <w:rsid w:val="008C5682"/>
    <w:rsid w:val="008C5750"/>
    <w:rsid w:val="008C5C9F"/>
    <w:rsid w:val="008C5FD3"/>
    <w:rsid w:val="008C6362"/>
    <w:rsid w:val="008C6625"/>
    <w:rsid w:val="008C665A"/>
    <w:rsid w:val="008C6A5F"/>
    <w:rsid w:val="008C6B8A"/>
    <w:rsid w:val="008C6D5A"/>
    <w:rsid w:val="008C6D63"/>
    <w:rsid w:val="008C6F82"/>
    <w:rsid w:val="008C7161"/>
    <w:rsid w:val="008C71B9"/>
    <w:rsid w:val="008C7211"/>
    <w:rsid w:val="008C740C"/>
    <w:rsid w:val="008C7CBE"/>
    <w:rsid w:val="008C7DA2"/>
    <w:rsid w:val="008D0226"/>
    <w:rsid w:val="008D07A8"/>
    <w:rsid w:val="008D0B0A"/>
    <w:rsid w:val="008D0C60"/>
    <w:rsid w:val="008D0D92"/>
    <w:rsid w:val="008D10D8"/>
    <w:rsid w:val="008D13ED"/>
    <w:rsid w:val="008D19CE"/>
    <w:rsid w:val="008D19D4"/>
    <w:rsid w:val="008D1FB2"/>
    <w:rsid w:val="008D20EF"/>
    <w:rsid w:val="008D21B7"/>
    <w:rsid w:val="008D26A6"/>
    <w:rsid w:val="008D2AAD"/>
    <w:rsid w:val="008D2B25"/>
    <w:rsid w:val="008D2FE2"/>
    <w:rsid w:val="008D3091"/>
    <w:rsid w:val="008D3175"/>
    <w:rsid w:val="008D3461"/>
    <w:rsid w:val="008D3B54"/>
    <w:rsid w:val="008D3EB6"/>
    <w:rsid w:val="008D4107"/>
    <w:rsid w:val="008D470E"/>
    <w:rsid w:val="008D4858"/>
    <w:rsid w:val="008D4B6F"/>
    <w:rsid w:val="008D573B"/>
    <w:rsid w:val="008D5772"/>
    <w:rsid w:val="008D5A66"/>
    <w:rsid w:val="008D5DDF"/>
    <w:rsid w:val="008D5F30"/>
    <w:rsid w:val="008D6113"/>
    <w:rsid w:val="008D66F0"/>
    <w:rsid w:val="008D6766"/>
    <w:rsid w:val="008D6775"/>
    <w:rsid w:val="008D69A7"/>
    <w:rsid w:val="008D7119"/>
    <w:rsid w:val="008D715C"/>
    <w:rsid w:val="008D7410"/>
    <w:rsid w:val="008D743C"/>
    <w:rsid w:val="008D7728"/>
    <w:rsid w:val="008D787E"/>
    <w:rsid w:val="008D7B46"/>
    <w:rsid w:val="008D7C6A"/>
    <w:rsid w:val="008D7D26"/>
    <w:rsid w:val="008E00D8"/>
    <w:rsid w:val="008E01C9"/>
    <w:rsid w:val="008E01D3"/>
    <w:rsid w:val="008E03BA"/>
    <w:rsid w:val="008E04CB"/>
    <w:rsid w:val="008E07E3"/>
    <w:rsid w:val="008E0BD2"/>
    <w:rsid w:val="008E0D97"/>
    <w:rsid w:val="008E161C"/>
    <w:rsid w:val="008E17EE"/>
    <w:rsid w:val="008E1E1C"/>
    <w:rsid w:val="008E1E45"/>
    <w:rsid w:val="008E1FDC"/>
    <w:rsid w:val="008E20C9"/>
    <w:rsid w:val="008E2386"/>
    <w:rsid w:val="008E25E7"/>
    <w:rsid w:val="008E270B"/>
    <w:rsid w:val="008E2DB9"/>
    <w:rsid w:val="008E2EB6"/>
    <w:rsid w:val="008E3576"/>
    <w:rsid w:val="008E358A"/>
    <w:rsid w:val="008E38A0"/>
    <w:rsid w:val="008E3EE7"/>
    <w:rsid w:val="008E42F7"/>
    <w:rsid w:val="008E4988"/>
    <w:rsid w:val="008E4D24"/>
    <w:rsid w:val="008E4D3C"/>
    <w:rsid w:val="008E4F5F"/>
    <w:rsid w:val="008E4FEB"/>
    <w:rsid w:val="008E4FFA"/>
    <w:rsid w:val="008E5048"/>
    <w:rsid w:val="008E5F1B"/>
    <w:rsid w:val="008E6350"/>
    <w:rsid w:val="008E672C"/>
    <w:rsid w:val="008E698D"/>
    <w:rsid w:val="008E69E1"/>
    <w:rsid w:val="008E6F1E"/>
    <w:rsid w:val="008E7749"/>
    <w:rsid w:val="008E7CA0"/>
    <w:rsid w:val="008F0101"/>
    <w:rsid w:val="008F081D"/>
    <w:rsid w:val="008F0A7E"/>
    <w:rsid w:val="008F12D6"/>
    <w:rsid w:val="008F1430"/>
    <w:rsid w:val="008F153D"/>
    <w:rsid w:val="008F19C8"/>
    <w:rsid w:val="008F1D4C"/>
    <w:rsid w:val="008F253F"/>
    <w:rsid w:val="008F2595"/>
    <w:rsid w:val="008F2696"/>
    <w:rsid w:val="008F2842"/>
    <w:rsid w:val="008F2988"/>
    <w:rsid w:val="008F2AAD"/>
    <w:rsid w:val="008F3084"/>
    <w:rsid w:val="008F3214"/>
    <w:rsid w:val="008F324E"/>
    <w:rsid w:val="008F356A"/>
    <w:rsid w:val="008F35F6"/>
    <w:rsid w:val="008F374F"/>
    <w:rsid w:val="008F392F"/>
    <w:rsid w:val="008F3B65"/>
    <w:rsid w:val="008F402D"/>
    <w:rsid w:val="008F430E"/>
    <w:rsid w:val="008F47FA"/>
    <w:rsid w:val="008F4C98"/>
    <w:rsid w:val="008F50E8"/>
    <w:rsid w:val="008F57E4"/>
    <w:rsid w:val="008F6043"/>
    <w:rsid w:val="008F647C"/>
    <w:rsid w:val="008F64CF"/>
    <w:rsid w:val="008F6712"/>
    <w:rsid w:val="008F6722"/>
    <w:rsid w:val="008F6790"/>
    <w:rsid w:val="008F68B5"/>
    <w:rsid w:val="008F69DA"/>
    <w:rsid w:val="008F6C9F"/>
    <w:rsid w:val="008F7299"/>
    <w:rsid w:val="008F7A61"/>
    <w:rsid w:val="008F7AC7"/>
    <w:rsid w:val="008F7CF2"/>
    <w:rsid w:val="008F7DAF"/>
    <w:rsid w:val="008F7FA3"/>
    <w:rsid w:val="009000CE"/>
    <w:rsid w:val="00900749"/>
    <w:rsid w:val="0090086D"/>
    <w:rsid w:val="009008C3"/>
    <w:rsid w:val="009009C0"/>
    <w:rsid w:val="00900AEC"/>
    <w:rsid w:val="00900BAC"/>
    <w:rsid w:val="00900D9D"/>
    <w:rsid w:val="00901363"/>
    <w:rsid w:val="00901470"/>
    <w:rsid w:val="0090171E"/>
    <w:rsid w:val="009018B6"/>
    <w:rsid w:val="00901A30"/>
    <w:rsid w:val="00901CFA"/>
    <w:rsid w:val="00901D99"/>
    <w:rsid w:val="00901E28"/>
    <w:rsid w:val="00901F98"/>
    <w:rsid w:val="0090218C"/>
    <w:rsid w:val="009022AF"/>
    <w:rsid w:val="009024C4"/>
    <w:rsid w:val="009028A1"/>
    <w:rsid w:val="00902AB3"/>
    <w:rsid w:val="00902BCF"/>
    <w:rsid w:val="00903452"/>
    <w:rsid w:val="0090357F"/>
    <w:rsid w:val="009039F9"/>
    <w:rsid w:val="00903F84"/>
    <w:rsid w:val="009040A4"/>
    <w:rsid w:val="0090410B"/>
    <w:rsid w:val="00904240"/>
    <w:rsid w:val="0090441F"/>
    <w:rsid w:val="009048D0"/>
    <w:rsid w:val="00904A3A"/>
    <w:rsid w:val="00904CB7"/>
    <w:rsid w:val="00904CBF"/>
    <w:rsid w:val="00904E6D"/>
    <w:rsid w:val="00905A24"/>
    <w:rsid w:val="00905A2D"/>
    <w:rsid w:val="00905AB3"/>
    <w:rsid w:val="00905BEF"/>
    <w:rsid w:val="00905CE8"/>
    <w:rsid w:val="00905DA4"/>
    <w:rsid w:val="00905DF7"/>
    <w:rsid w:val="00906443"/>
    <w:rsid w:val="0090646A"/>
    <w:rsid w:val="0090647F"/>
    <w:rsid w:val="00907085"/>
    <w:rsid w:val="009071A2"/>
    <w:rsid w:val="00907E63"/>
    <w:rsid w:val="00907EF3"/>
    <w:rsid w:val="00910339"/>
    <w:rsid w:val="0091035F"/>
    <w:rsid w:val="009103BA"/>
    <w:rsid w:val="0091060A"/>
    <w:rsid w:val="00910C45"/>
    <w:rsid w:val="00910F8A"/>
    <w:rsid w:val="009113D3"/>
    <w:rsid w:val="009114AC"/>
    <w:rsid w:val="00911AC0"/>
    <w:rsid w:val="00911CDA"/>
    <w:rsid w:val="00911DD8"/>
    <w:rsid w:val="00912036"/>
    <w:rsid w:val="009121CC"/>
    <w:rsid w:val="009121CD"/>
    <w:rsid w:val="00912502"/>
    <w:rsid w:val="0091279A"/>
    <w:rsid w:val="00912A68"/>
    <w:rsid w:val="00913215"/>
    <w:rsid w:val="0091328F"/>
    <w:rsid w:val="0091399F"/>
    <w:rsid w:val="00913C61"/>
    <w:rsid w:val="0091408E"/>
    <w:rsid w:val="00914B44"/>
    <w:rsid w:val="00914B5E"/>
    <w:rsid w:val="00914CA1"/>
    <w:rsid w:val="00914E9E"/>
    <w:rsid w:val="00914F87"/>
    <w:rsid w:val="00915053"/>
    <w:rsid w:val="009153C6"/>
    <w:rsid w:val="0091565E"/>
    <w:rsid w:val="009157B0"/>
    <w:rsid w:val="00915822"/>
    <w:rsid w:val="00915876"/>
    <w:rsid w:val="009159C0"/>
    <w:rsid w:val="00915E70"/>
    <w:rsid w:val="009166C6"/>
    <w:rsid w:val="0091673E"/>
    <w:rsid w:val="009168CD"/>
    <w:rsid w:val="00916A48"/>
    <w:rsid w:val="00916B43"/>
    <w:rsid w:val="00916B5A"/>
    <w:rsid w:val="00916B63"/>
    <w:rsid w:val="00916EB2"/>
    <w:rsid w:val="00917223"/>
    <w:rsid w:val="009176A6"/>
    <w:rsid w:val="00917BC9"/>
    <w:rsid w:val="00917D60"/>
    <w:rsid w:val="00917D97"/>
    <w:rsid w:val="00920124"/>
    <w:rsid w:val="00920192"/>
    <w:rsid w:val="009201FB"/>
    <w:rsid w:val="009206C8"/>
    <w:rsid w:val="00920DC1"/>
    <w:rsid w:val="00920DDE"/>
    <w:rsid w:val="00921031"/>
    <w:rsid w:val="009211BD"/>
    <w:rsid w:val="009214C6"/>
    <w:rsid w:val="009216A2"/>
    <w:rsid w:val="0092184A"/>
    <w:rsid w:val="00921A3E"/>
    <w:rsid w:val="00921C45"/>
    <w:rsid w:val="00921CC3"/>
    <w:rsid w:val="00921FBB"/>
    <w:rsid w:val="0092249A"/>
    <w:rsid w:val="009226C5"/>
    <w:rsid w:val="00922A9F"/>
    <w:rsid w:val="00922F81"/>
    <w:rsid w:val="00922F82"/>
    <w:rsid w:val="00923166"/>
    <w:rsid w:val="009232C4"/>
    <w:rsid w:val="00923328"/>
    <w:rsid w:val="0092390D"/>
    <w:rsid w:val="00923B23"/>
    <w:rsid w:val="00923CA9"/>
    <w:rsid w:val="00924390"/>
    <w:rsid w:val="00924684"/>
    <w:rsid w:val="00924951"/>
    <w:rsid w:val="009249BB"/>
    <w:rsid w:val="00924D06"/>
    <w:rsid w:val="00924FC1"/>
    <w:rsid w:val="009250EA"/>
    <w:rsid w:val="009253F4"/>
    <w:rsid w:val="009253FE"/>
    <w:rsid w:val="00925613"/>
    <w:rsid w:val="00925833"/>
    <w:rsid w:val="00925BA7"/>
    <w:rsid w:val="00925EF3"/>
    <w:rsid w:val="009269AA"/>
    <w:rsid w:val="00926AA0"/>
    <w:rsid w:val="009272C6"/>
    <w:rsid w:val="009275AC"/>
    <w:rsid w:val="00927652"/>
    <w:rsid w:val="009276B8"/>
    <w:rsid w:val="00927737"/>
    <w:rsid w:val="00927974"/>
    <w:rsid w:val="00927F48"/>
    <w:rsid w:val="009305AF"/>
    <w:rsid w:val="00930612"/>
    <w:rsid w:val="00930663"/>
    <w:rsid w:val="00931055"/>
    <w:rsid w:val="00931247"/>
    <w:rsid w:val="009312C5"/>
    <w:rsid w:val="009319A6"/>
    <w:rsid w:val="00931BF9"/>
    <w:rsid w:val="00931E81"/>
    <w:rsid w:val="00931F9A"/>
    <w:rsid w:val="00932187"/>
    <w:rsid w:val="0093220A"/>
    <w:rsid w:val="00932312"/>
    <w:rsid w:val="009325F9"/>
    <w:rsid w:val="00932889"/>
    <w:rsid w:val="00932B15"/>
    <w:rsid w:val="00932E37"/>
    <w:rsid w:val="00933131"/>
    <w:rsid w:val="0093319A"/>
    <w:rsid w:val="009335E4"/>
    <w:rsid w:val="00933901"/>
    <w:rsid w:val="00933A22"/>
    <w:rsid w:val="00934434"/>
    <w:rsid w:val="0093576E"/>
    <w:rsid w:val="0093578E"/>
    <w:rsid w:val="0093588B"/>
    <w:rsid w:val="00935BEE"/>
    <w:rsid w:val="00936117"/>
    <w:rsid w:val="00936418"/>
    <w:rsid w:val="0093671D"/>
    <w:rsid w:val="00936754"/>
    <w:rsid w:val="009369CB"/>
    <w:rsid w:val="00937080"/>
    <w:rsid w:val="009373E1"/>
    <w:rsid w:val="0093742E"/>
    <w:rsid w:val="00937856"/>
    <w:rsid w:val="00937915"/>
    <w:rsid w:val="00937CDB"/>
    <w:rsid w:val="009401B9"/>
    <w:rsid w:val="00940337"/>
    <w:rsid w:val="009404BF"/>
    <w:rsid w:val="00940825"/>
    <w:rsid w:val="00940AEF"/>
    <w:rsid w:val="00940CD2"/>
    <w:rsid w:val="0094104D"/>
    <w:rsid w:val="009410B6"/>
    <w:rsid w:val="0094153E"/>
    <w:rsid w:val="009417EC"/>
    <w:rsid w:val="0094188D"/>
    <w:rsid w:val="00941956"/>
    <w:rsid w:val="00941981"/>
    <w:rsid w:val="00941BBB"/>
    <w:rsid w:val="00941CE3"/>
    <w:rsid w:val="00941EDD"/>
    <w:rsid w:val="00942558"/>
    <w:rsid w:val="0094256E"/>
    <w:rsid w:val="009427D6"/>
    <w:rsid w:val="00942914"/>
    <w:rsid w:val="00942AB0"/>
    <w:rsid w:val="00942D33"/>
    <w:rsid w:val="0094357C"/>
    <w:rsid w:val="009437D1"/>
    <w:rsid w:val="0094390E"/>
    <w:rsid w:val="00943BDA"/>
    <w:rsid w:val="00943FFB"/>
    <w:rsid w:val="00944010"/>
    <w:rsid w:val="00944174"/>
    <w:rsid w:val="009446F3"/>
    <w:rsid w:val="009447A7"/>
    <w:rsid w:val="00944815"/>
    <w:rsid w:val="0094481F"/>
    <w:rsid w:val="0094484F"/>
    <w:rsid w:val="00944856"/>
    <w:rsid w:val="00944888"/>
    <w:rsid w:val="00944BE1"/>
    <w:rsid w:val="0094505D"/>
    <w:rsid w:val="0094598B"/>
    <w:rsid w:val="00945ADF"/>
    <w:rsid w:val="00945AF3"/>
    <w:rsid w:val="0094661D"/>
    <w:rsid w:val="00946677"/>
    <w:rsid w:val="00946A8E"/>
    <w:rsid w:val="00946AF9"/>
    <w:rsid w:val="00946EFB"/>
    <w:rsid w:val="009470B2"/>
    <w:rsid w:val="0094720C"/>
    <w:rsid w:val="0094767E"/>
    <w:rsid w:val="00947860"/>
    <w:rsid w:val="00947A01"/>
    <w:rsid w:val="00947B21"/>
    <w:rsid w:val="00947CB0"/>
    <w:rsid w:val="00947F74"/>
    <w:rsid w:val="0095004F"/>
    <w:rsid w:val="009501B4"/>
    <w:rsid w:val="009501F6"/>
    <w:rsid w:val="0095038D"/>
    <w:rsid w:val="00950748"/>
    <w:rsid w:val="009508A1"/>
    <w:rsid w:val="00950AFB"/>
    <w:rsid w:val="00950BB7"/>
    <w:rsid w:val="00950BC7"/>
    <w:rsid w:val="00950D98"/>
    <w:rsid w:val="00951202"/>
    <w:rsid w:val="00951256"/>
    <w:rsid w:val="0095125D"/>
    <w:rsid w:val="00951380"/>
    <w:rsid w:val="009513B5"/>
    <w:rsid w:val="00951489"/>
    <w:rsid w:val="009516CB"/>
    <w:rsid w:val="0095170A"/>
    <w:rsid w:val="0095172C"/>
    <w:rsid w:val="0095192F"/>
    <w:rsid w:val="00951B13"/>
    <w:rsid w:val="0095210D"/>
    <w:rsid w:val="00952194"/>
    <w:rsid w:val="0095261C"/>
    <w:rsid w:val="0095280D"/>
    <w:rsid w:val="00952C82"/>
    <w:rsid w:val="009531F2"/>
    <w:rsid w:val="0095351F"/>
    <w:rsid w:val="00953750"/>
    <w:rsid w:val="0095379F"/>
    <w:rsid w:val="00953956"/>
    <w:rsid w:val="00953A06"/>
    <w:rsid w:val="00953D63"/>
    <w:rsid w:val="00954384"/>
    <w:rsid w:val="009545AB"/>
    <w:rsid w:val="00954D86"/>
    <w:rsid w:val="00954E7C"/>
    <w:rsid w:val="00955220"/>
    <w:rsid w:val="0095563F"/>
    <w:rsid w:val="009556DF"/>
    <w:rsid w:val="00955A51"/>
    <w:rsid w:val="00955A8B"/>
    <w:rsid w:val="00955B2E"/>
    <w:rsid w:val="00955EE0"/>
    <w:rsid w:val="00955F56"/>
    <w:rsid w:val="009563D3"/>
    <w:rsid w:val="0095669D"/>
    <w:rsid w:val="00956FFD"/>
    <w:rsid w:val="009574F9"/>
    <w:rsid w:val="00957933"/>
    <w:rsid w:val="00957BCE"/>
    <w:rsid w:val="009602D9"/>
    <w:rsid w:val="009603D1"/>
    <w:rsid w:val="00960584"/>
    <w:rsid w:val="009605A5"/>
    <w:rsid w:val="00960A2F"/>
    <w:rsid w:val="00961549"/>
    <w:rsid w:val="00961EE9"/>
    <w:rsid w:val="009622A7"/>
    <w:rsid w:val="00962488"/>
    <w:rsid w:val="009624D8"/>
    <w:rsid w:val="00962908"/>
    <w:rsid w:val="00962AF8"/>
    <w:rsid w:val="00962B40"/>
    <w:rsid w:val="00962D0F"/>
    <w:rsid w:val="00963064"/>
    <w:rsid w:val="00963CB6"/>
    <w:rsid w:val="00963CD6"/>
    <w:rsid w:val="00963D03"/>
    <w:rsid w:val="00964055"/>
    <w:rsid w:val="00964858"/>
    <w:rsid w:val="00964D04"/>
    <w:rsid w:val="00964EB2"/>
    <w:rsid w:val="00965186"/>
    <w:rsid w:val="00965234"/>
    <w:rsid w:val="009653CD"/>
    <w:rsid w:val="00965596"/>
    <w:rsid w:val="00965A1B"/>
    <w:rsid w:val="00965BAA"/>
    <w:rsid w:val="00965CE6"/>
    <w:rsid w:val="009660B6"/>
    <w:rsid w:val="009660F2"/>
    <w:rsid w:val="00966478"/>
    <w:rsid w:val="00966687"/>
    <w:rsid w:val="009667DC"/>
    <w:rsid w:val="009667F6"/>
    <w:rsid w:val="00966894"/>
    <w:rsid w:val="00966A53"/>
    <w:rsid w:val="00966DE8"/>
    <w:rsid w:val="0096725D"/>
    <w:rsid w:val="0096733D"/>
    <w:rsid w:val="00967348"/>
    <w:rsid w:val="0097000D"/>
    <w:rsid w:val="0097021E"/>
    <w:rsid w:val="009705A7"/>
    <w:rsid w:val="009707DC"/>
    <w:rsid w:val="00970B42"/>
    <w:rsid w:val="00970BDA"/>
    <w:rsid w:val="00970F23"/>
    <w:rsid w:val="00971067"/>
    <w:rsid w:val="009712E0"/>
    <w:rsid w:val="00971A63"/>
    <w:rsid w:val="00971C23"/>
    <w:rsid w:val="00971DD9"/>
    <w:rsid w:val="009720D5"/>
    <w:rsid w:val="0097237C"/>
    <w:rsid w:val="00972516"/>
    <w:rsid w:val="009728D5"/>
    <w:rsid w:val="00972CCA"/>
    <w:rsid w:val="00972E94"/>
    <w:rsid w:val="009732F0"/>
    <w:rsid w:val="009734BD"/>
    <w:rsid w:val="009736E9"/>
    <w:rsid w:val="0097374B"/>
    <w:rsid w:val="009740D4"/>
    <w:rsid w:val="00974202"/>
    <w:rsid w:val="00974F56"/>
    <w:rsid w:val="009755AD"/>
    <w:rsid w:val="009755DC"/>
    <w:rsid w:val="009756D9"/>
    <w:rsid w:val="009757A3"/>
    <w:rsid w:val="0097629E"/>
    <w:rsid w:val="00976398"/>
    <w:rsid w:val="009768FB"/>
    <w:rsid w:val="00976928"/>
    <w:rsid w:val="009769EC"/>
    <w:rsid w:val="00976F89"/>
    <w:rsid w:val="009772D9"/>
    <w:rsid w:val="0097764F"/>
    <w:rsid w:val="00977890"/>
    <w:rsid w:val="00977A5A"/>
    <w:rsid w:val="00977E0A"/>
    <w:rsid w:val="00977FA1"/>
    <w:rsid w:val="009800DC"/>
    <w:rsid w:val="00980277"/>
    <w:rsid w:val="0098033F"/>
    <w:rsid w:val="009803AB"/>
    <w:rsid w:val="00980621"/>
    <w:rsid w:val="009806FC"/>
    <w:rsid w:val="00980A0C"/>
    <w:rsid w:val="00980E15"/>
    <w:rsid w:val="00980E56"/>
    <w:rsid w:val="009815BC"/>
    <w:rsid w:val="009817A4"/>
    <w:rsid w:val="009818F0"/>
    <w:rsid w:val="00981C4F"/>
    <w:rsid w:val="00981DF1"/>
    <w:rsid w:val="009827C9"/>
    <w:rsid w:val="00982ACD"/>
    <w:rsid w:val="00982D52"/>
    <w:rsid w:val="00983053"/>
    <w:rsid w:val="0098310E"/>
    <w:rsid w:val="00983368"/>
    <w:rsid w:val="00983401"/>
    <w:rsid w:val="00983484"/>
    <w:rsid w:val="00983C23"/>
    <w:rsid w:val="00983C4E"/>
    <w:rsid w:val="00983FC8"/>
    <w:rsid w:val="00984041"/>
    <w:rsid w:val="00984333"/>
    <w:rsid w:val="009843B9"/>
    <w:rsid w:val="009846A1"/>
    <w:rsid w:val="00985086"/>
    <w:rsid w:val="009850E1"/>
    <w:rsid w:val="00985382"/>
    <w:rsid w:val="00985475"/>
    <w:rsid w:val="0098548B"/>
    <w:rsid w:val="009855C7"/>
    <w:rsid w:val="00985B44"/>
    <w:rsid w:val="00985DDC"/>
    <w:rsid w:val="00985E28"/>
    <w:rsid w:val="00985EAF"/>
    <w:rsid w:val="00986009"/>
    <w:rsid w:val="00986074"/>
    <w:rsid w:val="00986256"/>
    <w:rsid w:val="00986633"/>
    <w:rsid w:val="009868F2"/>
    <w:rsid w:val="00986A21"/>
    <w:rsid w:val="00986E16"/>
    <w:rsid w:val="009875AB"/>
    <w:rsid w:val="009877A4"/>
    <w:rsid w:val="00987A3F"/>
    <w:rsid w:val="00987B24"/>
    <w:rsid w:val="00987E6D"/>
    <w:rsid w:val="00990010"/>
    <w:rsid w:val="00990134"/>
    <w:rsid w:val="00990661"/>
    <w:rsid w:val="0099070B"/>
    <w:rsid w:val="00991368"/>
    <w:rsid w:val="00991404"/>
    <w:rsid w:val="009919F5"/>
    <w:rsid w:val="00991AF3"/>
    <w:rsid w:val="00991DBA"/>
    <w:rsid w:val="00991F96"/>
    <w:rsid w:val="0099269A"/>
    <w:rsid w:val="009926AB"/>
    <w:rsid w:val="009938D9"/>
    <w:rsid w:val="00993A3F"/>
    <w:rsid w:val="00993ABC"/>
    <w:rsid w:val="00993ADC"/>
    <w:rsid w:val="00993B48"/>
    <w:rsid w:val="00993B98"/>
    <w:rsid w:val="00993F1D"/>
    <w:rsid w:val="00993FFD"/>
    <w:rsid w:val="00994010"/>
    <w:rsid w:val="009942A3"/>
    <w:rsid w:val="00994356"/>
    <w:rsid w:val="0099499B"/>
    <w:rsid w:val="00994D66"/>
    <w:rsid w:val="00994FE1"/>
    <w:rsid w:val="0099544B"/>
    <w:rsid w:val="0099553F"/>
    <w:rsid w:val="00995B06"/>
    <w:rsid w:val="00995B12"/>
    <w:rsid w:val="00995B2C"/>
    <w:rsid w:val="0099628D"/>
    <w:rsid w:val="00996415"/>
    <w:rsid w:val="009969FF"/>
    <w:rsid w:val="00996CF6"/>
    <w:rsid w:val="00997A06"/>
    <w:rsid w:val="00997BDB"/>
    <w:rsid w:val="00997DCD"/>
    <w:rsid w:val="009A00E9"/>
    <w:rsid w:val="009A029A"/>
    <w:rsid w:val="009A02DA"/>
    <w:rsid w:val="009A0409"/>
    <w:rsid w:val="009A067A"/>
    <w:rsid w:val="009A0755"/>
    <w:rsid w:val="009A0A3B"/>
    <w:rsid w:val="009A0ABE"/>
    <w:rsid w:val="009A0B03"/>
    <w:rsid w:val="009A0B0F"/>
    <w:rsid w:val="009A11F7"/>
    <w:rsid w:val="009A12CF"/>
    <w:rsid w:val="009A14E4"/>
    <w:rsid w:val="009A1522"/>
    <w:rsid w:val="009A152E"/>
    <w:rsid w:val="009A1947"/>
    <w:rsid w:val="009A1C00"/>
    <w:rsid w:val="009A1C82"/>
    <w:rsid w:val="009A1E54"/>
    <w:rsid w:val="009A207C"/>
    <w:rsid w:val="009A2259"/>
    <w:rsid w:val="009A265E"/>
    <w:rsid w:val="009A27B7"/>
    <w:rsid w:val="009A280A"/>
    <w:rsid w:val="009A2B8A"/>
    <w:rsid w:val="009A3032"/>
    <w:rsid w:val="009A3318"/>
    <w:rsid w:val="009A3417"/>
    <w:rsid w:val="009A37B3"/>
    <w:rsid w:val="009A3A14"/>
    <w:rsid w:val="009A3C36"/>
    <w:rsid w:val="009A4074"/>
    <w:rsid w:val="009A407C"/>
    <w:rsid w:val="009A4866"/>
    <w:rsid w:val="009A537A"/>
    <w:rsid w:val="009A5477"/>
    <w:rsid w:val="009A5479"/>
    <w:rsid w:val="009A6562"/>
    <w:rsid w:val="009A6566"/>
    <w:rsid w:val="009A6679"/>
    <w:rsid w:val="009A6990"/>
    <w:rsid w:val="009A6BBA"/>
    <w:rsid w:val="009A6C1E"/>
    <w:rsid w:val="009A7071"/>
    <w:rsid w:val="009A79EE"/>
    <w:rsid w:val="009A7A64"/>
    <w:rsid w:val="009A7B6C"/>
    <w:rsid w:val="009A7B7B"/>
    <w:rsid w:val="009A7C72"/>
    <w:rsid w:val="009A7D7F"/>
    <w:rsid w:val="009A7FF1"/>
    <w:rsid w:val="009B0260"/>
    <w:rsid w:val="009B02A2"/>
    <w:rsid w:val="009B03D0"/>
    <w:rsid w:val="009B0661"/>
    <w:rsid w:val="009B0800"/>
    <w:rsid w:val="009B09B5"/>
    <w:rsid w:val="009B0E99"/>
    <w:rsid w:val="009B1067"/>
    <w:rsid w:val="009B1192"/>
    <w:rsid w:val="009B1235"/>
    <w:rsid w:val="009B15BB"/>
    <w:rsid w:val="009B15BF"/>
    <w:rsid w:val="009B169F"/>
    <w:rsid w:val="009B17E4"/>
    <w:rsid w:val="009B1C29"/>
    <w:rsid w:val="009B1C4E"/>
    <w:rsid w:val="009B1DFA"/>
    <w:rsid w:val="009B1FBC"/>
    <w:rsid w:val="009B1FFD"/>
    <w:rsid w:val="009B2284"/>
    <w:rsid w:val="009B22E5"/>
    <w:rsid w:val="009B23C9"/>
    <w:rsid w:val="009B249E"/>
    <w:rsid w:val="009B28D6"/>
    <w:rsid w:val="009B2ED9"/>
    <w:rsid w:val="009B307F"/>
    <w:rsid w:val="009B3082"/>
    <w:rsid w:val="009B3923"/>
    <w:rsid w:val="009B3C97"/>
    <w:rsid w:val="009B402A"/>
    <w:rsid w:val="009B407E"/>
    <w:rsid w:val="009B427A"/>
    <w:rsid w:val="009B4293"/>
    <w:rsid w:val="009B4474"/>
    <w:rsid w:val="009B454D"/>
    <w:rsid w:val="009B49C5"/>
    <w:rsid w:val="009B4DE8"/>
    <w:rsid w:val="009B511B"/>
    <w:rsid w:val="009B517E"/>
    <w:rsid w:val="009B5387"/>
    <w:rsid w:val="009B59ED"/>
    <w:rsid w:val="009B5A31"/>
    <w:rsid w:val="009B5A36"/>
    <w:rsid w:val="009B5C99"/>
    <w:rsid w:val="009B5CCF"/>
    <w:rsid w:val="009B657E"/>
    <w:rsid w:val="009B6590"/>
    <w:rsid w:val="009B65BE"/>
    <w:rsid w:val="009B6BB2"/>
    <w:rsid w:val="009B6E16"/>
    <w:rsid w:val="009B708E"/>
    <w:rsid w:val="009B729F"/>
    <w:rsid w:val="009B72C7"/>
    <w:rsid w:val="009B73D2"/>
    <w:rsid w:val="009B7578"/>
    <w:rsid w:val="009B7659"/>
    <w:rsid w:val="009B7784"/>
    <w:rsid w:val="009B78DE"/>
    <w:rsid w:val="009C0740"/>
    <w:rsid w:val="009C0A62"/>
    <w:rsid w:val="009C0EC9"/>
    <w:rsid w:val="009C0F55"/>
    <w:rsid w:val="009C0F7F"/>
    <w:rsid w:val="009C1059"/>
    <w:rsid w:val="009C113F"/>
    <w:rsid w:val="009C117E"/>
    <w:rsid w:val="009C121B"/>
    <w:rsid w:val="009C1237"/>
    <w:rsid w:val="009C1320"/>
    <w:rsid w:val="009C1B16"/>
    <w:rsid w:val="009C1DE3"/>
    <w:rsid w:val="009C2A9F"/>
    <w:rsid w:val="009C2C2B"/>
    <w:rsid w:val="009C2EB9"/>
    <w:rsid w:val="009C327C"/>
    <w:rsid w:val="009C34B8"/>
    <w:rsid w:val="009C3635"/>
    <w:rsid w:val="009C3939"/>
    <w:rsid w:val="009C3DBB"/>
    <w:rsid w:val="009C3EB6"/>
    <w:rsid w:val="009C3F59"/>
    <w:rsid w:val="009C421A"/>
    <w:rsid w:val="009C43F5"/>
    <w:rsid w:val="009C440E"/>
    <w:rsid w:val="009C45AB"/>
    <w:rsid w:val="009C461E"/>
    <w:rsid w:val="009C48D6"/>
    <w:rsid w:val="009C4933"/>
    <w:rsid w:val="009C4F33"/>
    <w:rsid w:val="009C50AC"/>
    <w:rsid w:val="009C519B"/>
    <w:rsid w:val="009C5306"/>
    <w:rsid w:val="009C55CF"/>
    <w:rsid w:val="009C5639"/>
    <w:rsid w:val="009C597A"/>
    <w:rsid w:val="009C5E40"/>
    <w:rsid w:val="009C60D9"/>
    <w:rsid w:val="009C62EB"/>
    <w:rsid w:val="009C6908"/>
    <w:rsid w:val="009C69D3"/>
    <w:rsid w:val="009C6BB7"/>
    <w:rsid w:val="009C6FB5"/>
    <w:rsid w:val="009C752D"/>
    <w:rsid w:val="009C7AC7"/>
    <w:rsid w:val="009D0023"/>
    <w:rsid w:val="009D01B1"/>
    <w:rsid w:val="009D0695"/>
    <w:rsid w:val="009D079F"/>
    <w:rsid w:val="009D097D"/>
    <w:rsid w:val="009D0985"/>
    <w:rsid w:val="009D0E3E"/>
    <w:rsid w:val="009D129D"/>
    <w:rsid w:val="009D14B4"/>
    <w:rsid w:val="009D1999"/>
    <w:rsid w:val="009D1D53"/>
    <w:rsid w:val="009D1DD3"/>
    <w:rsid w:val="009D1E5E"/>
    <w:rsid w:val="009D2654"/>
    <w:rsid w:val="009D27D8"/>
    <w:rsid w:val="009D2B7C"/>
    <w:rsid w:val="009D2CF6"/>
    <w:rsid w:val="009D2FAA"/>
    <w:rsid w:val="009D3F06"/>
    <w:rsid w:val="009D42EB"/>
    <w:rsid w:val="009D442F"/>
    <w:rsid w:val="009D46D2"/>
    <w:rsid w:val="009D4817"/>
    <w:rsid w:val="009D4C50"/>
    <w:rsid w:val="009D4DA0"/>
    <w:rsid w:val="009D5517"/>
    <w:rsid w:val="009D56C2"/>
    <w:rsid w:val="009D57C2"/>
    <w:rsid w:val="009D5C56"/>
    <w:rsid w:val="009D5D22"/>
    <w:rsid w:val="009D6452"/>
    <w:rsid w:val="009D6765"/>
    <w:rsid w:val="009D6963"/>
    <w:rsid w:val="009D6A45"/>
    <w:rsid w:val="009D6B09"/>
    <w:rsid w:val="009D6B98"/>
    <w:rsid w:val="009D6E6D"/>
    <w:rsid w:val="009D756E"/>
    <w:rsid w:val="009D76C3"/>
    <w:rsid w:val="009D79DD"/>
    <w:rsid w:val="009D7BC4"/>
    <w:rsid w:val="009D7FDD"/>
    <w:rsid w:val="009E00FE"/>
    <w:rsid w:val="009E02FC"/>
    <w:rsid w:val="009E0645"/>
    <w:rsid w:val="009E0D23"/>
    <w:rsid w:val="009E0EA2"/>
    <w:rsid w:val="009E0EEC"/>
    <w:rsid w:val="009E1391"/>
    <w:rsid w:val="009E1709"/>
    <w:rsid w:val="009E1711"/>
    <w:rsid w:val="009E187F"/>
    <w:rsid w:val="009E1A80"/>
    <w:rsid w:val="009E20F2"/>
    <w:rsid w:val="009E24B7"/>
    <w:rsid w:val="009E2930"/>
    <w:rsid w:val="009E2BBC"/>
    <w:rsid w:val="009E2F84"/>
    <w:rsid w:val="009E308E"/>
    <w:rsid w:val="009E32CF"/>
    <w:rsid w:val="009E35BE"/>
    <w:rsid w:val="009E3707"/>
    <w:rsid w:val="009E3C27"/>
    <w:rsid w:val="009E3E89"/>
    <w:rsid w:val="009E3EB9"/>
    <w:rsid w:val="009E4317"/>
    <w:rsid w:val="009E4EA6"/>
    <w:rsid w:val="009E52C1"/>
    <w:rsid w:val="009E57AF"/>
    <w:rsid w:val="009E588C"/>
    <w:rsid w:val="009E59FC"/>
    <w:rsid w:val="009E5B70"/>
    <w:rsid w:val="009E5FFB"/>
    <w:rsid w:val="009E6241"/>
    <w:rsid w:val="009E6290"/>
    <w:rsid w:val="009E650A"/>
    <w:rsid w:val="009E682A"/>
    <w:rsid w:val="009E70F7"/>
    <w:rsid w:val="009E730D"/>
    <w:rsid w:val="009E76E1"/>
    <w:rsid w:val="009E7947"/>
    <w:rsid w:val="009E79F3"/>
    <w:rsid w:val="009E7A1B"/>
    <w:rsid w:val="009E7C0A"/>
    <w:rsid w:val="009F009C"/>
    <w:rsid w:val="009F055B"/>
    <w:rsid w:val="009F06B9"/>
    <w:rsid w:val="009F0A8C"/>
    <w:rsid w:val="009F0AD6"/>
    <w:rsid w:val="009F102D"/>
    <w:rsid w:val="009F10B5"/>
    <w:rsid w:val="009F139D"/>
    <w:rsid w:val="009F146D"/>
    <w:rsid w:val="009F1626"/>
    <w:rsid w:val="009F1BEC"/>
    <w:rsid w:val="009F2310"/>
    <w:rsid w:val="009F236A"/>
    <w:rsid w:val="009F2961"/>
    <w:rsid w:val="009F2FF0"/>
    <w:rsid w:val="009F3DBF"/>
    <w:rsid w:val="009F3F86"/>
    <w:rsid w:val="009F4419"/>
    <w:rsid w:val="009F4AD0"/>
    <w:rsid w:val="009F4B30"/>
    <w:rsid w:val="009F4DC8"/>
    <w:rsid w:val="009F4E91"/>
    <w:rsid w:val="009F4F1C"/>
    <w:rsid w:val="009F511B"/>
    <w:rsid w:val="009F5D18"/>
    <w:rsid w:val="009F5E27"/>
    <w:rsid w:val="009F62AB"/>
    <w:rsid w:val="009F6317"/>
    <w:rsid w:val="009F6592"/>
    <w:rsid w:val="009F66C5"/>
    <w:rsid w:val="009F6896"/>
    <w:rsid w:val="009F6C9E"/>
    <w:rsid w:val="009F7171"/>
    <w:rsid w:val="009F7575"/>
    <w:rsid w:val="009F7F9A"/>
    <w:rsid w:val="009F7FC1"/>
    <w:rsid w:val="00A00137"/>
    <w:rsid w:val="00A00C1C"/>
    <w:rsid w:val="00A01046"/>
    <w:rsid w:val="00A0117E"/>
    <w:rsid w:val="00A0138A"/>
    <w:rsid w:val="00A01814"/>
    <w:rsid w:val="00A0192B"/>
    <w:rsid w:val="00A02379"/>
    <w:rsid w:val="00A025AD"/>
    <w:rsid w:val="00A02624"/>
    <w:rsid w:val="00A02AF6"/>
    <w:rsid w:val="00A02B5F"/>
    <w:rsid w:val="00A03556"/>
    <w:rsid w:val="00A03557"/>
    <w:rsid w:val="00A035D9"/>
    <w:rsid w:val="00A036AC"/>
    <w:rsid w:val="00A0373A"/>
    <w:rsid w:val="00A03CB8"/>
    <w:rsid w:val="00A03CC6"/>
    <w:rsid w:val="00A03FB6"/>
    <w:rsid w:val="00A047D7"/>
    <w:rsid w:val="00A052BD"/>
    <w:rsid w:val="00A054A6"/>
    <w:rsid w:val="00A054B5"/>
    <w:rsid w:val="00A05601"/>
    <w:rsid w:val="00A05985"/>
    <w:rsid w:val="00A05B03"/>
    <w:rsid w:val="00A05FAB"/>
    <w:rsid w:val="00A05FD3"/>
    <w:rsid w:val="00A06448"/>
    <w:rsid w:val="00A067EF"/>
    <w:rsid w:val="00A06C66"/>
    <w:rsid w:val="00A06EDA"/>
    <w:rsid w:val="00A07186"/>
    <w:rsid w:val="00A0742F"/>
    <w:rsid w:val="00A077CC"/>
    <w:rsid w:val="00A078A5"/>
    <w:rsid w:val="00A078E3"/>
    <w:rsid w:val="00A0793B"/>
    <w:rsid w:val="00A07B1A"/>
    <w:rsid w:val="00A1070E"/>
    <w:rsid w:val="00A10CCA"/>
    <w:rsid w:val="00A10D92"/>
    <w:rsid w:val="00A10DA6"/>
    <w:rsid w:val="00A10FAC"/>
    <w:rsid w:val="00A11ACF"/>
    <w:rsid w:val="00A11B75"/>
    <w:rsid w:val="00A11E3C"/>
    <w:rsid w:val="00A11F75"/>
    <w:rsid w:val="00A1222D"/>
    <w:rsid w:val="00A128F3"/>
    <w:rsid w:val="00A12A3A"/>
    <w:rsid w:val="00A12D94"/>
    <w:rsid w:val="00A1303A"/>
    <w:rsid w:val="00A131F4"/>
    <w:rsid w:val="00A1342A"/>
    <w:rsid w:val="00A134E3"/>
    <w:rsid w:val="00A138E4"/>
    <w:rsid w:val="00A139A3"/>
    <w:rsid w:val="00A13E08"/>
    <w:rsid w:val="00A13FF3"/>
    <w:rsid w:val="00A1449A"/>
    <w:rsid w:val="00A1478A"/>
    <w:rsid w:val="00A1492D"/>
    <w:rsid w:val="00A150CF"/>
    <w:rsid w:val="00A153EC"/>
    <w:rsid w:val="00A1549D"/>
    <w:rsid w:val="00A1590B"/>
    <w:rsid w:val="00A1593E"/>
    <w:rsid w:val="00A15A7D"/>
    <w:rsid w:val="00A1605C"/>
    <w:rsid w:val="00A161DF"/>
    <w:rsid w:val="00A1673C"/>
    <w:rsid w:val="00A167C3"/>
    <w:rsid w:val="00A16CA9"/>
    <w:rsid w:val="00A17125"/>
    <w:rsid w:val="00A17419"/>
    <w:rsid w:val="00A1752A"/>
    <w:rsid w:val="00A17561"/>
    <w:rsid w:val="00A1779D"/>
    <w:rsid w:val="00A178CE"/>
    <w:rsid w:val="00A17D9D"/>
    <w:rsid w:val="00A17E2D"/>
    <w:rsid w:val="00A17EE2"/>
    <w:rsid w:val="00A2028E"/>
    <w:rsid w:val="00A20296"/>
    <w:rsid w:val="00A20A0F"/>
    <w:rsid w:val="00A20B64"/>
    <w:rsid w:val="00A20CF5"/>
    <w:rsid w:val="00A20CF6"/>
    <w:rsid w:val="00A20EF8"/>
    <w:rsid w:val="00A21072"/>
    <w:rsid w:val="00A21246"/>
    <w:rsid w:val="00A215C8"/>
    <w:rsid w:val="00A21857"/>
    <w:rsid w:val="00A21A42"/>
    <w:rsid w:val="00A21EB3"/>
    <w:rsid w:val="00A220DF"/>
    <w:rsid w:val="00A2286A"/>
    <w:rsid w:val="00A22EEB"/>
    <w:rsid w:val="00A23275"/>
    <w:rsid w:val="00A2349D"/>
    <w:rsid w:val="00A239CD"/>
    <w:rsid w:val="00A23A2C"/>
    <w:rsid w:val="00A23E0E"/>
    <w:rsid w:val="00A2415A"/>
    <w:rsid w:val="00A24174"/>
    <w:rsid w:val="00A2451D"/>
    <w:rsid w:val="00A246D0"/>
    <w:rsid w:val="00A24915"/>
    <w:rsid w:val="00A25744"/>
    <w:rsid w:val="00A25B33"/>
    <w:rsid w:val="00A25C00"/>
    <w:rsid w:val="00A25E0C"/>
    <w:rsid w:val="00A25E6D"/>
    <w:rsid w:val="00A26103"/>
    <w:rsid w:val="00A26110"/>
    <w:rsid w:val="00A2629B"/>
    <w:rsid w:val="00A26A0B"/>
    <w:rsid w:val="00A26AAD"/>
    <w:rsid w:val="00A26FB2"/>
    <w:rsid w:val="00A27147"/>
    <w:rsid w:val="00A27514"/>
    <w:rsid w:val="00A27607"/>
    <w:rsid w:val="00A27940"/>
    <w:rsid w:val="00A27AA6"/>
    <w:rsid w:val="00A27AB3"/>
    <w:rsid w:val="00A27C2C"/>
    <w:rsid w:val="00A27DCE"/>
    <w:rsid w:val="00A27E6A"/>
    <w:rsid w:val="00A27FBF"/>
    <w:rsid w:val="00A27FED"/>
    <w:rsid w:val="00A27FFE"/>
    <w:rsid w:val="00A30264"/>
    <w:rsid w:val="00A3034D"/>
    <w:rsid w:val="00A304A0"/>
    <w:rsid w:val="00A30F32"/>
    <w:rsid w:val="00A3127E"/>
    <w:rsid w:val="00A31384"/>
    <w:rsid w:val="00A31A23"/>
    <w:rsid w:val="00A31BAC"/>
    <w:rsid w:val="00A31F4A"/>
    <w:rsid w:val="00A32261"/>
    <w:rsid w:val="00A3239D"/>
    <w:rsid w:val="00A3282B"/>
    <w:rsid w:val="00A32B32"/>
    <w:rsid w:val="00A3377A"/>
    <w:rsid w:val="00A33ACE"/>
    <w:rsid w:val="00A33BB9"/>
    <w:rsid w:val="00A33DC0"/>
    <w:rsid w:val="00A33E6C"/>
    <w:rsid w:val="00A34A74"/>
    <w:rsid w:val="00A34AA5"/>
    <w:rsid w:val="00A34AFA"/>
    <w:rsid w:val="00A34B94"/>
    <w:rsid w:val="00A34E3D"/>
    <w:rsid w:val="00A34F37"/>
    <w:rsid w:val="00A35073"/>
    <w:rsid w:val="00A35191"/>
    <w:rsid w:val="00A35720"/>
    <w:rsid w:val="00A35FC5"/>
    <w:rsid w:val="00A3606D"/>
    <w:rsid w:val="00A362DE"/>
    <w:rsid w:val="00A36323"/>
    <w:rsid w:val="00A36957"/>
    <w:rsid w:val="00A36C1D"/>
    <w:rsid w:val="00A3710C"/>
    <w:rsid w:val="00A37120"/>
    <w:rsid w:val="00A371EF"/>
    <w:rsid w:val="00A376C0"/>
    <w:rsid w:val="00A376F2"/>
    <w:rsid w:val="00A37799"/>
    <w:rsid w:val="00A37A6C"/>
    <w:rsid w:val="00A37ADF"/>
    <w:rsid w:val="00A37BBB"/>
    <w:rsid w:val="00A37BCA"/>
    <w:rsid w:val="00A37D55"/>
    <w:rsid w:val="00A37E27"/>
    <w:rsid w:val="00A37E9E"/>
    <w:rsid w:val="00A37F47"/>
    <w:rsid w:val="00A4041C"/>
    <w:rsid w:val="00A408E0"/>
    <w:rsid w:val="00A412A2"/>
    <w:rsid w:val="00A41439"/>
    <w:rsid w:val="00A41A09"/>
    <w:rsid w:val="00A41D8B"/>
    <w:rsid w:val="00A41F5B"/>
    <w:rsid w:val="00A422A8"/>
    <w:rsid w:val="00A424A2"/>
    <w:rsid w:val="00A42A90"/>
    <w:rsid w:val="00A42ACA"/>
    <w:rsid w:val="00A4329E"/>
    <w:rsid w:val="00A433AC"/>
    <w:rsid w:val="00A434F5"/>
    <w:rsid w:val="00A4355C"/>
    <w:rsid w:val="00A4360A"/>
    <w:rsid w:val="00A436FA"/>
    <w:rsid w:val="00A43A14"/>
    <w:rsid w:val="00A43B0F"/>
    <w:rsid w:val="00A43E94"/>
    <w:rsid w:val="00A44014"/>
    <w:rsid w:val="00A44608"/>
    <w:rsid w:val="00A4488A"/>
    <w:rsid w:val="00A44A7C"/>
    <w:rsid w:val="00A44B53"/>
    <w:rsid w:val="00A44D37"/>
    <w:rsid w:val="00A452D3"/>
    <w:rsid w:val="00A4546D"/>
    <w:rsid w:val="00A4548B"/>
    <w:rsid w:val="00A45A68"/>
    <w:rsid w:val="00A45AF7"/>
    <w:rsid w:val="00A45E66"/>
    <w:rsid w:val="00A45F72"/>
    <w:rsid w:val="00A463E9"/>
    <w:rsid w:val="00A4642F"/>
    <w:rsid w:val="00A465B0"/>
    <w:rsid w:val="00A466C6"/>
    <w:rsid w:val="00A46DB4"/>
    <w:rsid w:val="00A47006"/>
    <w:rsid w:val="00A47C72"/>
    <w:rsid w:val="00A47D23"/>
    <w:rsid w:val="00A47E5F"/>
    <w:rsid w:val="00A47F34"/>
    <w:rsid w:val="00A5034E"/>
    <w:rsid w:val="00A50403"/>
    <w:rsid w:val="00A50726"/>
    <w:rsid w:val="00A50795"/>
    <w:rsid w:val="00A50ACC"/>
    <w:rsid w:val="00A50E4F"/>
    <w:rsid w:val="00A51193"/>
    <w:rsid w:val="00A5145A"/>
    <w:rsid w:val="00A5168A"/>
    <w:rsid w:val="00A516FA"/>
    <w:rsid w:val="00A51B23"/>
    <w:rsid w:val="00A51DEF"/>
    <w:rsid w:val="00A51F0E"/>
    <w:rsid w:val="00A52019"/>
    <w:rsid w:val="00A52122"/>
    <w:rsid w:val="00A528F0"/>
    <w:rsid w:val="00A52B3E"/>
    <w:rsid w:val="00A52C59"/>
    <w:rsid w:val="00A52E9F"/>
    <w:rsid w:val="00A5385D"/>
    <w:rsid w:val="00A53B9C"/>
    <w:rsid w:val="00A53CC4"/>
    <w:rsid w:val="00A53F30"/>
    <w:rsid w:val="00A5435A"/>
    <w:rsid w:val="00A5490F"/>
    <w:rsid w:val="00A54E44"/>
    <w:rsid w:val="00A554B2"/>
    <w:rsid w:val="00A5554F"/>
    <w:rsid w:val="00A5556C"/>
    <w:rsid w:val="00A5568C"/>
    <w:rsid w:val="00A55720"/>
    <w:rsid w:val="00A55829"/>
    <w:rsid w:val="00A56405"/>
    <w:rsid w:val="00A5682A"/>
    <w:rsid w:val="00A56CEE"/>
    <w:rsid w:val="00A56D97"/>
    <w:rsid w:val="00A56E6D"/>
    <w:rsid w:val="00A570E5"/>
    <w:rsid w:val="00A5710F"/>
    <w:rsid w:val="00A57267"/>
    <w:rsid w:val="00A5739F"/>
    <w:rsid w:val="00A57C33"/>
    <w:rsid w:val="00A57C4C"/>
    <w:rsid w:val="00A607B3"/>
    <w:rsid w:val="00A607B5"/>
    <w:rsid w:val="00A60989"/>
    <w:rsid w:val="00A60ACD"/>
    <w:rsid w:val="00A60FBA"/>
    <w:rsid w:val="00A610EF"/>
    <w:rsid w:val="00A6112E"/>
    <w:rsid w:val="00A61495"/>
    <w:rsid w:val="00A614D0"/>
    <w:rsid w:val="00A616B2"/>
    <w:rsid w:val="00A61779"/>
    <w:rsid w:val="00A624FB"/>
    <w:rsid w:val="00A6250C"/>
    <w:rsid w:val="00A62635"/>
    <w:rsid w:val="00A62910"/>
    <w:rsid w:val="00A62D54"/>
    <w:rsid w:val="00A62E1D"/>
    <w:rsid w:val="00A6317B"/>
    <w:rsid w:val="00A6352F"/>
    <w:rsid w:val="00A63625"/>
    <w:rsid w:val="00A6365D"/>
    <w:rsid w:val="00A637C3"/>
    <w:rsid w:val="00A63863"/>
    <w:rsid w:val="00A63BC9"/>
    <w:rsid w:val="00A63DFC"/>
    <w:rsid w:val="00A63F7F"/>
    <w:rsid w:val="00A6412A"/>
    <w:rsid w:val="00A6415C"/>
    <w:rsid w:val="00A6428A"/>
    <w:rsid w:val="00A64546"/>
    <w:rsid w:val="00A64640"/>
    <w:rsid w:val="00A6492C"/>
    <w:rsid w:val="00A64AD9"/>
    <w:rsid w:val="00A65313"/>
    <w:rsid w:val="00A65630"/>
    <w:rsid w:val="00A657BC"/>
    <w:rsid w:val="00A6585C"/>
    <w:rsid w:val="00A65EB0"/>
    <w:rsid w:val="00A65F2E"/>
    <w:rsid w:val="00A661C8"/>
    <w:rsid w:val="00A666DD"/>
    <w:rsid w:val="00A66AAD"/>
    <w:rsid w:val="00A66B51"/>
    <w:rsid w:val="00A66D92"/>
    <w:rsid w:val="00A66DA3"/>
    <w:rsid w:val="00A66E9A"/>
    <w:rsid w:val="00A66EEC"/>
    <w:rsid w:val="00A66EF9"/>
    <w:rsid w:val="00A66FD8"/>
    <w:rsid w:val="00A67675"/>
    <w:rsid w:val="00A677ED"/>
    <w:rsid w:val="00A6789B"/>
    <w:rsid w:val="00A678FB"/>
    <w:rsid w:val="00A67996"/>
    <w:rsid w:val="00A67A73"/>
    <w:rsid w:val="00A67D66"/>
    <w:rsid w:val="00A67F6A"/>
    <w:rsid w:val="00A67FA6"/>
    <w:rsid w:val="00A700AF"/>
    <w:rsid w:val="00A7019B"/>
    <w:rsid w:val="00A7027B"/>
    <w:rsid w:val="00A70613"/>
    <w:rsid w:val="00A70A1F"/>
    <w:rsid w:val="00A70A9D"/>
    <w:rsid w:val="00A70C67"/>
    <w:rsid w:val="00A713D5"/>
    <w:rsid w:val="00A71C7E"/>
    <w:rsid w:val="00A71CCA"/>
    <w:rsid w:val="00A7233F"/>
    <w:rsid w:val="00A7271B"/>
    <w:rsid w:val="00A72912"/>
    <w:rsid w:val="00A72D24"/>
    <w:rsid w:val="00A72DF0"/>
    <w:rsid w:val="00A72F4B"/>
    <w:rsid w:val="00A737D0"/>
    <w:rsid w:val="00A73844"/>
    <w:rsid w:val="00A73906"/>
    <w:rsid w:val="00A73C57"/>
    <w:rsid w:val="00A73DD3"/>
    <w:rsid w:val="00A7405D"/>
    <w:rsid w:val="00A7417F"/>
    <w:rsid w:val="00A743AD"/>
    <w:rsid w:val="00A74418"/>
    <w:rsid w:val="00A7455A"/>
    <w:rsid w:val="00A74822"/>
    <w:rsid w:val="00A74B87"/>
    <w:rsid w:val="00A7560F"/>
    <w:rsid w:val="00A75CC4"/>
    <w:rsid w:val="00A76057"/>
    <w:rsid w:val="00A76089"/>
    <w:rsid w:val="00A7630A"/>
    <w:rsid w:val="00A7672C"/>
    <w:rsid w:val="00A76C5D"/>
    <w:rsid w:val="00A773CE"/>
    <w:rsid w:val="00A77412"/>
    <w:rsid w:val="00A77689"/>
    <w:rsid w:val="00A7795C"/>
    <w:rsid w:val="00A7797A"/>
    <w:rsid w:val="00A77ACF"/>
    <w:rsid w:val="00A77D46"/>
    <w:rsid w:val="00A77FF1"/>
    <w:rsid w:val="00A80072"/>
    <w:rsid w:val="00A80844"/>
    <w:rsid w:val="00A80A4C"/>
    <w:rsid w:val="00A80B9D"/>
    <w:rsid w:val="00A80E6C"/>
    <w:rsid w:val="00A80F0F"/>
    <w:rsid w:val="00A8140A"/>
    <w:rsid w:val="00A817DE"/>
    <w:rsid w:val="00A81A27"/>
    <w:rsid w:val="00A81A34"/>
    <w:rsid w:val="00A81A7C"/>
    <w:rsid w:val="00A81DDC"/>
    <w:rsid w:val="00A81F9B"/>
    <w:rsid w:val="00A825CB"/>
    <w:rsid w:val="00A82B9D"/>
    <w:rsid w:val="00A82D78"/>
    <w:rsid w:val="00A82E22"/>
    <w:rsid w:val="00A82F6D"/>
    <w:rsid w:val="00A82F89"/>
    <w:rsid w:val="00A8321C"/>
    <w:rsid w:val="00A83B27"/>
    <w:rsid w:val="00A83EA2"/>
    <w:rsid w:val="00A84190"/>
    <w:rsid w:val="00A84459"/>
    <w:rsid w:val="00A84D10"/>
    <w:rsid w:val="00A84E4E"/>
    <w:rsid w:val="00A8509F"/>
    <w:rsid w:val="00A85406"/>
    <w:rsid w:val="00A85508"/>
    <w:rsid w:val="00A85511"/>
    <w:rsid w:val="00A85A60"/>
    <w:rsid w:val="00A85DD5"/>
    <w:rsid w:val="00A85DF1"/>
    <w:rsid w:val="00A85FBE"/>
    <w:rsid w:val="00A860BC"/>
    <w:rsid w:val="00A86116"/>
    <w:rsid w:val="00A8640B"/>
    <w:rsid w:val="00A86A58"/>
    <w:rsid w:val="00A86B86"/>
    <w:rsid w:val="00A86D16"/>
    <w:rsid w:val="00A8710A"/>
    <w:rsid w:val="00A87471"/>
    <w:rsid w:val="00A875C6"/>
    <w:rsid w:val="00A8799C"/>
    <w:rsid w:val="00A87C14"/>
    <w:rsid w:val="00A87D85"/>
    <w:rsid w:val="00A87FE9"/>
    <w:rsid w:val="00A90652"/>
    <w:rsid w:val="00A90715"/>
    <w:rsid w:val="00A909F2"/>
    <w:rsid w:val="00A90B78"/>
    <w:rsid w:val="00A91A0F"/>
    <w:rsid w:val="00A91C18"/>
    <w:rsid w:val="00A91D06"/>
    <w:rsid w:val="00A91D54"/>
    <w:rsid w:val="00A91EF1"/>
    <w:rsid w:val="00A921F8"/>
    <w:rsid w:val="00A92218"/>
    <w:rsid w:val="00A92E26"/>
    <w:rsid w:val="00A92E87"/>
    <w:rsid w:val="00A939A4"/>
    <w:rsid w:val="00A939D3"/>
    <w:rsid w:val="00A939F7"/>
    <w:rsid w:val="00A93A91"/>
    <w:rsid w:val="00A94650"/>
    <w:rsid w:val="00A94F30"/>
    <w:rsid w:val="00A94FAB"/>
    <w:rsid w:val="00A94FDD"/>
    <w:rsid w:val="00A95527"/>
    <w:rsid w:val="00A95871"/>
    <w:rsid w:val="00A95937"/>
    <w:rsid w:val="00A95D77"/>
    <w:rsid w:val="00A960F7"/>
    <w:rsid w:val="00A962BF"/>
    <w:rsid w:val="00A96987"/>
    <w:rsid w:val="00A96AAC"/>
    <w:rsid w:val="00A96B7D"/>
    <w:rsid w:val="00A96BCC"/>
    <w:rsid w:val="00A96FAC"/>
    <w:rsid w:val="00A97367"/>
    <w:rsid w:val="00A97986"/>
    <w:rsid w:val="00A97CAB"/>
    <w:rsid w:val="00A97DA3"/>
    <w:rsid w:val="00AA0425"/>
    <w:rsid w:val="00AA0AB8"/>
    <w:rsid w:val="00AA0D76"/>
    <w:rsid w:val="00AA0ECE"/>
    <w:rsid w:val="00AA0F83"/>
    <w:rsid w:val="00AA1359"/>
    <w:rsid w:val="00AA2411"/>
    <w:rsid w:val="00AA2460"/>
    <w:rsid w:val="00AA257E"/>
    <w:rsid w:val="00AA27A5"/>
    <w:rsid w:val="00AA2855"/>
    <w:rsid w:val="00AA302E"/>
    <w:rsid w:val="00AA3E95"/>
    <w:rsid w:val="00AA3FB8"/>
    <w:rsid w:val="00AA42F3"/>
    <w:rsid w:val="00AA452D"/>
    <w:rsid w:val="00AA49A9"/>
    <w:rsid w:val="00AA4A3F"/>
    <w:rsid w:val="00AA4ADF"/>
    <w:rsid w:val="00AA4E8C"/>
    <w:rsid w:val="00AA513A"/>
    <w:rsid w:val="00AA5233"/>
    <w:rsid w:val="00AA56C6"/>
    <w:rsid w:val="00AA5733"/>
    <w:rsid w:val="00AA5860"/>
    <w:rsid w:val="00AA5C75"/>
    <w:rsid w:val="00AA5C77"/>
    <w:rsid w:val="00AA5CFB"/>
    <w:rsid w:val="00AA5F62"/>
    <w:rsid w:val="00AA603C"/>
    <w:rsid w:val="00AA6218"/>
    <w:rsid w:val="00AA64C9"/>
    <w:rsid w:val="00AA64E3"/>
    <w:rsid w:val="00AA6528"/>
    <w:rsid w:val="00AA6539"/>
    <w:rsid w:val="00AA6553"/>
    <w:rsid w:val="00AA65C3"/>
    <w:rsid w:val="00AA66F7"/>
    <w:rsid w:val="00AA6989"/>
    <w:rsid w:val="00AA7187"/>
    <w:rsid w:val="00AA73A7"/>
    <w:rsid w:val="00AB043B"/>
    <w:rsid w:val="00AB0504"/>
    <w:rsid w:val="00AB0752"/>
    <w:rsid w:val="00AB081E"/>
    <w:rsid w:val="00AB0927"/>
    <w:rsid w:val="00AB098B"/>
    <w:rsid w:val="00AB0B13"/>
    <w:rsid w:val="00AB0C41"/>
    <w:rsid w:val="00AB0C80"/>
    <w:rsid w:val="00AB0F0C"/>
    <w:rsid w:val="00AB197C"/>
    <w:rsid w:val="00AB1AF2"/>
    <w:rsid w:val="00AB1BF0"/>
    <w:rsid w:val="00AB2013"/>
    <w:rsid w:val="00AB2A8E"/>
    <w:rsid w:val="00AB2B65"/>
    <w:rsid w:val="00AB35C1"/>
    <w:rsid w:val="00AB3660"/>
    <w:rsid w:val="00AB3724"/>
    <w:rsid w:val="00AB39BE"/>
    <w:rsid w:val="00AB39F8"/>
    <w:rsid w:val="00AB3AC0"/>
    <w:rsid w:val="00AB408C"/>
    <w:rsid w:val="00AB428F"/>
    <w:rsid w:val="00AB4659"/>
    <w:rsid w:val="00AB49F5"/>
    <w:rsid w:val="00AB535C"/>
    <w:rsid w:val="00AB56E2"/>
    <w:rsid w:val="00AB5AA1"/>
    <w:rsid w:val="00AB5AEF"/>
    <w:rsid w:val="00AB5F54"/>
    <w:rsid w:val="00AB6379"/>
    <w:rsid w:val="00AB68A8"/>
    <w:rsid w:val="00AB6B8E"/>
    <w:rsid w:val="00AB6EC3"/>
    <w:rsid w:val="00AB7769"/>
    <w:rsid w:val="00AB77E6"/>
    <w:rsid w:val="00AB7B45"/>
    <w:rsid w:val="00AB7D0D"/>
    <w:rsid w:val="00AB7E39"/>
    <w:rsid w:val="00AC0053"/>
    <w:rsid w:val="00AC022A"/>
    <w:rsid w:val="00AC065A"/>
    <w:rsid w:val="00AC095B"/>
    <w:rsid w:val="00AC0ACB"/>
    <w:rsid w:val="00AC0DF6"/>
    <w:rsid w:val="00AC0E58"/>
    <w:rsid w:val="00AC0FFE"/>
    <w:rsid w:val="00AC1215"/>
    <w:rsid w:val="00AC121A"/>
    <w:rsid w:val="00AC126D"/>
    <w:rsid w:val="00AC1A1B"/>
    <w:rsid w:val="00AC2464"/>
    <w:rsid w:val="00AC25A6"/>
    <w:rsid w:val="00AC2AEA"/>
    <w:rsid w:val="00AC2CD5"/>
    <w:rsid w:val="00AC2DA2"/>
    <w:rsid w:val="00AC2F4B"/>
    <w:rsid w:val="00AC30BA"/>
    <w:rsid w:val="00AC3A31"/>
    <w:rsid w:val="00AC3D77"/>
    <w:rsid w:val="00AC3DF0"/>
    <w:rsid w:val="00AC3F5C"/>
    <w:rsid w:val="00AC4520"/>
    <w:rsid w:val="00AC46AC"/>
    <w:rsid w:val="00AC471F"/>
    <w:rsid w:val="00AC4C05"/>
    <w:rsid w:val="00AC4CF9"/>
    <w:rsid w:val="00AC4D28"/>
    <w:rsid w:val="00AC4EEA"/>
    <w:rsid w:val="00AC50AE"/>
    <w:rsid w:val="00AC5194"/>
    <w:rsid w:val="00AC528F"/>
    <w:rsid w:val="00AC534A"/>
    <w:rsid w:val="00AC556E"/>
    <w:rsid w:val="00AC59F2"/>
    <w:rsid w:val="00AC5EB5"/>
    <w:rsid w:val="00AC5FB7"/>
    <w:rsid w:val="00AC608A"/>
    <w:rsid w:val="00AC60DD"/>
    <w:rsid w:val="00AC6709"/>
    <w:rsid w:val="00AC6AE6"/>
    <w:rsid w:val="00AC6C84"/>
    <w:rsid w:val="00AC6DC6"/>
    <w:rsid w:val="00AC739D"/>
    <w:rsid w:val="00AC7686"/>
    <w:rsid w:val="00AC7B5C"/>
    <w:rsid w:val="00AC7EEE"/>
    <w:rsid w:val="00AD01B9"/>
    <w:rsid w:val="00AD0401"/>
    <w:rsid w:val="00AD070C"/>
    <w:rsid w:val="00AD07CE"/>
    <w:rsid w:val="00AD0ACA"/>
    <w:rsid w:val="00AD0B87"/>
    <w:rsid w:val="00AD0C3D"/>
    <w:rsid w:val="00AD0C6E"/>
    <w:rsid w:val="00AD0EB6"/>
    <w:rsid w:val="00AD10E0"/>
    <w:rsid w:val="00AD1177"/>
    <w:rsid w:val="00AD1207"/>
    <w:rsid w:val="00AD1338"/>
    <w:rsid w:val="00AD14A7"/>
    <w:rsid w:val="00AD14F9"/>
    <w:rsid w:val="00AD1911"/>
    <w:rsid w:val="00AD21BF"/>
    <w:rsid w:val="00AD22D4"/>
    <w:rsid w:val="00AD2326"/>
    <w:rsid w:val="00AD241C"/>
    <w:rsid w:val="00AD24B4"/>
    <w:rsid w:val="00AD254C"/>
    <w:rsid w:val="00AD287A"/>
    <w:rsid w:val="00AD2A9F"/>
    <w:rsid w:val="00AD2F76"/>
    <w:rsid w:val="00AD3654"/>
    <w:rsid w:val="00AD38A1"/>
    <w:rsid w:val="00AD38B2"/>
    <w:rsid w:val="00AD4143"/>
    <w:rsid w:val="00AD4A5A"/>
    <w:rsid w:val="00AD4AF0"/>
    <w:rsid w:val="00AD4B5C"/>
    <w:rsid w:val="00AD4FE1"/>
    <w:rsid w:val="00AD5107"/>
    <w:rsid w:val="00AD585D"/>
    <w:rsid w:val="00AD5BD7"/>
    <w:rsid w:val="00AD5C5E"/>
    <w:rsid w:val="00AD6465"/>
    <w:rsid w:val="00AD64FB"/>
    <w:rsid w:val="00AD6523"/>
    <w:rsid w:val="00AD655B"/>
    <w:rsid w:val="00AD66C9"/>
    <w:rsid w:val="00AD671E"/>
    <w:rsid w:val="00AD68B2"/>
    <w:rsid w:val="00AD6959"/>
    <w:rsid w:val="00AD722F"/>
    <w:rsid w:val="00AD737E"/>
    <w:rsid w:val="00AD7D6D"/>
    <w:rsid w:val="00AE014F"/>
    <w:rsid w:val="00AE0174"/>
    <w:rsid w:val="00AE08FE"/>
    <w:rsid w:val="00AE0A21"/>
    <w:rsid w:val="00AE0D09"/>
    <w:rsid w:val="00AE0DA3"/>
    <w:rsid w:val="00AE0E16"/>
    <w:rsid w:val="00AE0F1D"/>
    <w:rsid w:val="00AE0F68"/>
    <w:rsid w:val="00AE1115"/>
    <w:rsid w:val="00AE11E0"/>
    <w:rsid w:val="00AE2477"/>
    <w:rsid w:val="00AE27AB"/>
    <w:rsid w:val="00AE2941"/>
    <w:rsid w:val="00AE2FFC"/>
    <w:rsid w:val="00AE3084"/>
    <w:rsid w:val="00AE31D5"/>
    <w:rsid w:val="00AE31EF"/>
    <w:rsid w:val="00AE333D"/>
    <w:rsid w:val="00AE366D"/>
    <w:rsid w:val="00AE3967"/>
    <w:rsid w:val="00AE39A5"/>
    <w:rsid w:val="00AE3A53"/>
    <w:rsid w:val="00AE3D67"/>
    <w:rsid w:val="00AE4704"/>
    <w:rsid w:val="00AE490F"/>
    <w:rsid w:val="00AE4B55"/>
    <w:rsid w:val="00AE4D27"/>
    <w:rsid w:val="00AE529F"/>
    <w:rsid w:val="00AE5F39"/>
    <w:rsid w:val="00AE62B4"/>
    <w:rsid w:val="00AE6C92"/>
    <w:rsid w:val="00AE6DF5"/>
    <w:rsid w:val="00AE7101"/>
    <w:rsid w:val="00AE725F"/>
    <w:rsid w:val="00AE7678"/>
    <w:rsid w:val="00AE79DA"/>
    <w:rsid w:val="00AE7A86"/>
    <w:rsid w:val="00AE7AFE"/>
    <w:rsid w:val="00AE7E20"/>
    <w:rsid w:val="00AF01B8"/>
    <w:rsid w:val="00AF02A7"/>
    <w:rsid w:val="00AF1346"/>
    <w:rsid w:val="00AF15AF"/>
    <w:rsid w:val="00AF1838"/>
    <w:rsid w:val="00AF19A6"/>
    <w:rsid w:val="00AF219E"/>
    <w:rsid w:val="00AF21D7"/>
    <w:rsid w:val="00AF2363"/>
    <w:rsid w:val="00AF237C"/>
    <w:rsid w:val="00AF2746"/>
    <w:rsid w:val="00AF2C5F"/>
    <w:rsid w:val="00AF2C6B"/>
    <w:rsid w:val="00AF2CA8"/>
    <w:rsid w:val="00AF2EF2"/>
    <w:rsid w:val="00AF3141"/>
    <w:rsid w:val="00AF34D1"/>
    <w:rsid w:val="00AF3647"/>
    <w:rsid w:val="00AF36EB"/>
    <w:rsid w:val="00AF395D"/>
    <w:rsid w:val="00AF3C64"/>
    <w:rsid w:val="00AF3D07"/>
    <w:rsid w:val="00AF3DD4"/>
    <w:rsid w:val="00AF4338"/>
    <w:rsid w:val="00AF44DE"/>
    <w:rsid w:val="00AF4556"/>
    <w:rsid w:val="00AF4A4B"/>
    <w:rsid w:val="00AF4B60"/>
    <w:rsid w:val="00AF4E5F"/>
    <w:rsid w:val="00AF4F75"/>
    <w:rsid w:val="00AF50F8"/>
    <w:rsid w:val="00AF54BF"/>
    <w:rsid w:val="00AF5635"/>
    <w:rsid w:val="00AF58C5"/>
    <w:rsid w:val="00AF58D8"/>
    <w:rsid w:val="00AF5B0E"/>
    <w:rsid w:val="00AF5B98"/>
    <w:rsid w:val="00AF5FE6"/>
    <w:rsid w:val="00AF60B1"/>
    <w:rsid w:val="00AF6843"/>
    <w:rsid w:val="00AF6CA1"/>
    <w:rsid w:val="00AF7F2F"/>
    <w:rsid w:val="00B00095"/>
    <w:rsid w:val="00B00553"/>
    <w:rsid w:val="00B0055A"/>
    <w:rsid w:val="00B00927"/>
    <w:rsid w:val="00B00CED"/>
    <w:rsid w:val="00B0101B"/>
    <w:rsid w:val="00B0134C"/>
    <w:rsid w:val="00B013FA"/>
    <w:rsid w:val="00B01A64"/>
    <w:rsid w:val="00B01D4C"/>
    <w:rsid w:val="00B01E69"/>
    <w:rsid w:val="00B02004"/>
    <w:rsid w:val="00B026CD"/>
    <w:rsid w:val="00B026D7"/>
    <w:rsid w:val="00B027E0"/>
    <w:rsid w:val="00B02976"/>
    <w:rsid w:val="00B03A18"/>
    <w:rsid w:val="00B03CB1"/>
    <w:rsid w:val="00B03FDB"/>
    <w:rsid w:val="00B0429F"/>
    <w:rsid w:val="00B042B3"/>
    <w:rsid w:val="00B042F1"/>
    <w:rsid w:val="00B043EA"/>
    <w:rsid w:val="00B0477E"/>
    <w:rsid w:val="00B04789"/>
    <w:rsid w:val="00B04D65"/>
    <w:rsid w:val="00B04E97"/>
    <w:rsid w:val="00B05158"/>
    <w:rsid w:val="00B057AE"/>
    <w:rsid w:val="00B05D5E"/>
    <w:rsid w:val="00B05DBB"/>
    <w:rsid w:val="00B06069"/>
    <w:rsid w:val="00B063C8"/>
    <w:rsid w:val="00B063D6"/>
    <w:rsid w:val="00B063DE"/>
    <w:rsid w:val="00B06600"/>
    <w:rsid w:val="00B069BD"/>
    <w:rsid w:val="00B06DAE"/>
    <w:rsid w:val="00B06DC8"/>
    <w:rsid w:val="00B07704"/>
    <w:rsid w:val="00B07849"/>
    <w:rsid w:val="00B07BAD"/>
    <w:rsid w:val="00B10695"/>
    <w:rsid w:val="00B1084D"/>
    <w:rsid w:val="00B10CC3"/>
    <w:rsid w:val="00B11242"/>
    <w:rsid w:val="00B1129F"/>
    <w:rsid w:val="00B11490"/>
    <w:rsid w:val="00B116A9"/>
    <w:rsid w:val="00B11875"/>
    <w:rsid w:val="00B118B0"/>
    <w:rsid w:val="00B11BFA"/>
    <w:rsid w:val="00B121D9"/>
    <w:rsid w:val="00B12751"/>
    <w:rsid w:val="00B1282F"/>
    <w:rsid w:val="00B12E3A"/>
    <w:rsid w:val="00B12E7A"/>
    <w:rsid w:val="00B1366F"/>
    <w:rsid w:val="00B13920"/>
    <w:rsid w:val="00B13930"/>
    <w:rsid w:val="00B13B00"/>
    <w:rsid w:val="00B13C7F"/>
    <w:rsid w:val="00B14ADA"/>
    <w:rsid w:val="00B14CDB"/>
    <w:rsid w:val="00B151A0"/>
    <w:rsid w:val="00B154F0"/>
    <w:rsid w:val="00B1555A"/>
    <w:rsid w:val="00B15654"/>
    <w:rsid w:val="00B15AB7"/>
    <w:rsid w:val="00B15BA5"/>
    <w:rsid w:val="00B15FC1"/>
    <w:rsid w:val="00B168A4"/>
    <w:rsid w:val="00B16DE3"/>
    <w:rsid w:val="00B1715F"/>
    <w:rsid w:val="00B17195"/>
    <w:rsid w:val="00B17513"/>
    <w:rsid w:val="00B177F4"/>
    <w:rsid w:val="00B17936"/>
    <w:rsid w:val="00B17975"/>
    <w:rsid w:val="00B17E3F"/>
    <w:rsid w:val="00B20081"/>
    <w:rsid w:val="00B203CB"/>
    <w:rsid w:val="00B2060D"/>
    <w:rsid w:val="00B20B08"/>
    <w:rsid w:val="00B20F11"/>
    <w:rsid w:val="00B21030"/>
    <w:rsid w:val="00B214DD"/>
    <w:rsid w:val="00B215F5"/>
    <w:rsid w:val="00B21613"/>
    <w:rsid w:val="00B2165B"/>
    <w:rsid w:val="00B22017"/>
    <w:rsid w:val="00B22817"/>
    <w:rsid w:val="00B2299C"/>
    <w:rsid w:val="00B229BA"/>
    <w:rsid w:val="00B22CD8"/>
    <w:rsid w:val="00B23125"/>
    <w:rsid w:val="00B23205"/>
    <w:rsid w:val="00B2354F"/>
    <w:rsid w:val="00B23616"/>
    <w:rsid w:val="00B23737"/>
    <w:rsid w:val="00B23761"/>
    <w:rsid w:val="00B237BE"/>
    <w:rsid w:val="00B23945"/>
    <w:rsid w:val="00B23A40"/>
    <w:rsid w:val="00B23ABC"/>
    <w:rsid w:val="00B23D89"/>
    <w:rsid w:val="00B24040"/>
    <w:rsid w:val="00B241E0"/>
    <w:rsid w:val="00B24512"/>
    <w:rsid w:val="00B24BA7"/>
    <w:rsid w:val="00B24BCA"/>
    <w:rsid w:val="00B24D98"/>
    <w:rsid w:val="00B25005"/>
    <w:rsid w:val="00B2511A"/>
    <w:rsid w:val="00B259BA"/>
    <w:rsid w:val="00B25A69"/>
    <w:rsid w:val="00B25A90"/>
    <w:rsid w:val="00B25F76"/>
    <w:rsid w:val="00B26136"/>
    <w:rsid w:val="00B2625F"/>
    <w:rsid w:val="00B262EF"/>
    <w:rsid w:val="00B26463"/>
    <w:rsid w:val="00B26800"/>
    <w:rsid w:val="00B26C75"/>
    <w:rsid w:val="00B26EB4"/>
    <w:rsid w:val="00B27185"/>
    <w:rsid w:val="00B2729B"/>
    <w:rsid w:val="00B274BD"/>
    <w:rsid w:val="00B27500"/>
    <w:rsid w:val="00B277B6"/>
    <w:rsid w:val="00B278FD"/>
    <w:rsid w:val="00B27BC3"/>
    <w:rsid w:val="00B27C67"/>
    <w:rsid w:val="00B27F75"/>
    <w:rsid w:val="00B30028"/>
    <w:rsid w:val="00B3024A"/>
    <w:rsid w:val="00B30870"/>
    <w:rsid w:val="00B30E2D"/>
    <w:rsid w:val="00B30E9E"/>
    <w:rsid w:val="00B31713"/>
    <w:rsid w:val="00B319DC"/>
    <w:rsid w:val="00B31D25"/>
    <w:rsid w:val="00B31EAF"/>
    <w:rsid w:val="00B326E6"/>
    <w:rsid w:val="00B327ED"/>
    <w:rsid w:val="00B329BE"/>
    <w:rsid w:val="00B32D35"/>
    <w:rsid w:val="00B32F7E"/>
    <w:rsid w:val="00B333C2"/>
    <w:rsid w:val="00B33462"/>
    <w:rsid w:val="00B3362B"/>
    <w:rsid w:val="00B3393A"/>
    <w:rsid w:val="00B33A59"/>
    <w:rsid w:val="00B33C41"/>
    <w:rsid w:val="00B33CC3"/>
    <w:rsid w:val="00B33DFF"/>
    <w:rsid w:val="00B3431A"/>
    <w:rsid w:val="00B345B1"/>
    <w:rsid w:val="00B345D6"/>
    <w:rsid w:val="00B349C7"/>
    <w:rsid w:val="00B34C03"/>
    <w:rsid w:val="00B34C74"/>
    <w:rsid w:val="00B35643"/>
    <w:rsid w:val="00B35879"/>
    <w:rsid w:val="00B358DC"/>
    <w:rsid w:val="00B35B2D"/>
    <w:rsid w:val="00B35DEA"/>
    <w:rsid w:val="00B3635C"/>
    <w:rsid w:val="00B36392"/>
    <w:rsid w:val="00B36D57"/>
    <w:rsid w:val="00B372BE"/>
    <w:rsid w:val="00B37473"/>
    <w:rsid w:val="00B378D8"/>
    <w:rsid w:val="00B37B1B"/>
    <w:rsid w:val="00B37F35"/>
    <w:rsid w:val="00B40466"/>
    <w:rsid w:val="00B405AA"/>
    <w:rsid w:val="00B4073D"/>
    <w:rsid w:val="00B40A1D"/>
    <w:rsid w:val="00B40A75"/>
    <w:rsid w:val="00B4102B"/>
    <w:rsid w:val="00B412D7"/>
    <w:rsid w:val="00B4173B"/>
    <w:rsid w:val="00B4190A"/>
    <w:rsid w:val="00B41C88"/>
    <w:rsid w:val="00B41CDE"/>
    <w:rsid w:val="00B42341"/>
    <w:rsid w:val="00B42482"/>
    <w:rsid w:val="00B425EA"/>
    <w:rsid w:val="00B428A7"/>
    <w:rsid w:val="00B42BF7"/>
    <w:rsid w:val="00B42E3F"/>
    <w:rsid w:val="00B4344D"/>
    <w:rsid w:val="00B435DA"/>
    <w:rsid w:val="00B436FB"/>
    <w:rsid w:val="00B43AA9"/>
    <w:rsid w:val="00B43E4E"/>
    <w:rsid w:val="00B44132"/>
    <w:rsid w:val="00B44276"/>
    <w:rsid w:val="00B44379"/>
    <w:rsid w:val="00B4468B"/>
    <w:rsid w:val="00B44BEA"/>
    <w:rsid w:val="00B44C22"/>
    <w:rsid w:val="00B44C72"/>
    <w:rsid w:val="00B44D6A"/>
    <w:rsid w:val="00B44E8A"/>
    <w:rsid w:val="00B44FEF"/>
    <w:rsid w:val="00B4505F"/>
    <w:rsid w:val="00B45254"/>
    <w:rsid w:val="00B45443"/>
    <w:rsid w:val="00B4557C"/>
    <w:rsid w:val="00B45DB3"/>
    <w:rsid w:val="00B4685D"/>
    <w:rsid w:val="00B475F8"/>
    <w:rsid w:val="00B4765F"/>
    <w:rsid w:val="00B47CD8"/>
    <w:rsid w:val="00B47D4C"/>
    <w:rsid w:val="00B47EFC"/>
    <w:rsid w:val="00B50F20"/>
    <w:rsid w:val="00B51066"/>
    <w:rsid w:val="00B51108"/>
    <w:rsid w:val="00B515DE"/>
    <w:rsid w:val="00B5169F"/>
    <w:rsid w:val="00B51DA4"/>
    <w:rsid w:val="00B5215C"/>
    <w:rsid w:val="00B52251"/>
    <w:rsid w:val="00B524F0"/>
    <w:rsid w:val="00B52A42"/>
    <w:rsid w:val="00B52B87"/>
    <w:rsid w:val="00B52D06"/>
    <w:rsid w:val="00B5322E"/>
    <w:rsid w:val="00B53242"/>
    <w:rsid w:val="00B532EF"/>
    <w:rsid w:val="00B5360D"/>
    <w:rsid w:val="00B53A40"/>
    <w:rsid w:val="00B543E0"/>
    <w:rsid w:val="00B54478"/>
    <w:rsid w:val="00B544F3"/>
    <w:rsid w:val="00B54520"/>
    <w:rsid w:val="00B545CD"/>
    <w:rsid w:val="00B550D8"/>
    <w:rsid w:val="00B55299"/>
    <w:rsid w:val="00B5537C"/>
    <w:rsid w:val="00B55425"/>
    <w:rsid w:val="00B5546F"/>
    <w:rsid w:val="00B554BC"/>
    <w:rsid w:val="00B55A21"/>
    <w:rsid w:val="00B564CC"/>
    <w:rsid w:val="00B56872"/>
    <w:rsid w:val="00B56D45"/>
    <w:rsid w:val="00B56D5B"/>
    <w:rsid w:val="00B57034"/>
    <w:rsid w:val="00B57222"/>
    <w:rsid w:val="00B57384"/>
    <w:rsid w:val="00B574DA"/>
    <w:rsid w:val="00B5788E"/>
    <w:rsid w:val="00B57AFD"/>
    <w:rsid w:val="00B6028C"/>
    <w:rsid w:val="00B6076D"/>
    <w:rsid w:val="00B61121"/>
    <w:rsid w:val="00B6137C"/>
    <w:rsid w:val="00B6169A"/>
    <w:rsid w:val="00B61B50"/>
    <w:rsid w:val="00B61E06"/>
    <w:rsid w:val="00B620ED"/>
    <w:rsid w:val="00B62290"/>
    <w:rsid w:val="00B62309"/>
    <w:rsid w:val="00B6252E"/>
    <w:rsid w:val="00B6261C"/>
    <w:rsid w:val="00B62C82"/>
    <w:rsid w:val="00B62ED7"/>
    <w:rsid w:val="00B62EED"/>
    <w:rsid w:val="00B62F15"/>
    <w:rsid w:val="00B6307E"/>
    <w:rsid w:val="00B632F6"/>
    <w:rsid w:val="00B63F77"/>
    <w:rsid w:val="00B642D9"/>
    <w:rsid w:val="00B64465"/>
    <w:rsid w:val="00B647F1"/>
    <w:rsid w:val="00B64A90"/>
    <w:rsid w:val="00B64B0E"/>
    <w:rsid w:val="00B64C36"/>
    <w:rsid w:val="00B6525D"/>
    <w:rsid w:val="00B654AB"/>
    <w:rsid w:val="00B65CAC"/>
    <w:rsid w:val="00B662C8"/>
    <w:rsid w:val="00B66991"/>
    <w:rsid w:val="00B66FA4"/>
    <w:rsid w:val="00B670A9"/>
    <w:rsid w:val="00B673B5"/>
    <w:rsid w:val="00B67537"/>
    <w:rsid w:val="00B676D4"/>
    <w:rsid w:val="00B6772D"/>
    <w:rsid w:val="00B6775F"/>
    <w:rsid w:val="00B678F2"/>
    <w:rsid w:val="00B67E95"/>
    <w:rsid w:val="00B70036"/>
    <w:rsid w:val="00B70067"/>
    <w:rsid w:val="00B701C3"/>
    <w:rsid w:val="00B705CE"/>
    <w:rsid w:val="00B70D88"/>
    <w:rsid w:val="00B70EC2"/>
    <w:rsid w:val="00B70EF9"/>
    <w:rsid w:val="00B71179"/>
    <w:rsid w:val="00B712C1"/>
    <w:rsid w:val="00B71452"/>
    <w:rsid w:val="00B7184D"/>
    <w:rsid w:val="00B71934"/>
    <w:rsid w:val="00B71A0E"/>
    <w:rsid w:val="00B71B78"/>
    <w:rsid w:val="00B71D58"/>
    <w:rsid w:val="00B71E0E"/>
    <w:rsid w:val="00B71EBB"/>
    <w:rsid w:val="00B72054"/>
    <w:rsid w:val="00B72204"/>
    <w:rsid w:val="00B72AB5"/>
    <w:rsid w:val="00B72DC2"/>
    <w:rsid w:val="00B73102"/>
    <w:rsid w:val="00B7316F"/>
    <w:rsid w:val="00B732DF"/>
    <w:rsid w:val="00B7337F"/>
    <w:rsid w:val="00B7357D"/>
    <w:rsid w:val="00B73B1C"/>
    <w:rsid w:val="00B73B8B"/>
    <w:rsid w:val="00B73C5B"/>
    <w:rsid w:val="00B73C95"/>
    <w:rsid w:val="00B73E86"/>
    <w:rsid w:val="00B74736"/>
    <w:rsid w:val="00B7477B"/>
    <w:rsid w:val="00B74794"/>
    <w:rsid w:val="00B74FB0"/>
    <w:rsid w:val="00B75328"/>
    <w:rsid w:val="00B75750"/>
    <w:rsid w:val="00B757A0"/>
    <w:rsid w:val="00B75BC7"/>
    <w:rsid w:val="00B75DE6"/>
    <w:rsid w:val="00B76478"/>
    <w:rsid w:val="00B76598"/>
    <w:rsid w:val="00B768DA"/>
    <w:rsid w:val="00B76CCD"/>
    <w:rsid w:val="00B77038"/>
    <w:rsid w:val="00B770B1"/>
    <w:rsid w:val="00B77574"/>
    <w:rsid w:val="00B80308"/>
    <w:rsid w:val="00B80C29"/>
    <w:rsid w:val="00B80C3C"/>
    <w:rsid w:val="00B81739"/>
    <w:rsid w:val="00B8178E"/>
    <w:rsid w:val="00B81B93"/>
    <w:rsid w:val="00B81E00"/>
    <w:rsid w:val="00B82269"/>
    <w:rsid w:val="00B8243B"/>
    <w:rsid w:val="00B825D0"/>
    <w:rsid w:val="00B8264D"/>
    <w:rsid w:val="00B827B9"/>
    <w:rsid w:val="00B82B08"/>
    <w:rsid w:val="00B82B4D"/>
    <w:rsid w:val="00B82B79"/>
    <w:rsid w:val="00B82BB7"/>
    <w:rsid w:val="00B82DDD"/>
    <w:rsid w:val="00B83056"/>
    <w:rsid w:val="00B83082"/>
    <w:rsid w:val="00B833BF"/>
    <w:rsid w:val="00B83A47"/>
    <w:rsid w:val="00B83C9F"/>
    <w:rsid w:val="00B83D3F"/>
    <w:rsid w:val="00B840A5"/>
    <w:rsid w:val="00B8410D"/>
    <w:rsid w:val="00B841D2"/>
    <w:rsid w:val="00B842B1"/>
    <w:rsid w:val="00B843A6"/>
    <w:rsid w:val="00B84785"/>
    <w:rsid w:val="00B84E16"/>
    <w:rsid w:val="00B84EB1"/>
    <w:rsid w:val="00B851EA"/>
    <w:rsid w:val="00B85277"/>
    <w:rsid w:val="00B8559F"/>
    <w:rsid w:val="00B858FD"/>
    <w:rsid w:val="00B859DF"/>
    <w:rsid w:val="00B85A03"/>
    <w:rsid w:val="00B85BCE"/>
    <w:rsid w:val="00B85DE6"/>
    <w:rsid w:val="00B85E0C"/>
    <w:rsid w:val="00B86140"/>
    <w:rsid w:val="00B86465"/>
    <w:rsid w:val="00B866CE"/>
    <w:rsid w:val="00B86978"/>
    <w:rsid w:val="00B86D99"/>
    <w:rsid w:val="00B86DB4"/>
    <w:rsid w:val="00B86FC3"/>
    <w:rsid w:val="00B874FC"/>
    <w:rsid w:val="00B877E8"/>
    <w:rsid w:val="00B90461"/>
    <w:rsid w:val="00B905CC"/>
    <w:rsid w:val="00B90C2C"/>
    <w:rsid w:val="00B90C4E"/>
    <w:rsid w:val="00B90D9C"/>
    <w:rsid w:val="00B911D2"/>
    <w:rsid w:val="00B9121B"/>
    <w:rsid w:val="00B9160C"/>
    <w:rsid w:val="00B916EE"/>
    <w:rsid w:val="00B918EB"/>
    <w:rsid w:val="00B91D90"/>
    <w:rsid w:val="00B91DC7"/>
    <w:rsid w:val="00B91DEC"/>
    <w:rsid w:val="00B920AB"/>
    <w:rsid w:val="00B92725"/>
    <w:rsid w:val="00B92818"/>
    <w:rsid w:val="00B929EF"/>
    <w:rsid w:val="00B92CFD"/>
    <w:rsid w:val="00B92D08"/>
    <w:rsid w:val="00B93152"/>
    <w:rsid w:val="00B932EE"/>
    <w:rsid w:val="00B93565"/>
    <w:rsid w:val="00B93678"/>
    <w:rsid w:val="00B9396F"/>
    <w:rsid w:val="00B93B89"/>
    <w:rsid w:val="00B93ECF"/>
    <w:rsid w:val="00B94156"/>
    <w:rsid w:val="00B94500"/>
    <w:rsid w:val="00B94580"/>
    <w:rsid w:val="00B94BEE"/>
    <w:rsid w:val="00B952D2"/>
    <w:rsid w:val="00B9538F"/>
    <w:rsid w:val="00B953AE"/>
    <w:rsid w:val="00B95462"/>
    <w:rsid w:val="00B95AFC"/>
    <w:rsid w:val="00B963C2"/>
    <w:rsid w:val="00B96675"/>
    <w:rsid w:val="00B96C41"/>
    <w:rsid w:val="00B9701D"/>
    <w:rsid w:val="00B97049"/>
    <w:rsid w:val="00B97508"/>
    <w:rsid w:val="00B976EA"/>
    <w:rsid w:val="00B97951"/>
    <w:rsid w:val="00B979C4"/>
    <w:rsid w:val="00B97CD6"/>
    <w:rsid w:val="00BA0355"/>
    <w:rsid w:val="00BA04B1"/>
    <w:rsid w:val="00BA0502"/>
    <w:rsid w:val="00BA06EE"/>
    <w:rsid w:val="00BA07D8"/>
    <w:rsid w:val="00BA084E"/>
    <w:rsid w:val="00BA0BB6"/>
    <w:rsid w:val="00BA1352"/>
    <w:rsid w:val="00BA13AC"/>
    <w:rsid w:val="00BA1532"/>
    <w:rsid w:val="00BA16DF"/>
    <w:rsid w:val="00BA1857"/>
    <w:rsid w:val="00BA1B82"/>
    <w:rsid w:val="00BA2350"/>
    <w:rsid w:val="00BA2420"/>
    <w:rsid w:val="00BA2724"/>
    <w:rsid w:val="00BA27C9"/>
    <w:rsid w:val="00BA2A97"/>
    <w:rsid w:val="00BA2B6D"/>
    <w:rsid w:val="00BA2BA3"/>
    <w:rsid w:val="00BA2E00"/>
    <w:rsid w:val="00BA2FCF"/>
    <w:rsid w:val="00BA3DF2"/>
    <w:rsid w:val="00BA4928"/>
    <w:rsid w:val="00BA4C97"/>
    <w:rsid w:val="00BA4E77"/>
    <w:rsid w:val="00BA5286"/>
    <w:rsid w:val="00BA53FB"/>
    <w:rsid w:val="00BA5B38"/>
    <w:rsid w:val="00BA5D07"/>
    <w:rsid w:val="00BA5FB1"/>
    <w:rsid w:val="00BA6038"/>
    <w:rsid w:val="00BA617C"/>
    <w:rsid w:val="00BA640F"/>
    <w:rsid w:val="00BA6414"/>
    <w:rsid w:val="00BA64DA"/>
    <w:rsid w:val="00BA6B1D"/>
    <w:rsid w:val="00BA6DF2"/>
    <w:rsid w:val="00BB0408"/>
    <w:rsid w:val="00BB0499"/>
    <w:rsid w:val="00BB0B4F"/>
    <w:rsid w:val="00BB0EE5"/>
    <w:rsid w:val="00BB115D"/>
    <w:rsid w:val="00BB1174"/>
    <w:rsid w:val="00BB128F"/>
    <w:rsid w:val="00BB1364"/>
    <w:rsid w:val="00BB1861"/>
    <w:rsid w:val="00BB21F9"/>
    <w:rsid w:val="00BB2451"/>
    <w:rsid w:val="00BB2577"/>
    <w:rsid w:val="00BB268B"/>
    <w:rsid w:val="00BB29A5"/>
    <w:rsid w:val="00BB2A31"/>
    <w:rsid w:val="00BB2CDE"/>
    <w:rsid w:val="00BB2F20"/>
    <w:rsid w:val="00BB2FAD"/>
    <w:rsid w:val="00BB3244"/>
    <w:rsid w:val="00BB3289"/>
    <w:rsid w:val="00BB3498"/>
    <w:rsid w:val="00BB34EA"/>
    <w:rsid w:val="00BB34F1"/>
    <w:rsid w:val="00BB383A"/>
    <w:rsid w:val="00BB3BA2"/>
    <w:rsid w:val="00BB3BB8"/>
    <w:rsid w:val="00BB43A0"/>
    <w:rsid w:val="00BB4A0A"/>
    <w:rsid w:val="00BB4A21"/>
    <w:rsid w:val="00BB4E4B"/>
    <w:rsid w:val="00BB5621"/>
    <w:rsid w:val="00BB5C42"/>
    <w:rsid w:val="00BB5F07"/>
    <w:rsid w:val="00BB652C"/>
    <w:rsid w:val="00BB6912"/>
    <w:rsid w:val="00BB6DF2"/>
    <w:rsid w:val="00BB76D2"/>
    <w:rsid w:val="00BB772B"/>
    <w:rsid w:val="00BB7859"/>
    <w:rsid w:val="00BB7B2C"/>
    <w:rsid w:val="00BB7B72"/>
    <w:rsid w:val="00BB7BBF"/>
    <w:rsid w:val="00BB7D70"/>
    <w:rsid w:val="00BB7FC2"/>
    <w:rsid w:val="00BC023E"/>
    <w:rsid w:val="00BC02B9"/>
    <w:rsid w:val="00BC0318"/>
    <w:rsid w:val="00BC0462"/>
    <w:rsid w:val="00BC0644"/>
    <w:rsid w:val="00BC09AF"/>
    <w:rsid w:val="00BC0AE7"/>
    <w:rsid w:val="00BC0D7C"/>
    <w:rsid w:val="00BC0F85"/>
    <w:rsid w:val="00BC0F90"/>
    <w:rsid w:val="00BC1115"/>
    <w:rsid w:val="00BC1734"/>
    <w:rsid w:val="00BC1D61"/>
    <w:rsid w:val="00BC1E2D"/>
    <w:rsid w:val="00BC1F5E"/>
    <w:rsid w:val="00BC20B5"/>
    <w:rsid w:val="00BC28E2"/>
    <w:rsid w:val="00BC2E40"/>
    <w:rsid w:val="00BC2FCB"/>
    <w:rsid w:val="00BC32A4"/>
    <w:rsid w:val="00BC33F3"/>
    <w:rsid w:val="00BC3714"/>
    <w:rsid w:val="00BC371E"/>
    <w:rsid w:val="00BC39C8"/>
    <w:rsid w:val="00BC3B87"/>
    <w:rsid w:val="00BC487C"/>
    <w:rsid w:val="00BC520C"/>
    <w:rsid w:val="00BC53F1"/>
    <w:rsid w:val="00BC54E0"/>
    <w:rsid w:val="00BC57B2"/>
    <w:rsid w:val="00BC5810"/>
    <w:rsid w:val="00BC5AD8"/>
    <w:rsid w:val="00BC6653"/>
    <w:rsid w:val="00BC677D"/>
    <w:rsid w:val="00BC6C7E"/>
    <w:rsid w:val="00BC6CD0"/>
    <w:rsid w:val="00BC6F92"/>
    <w:rsid w:val="00BC703C"/>
    <w:rsid w:val="00BC74A8"/>
    <w:rsid w:val="00BC74DA"/>
    <w:rsid w:val="00BC75C5"/>
    <w:rsid w:val="00BC78A0"/>
    <w:rsid w:val="00BC7A70"/>
    <w:rsid w:val="00BC7DB6"/>
    <w:rsid w:val="00BC7E8F"/>
    <w:rsid w:val="00BD00A4"/>
    <w:rsid w:val="00BD04E1"/>
    <w:rsid w:val="00BD08F1"/>
    <w:rsid w:val="00BD0F42"/>
    <w:rsid w:val="00BD0FCE"/>
    <w:rsid w:val="00BD1775"/>
    <w:rsid w:val="00BD1912"/>
    <w:rsid w:val="00BD1DC7"/>
    <w:rsid w:val="00BD22BD"/>
    <w:rsid w:val="00BD231A"/>
    <w:rsid w:val="00BD2CAE"/>
    <w:rsid w:val="00BD3276"/>
    <w:rsid w:val="00BD3312"/>
    <w:rsid w:val="00BD372B"/>
    <w:rsid w:val="00BD3B16"/>
    <w:rsid w:val="00BD3EBB"/>
    <w:rsid w:val="00BD436E"/>
    <w:rsid w:val="00BD43D3"/>
    <w:rsid w:val="00BD43D4"/>
    <w:rsid w:val="00BD44B9"/>
    <w:rsid w:val="00BD45DC"/>
    <w:rsid w:val="00BD4759"/>
    <w:rsid w:val="00BD4BD8"/>
    <w:rsid w:val="00BD4C0E"/>
    <w:rsid w:val="00BD4C7F"/>
    <w:rsid w:val="00BD4E07"/>
    <w:rsid w:val="00BD4E4E"/>
    <w:rsid w:val="00BD5278"/>
    <w:rsid w:val="00BD559A"/>
    <w:rsid w:val="00BD5839"/>
    <w:rsid w:val="00BD589D"/>
    <w:rsid w:val="00BD5A0E"/>
    <w:rsid w:val="00BD5E89"/>
    <w:rsid w:val="00BD5EE0"/>
    <w:rsid w:val="00BD6127"/>
    <w:rsid w:val="00BD6B81"/>
    <w:rsid w:val="00BD6DC5"/>
    <w:rsid w:val="00BD6F79"/>
    <w:rsid w:val="00BD7104"/>
    <w:rsid w:val="00BD7326"/>
    <w:rsid w:val="00BD780B"/>
    <w:rsid w:val="00BD7819"/>
    <w:rsid w:val="00BD7940"/>
    <w:rsid w:val="00BD7A65"/>
    <w:rsid w:val="00BE0319"/>
    <w:rsid w:val="00BE07A5"/>
    <w:rsid w:val="00BE0D08"/>
    <w:rsid w:val="00BE0F52"/>
    <w:rsid w:val="00BE145A"/>
    <w:rsid w:val="00BE14F4"/>
    <w:rsid w:val="00BE17C2"/>
    <w:rsid w:val="00BE1AB2"/>
    <w:rsid w:val="00BE1E06"/>
    <w:rsid w:val="00BE2839"/>
    <w:rsid w:val="00BE289C"/>
    <w:rsid w:val="00BE2B96"/>
    <w:rsid w:val="00BE2E1D"/>
    <w:rsid w:val="00BE3226"/>
    <w:rsid w:val="00BE3338"/>
    <w:rsid w:val="00BE3852"/>
    <w:rsid w:val="00BE3EF5"/>
    <w:rsid w:val="00BE40C7"/>
    <w:rsid w:val="00BE412A"/>
    <w:rsid w:val="00BE4511"/>
    <w:rsid w:val="00BE4801"/>
    <w:rsid w:val="00BE48A6"/>
    <w:rsid w:val="00BE497B"/>
    <w:rsid w:val="00BE4990"/>
    <w:rsid w:val="00BE4DC6"/>
    <w:rsid w:val="00BE4E46"/>
    <w:rsid w:val="00BE4F4F"/>
    <w:rsid w:val="00BE5163"/>
    <w:rsid w:val="00BE55A6"/>
    <w:rsid w:val="00BE56E7"/>
    <w:rsid w:val="00BE586D"/>
    <w:rsid w:val="00BE597A"/>
    <w:rsid w:val="00BE59B9"/>
    <w:rsid w:val="00BE5BA5"/>
    <w:rsid w:val="00BE5DFF"/>
    <w:rsid w:val="00BE603D"/>
    <w:rsid w:val="00BE61B9"/>
    <w:rsid w:val="00BE6257"/>
    <w:rsid w:val="00BE6292"/>
    <w:rsid w:val="00BE62DC"/>
    <w:rsid w:val="00BE63A8"/>
    <w:rsid w:val="00BE6403"/>
    <w:rsid w:val="00BE678F"/>
    <w:rsid w:val="00BE6FC7"/>
    <w:rsid w:val="00BE71E1"/>
    <w:rsid w:val="00BE78CD"/>
    <w:rsid w:val="00BE79B4"/>
    <w:rsid w:val="00BE7BF2"/>
    <w:rsid w:val="00BE7C9E"/>
    <w:rsid w:val="00BE7F0B"/>
    <w:rsid w:val="00BF0008"/>
    <w:rsid w:val="00BF0CC1"/>
    <w:rsid w:val="00BF17A2"/>
    <w:rsid w:val="00BF1BD8"/>
    <w:rsid w:val="00BF1DD6"/>
    <w:rsid w:val="00BF309F"/>
    <w:rsid w:val="00BF370D"/>
    <w:rsid w:val="00BF39A8"/>
    <w:rsid w:val="00BF3AB4"/>
    <w:rsid w:val="00BF3CFB"/>
    <w:rsid w:val="00BF40CB"/>
    <w:rsid w:val="00BF42BC"/>
    <w:rsid w:val="00BF4546"/>
    <w:rsid w:val="00BF4819"/>
    <w:rsid w:val="00BF4C2C"/>
    <w:rsid w:val="00BF50B2"/>
    <w:rsid w:val="00BF5686"/>
    <w:rsid w:val="00BF59C8"/>
    <w:rsid w:val="00BF5B48"/>
    <w:rsid w:val="00BF5B69"/>
    <w:rsid w:val="00BF5B84"/>
    <w:rsid w:val="00BF6041"/>
    <w:rsid w:val="00BF61E3"/>
    <w:rsid w:val="00BF6227"/>
    <w:rsid w:val="00BF63A6"/>
    <w:rsid w:val="00BF680B"/>
    <w:rsid w:val="00BF69DA"/>
    <w:rsid w:val="00BF6B28"/>
    <w:rsid w:val="00BF71EB"/>
    <w:rsid w:val="00BF7344"/>
    <w:rsid w:val="00BF74DE"/>
    <w:rsid w:val="00BF74F7"/>
    <w:rsid w:val="00BF78F2"/>
    <w:rsid w:val="00BF7A6C"/>
    <w:rsid w:val="00BF7B20"/>
    <w:rsid w:val="00C0094B"/>
    <w:rsid w:val="00C00A31"/>
    <w:rsid w:val="00C00ACB"/>
    <w:rsid w:val="00C014C4"/>
    <w:rsid w:val="00C01A85"/>
    <w:rsid w:val="00C01B40"/>
    <w:rsid w:val="00C01B93"/>
    <w:rsid w:val="00C0231A"/>
    <w:rsid w:val="00C0239E"/>
    <w:rsid w:val="00C028ED"/>
    <w:rsid w:val="00C02D9F"/>
    <w:rsid w:val="00C02E12"/>
    <w:rsid w:val="00C0349D"/>
    <w:rsid w:val="00C036D1"/>
    <w:rsid w:val="00C03738"/>
    <w:rsid w:val="00C0399A"/>
    <w:rsid w:val="00C03BC3"/>
    <w:rsid w:val="00C03BDC"/>
    <w:rsid w:val="00C03C19"/>
    <w:rsid w:val="00C03C7B"/>
    <w:rsid w:val="00C03DF4"/>
    <w:rsid w:val="00C0466F"/>
    <w:rsid w:val="00C04724"/>
    <w:rsid w:val="00C048CA"/>
    <w:rsid w:val="00C048D3"/>
    <w:rsid w:val="00C04939"/>
    <w:rsid w:val="00C04A14"/>
    <w:rsid w:val="00C04AFB"/>
    <w:rsid w:val="00C04F07"/>
    <w:rsid w:val="00C050CE"/>
    <w:rsid w:val="00C051F2"/>
    <w:rsid w:val="00C05E1C"/>
    <w:rsid w:val="00C064A0"/>
    <w:rsid w:val="00C06BF6"/>
    <w:rsid w:val="00C07138"/>
    <w:rsid w:val="00C071C4"/>
    <w:rsid w:val="00C074E6"/>
    <w:rsid w:val="00C076F0"/>
    <w:rsid w:val="00C07C0A"/>
    <w:rsid w:val="00C07C55"/>
    <w:rsid w:val="00C07C69"/>
    <w:rsid w:val="00C07CA3"/>
    <w:rsid w:val="00C100A9"/>
    <w:rsid w:val="00C10246"/>
    <w:rsid w:val="00C10417"/>
    <w:rsid w:val="00C10420"/>
    <w:rsid w:val="00C10762"/>
    <w:rsid w:val="00C1084D"/>
    <w:rsid w:val="00C10B50"/>
    <w:rsid w:val="00C10F6A"/>
    <w:rsid w:val="00C1106C"/>
    <w:rsid w:val="00C1148A"/>
    <w:rsid w:val="00C1165E"/>
    <w:rsid w:val="00C11A9A"/>
    <w:rsid w:val="00C11BF6"/>
    <w:rsid w:val="00C11CE9"/>
    <w:rsid w:val="00C11D60"/>
    <w:rsid w:val="00C1210D"/>
    <w:rsid w:val="00C121F1"/>
    <w:rsid w:val="00C123E9"/>
    <w:rsid w:val="00C12542"/>
    <w:rsid w:val="00C1290A"/>
    <w:rsid w:val="00C12DBA"/>
    <w:rsid w:val="00C12F80"/>
    <w:rsid w:val="00C131CC"/>
    <w:rsid w:val="00C1345C"/>
    <w:rsid w:val="00C136B2"/>
    <w:rsid w:val="00C14021"/>
    <w:rsid w:val="00C143FB"/>
    <w:rsid w:val="00C148CE"/>
    <w:rsid w:val="00C148F9"/>
    <w:rsid w:val="00C14FE9"/>
    <w:rsid w:val="00C14FEC"/>
    <w:rsid w:val="00C15169"/>
    <w:rsid w:val="00C15219"/>
    <w:rsid w:val="00C1576A"/>
    <w:rsid w:val="00C157C5"/>
    <w:rsid w:val="00C1596C"/>
    <w:rsid w:val="00C15972"/>
    <w:rsid w:val="00C15C27"/>
    <w:rsid w:val="00C15E32"/>
    <w:rsid w:val="00C16396"/>
    <w:rsid w:val="00C1642F"/>
    <w:rsid w:val="00C16869"/>
    <w:rsid w:val="00C169FB"/>
    <w:rsid w:val="00C1707C"/>
    <w:rsid w:val="00C173B1"/>
    <w:rsid w:val="00C175B5"/>
    <w:rsid w:val="00C17971"/>
    <w:rsid w:val="00C17A04"/>
    <w:rsid w:val="00C17CEE"/>
    <w:rsid w:val="00C17DE9"/>
    <w:rsid w:val="00C17E59"/>
    <w:rsid w:val="00C17E68"/>
    <w:rsid w:val="00C201CE"/>
    <w:rsid w:val="00C208E0"/>
    <w:rsid w:val="00C210F9"/>
    <w:rsid w:val="00C211F0"/>
    <w:rsid w:val="00C21485"/>
    <w:rsid w:val="00C214EB"/>
    <w:rsid w:val="00C2151E"/>
    <w:rsid w:val="00C2179A"/>
    <w:rsid w:val="00C21A91"/>
    <w:rsid w:val="00C21F5D"/>
    <w:rsid w:val="00C22034"/>
    <w:rsid w:val="00C220AE"/>
    <w:rsid w:val="00C2270F"/>
    <w:rsid w:val="00C22930"/>
    <w:rsid w:val="00C22B45"/>
    <w:rsid w:val="00C23180"/>
    <w:rsid w:val="00C234DB"/>
    <w:rsid w:val="00C235D3"/>
    <w:rsid w:val="00C23793"/>
    <w:rsid w:val="00C23B73"/>
    <w:rsid w:val="00C2429C"/>
    <w:rsid w:val="00C2431F"/>
    <w:rsid w:val="00C24420"/>
    <w:rsid w:val="00C244E2"/>
    <w:rsid w:val="00C24BDE"/>
    <w:rsid w:val="00C250EC"/>
    <w:rsid w:val="00C250F8"/>
    <w:rsid w:val="00C25348"/>
    <w:rsid w:val="00C254BC"/>
    <w:rsid w:val="00C25891"/>
    <w:rsid w:val="00C25939"/>
    <w:rsid w:val="00C259D2"/>
    <w:rsid w:val="00C25C7F"/>
    <w:rsid w:val="00C25D47"/>
    <w:rsid w:val="00C25E73"/>
    <w:rsid w:val="00C25F71"/>
    <w:rsid w:val="00C260B2"/>
    <w:rsid w:val="00C26477"/>
    <w:rsid w:val="00C266BB"/>
    <w:rsid w:val="00C2677A"/>
    <w:rsid w:val="00C26AD5"/>
    <w:rsid w:val="00C270F8"/>
    <w:rsid w:val="00C272E8"/>
    <w:rsid w:val="00C27417"/>
    <w:rsid w:val="00C27588"/>
    <w:rsid w:val="00C2769F"/>
    <w:rsid w:val="00C27728"/>
    <w:rsid w:val="00C27A64"/>
    <w:rsid w:val="00C27B92"/>
    <w:rsid w:val="00C27D6E"/>
    <w:rsid w:val="00C30111"/>
    <w:rsid w:val="00C30559"/>
    <w:rsid w:val="00C30819"/>
    <w:rsid w:val="00C30934"/>
    <w:rsid w:val="00C30E0F"/>
    <w:rsid w:val="00C31093"/>
    <w:rsid w:val="00C311F3"/>
    <w:rsid w:val="00C314AD"/>
    <w:rsid w:val="00C315CA"/>
    <w:rsid w:val="00C31637"/>
    <w:rsid w:val="00C3168E"/>
    <w:rsid w:val="00C31783"/>
    <w:rsid w:val="00C319FC"/>
    <w:rsid w:val="00C31CF0"/>
    <w:rsid w:val="00C31D53"/>
    <w:rsid w:val="00C31F12"/>
    <w:rsid w:val="00C31F15"/>
    <w:rsid w:val="00C3200D"/>
    <w:rsid w:val="00C328CA"/>
    <w:rsid w:val="00C32DBF"/>
    <w:rsid w:val="00C32F49"/>
    <w:rsid w:val="00C33276"/>
    <w:rsid w:val="00C336B4"/>
    <w:rsid w:val="00C33C59"/>
    <w:rsid w:val="00C33E19"/>
    <w:rsid w:val="00C341E6"/>
    <w:rsid w:val="00C3444F"/>
    <w:rsid w:val="00C34910"/>
    <w:rsid w:val="00C349FF"/>
    <w:rsid w:val="00C34A37"/>
    <w:rsid w:val="00C354EF"/>
    <w:rsid w:val="00C357EF"/>
    <w:rsid w:val="00C35BCA"/>
    <w:rsid w:val="00C35CA8"/>
    <w:rsid w:val="00C36847"/>
    <w:rsid w:val="00C36DBB"/>
    <w:rsid w:val="00C36EB4"/>
    <w:rsid w:val="00C36FAA"/>
    <w:rsid w:val="00C37100"/>
    <w:rsid w:val="00C37883"/>
    <w:rsid w:val="00C37CCC"/>
    <w:rsid w:val="00C37DCB"/>
    <w:rsid w:val="00C4016E"/>
    <w:rsid w:val="00C40315"/>
    <w:rsid w:val="00C4040B"/>
    <w:rsid w:val="00C4042B"/>
    <w:rsid w:val="00C4048B"/>
    <w:rsid w:val="00C404B7"/>
    <w:rsid w:val="00C4092F"/>
    <w:rsid w:val="00C40FEB"/>
    <w:rsid w:val="00C4130D"/>
    <w:rsid w:val="00C41316"/>
    <w:rsid w:val="00C416FF"/>
    <w:rsid w:val="00C41AE7"/>
    <w:rsid w:val="00C41C3F"/>
    <w:rsid w:val="00C42152"/>
    <w:rsid w:val="00C42360"/>
    <w:rsid w:val="00C42625"/>
    <w:rsid w:val="00C42896"/>
    <w:rsid w:val="00C42FA2"/>
    <w:rsid w:val="00C437F3"/>
    <w:rsid w:val="00C43B97"/>
    <w:rsid w:val="00C4448A"/>
    <w:rsid w:val="00C445B4"/>
    <w:rsid w:val="00C44789"/>
    <w:rsid w:val="00C44963"/>
    <w:rsid w:val="00C44FF1"/>
    <w:rsid w:val="00C45531"/>
    <w:rsid w:val="00C4554D"/>
    <w:rsid w:val="00C456D5"/>
    <w:rsid w:val="00C457FA"/>
    <w:rsid w:val="00C45860"/>
    <w:rsid w:val="00C45DCE"/>
    <w:rsid w:val="00C45FF2"/>
    <w:rsid w:val="00C4680B"/>
    <w:rsid w:val="00C46A8F"/>
    <w:rsid w:val="00C46BF3"/>
    <w:rsid w:val="00C46C82"/>
    <w:rsid w:val="00C46D84"/>
    <w:rsid w:val="00C4732D"/>
    <w:rsid w:val="00C4750B"/>
    <w:rsid w:val="00C47589"/>
    <w:rsid w:val="00C47629"/>
    <w:rsid w:val="00C47C02"/>
    <w:rsid w:val="00C50299"/>
    <w:rsid w:val="00C502BB"/>
    <w:rsid w:val="00C5034A"/>
    <w:rsid w:val="00C5057D"/>
    <w:rsid w:val="00C50907"/>
    <w:rsid w:val="00C50CCA"/>
    <w:rsid w:val="00C50F59"/>
    <w:rsid w:val="00C511CE"/>
    <w:rsid w:val="00C515A7"/>
    <w:rsid w:val="00C51701"/>
    <w:rsid w:val="00C519E8"/>
    <w:rsid w:val="00C51D78"/>
    <w:rsid w:val="00C5239A"/>
    <w:rsid w:val="00C5246F"/>
    <w:rsid w:val="00C52477"/>
    <w:rsid w:val="00C524EB"/>
    <w:rsid w:val="00C52566"/>
    <w:rsid w:val="00C52701"/>
    <w:rsid w:val="00C5277D"/>
    <w:rsid w:val="00C53197"/>
    <w:rsid w:val="00C531BF"/>
    <w:rsid w:val="00C532EE"/>
    <w:rsid w:val="00C5342D"/>
    <w:rsid w:val="00C53639"/>
    <w:rsid w:val="00C5373A"/>
    <w:rsid w:val="00C53B94"/>
    <w:rsid w:val="00C53CE6"/>
    <w:rsid w:val="00C53D84"/>
    <w:rsid w:val="00C5406E"/>
    <w:rsid w:val="00C5411A"/>
    <w:rsid w:val="00C54375"/>
    <w:rsid w:val="00C54774"/>
    <w:rsid w:val="00C54AB8"/>
    <w:rsid w:val="00C54D2C"/>
    <w:rsid w:val="00C54D33"/>
    <w:rsid w:val="00C5513B"/>
    <w:rsid w:val="00C5537D"/>
    <w:rsid w:val="00C5547F"/>
    <w:rsid w:val="00C5551B"/>
    <w:rsid w:val="00C559A1"/>
    <w:rsid w:val="00C55E88"/>
    <w:rsid w:val="00C56558"/>
    <w:rsid w:val="00C568E1"/>
    <w:rsid w:val="00C56A05"/>
    <w:rsid w:val="00C56F78"/>
    <w:rsid w:val="00C57085"/>
    <w:rsid w:val="00C570E0"/>
    <w:rsid w:val="00C578B5"/>
    <w:rsid w:val="00C57919"/>
    <w:rsid w:val="00C57E59"/>
    <w:rsid w:val="00C60860"/>
    <w:rsid w:val="00C60AD6"/>
    <w:rsid w:val="00C60AF5"/>
    <w:rsid w:val="00C610AF"/>
    <w:rsid w:val="00C6199B"/>
    <w:rsid w:val="00C61AA3"/>
    <w:rsid w:val="00C61AEA"/>
    <w:rsid w:val="00C61F0E"/>
    <w:rsid w:val="00C62131"/>
    <w:rsid w:val="00C62AD0"/>
    <w:rsid w:val="00C62BC8"/>
    <w:rsid w:val="00C62D22"/>
    <w:rsid w:val="00C62F59"/>
    <w:rsid w:val="00C63039"/>
    <w:rsid w:val="00C63746"/>
    <w:rsid w:val="00C6387F"/>
    <w:rsid w:val="00C638B1"/>
    <w:rsid w:val="00C63AB5"/>
    <w:rsid w:val="00C63BA4"/>
    <w:rsid w:val="00C64846"/>
    <w:rsid w:val="00C64BBC"/>
    <w:rsid w:val="00C64FA4"/>
    <w:rsid w:val="00C65059"/>
    <w:rsid w:val="00C650E5"/>
    <w:rsid w:val="00C6522F"/>
    <w:rsid w:val="00C65512"/>
    <w:rsid w:val="00C6560B"/>
    <w:rsid w:val="00C6578F"/>
    <w:rsid w:val="00C65853"/>
    <w:rsid w:val="00C65A37"/>
    <w:rsid w:val="00C65A48"/>
    <w:rsid w:val="00C65B45"/>
    <w:rsid w:val="00C65B46"/>
    <w:rsid w:val="00C6604D"/>
    <w:rsid w:val="00C660F2"/>
    <w:rsid w:val="00C66347"/>
    <w:rsid w:val="00C663C2"/>
    <w:rsid w:val="00C66E23"/>
    <w:rsid w:val="00C670ED"/>
    <w:rsid w:val="00C6730D"/>
    <w:rsid w:val="00C6763E"/>
    <w:rsid w:val="00C67756"/>
    <w:rsid w:val="00C678DB"/>
    <w:rsid w:val="00C67CAF"/>
    <w:rsid w:val="00C67EF5"/>
    <w:rsid w:val="00C70040"/>
    <w:rsid w:val="00C70182"/>
    <w:rsid w:val="00C703E3"/>
    <w:rsid w:val="00C70462"/>
    <w:rsid w:val="00C706E4"/>
    <w:rsid w:val="00C7075C"/>
    <w:rsid w:val="00C70770"/>
    <w:rsid w:val="00C70AE3"/>
    <w:rsid w:val="00C715BA"/>
    <w:rsid w:val="00C71B77"/>
    <w:rsid w:val="00C71B9A"/>
    <w:rsid w:val="00C71C24"/>
    <w:rsid w:val="00C71E57"/>
    <w:rsid w:val="00C71FD4"/>
    <w:rsid w:val="00C720B3"/>
    <w:rsid w:val="00C7222A"/>
    <w:rsid w:val="00C72781"/>
    <w:rsid w:val="00C72BEF"/>
    <w:rsid w:val="00C72E11"/>
    <w:rsid w:val="00C7305D"/>
    <w:rsid w:val="00C73159"/>
    <w:rsid w:val="00C73182"/>
    <w:rsid w:val="00C737EC"/>
    <w:rsid w:val="00C73869"/>
    <w:rsid w:val="00C73903"/>
    <w:rsid w:val="00C73945"/>
    <w:rsid w:val="00C73B70"/>
    <w:rsid w:val="00C740E7"/>
    <w:rsid w:val="00C742D8"/>
    <w:rsid w:val="00C744BB"/>
    <w:rsid w:val="00C745E5"/>
    <w:rsid w:val="00C74B52"/>
    <w:rsid w:val="00C74FE3"/>
    <w:rsid w:val="00C75068"/>
    <w:rsid w:val="00C751A0"/>
    <w:rsid w:val="00C754A2"/>
    <w:rsid w:val="00C757E5"/>
    <w:rsid w:val="00C7598C"/>
    <w:rsid w:val="00C75FA6"/>
    <w:rsid w:val="00C76153"/>
    <w:rsid w:val="00C76681"/>
    <w:rsid w:val="00C7693C"/>
    <w:rsid w:val="00C769B8"/>
    <w:rsid w:val="00C76A3D"/>
    <w:rsid w:val="00C76B8A"/>
    <w:rsid w:val="00C76CE0"/>
    <w:rsid w:val="00C76DD4"/>
    <w:rsid w:val="00C76DDF"/>
    <w:rsid w:val="00C77077"/>
    <w:rsid w:val="00C77619"/>
    <w:rsid w:val="00C77620"/>
    <w:rsid w:val="00C7763F"/>
    <w:rsid w:val="00C77863"/>
    <w:rsid w:val="00C77ACA"/>
    <w:rsid w:val="00C77B34"/>
    <w:rsid w:val="00C77B83"/>
    <w:rsid w:val="00C77C12"/>
    <w:rsid w:val="00C77E25"/>
    <w:rsid w:val="00C77F85"/>
    <w:rsid w:val="00C803F5"/>
    <w:rsid w:val="00C80585"/>
    <w:rsid w:val="00C80606"/>
    <w:rsid w:val="00C8072D"/>
    <w:rsid w:val="00C808AA"/>
    <w:rsid w:val="00C80A25"/>
    <w:rsid w:val="00C80ACE"/>
    <w:rsid w:val="00C80AFC"/>
    <w:rsid w:val="00C813EE"/>
    <w:rsid w:val="00C81400"/>
    <w:rsid w:val="00C81556"/>
    <w:rsid w:val="00C8165B"/>
    <w:rsid w:val="00C81B24"/>
    <w:rsid w:val="00C81D37"/>
    <w:rsid w:val="00C827B3"/>
    <w:rsid w:val="00C827BF"/>
    <w:rsid w:val="00C82823"/>
    <w:rsid w:val="00C82D59"/>
    <w:rsid w:val="00C83150"/>
    <w:rsid w:val="00C83B04"/>
    <w:rsid w:val="00C83BE0"/>
    <w:rsid w:val="00C83D76"/>
    <w:rsid w:val="00C83FC6"/>
    <w:rsid w:val="00C846DA"/>
    <w:rsid w:val="00C84726"/>
    <w:rsid w:val="00C8487C"/>
    <w:rsid w:val="00C84AEA"/>
    <w:rsid w:val="00C85099"/>
    <w:rsid w:val="00C854FE"/>
    <w:rsid w:val="00C8561B"/>
    <w:rsid w:val="00C857EA"/>
    <w:rsid w:val="00C85915"/>
    <w:rsid w:val="00C85DC1"/>
    <w:rsid w:val="00C8656C"/>
    <w:rsid w:val="00C86C34"/>
    <w:rsid w:val="00C8702D"/>
    <w:rsid w:val="00C870AE"/>
    <w:rsid w:val="00C870F2"/>
    <w:rsid w:val="00C87381"/>
    <w:rsid w:val="00C87546"/>
    <w:rsid w:val="00C87739"/>
    <w:rsid w:val="00C8782C"/>
    <w:rsid w:val="00C87B5E"/>
    <w:rsid w:val="00C87D6A"/>
    <w:rsid w:val="00C87F2D"/>
    <w:rsid w:val="00C9004D"/>
    <w:rsid w:val="00C908F4"/>
    <w:rsid w:val="00C9105B"/>
    <w:rsid w:val="00C9106A"/>
    <w:rsid w:val="00C911BC"/>
    <w:rsid w:val="00C91344"/>
    <w:rsid w:val="00C918D7"/>
    <w:rsid w:val="00C91CC2"/>
    <w:rsid w:val="00C91D26"/>
    <w:rsid w:val="00C9240B"/>
    <w:rsid w:val="00C92529"/>
    <w:rsid w:val="00C926AF"/>
    <w:rsid w:val="00C92890"/>
    <w:rsid w:val="00C92923"/>
    <w:rsid w:val="00C92A11"/>
    <w:rsid w:val="00C92A7B"/>
    <w:rsid w:val="00C92C71"/>
    <w:rsid w:val="00C92EB7"/>
    <w:rsid w:val="00C9308A"/>
    <w:rsid w:val="00C931B4"/>
    <w:rsid w:val="00C933EF"/>
    <w:rsid w:val="00C937B0"/>
    <w:rsid w:val="00C93AD1"/>
    <w:rsid w:val="00C93D2D"/>
    <w:rsid w:val="00C93E85"/>
    <w:rsid w:val="00C94256"/>
    <w:rsid w:val="00C94348"/>
    <w:rsid w:val="00C947C1"/>
    <w:rsid w:val="00C948A0"/>
    <w:rsid w:val="00C94DBF"/>
    <w:rsid w:val="00C94DCC"/>
    <w:rsid w:val="00C94F3D"/>
    <w:rsid w:val="00C9506C"/>
    <w:rsid w:val="00C951B7"/>
    <w:rsid w:val="00C9541D"/>
    <w:rsid w:val="00C95450"/>
    <w:rsid w:val="00C95605"/>
    <w:rsid w:val="00C9588C"/>
    <w:rsid w:val="00C95E0F"/>
    <w:rsid w:val="00C95FB0"/>
    <w:rsid w:val="00C9617E"/>
    <w:rsid w:val="00C964C5"/>
    <w:rsid w:val="00C968BC"/>
    <w:rsid w:val="00C96CFC"/>
    <w:rsid w:val="00C96DB2"/>
    <w:rsid w:val="00C97189"/>
    <w:rsid w:val="00C97C33"/>
    <w:rsid w:val="00C97CEF"/>
    <w:rsid w:val="00C97D93"/>
    <w:rsid w:val="00C97FC2"/>
    <w:rsid w:val="00CA0033"/>
    <w:rsid w:val="00CA02B8"/>
    <w:rsid w:val="00CA0429"/>
    <w:rsid w:val="00CA0799"/>
    <w:rsid w:val="00CA0B86"/>
    <w:rsid w:val="00CA12A9"/>
    <w:rsid w:val="00CA1369"/>
    <w:rsid w:val="00CA13D3"/>
    <w:rsid w:val="00CA174F"/>
    <w:rsid w:val="00CA186E"/>
    <w:rsid w:val="00CA18DD"/>
    <w:rsid w:val="00CA1955"/>
    <w:rsid w:val="00CA1A18"/>
    <w:rsid w:val="00CA218B"/>
    <w:rsid w:val="00CA2254"/>
    <w:rsid w:val="00CA2932"/>
    <w:rsid w:val="00CA2C19"/>
    <w:rsid w:val="00CA2D84"/>
    <w:rsid w:val="00CA2E5C"/>
    <w:rsid w:val="00CA316C"/>
    <w:rsid w:val="00CA38FD"/>
    <w:rsid w:val="00CA3A25"/>
    <w:rsid w:val="00CA3E7F"/>
    <w:rsid w:val="00CA4259"/>
    <w:rsid w:val="00CA4925"/>
    <w:rsid w:val="00CA4B3E"/>
    <w:rsid w:val="00CA4C75"/>
    <w:rsid w:val="00CA4F6B"/>
    <w:rsid w:val="00CA521E"/>
    <w:rsid w:val="00CA5235"/>
    <w:rsid w:val="00CA5368"/>
    <w:rsid w:val="00CA5C32"/>
    <w:rsid w:val="00CA661C"/>
    <w:rsid w:val="00CA666A"/>
    <w:rsid w:val="00CA66C4"/>
    <w:rsid w:val="00CA673F"/>
    <w:rsid w:val="00CA676D"/>
    <w:rsid w:val="00CA6979"/>
    <w:rsid w:val="00CA6A7D"/>
    <w:rsid w:val="00CA716C"/>
    <w:rsid w:val="00CA71DE"/>
    <w:rsid w:val="00CA7597"/>
    <w:rsid w:val="00CA76B1"/>
    <w:rsid w:val="00CB01A9"/>
    <w:rsid w:val="00CB06B8"/>
    <w:rsid w:val="00CB0903"/>
    <w:rsid w:val="00CB0B06"/>
    <w:rsid w:val="00CB0C5B"/>
    <w:rsid w:val="00CB1139"/>
    <w:rsid w:val="00CB14EE"/>
    <w:rsid w:val="00CB155D"/>
    <w:rsid w:val="00CB1642"/>
    <w:rsid w:val="00CB16F5"/>
    <w:rsid w:val="00CB1FDC"/>
    <w:rsid w:val="00CB204A"/>
    <w:rsid w:val="00CB228F"/>
    <w:rsid w:val="00CB22D9"/>
    <w:rsid w:val="00CB2538"/>
    <w:rsid w:val="00CB2659"/>
    <w:rsid w:val="00CB2708"/>
    <w:rsid w:val="00CB28A4"/>
    <w:rsid w:val="00CB37C6"/>
    <w:rsid w:val="00CB3B29"/>
    <w:rsid w:val="00CB3C7E"/>
    <w:rsid w:val="00CB3F2F"/>
    <w:rsid w:val="00CB3FB8"/>
    <w:rsid w:val="00CB41C9"/>
    <w:rsid w:val="00CB4660"/>
    <w:rsid w:val="00CB4763"/>
    <w:rsid w:val="00CB47FB"/>
    <w:rsid w:val="00CB4A2F"/>
    <w:rsid w:val="00CB4BCB"/>
    <w:rsid w:val="00CB4C3F"/>
    <w:rsid w:val="00CB50F0"/>
    <w:rsid w:val="00CB54F6"/>
    <w:rsid w:val="00CB5589"/>
    <w:rsid w:val="00CB5A84"/>
    <w:rsid w:val="00CB5CCA"/>
    <w:rsid w:val="00CB5D35"/>
    <w:rsid w:val="00CB5F11"/>
    <w:rsid w:val="00CB625A"/>
    <w:rsid w:val="00CB637A"/>
    <w:rsid w:val="00CB645F"/>
    <w:rsid w:val="00CB6486"/>
    <w:rsid w:val="00CB6582"/>
    <w:rsid w:val="00CB6B17"/>
    <w:rsid w:val="00CB6C9E"/>
    <w:rsid w:val="00CB6E15"/>
    <w:rsid w:val="00CB6E45"/>
    <w:rsid w:val="00CB7174"/>
    <w:rsid w:val="00CB718D"/>
    <w:rsid w:val="00CB7334"/>
    <w:rsid w:val="00CB7551"/>
    <w:rsid w:val="00CB78E3"/>
    <w:rsid w:val="00CB7BA5"/>
    <w:rsid w:val="00CB7C1E"/>
    <w:rsid w:val="00CC0117"/>
    <w:rsid w:val="00CC0459"/>
    <w:rsid w:val="00CC0837"/>
    <w:rsid w:val="00CC09FB"/>
    <w:rsid w:val="00CC10A7"/>
    <w:rsid w:val="00CC120B"/>
    <w:rsid w:val="00CC1301"/>
    <w:rsid w:val="00CC13F0"/>
    <w:rsid w:val="00CC1468"/>
    <w:rsid w:val="00CC187A"/>
    <w:rsid w:val="00CC1AD4"/>
    <w:rsid w:val="00CC1CFE"/>
    <w:rsid w:val="00CC1D00"/>
    <w:rsid w:val="00CC1DEA"/>
    <w:rsid w:val="00CC20E7"/>
    <w:rsid w:val="00CC27B3"/>
    <w:rsid w:val="00CC2B25"/>
    <w:rsid w:val="00CC2CD7"/>
    <w:rsid w:val="00CC2DB9"/>
    <w:rsid w:val="00CC316E"/>
    <w:rsid w:val="00CC343F"/>
    <w:rsid w:val="00CC3701"/>
    <w:rsid w:val="00CC3C19"/>
    <w:rsid w:val="00CC408F"/>
    <w:rsid w:val="00CC4310"/>
    <w:rsid w:val="00CC449E"/>
    <w:rsid w:val="00CC45AC"/>
    <w:rsid w:val="00CC4815"/>
    <w:rsid w:val="00CC4AAA"/>
    <w:rsid w:val="00CC4E1E"/>
    <w:rsid w:val="00CC4F52"/>
    <w:rsid w:val="00CC51AF"/>
    <w:rsid w:val="00CC5489"/>
    <w:rsid w:val="00CC5723"/>
    <w:rsid w:val="00CC57E4"/>
    <w:rsid w:val="00CC5916"/>
    <w:rsid w:val="00CC6382"/>
    <w:rsid w:val="00CC64A4"/>
    <w:rsid w:val="00CC6750"/>
    <w:rsid w:val="00CC6782"/>
    <w:rsid w:val="00CC6A3C"/>
    <w:rsid w:val="00CC6A7F"/>
    <w:rsid w:val="00CC6BB0"/>
    <w:rsid w:val="00CC6C1A"/>
    <w:rsid w:val="00CC6C73"/>
    <w:rsid w:val="00CC7BD6"/>
    <w:rsid w:val="00CC7BDE"/>
    <w:rsid w:val="00CD00D7"/>
    <w:rsid w:val="00CD04E4"/>
    <w:rsid w:val="00CD0800"/>
    <w:rsid w:val="00CD0919"/>
    <w:rsid w:val="00CD0AC6"/>
    <w:rsid w:val="00CD0D1C"/>
    <w:rsid w:val="00CD127D"/>
    <w:rsid w:val="00CD148A"/>
    <w:rsid w:val="00CD1D5E"/>
    <w:rsid w:val="00CD1D90"/>
    <w:rsid w:val="00CD2ADE"/>
    <w:rsid w:val="00CD30A0"/>
    <w:rsid w:val="00CD3160"/>
    <w:rsid w:val="00CD3202"/>
    <w:rsid w:val="00CD3852"/>
    <w:rsid w:val="00CD3878"/>
    <w:rsid w:val="00CD3949"/>
    <w:rsid w:val="00CD3B70"/>
    <w:rsid w:val="00CD3B94"/>
    <w:rsid w:val="00CD3C6A"/>
    <w:rsid w:val="00CD3DA6"/>
    <w:rsid w:val="00CD3DD4"/>
    <w:rsid w:val="00CD3E01"/>
    <w:rsid w:val="00CD4384"/>
    <w:rsid w:val="00CD44E9"/>
    <w:rsid w:val="00CD46DC"/>
    <w:rsid w:val="00CD4A15"/>
    <w:rsid w:val="00CD4EB2"/>
    <w:rsid w:val="00CD5039"/>
    <w:rsid w:val="00CD504A"/>
    <w:rsid w:val="00CD514D"/>
    <w:rsid w:val="00CD5535"/>
    <w:rsid w:val="00CD58E6"/>
    <w:rsid w:val="00CD5954"/>
    <w:rsid w:val="00CD5ECD"/>
    <w:rsid w:val="00CD61A3"/>
    <w:rsid w:val="00CD61CA"/>
    <w:rsid w:val="00CD6509"/>
    <w:rsid w:val="00CD65D7"/>
    <w:rsid w:val="00CD67CD"/>
    <w:rsid w:val="00CD69F4"/>
    <w:rsid w:val="00CD6AB6"/>
    <w:rsid w:val="00CD6F86"/>
    <w:rsid w:val="00CD6FDA"/>
    <w:rsid w:val="00CD79FD"/>
    <w:rsid w:val="00CD7A85"/>
    <w:rsid w:val="00CE08B8"/>
    <w:rsid w:val="00CE0A5C"/>
    <w:rsid w:val="00CE0B79"/>
    <w:rsid w:val="00CE0C05"/>
    <w:rsid w:val="00CE0D68"/>
    <w:rsid w:val="00CE0DE8"/>
    <w:rsid w:val="00CE14CA"/>
    <w:rsid w:val="00CE2A9F"/>
    <w:rsid w:val="00CE2B68"/>
    <w:rsid w:val="00CE2F9D"/>
    <w:rsid w:val="00CE3436"/>
    <w:rsid w:val="00CE353B"/>
    <w:rsid w:val="00CE35A3"/>
    <w:rsid w:val="00CE3710"/>
    <w:rsid w:val="00CE374C"/>
    <w:rsid w:val="00CE3787"/>
    <w:rsid w:val="00CE3A00"/>
    <w:rsid w:val="00CE3D48"/>
    <w:rsid w:val="00CE3D9A"/>
    <w:rsid w:val="00CE403C"/>
    <w:rsid w:val="00CE413E"/>
    <w:rsid w:val="00CE4512"/>
    <w:rsid w:val="00CE4586"/>
    <w:rsid w:val="00CE4667"/>
    <w:rsid w:val="00CE4CBD"/>
    <w:rsid w:val="00CE4DB7"/>
    <w:rsid w:val="00CE4ED5"/>
    <w:rsid w:val="00CE50F8"/>
    <w:rsid w:val="00CE5364"/>
    <w:rsid w:val="00CE562C"/>
    <w:rsid w:val="00CE5881"/>
    <w:rsid w:val="00CE5AC4"/>
    <w:rsid w:val="00CE5EFD"/>
    <w:rsid w:val="00CE60B9"/>
    <w:rsid w:val="00CE61A7"/>
    <w:rsid w:val="00CE6D64"/>
    <w:rsid w:val="00CE7027"/>
    <w:rsid w:val="00CE77C5"/>
    <w:rsid w:val="00CE781B"/>
    <w:rsid w:val="00CE7B0E"/>
    <w:rsid w:val="00CF00ED"/>
    <w:rsid w:val="00CF0536"/>
    <w:rsid w:val="00CF0551"/>
    <w:rsid w:val="00CF05A1"/>
    <w:rsid w:val="00CF05D1"/>
    <w:rsid w:val="00CF0797"/>
    <w:rsid w:val="00CF07DE"/>
    <w:rsid w:val="00CF0B9D"/>
    <w:rsid w:val="00CF0BB0"/>
    <w:rsid w:val="00CF0F72"/>
    <w:rsid w:val="00CF1A6E"/>
    <w:rsid w:val="00CF2627"/>
    <w:rsid w:val="00CF26A2"/>
    <w:rsid w:val="00CF2915"/>
    <w:rsid w:val="00CF2C44"/>
    <w:rsid w:val="00CF2DCD"/>
    <w:rsid w:val="00CF2F34"/>
    <w:rsid w:val="00CF34DE"/>
    <w:rsid w:val="00CF3740"/>
    <w:rsid w:val="00CF37C9"/>
    <w:rsid w:val="00CF387F"/>
    <w:rsid w:val="00CF3AE1"/>
    <w:rsid w:val="00CF3FF9"/>
    <w:rsid w:val="00CF407A"/>
    <w:rsid w:val="00CF461F"/>
    <w:rsid w:val="00CF4748"/>
    <w:rsid w:val="00CF47C5"/>
    <w:rsid w:val="00CF4DEF"/>
    <w:rsid w:val="00CF50E8"/>
    <w:rsid w:val="00CF56B8"/>
    <w:rsid w:val="00CF56E7"/>
    <w:rsid w:val="00CF5B9E"/>
    <w:rsid w:val="00CF5FB5"/>
    <w:rsid w:val="00CF6061"/>
    <w:rsid w:val="00CF61AD"/>
    <w:rsid w:val="00CF634D"/>
    <w:rsid w:val="00CF6D8A"/>
    <w:rsid w:val="00CF7454"/>
    <w:rsid w:val="00CF7DF9"/>
    <w:rsid w:val="00D0019C"/>
    <w:rsid w:val="00D001B9"/>
    <w:rsid w:val="00D003E0"/>
    <w:rsid w:val="00D005AC"/>
    <w:rsid w:val="00D00691"/>
    <w:rsid w:val="00D00A17"/>
    <w:rsid w:val="00D00A3C"/>
    <w:rsid w:val="00D00AC1"/>
    <w:rsid w:val="00D010B8"/>
    <w:rsid w:val="00D0128B"/>
    <w:rsid w:val="00D01783"/>
    <w:rsid w:val="00D0197E"/>
    <w:rsid w:val="00D01ACB"/>
    <w:rsid w:val="00D01B3A"/>
    <w:rsid w:val="00D01C32"/>
    <w:rsid w:val="00D01C65"/>
    <w:rsid w:val="00D01E80"/>
    <w:rsid w:val="00D01ED9"/>
    <w:rsid w:val="00D0252E"/>
    <w:rsid w:val="00D0289E"/>
    <w:rsid w:val="00D02A2D"/>
    <w:rsid w:val="00D02A92"/>
    <w:rsid w:val="00D02AB4"/>
    <w:rsid w:val="00D02B88"/>
    <w:rsid w:val="00D02CA2"/>
    <w:rsid w:val="00D02CF1"/>
    <w:rsid w:val="00D02D79"/>
    <w:rsid w:val="00D03176"/>
    <w:rsid w:val="00D0319D"/>
    <w:rsid w:val="00D03D0F"/>
    <w:rsid w:val="00D04090"/>
    <w:rsid w:val="00D041DA"/>
    <w:rsid w:val="00D042C3"/>
    <w:rsid w:val="00D042EA"/>
    <w:rsid w:val="00D044D0"/>
    <w:rsid w:val="00D045DF"/>
    <w:rsid w:val="00D04D51"/>
    <w:rsid w:val="00D04D80"/>
    <w:rsid w:val="00D04F2A"/>
    <w:rsid w:val="00D050F4"/>
    <w:rsid w:val="00D05702"/>
    <w:rsid w:val="00D059B1"/>
    <w:rsid w:val="00D059C8"/>
    <w:rsid w:val="00D05B0C"/>
    <w:rsid w:val="00D05C07"/>
    <w:rsid w:val="00D05D68"/>
    <w:rsid w:val="00D060C7"/>
    <w:rsid w:val="00D06275"/>
    <w:rsid w:val="00D062D4"/>
    <w:rsid w:val="00D06C58"/>
    <w:rsid w:val="00D06C9D"/>
    <w:rsid w:val="00D06E12"/>
    <w:rsid w:val="00D06E40"/>
    <w:rsid w:val="00D06E73"/>
    <w:rsid w:val="00D07160"/>
    <w:rsid w:val="00D074E0"/>
    <w:rsid w:val="00D07576"/>
    <w:rsid w:val="00D0781B"/>
    <w:rsid w:val="00D07AFC"/>
    <w:rsid w:val="00D07DC2"/>
    <w:rsid w:val="00D1027A"/>
    <w:rsid w:val="00D10432"/>
    <w:rsid w:val="00D104B7"/>
    <w:rsid w:val="00D1051F"/>
    <w:rsid w:val="00D10640"/>
    <w:rsid w:val="00D1074C"/>
    <w:rsid w:val="00D10CB7"/>
    <w:rsid w:val="00D10F07"/>
    <w:rsid w:val="00D10FDB"/>
    <w:rsid w:val="00D111B5"/>
    <w:rsid w:val="00D1187B"/>
    <w:rsid w:val="00D11B48"/>
    <w:rsid w:val="00D12117"/>
    <w:rsid w:val="00D12121"/>
    <w:rsid w:val="00D12696"/>
    <w:rsid w:val="00D126C1"/>
    <w:rsid w:val="00D12D1C"/>
    <w:rsid w:val="00D12E5C"/>
    <w:rsid w:val="00D12F75"/>
    <w:rsid w:val="00D130D7"/>
    <w:rsid w:val="00D1344F"/>
    <w:rsid w:val="00D138CB"/>
    <w:rsid w:val="00D13A4F"/>
    <w:rsid w:val="00D13D9F"/>
    <w:rsid w:val="00D14238"/>
    <w:rsid w:val="00D1440D"/>
    <w:rsid w:val="00D14644"/>
    <w:rsid w:val="00D14962"/>
    <w:rsid w:val="00D14BFE"/>
    <w:rsid w:val="00D15214"/>
    <w:rsid w:val="00D15B38"/>
    <w:rsid w:val="00D15C3C"/>
    <w:rsid w:val="00D15D62"/>
    <w:rsid w:val="00D161B1"/>
    <w:rsid w:val="00D164B0"/>
    <w:rsid w:val="00D16607"/>
    <w:rsid w:val="00D16AB1"/>
    <w:rsid w:val="00D16D61"/>
    <w:rsid w:val="00D16F8E"/>
    <w:rsid w:val="00D16FA4"/>
    <w:rsid w:val="00D17033"/>
    <w:rsid w:val="00D17233"/>
    <w:rsid w:val="00D17E57"/>
    <w:rsid w:val="00D203A4"/>
    <w:rsid w:val="00D206EF"/>
    <w:rsid w:val="00D2075B"/>
    <w:rsid w:val="00D2082F"/>
    <w:rsid w:val="00D20982"/>
    <w:rsid w:val="00D209C8"/>
    <w:rsid w:val="00D209FD"/>
    <w:rsid w:val="00D20AE3"/>
    <w:rsid w:val="00D20D15"/>
    <w:rsid w:val="00D21032"/>
    <w:rsid w:val="00D210BB"/>
    <w:rsid w:val="00D21267"/>
    <w:rsid w:val="00D212C0"/>
    <w:rsid w:val="00D21BA8"/>
    <w:rsid w:val="00D21BAC"/>
    <w:rsid w:val="00D2200F"/>
    <w:rsid w:val="00D220E2"/>
    <w:rsid w:val="00D22796"/>
    <w:rsid w:val="00D22912"/>
    <w:rsid w:val="00D22B27"/>
    <w:rsid w:val="00D22D3F"/>
    <w:rsid w:val="00D22D53"/>
    <w:rsid w:val="00D22E30"/>
    <w:rsid w:val="00D22F2B"/>
    <w:rsid w:val="00D2318C"/>
    <w:rsid w:val="00D232F5"/>
    <w:rsid w:val="00D23502"/>
    <w:rsid w:val="00D235E8"/>
    <w:rsid w:val="00D2383B"/>
    <w:rsid w:val="00D239A9"/>
    <w:rsid w:val="00D23F62"/>
    <w:rsid w:val="00D24081"/>
    <w:rsid w:val="00D247D8"/>
    <w:rsid w:val="00D247DE"/>
    <w:rsid w:val="00D24923"/>
    <w:rsid w:val="00D24AD8"/>
    <w:rsid w:val="00D251CD"/>
    <w:rsid w:val="00D2578C"/>
    <w:rsid w:val="00D259AB"/>
    <w:rsid w:val="00D25A5C"/>
    <w:rsid w:val="00D25D79"/>
    <w:rsid w:val="00D2626C"/>
    <w:rsid w:val="00D26A89"/>
    <w:rsid w:val="00D26F49"/>
    <w:rsid w:val="00D27077"/>
    <w:rsid w:val="00D27171"/>
    <w:rsid w:val="00D27488"/>
    <w:rsid w:val="00D276B2"/>
    <w:rsid w:val="00D27FAA"/>
    <w:rsid w:val="00D27FD5"/>
    <w:rsid w:val="00D30233"/>
    <w:rsid w:val="00D3055B"/>
    <w:rsid w:val="00D30701"/>
    <w:rsid w:val="00D307ED"/>
    <w:rsid w:val="00D30895"/>
    <w:rsid w:val="00D30C29"/>
    <w:rsid w:val="00D30C93"/>
    <w:rsid w:val="00D30CA4"/>
    <w:rsid w:val="00D30E89"/>
    <w:rsid w:val="00D30F5B"/>
    <w:rsid w:val="00D31049"/>
    <w:rsid w:val="00D31108"/>
    <w:rsid w:val="00D31250"/>
    <w:rsid w:val="00D31651"/>
    <w:rsid w:val="00D316B8"/>
    <w:rsid w:val="00D317C6"/>
    <w:rsid w:val="00D31B8F"/>
    <w:rsid w:val="00D31C84"/>
    <w:rsid w:val="00D32115"/>
    <w:rsid w:val="00D32397"/>
    <w:rsid w:val="00D323CB"/>
    <w:rsid w:val="00D323DC"/>
    <w:rsid w:val="00D32630"/>
    <w:rsid w:val="00D32748"/>
    <w:rsid w:val="00D32B43"/>
    <w:rsid w:val="00D32DB6"/>
    <w:rsid w:val="00D335EC"/>
    <w:rsid w:val="00D339EE"/>
    <w:rsid w:val="00D33DDF"/>
    <w:rsid w:val="00D34099"/>
    <w:rsid w:val="00D3414E"/>
    <w:rsid w:val="00D346BF"/>
    <w:rsid w:val="00D34E6C"/>
    <w:rsid w:val="00D35115"/>
    <w:rsid w:val="00D35439"/>
    <w:rsid w:val="00D35B0E"/>
    <w:rsid w:val="00D35E94"/>
    <w:rsid w:val="00D35FFA"/>
    <w:rsid w:val="00D365B7"/>
    <w:rsid w:val="00D36C75"/>
    <w:rsid w:val="00D36FAC"/>
    <w:rsid w:val="00D370D9"/>
    <w:rsid w:val="00D37316"/>
    <w:rsid w:val="00D37512"/>
    <w:rsid w:val="00D37D5D"/>
    <w:rsid w:val="00D37E56"/>
    <w:rsid w:val="00D37F1F"/>
    <w:rsid w:val="00D40002"/>
    <w:rsid w:val="00D40647"/>
    <w:rsid w:val="00D4069E"/>
    <w:rsid w:val="00D4085B"/>
    <w:rsid w:val="00D4094F"/>
    <w:rsid w:val="00D40A52"/>
    <w:rsid w:val="00D40AC5"/>
    <w:rsid w:val="00D41189"/>
    <w:rsid w:val="00D411DC"/>
    <w:rsid w:val="00D414C4"/>
    <w:rsid w:val="00D41509"/>
    <w:rsid w:val="00D418B9"/>
    <w:rsid w:val="00D418CF"/>
    <w:rsid w:val="00D4191F"/>
    <w:rsid w:val="00D419E9"/>
    <w:rsid w:val="00D41DE2"/>
    <w:rsid w:val="00D41E5F"/>
    <w:rsid w:val="00D41F26"/>
    <w:rsid w:val="00D4216E"/>
    <w:rsid w:val="00D422BC"/>
    <w:rsid w:val="00D42851"/>
    <w:rsid w:val="00D42B1C"/>
    <w:rsid w:val="00D42B92"/>
    <w:rsid w:val="00D42E6C"/>
    <w:rsid w:val="00D42F73"/>
    <w:rsid w:val="00D43372"/>
    <w:rsid w:val="00D43699"/>
    <w:rsid w:val="00D436C5"/>
    <w:rsid w:val="00D43748"/>
    <w:rsid w:val="00D43772"/>
    <w:rsid w:val="00D43EAF"/>
    <w:rsid w:val="00D43EC9"/>
    <w:rsid w:val="00D442E4"/>
    <w:rsid w:val="00D4463E"/>
    <w:rsid w:val="00D44647"/>
    <w:rsid w:val="00D44758"/>
    <w:rsid w:val="00D44A3E"/>
    <w:rsid w:val="00D44AAD"/>
    <w:rsid w:val="00D44CBA"/>
    <w:rsid w:val="00D4508D"/>
    <w:rsid w:val="00D450D7"/>
    <w:rsid w:val="00D45151"/>
    <w:rsid w:val="00D45450"/>
    <w:rsid w:val="00D45683"/>
    <w:rsid w:val="00D45B17"/>
    <w:rsid w:val="00D46131"/>
    <w:rsid w:val="00D4644D"/>
    <w:rsid w:val="00D46DC4"/>
    <w:rsid w:val="00D46DC5"/>
    <w:rsid w:val="00D46E3D"/>
    <w:rsid w:val="00D46E5F"/>
    <w:rsid w:val="00D46E88"/>
    <w:rsid w:val="00D46F57"/>
    <w:rsid w:val="00D473F1"/>
    <w:rsid w:val="00D4793B"/>
    <w:rsid w:val="00D500BE"/>
    <w:rsid w:val="00D502DF"/>
    <w:rsid w:val="00D50734"/>
    <w:rsid w:val="00D50827"/>
    <w:rsid w:val="00D509FF"/>
    <w:rsid w:val="00D50B52"/>
    <w:rsid w:val="00D50BB2"/>
    <w:rsid w:val="00D5107F"/>
    <w:rsid w:val="00D515FD"/>
    <w:rsid w:val="00D51BDD"/>
    <w:rsid w:val="00D51D42"/>
    <w:rsid w:val="00D52125"/>
    <w:rsid w:val="00D52A04"/>
    <w:rsid w:val="00D532A0"/>
    <w:rsid w:val="00D533CE"/>
    <w:rsid w:val="00D53861"/>
    <w:rsid w:val="00D53977"/>
    <w:rsid w:val="00D5416D"/>
    <w:rsid w:val="00D546D8"/>
    <w:rsid w:val="00D547F8"/>
    <w:rsid w:val="00D54982"/>
    <w:rsid w:val="00D54BF2"/>
    <w:rsid w:val="00D54D85"/>
    <w:rsid w:val="00D54E01"/>
    <w:rsid w:val="00D55411"/>
    <w:rsid w:val="00D55468"/>
    <w:rsid w:val="00D55655"/>
    <w:rsid w:val="00D557E4"/>
    <w:rsid w:val="00D55899"/>
    <w:rsid w:val="00D558DA"/>
    <w:rsid w:val="00D55F83"/>
    <w:rsid w:val="00D5629D"/>
    <w:rsid w:val="00D563BF"/>
    <w:rsid w:val="00D56700"/>
    <w:rsid w:val="00D56D76"/>
    <w:rsid w:val="00D5732E"/>
    <w:rsid w:val="00D57F5A"/>
    <w:rsid w:val="00D60104"/>
    <w:rsid w:val="00D6017C"/>
    <w:rsid w:val="00D60929"/>
    <w:rsid w:val="00D60DE8"/>
    <w:rsid w:val="00D60EC9"/>
    <w:rsid w:val="00D617B9"/>
    <w:rsid w:val="00D6208C"/>
    <w:rsid w:val="00D62C6F"/>
    <w:rsid w:val="00D62E93"/>
    <w:rsid w:val="00D631F4"/>
    <w:rsid w:val="00D63243"/>
    <w:rsid w:val="00D63270"/>
    <w:rsid w:val="00D63303"/>
    <w:rsid w:val="00D63722"/>
    <w:rsid w:val="00D63764"/>
    <w:rsid w:val="00D639DD"/>
    <w:rsid w:val="00D63A47"/>
    <w:rsid w:val="00D63BF8"/>
    <w:rsid w:val="00D63E1D"/>
    <w:rsid w:val="00D63F8E"/>
    <w:rsid w:val="00D64848"/>
    <w:rsid w:val="00D64A08"/>
    <w:rsid w:val="00D64ED5"/>
    <w:rsid w:val="00D6513A"/>
    <w:rsid w:val="00D65143"/>
    <w:rsid w:val="00D65450"/>
    <w:rsid w:val="00D657E0"/>
    <w:rsid w:val="00D65986"/>
    <w:rsid w:val="00D65AF9"/>
    <w:rsid w:val="00D65BA9"/>
    <w:rsid w:val="00D65C2E"/>
    <w:rsid w:val="00D66561"/>
    <w:rsid w:val="00D6677A"/>
    <w:rsid w:val="00D669C3"/>
    <w:rsid w:val="00D66C72"/>
    <w:rsid w:val="00D66EDF"/>
    <w:rsid w:val="00D66F8C"/>
    <w:rsid w:val="00D67292"/>
    <w:rsid w:val="00D6743A"/>
    <w:rsid w:val="00D6749D"/>
    <w:rsid w:val="00D6772D"/>
    <w:rsid w:val="00D67D94"/>
    <w:rsid w:val="00D7008A"/>
    <w:rsid w:val="00D70229"/>
    <w:rsid w:val="00D705BA"/>
    <w:rsid w:val="00D7070C"/>
    <w:rsid w:val="00D70B50"/>
    <w:rsid w:val="00D70C63"/>
    <w:rsid w:val="00D70D0F"/>
    <w:rsid w:val="00D70F09"/>
    <w:rsid w:val="00D70FD9"/>
    <w:rsid w:val="00D71012"/>
    <w:rsid w:val="00D7148B"/>
    <w:rsid w:val="00D714C7"/>
    <w:rsid w:val="00D716F6"/>
    <w:rsid w:val="00D71723"/>
    <w:rsid w:val="00D717F2"/>
    <w:rsid w:val="00D718C2"/>
    <w:rsid w:val="00D7193F"/>
    <w:rsid w:val="00D721FC"/>
    <w:rsid w:val="00D723E8"/>
    <w:rsid w:val="00D7288F"/>
    <w:rsid w:val="00D728CF"/>
    <w:rsid w:val="00D72C50"/>
    <w:rsid w:val="00D7317B"/>
    <w:rsid w:val="00D73249"/>
    <w:rsid w:val="00D73462"/>
    <w:rsid w:val="00D738A5"/>
    <w:rsid w:val="00D73A3F"/>
    <w:rsid w:val="00D73D4B"/>
    <w:rsid w:val="00D74B3D"/>
    <w:rsid w:val="00D7508E"/>
    <w:rsid w:val="00D75379"/>
    <w:rsid w:val="00D7537B"/>
    <w:rsid w:val="00D753B7"/>
    <w:rsid w:val="00D75492"/>
    <w:rsid w:val="00D7558C"/>
    <w:rsid w:val="00D7570B"/>
    <w:rsid w:val="00D75734"/>
    <w:rsid w:val="00D75765"/>
    <w:rsid w:val="00D76128"/>
    <w:rsid w:val="00D7695F"/>
    <w:rsid w:val="00D77781"/>
    <w:rsid w:val="00D8006A"/>
    <w:rsid w:val="00D8043C"/>
    <w:rsid w:val="00D80454"/>
    <w:rsid w:val="00D806FB"/>
    <w:rsid w:val="00D809AF"/>
    <w:rsid w:val="00D80BDF"/>
    <w:rsid w:val="00D80D18"/>
    <w:rsid w:val="00D81147"/>
    <w:rsid w:val="00D8114A"/>
    <w:rsid w:val="00D815E7"/>
    <w:rsid w:val="00D81602"/>
    <w:rsid w:val="00D8171B"/>
    <w:rsid w:val="00D81808"/>
    <w:rsid w:val="00D819D9"/>
    <w:rsid w:val="00D81A46"/>
    <w:rsid w:val="00D822EA"/>
    <w:rsid w:val="00D824A0"/>
    <w:rsid w:val="00D827F1"/>
    <w:rsid w:val="00D829BC"/>
    <w:rsid w:val="00D82B69"/>
    <w:rsid w:val="00D83278"/>
    <w:rsid w:val="00D83494"/>
    <w:rsid w:val="00D83559"/>
    <w:rsid w:val="00D83807"/>
    <w:rsid w:val="00D83B1B"/>
    <w:rsid w:val="00D83CAA"/>
    <w:rsid w:val="00D84021"/>
    <w:rsid w:val="00D845DE"/>
    <w:rsid w:val="00D8471C"/>
    <w:rsid w:val="00D84ACE"/>
    <w:rsid w:val="00D84C33"/>
    <w:rsid w:val="00D84D9B"/>
    <w:rsid w:val="00D84DD6"/>
    <w:rsid w:val="00D852B6"/>
    <w:rsid w:val="00D85E07"/>
    <w:rsid w:val="00D85F77"/>
    <w:rsid w:val="00D86286"/>
    <w:rsid w:val="00D86436"/>
    <w:rsid w:val="00D86722"/>
    <w:rsid w:val="00D86770"/>
    <w:rsid w:val="00D869F5"/>
    <w:rsid w:val="00D86B0C"/>
    <w:rsid w:val="00D86B41"/>
    <w:rsid w:val="00D876B7"/>
    <w:rsid w:val="00D878DD"/>
    <w:rsid w:val="00D87C9C"/>
    <w:rsid w:val="00D87EEE"/>
    <w:rsid w:val="00D901FA"/>
    <w:rsid w:val="00D907E8"/>
    <w:rsid w:val="00D90B0A"/>
    <w:rsid w:val="00D90D7F"/>
    <w:rsid w:val="00D91623"/>
    <w:rsid w:val="00D92061"/>
    <w:rsid w:val="00D920ED"/>
    <w:rsid w:val="00D9229E"/>
    <w:rsid w:val="00D92313"/>
    <w:rsid w:val="00D9241B"/>
    <w:rsid w:val="00D9247A"/>
    <w:rsid w:val="00D924EB"/>
    <w:rsid w:val="00D92607"/>
    <w:rsid w:val="00D9291E"/>
    <w:rsid w:val="00D9356E"/>
    <w:rsid w:val="00D93784"/>
    <w:rsid w:val="00D938A7"/>
    <w:rsid w:val="00D938E0"/>
    <w:rsid w:val="00D939DA"/>
    <w:rsid w:val="00D93B30"/>
    <w:rsid w:val="00D93B60"/>
    <w:rsid w:val="00D94A60"/>
    <w:rsid w:val="00D94B02"/>
    <w:rsid w:val="00D950CF"/>
    <w:rsid w:val="00D952A4"/>
    <w:rsid w:val="00D95673"/>
    <w:rsid w:val="00D9579E"/>
    <w:rsid w:val="00D9595F"/>
    <w:rsid w:val="00D95B52"/>
    <w:rsid w:val="00D96225"/>
    <w:rsid w:val="00D96365"/>
    <w:rsid w:val="00D96434"/>
    <w:rsid w:val="00D96B92"/>
    <w:rsid w:val="00D970EC"/>
    <w:rsid w:val="00D9714A"/>
    <w:rsid w:val="00D97183"/>
    <w:rsid w:val="00D9742E"/>
    <w:rsid w:val="00D97619"/>
    <w:rsid w:val="00D97A36"/>
    <w:rsid w:val="00D97ABC"/>
    <w:rsid w:val="00D97C45"/>
    <w:rsid w:val="00D97F66"/>
    <w:rsid w:val="00D97F6A"/>
    <w:rsid w:val="00D97F6E"/>
    <w:rsid w:val="00DA03A2"/>
    <w:rsid w:val="00DA0409"/>
    <w:rsid w:val="00DA04DE"/>
    <w:rsid w:val="00DA052D"/>
    <w:rsid w:val="00DA0575"/>
    <w:rsid w:val="00DA0599"/>
    <w:rsid w:val="00DA0980"/>
    <w:rsid w:val="00DA0B66"/>
    <w:rsid w:val="00DA0F25"/>
    <w:rsid w:val="00DA11F1"/>
    <w:rsid w:val="00DA16A7"/>
    <w:rsid w:val="00DA1847"/>
    <w:rsid w:val="00DA2457"/>
    <w:rsid w:val="00DA29D1"/>
    <w:rsid w:val="00DA2BF8"/>
    <w:rsid w:val="00DA2CD8"/>
    <w:rsid w:val="00DA3473"/>
    <w:rsid w:val="00DA3787"/>
    <w:rsid w:val="00DA3A3D"/>
    <w:rsid w:val="00DA3D9C"/>
    <w:rsid w:val="00DA3E28"/>
    <w:rsid w:val="00DA41F4"/>
    <w:rsid w:val="00DA42E5"/>
    <w:rsid w:val="00DA45B7"/>
    <w:rsid w:val="00DA466F"/>
    <w:rsid w:val="00DA48AB"/>
    <w:rsid w:val="00DA4B56"/>
    <w:rsid w:val="00DA4CAD"/>
    <w:rsid w:val="00DA524B"/>
    <w:rsid w:val="00DA532D"/>
    <w:rsid w:val="00DA55F6"/>
    <w:rsid w:val="00DA6441"/>
    <w:rsid w:val="00DA657C"/>
    <w:rsid w:val="00DA6620"/>
    <w:rsid w:val="00DA67E1"/>
    <w:rsid w:val="00DA6AB2"/>
    <w:rsid w:val="00DA6DE7"/>
    <w:rsid w:val="00DA6E81"/>
    <w:rsid w:val="00DA6E8F"/>
    <w:rsid w:val="00DA7301"/>
    <w:rsid w:val="00DA745F"/>
    <w:rsid w:val="00DA757A"/>
    <w:rsid w:val="00DA7B3E"/>
    <w:rsid w:val="00DA7D99"/>
    <w:rsid w:val="00DA7FE8"/>
    <w:rsid w:val="00DB00A2"/>
    <w:rsid w:val="00DB02D2"/>
    <w:rsid w:val="00DB07A6"/>
    <w:rsid w:val="00DB09F6"/>
    <w:rsid w:val="00DB111B"/>
    <w:rsid w:val="00DB174F"/>
    <w:rsid w:val="00DB1C35"/>
    <w:rsid w:val="00DB1D54"/>
    <w:rsid w:val="00DB1DC4"/>
    <w:rsid w:val="00DB210B"/>
    <w:rsid w:val="00DB24D8"/>
    <w:rsid w:val="00DB262B"/>
    <w:rsid w:val="00DB2891"/>
    <w:rsid w:val="00DB2B62"/>
    <w:rsid w:val="00DB2BA6"/>
    <w:rsid w:val="00DB2C14"/>
    <w:rsid w:val="00DB2C54"/>
    <w:rsid w:val="00DB2CC8"/>
    <w:rsid w:val="00DB3157"/>
    <w:rsid w:val="00DB31AA"/>
    <w:rsid w:val="00DB39D8"/>
    <w:rsid w:val="00DB3A4F"/>
    <w:rsid w:val="00DB3AB5"/>
    <w:rsid w:val="00DB3C9B"/>
    <w:rsid w:val="00DB3D67"/>
    <w:rsid w:val="00DB40C0"/>
    <w:rsid w:val="00DB4446"/>
    <w:rsid w:val="00DB4760"/>
    <w:rsid w:val="00DB482C"/>
    <w:rsid w:val="00DB49AE"/>
    <w:rsid w:val="00DB593F"/>
    <w:rsid w:val="00DB5B0B"/>
    <w:rsid w:val="00DB5B39"/>
    <w:rsid w:val="00DB5F07"/>
    <w:rsid w:val="00DB6642"/>
    <w:rsid w:val="00DB6AD6"/>
    <w:rsid w:val="00DB6BE4"/>
    <w:rsid w:val="00DB6C71"/>
    <w:rsid w:val="00DB6E35"/>
    <w:rsid w:val="00DB6FF7"/>
    <w:rsid w:val="00DB7529"/>
    <w:rsid w:val="00DB78D6"/>
    <w:rsid w:val="00DB7AB0"/>
    <w:rsid w:val="00DB7AE7"/>
    <w:rsid w:val="00DB7DF4"/>
    <w:rsid w:val="00DB7E75"/>
    <w:rsid w:val="00DC031E"/>
    <w:rsid w:val="00DC0534"/>
    <w:rsid w:val="00DC0565"/>
    <w:rsid w:val="00DC056E"/>
    <w:rsid w:val="00DC1141"/>
    <w:rsid w:val="00DC11DF"/>
    <w:rsid w:val="00DC14A3"/>
    <w:rsid w:val="00DC1E44"/>
    <w:rsid w:val="00DC209F"/>
    <w:rsid w:val="00DC21B8"/>
    <w:rsid w:val="00DC22C0"/>
    <w:rsid w:val="00DC2597"/>
    <w:rsid w:val="00DC2840"/>
    <w:rsid w:val="00DC2B1E"/>
    <w:rsid w:val="00DC2FAA"/>
    <w:rsid w:val="00DC33C3"/>
    <w:rsid w:val="00DC392E"/>
    <w:rsid w:val="00DC4039"/>
    <w:rsid w:val="00DC41E7"/>
    <w:rsid w:val="00DC4350"/>
    <w:rsid w:val="00DC45D5"/>
    <w:rsid w:val="00DC46EF"/>
    <w:rsid w:val="00DC4747"/>
    <w:rsid w:val="00DC47B4"/>
    <w:rsid w:val="00DC54DF"/>
    <w:rsid w:val="00DC58C9"/>
    <w:rsid w:val="00DC58D2"/>
    <w:rsid w:val="00DC604C"/>
    <w:rsid w:val="00DC614B"/>
    <w:rsid w:val="00DC6361"/>
    <w:rsid w:val="00DC63D0"/>
    <w:rsid w:val="00DC68C2"/>
    <w:rsid w:val="00DC696F"/>
    <w:rsid w:val="00DC6DA1"/>
    <w:rsid w:val="00DC716F"/>
    <w:rsid w:val="00DC763F"/>
    <w:rsid w:val="00DC7A01"/>
    <w:rsid w:val="00DC7D56"/>
    <w:rsid w:val="00DD01B5"/>
    <w:rsid w:val="00DD041F"/>
    <w:rsid w:val="00DD0ABA"/>
    <w:rsid w:val="00DD0BA3"/>
    <w:rsid w:val="00DD0C8C"/>
    <w:rsid w:val="00DD1463"/>
    <w:rsid w:val="00DD1932"/>
    <w:rsid w:val="00DD1BAE"/>
    <w:rsid w:val="00DD1E36"/>
    <w:rsid w:val="00DD1EF1"/>
    <w:rsid w:val="00DD212B"/>
    <w:rsid w:val="00DD21A5"/>
    <w:rsid w:val="00DD2448"/>
    <w:rsid w:val="00DD255F"/>
    <w:rsid w:val="00DD2624"/>
    <w:rsid w:val="00DD284A"/>
    <w:rsid w:val="00DD2B72"/>
    <w:rsid w:val="00DD3188"/>
    <w:rsid w:val="00DD32D6"/>
    <w:rsid w:val="00DD32D7"/>
    <w:rsid w:val="00DD3457"/>
    <w:rsid w:val="00DD368C"/>
    <w:rsid w:val="00DD3941"/>
    <w:rsid w:val="00DD3AB5"/>
    <w:rsid w:val="00DD3FBC"/>
    <w:rsid w:val="00DD402A"/>
    <w:rsid w:val="00DD419E"/>
    <w:rsid w:val="00DD42CF"/>
    <w:rsid w:val="00DD4426"/>
    <w:rsid w:val="00DD4A5C"/>
    <w:rsid w:val="00DD4CB4"/>
    <w:rsid w:val="00DD4E93"/>
    <w:rsid w:val="00DD4EEA"/>
    <w:rsid w:val="00DD50BB"/>
    <w:rsid w:val="00DD5147"/>
    <w:rsid w:val="00DD52F4"/>
    <w:rsid w:val="00DD561C"/>
    <w:rsid w:val="00DD5691"/>
    <w:rsid w:val="00DD589D"/>
    <w:rsid w:val="00DD59E5"/>
    <w:rsid w:val="00DD5A1D"/>
    <w:rsid w:val="00DD5C62"/>
    <w:rsid w:val="00DD5FD8"/>
    <w:rsid w:val="00DD632D"/>
    <w:rsid w:val="00DD75A9"/>
    <w:rsid w:val="00DD77DF"/>
    <w:rsid w:val="00DD781E"/>
    <w:rsid w:val="00DD78F5"/>
    <w:rsid w:val="00DD79A1"/>
    <w:rsid w:val="00DD7A89"/>
    <w:rsid w:val="00DD7D57"/>
    <w:rsid w:val="00DE059E"/>
    <w:rsid w:val="00DE095B"/>
    <w:rsid w:val="00DE0BCB"/>
    <w:rsid w:val="00DE16C9"/>
    <w:rsid w:val="00DE193F"/>
    <w:rsid w:val="00DE1958"/>
    <w:rsid w:val="00DE24F2"/>
    <w:rsid w:val="00DE2685"/>
    <w:rsid w:val="00DE28AA"/>
    <w:rsid w:val="00DE290D"/>
    <w:rsid w:val="00DE2BC4"/>
    <w:rsid w:val="00DE2CDF"/>
    <w:rsid w:val="00DE2F60"/>
    <w:rsid w:val="00DE2FCC"/>
    <w:rsid w:val="00DE3083"/>
    <w:rsid w:val="00DE3287"/>
    <w:rsid w:val="00DE39A7"/>
    <w:rsid w:val="00DE39FC"/>
    <w:rsid w:val="00DE3B2A"/>
    <w:rsid w:val="00DE3B38"/>
    <w:rsid w:val="00DE4144"/>
    <w:rsid w:val="00DE48C9"/>
    <w:rsid w:val="00DE4960"/>
    <w:rsid w:val="00DE4A7D"/>
    <w:rsid w:val="00DE4D14"/>
    <w:rsid w:val="00DE513D"/>
    <w:rsid w:val="00DE518F"/>
    <w:rsid w:val="00DE52BA"/>
    <w:rsid w:val="00DE53AD"/>
    <w:rsid w:val="00DE53E5"/>
    <w:rsid w:val="00DE5836"/>
    <w:rsid w:val="00DE5B70"/>
    <w:rsid w:val="00DE5F3D"/>
    <w:rsid w:val="00DE662E"/>
    <w:rsid w:val="00DE68E1"/>
    <w:rsid w:val="00DE6904"/>
    <w:rsid w:val="00DE6AD4"/>
    <w:rsid w:val="00DE6B91"/>
    <w:rsid w:val="00DE6C5A"/>
    <w:rsid w:val="00DE6C9F"/>
    <w:rsid w:val="00DE6E23"/>
    <w:rsid w:val="00DE7DBF"/>
    <w:rsid w:val="00DE7E99"/>
    <w:rsid w:val="00DF03C4"/>
    <w:rsid w:val="00DF0636"/>
    <w:rsid w:val="00DF09CD"/>
    <w:rsid w:val="00DF1551"/>
    <w:rsid w:val="00DF16E8"/>
    <w:rsid w:val="00DF1917"/>
    <w:rsid w:val="00DF22E6"/>
    <w:rsid w:val="00DF279F"/>
    <w:rsid w:val="00DF2835"/>
    <w:rsid w:val="00DF2916"/>
    <w:rsid w:val="00DF293F"/>
    <w:rsid w:val="00DF2ECD"/>
    <w:rsid w:val="00DF31F6"/>
    <w:rsid w:val="00DF3D83"/>
    <w:rsid w:val="00DF41B0"/>
    <w:rsid w:val="00DF4E1E"/>
    <w:rsid w:val="00DF4EB3"/>
    <w:rsid w:val="00DF4FF4"/>
    <w:rsid w:val="00DF534D"/>
    <w:rsid w:val="00DF53C5"/>
    <w:rsid w:val="00DF5522"/>
    <w:rsid w:val="00DF5B4F"/>
    <w:rsid w:val="00DF64CB"/>
    <w:rsid w:val="00DF6D99"/>
    <w:rsid w:val="00DF6E50"/>
    <w:rsid w:val="00DF71B3"/>
    <w:rsid w:val="00DF7730"/>
    <w:rsid w:val="00DF788E"/>
    <w:rsid w:val="00DF796D"/>
    <w:rsid w:val="00DF7AF0"/>
    <w:rsid w:val="00DF7F7A"/>
    <w:rsid w:val="00E00088"/>
    <w:rsid w:val="00E008EB"/>
    <w:rsid w:val="00E00958"/>
    <w:rsid w:val="00E00C40"/>
    <w:rsid w:val="00E00F36"/>
    <w:rsid w:val="00E00F64"/>
    <w:rsid w:val="00E0108D"/>
    <w:rsid w:val="00E015A8"/>
    <w:rsid w:val="00E01931"/>
    <w:rsid w:val="00E02109"/>
    <w:rsid w:val="00E02501"/>
    <w:rsid w:val="00E026F9"/>
    <w:rsid w:val="00E02B8D"/>
    <w:rsid w:val="00E02F01"/>
    <w:rsid w:val="00E03100"/>
    <w:rsid w:val="00E03251"/>
    <w:rsid w:val="00E0331B"/>
    <w:rsid w:val="00E035D6"/>
    <w:rsid w:val="00E036B5"/>
    <w:rsid w:val="00E0387F"/>
    <w:rsid w:val="00E03956"/>
    <w:rsid w:val="00E03AA1"/>
    <w:rsid w:val="00E03D87"/>
    <w:rsid w:val="00E0413B"/>
    <w:rsid w:val="00E042C2"/>
    <w:rsid w:val="00E04906"/>
    <w:rsid w:val="00E04944"/>
    <w:rsid w:val="00E04A79"/>
    <w:rsid w:val="00E0529A"/>
    <w:rsid w:val="00E05711"/>
    <w:rsid w:val="00E057A4"/>
    <w:rsid w:val="00E05A2D"/>
    <w:rsid w:val="00E06221"/>
    <w:rsid w:val="00E06602"/>
    <w:rsid w:val="00E0669C"/>
    <w:rsid w:val="00E06977"/>
    <w:rsid w:val="00E06B01"/>
    <w:rsid w:val="00E06BB0"/>
    <w:rsid w:val="00E06C4E"/>
    <w:rsid w:val="00E06E0C"/>
    <w:rsid w:val="00E06FA3"/>
    <w:rsid w:val="00E07005"/>
    <w:rsid w:val="00E071D9"/>
    <w:rsid w:val="00E073FD"/>
    <w:rsid w:val="00E07697"/>
    <w:rsid w:val="00E076F0"/>
    <w:rsid w:val="00E07887"/>
    <w:rsid w:val="00E07E9A"/>
    <w:rsid w:val="00E100E2"/>
    <w:rsid w:val="00E1047C"/>
    <w:rsid w:val="00E10648"/>
    <w:rsid w:val="00E10A5B"/>
    <w:rsid w:val="00E10CFB"/>
    <w:rsid w:val="00E10D58"/>
    <w:rsid w:val="00E10DC3"/>
    <w:rsid w:val="00E11277"/>
    <w:rsid w:val="00E11320"/>
    <w:rsid w:val="00E1163E"/>
    <w:rsid w:val="00E11C1B"/>
    <w:rsid w:val="00E11F18"/>
    <w:rsid w:val="00E12071"/>
    <w:rsid w:val="00E12196"/>
    <w:rsid w:val="00E12643"/>
    <w:rsid w:val="00E128FF"/>
    <w:rsid w:val="00E12D38"/>
    <w:rsid w:val="00E12F69"/>
    <w:rsid w:val="00E12FB9"/>
    <w:rsid w:val="00E13A7F"/>
    <w:rsid w:val="00E13D6C"/>
    <w:rsid w:val="00E13EF4"/>
    <w:rsid w:val="00E13F82"/>
    <w:rsid w:val="00E14181"/>
    <w:rsid w:val="00E14300"/>
    <w:rsid w:val="00E148D7"/>
    <w:rsid w:val="00E14D82"/>
    <w:rsid w:val="00E14E71"/>
    <w:rsid w:val="00E15337"/>
    <w:rsid w:val="00E15588"/>
    <w:rsid w:val="00E155F5"/>
    <w:rsid w:val="00E1580F"/>
    <w:rsid w:val="00E158B1"/>
    <w:rsid w:val="00E15F1B"/>
    <w:rsid w:val="00E16127"/>
    <w:rsid w:val="00E1696A"/>
    <w:rsid w:val="00E16987"/>
    <w:rsid w:val="00E16E59"/>
    <w:rsid w:val="00E17289"/>
    <w:rsid w:val="00E17450"/>
    <w:rsid w:val="00E175AC"/>
    <w:rsid w:val="00E17913"/>
    <w:rsid w:val="00E204D5"/>
    <w:rsid w:val="00E208A6"/>
    <w:rsid w:val="00E208D5"/>
    <w:rsid w:val="00E20ACF"/>
    <w:rsid w:val="00E20CA0"/>
    <w:rsid w:val="00E20D40"/>
    <w:rsid w:val="00E20DDC"/>
    <w:rsid w:val="00E210F4"/>
    <w:rsid w:val="00E2139F"/>
    <w:rsid w:val="00E2153B"/>
    <w:rsid w:val="00E21A94"/>
    <w:rsid w:val="00E21B71"/>
    <w:rsid w:val="00E2200E"/>
    <w:rsid w:val="00E22072"/>
    <w:rsid w:val="00E22990"/>
    <w:rsid w:val="00E22B33"/>
    <w:rsid w:val="00E22D59"/>
    <w:rsid w:val="00E22E39"/>
    <w:rsid w:val="00E22EE4"/>
    <w:rsid w:val="00E230EC"/>
    <w:rsid w:val="00E23197"/>
    <w:rsid w:val="00E23254"/>
    <w:rsid w:val="00E233E7"/>
    <w:rsid w:val="00E238D9"/>
    <w:rsid w:val="00E23A56"/>
    <w:rsid w:val="00E23F16"/>
    <w:rsid w:val="00E24002"/>
    <w:rsid w:val="00E24C26"/>
    <w:rsid w:val="00E24E39"/>
    <w:rsid w:val="00E24E42"/>
    <w:rsid w:val="00E24F8E"/>
    <w:rsid w:val="00E251EF"/>
    <w:rsid w:val="00E25502"/>
    <w:rsid w:val="00E255B9"/>
    <w:rsid w:val="00E256C5"/>
    <w:rsid w:val="00E258D3"/>
    <w:rsid w:val="00E25A8E"/>
    <w:rsid w:val="00E25C12"/>
    <w:rsid w:val="00E25D0E"/>
    <w:rsid w:val="00E25E0D"/>
    <w:rsid w:val="00E26002"/>
    <w:rsid w:val="00E26304"/>
    <w:rsid w:val="00E263D6"/>
    <w:rsid w:val="00E26599"/>
    <w:rsid w:val="00E267A6"/>
    <w:rsid w:val="00E2728C"/>
    <w:rsid w:val="00E27452"/>
    <w:rsid w:val="00E276D2"/>
    <w:rsid w:val="00E278CD"/>
    <w:rsid w:val="00E27A10"/>
    <w:rsid w:val="00E27B0C"/>
    <w:rsid w:val="00E27C72"/>
    <w:rsid w:val="00E27FF6"/>
    <w:rsid w:val="00E30379"/>
    <w:rsid w:val="00E30495"/>
    <w:rsid w:val="00E30535"/>
    <w:rsid w:val="00E305A1"/>
    <w:rsid w:val="00E306C0"/>
    <w:rsid w:val="00E30E86"/>
    <w:rsid w:val="00E3101E"/>
    <w:rsid w:val="00E318CD"/>
    <w:rsid w:val="00E31BA3"/>
    <w:rsid w:val="00E31D37"/>
    <w:rsid w:val="00E32095"/>
    <w:rsid w:val="00E321C3"/>
    <w:rsid w:val="00E32300"/>
    <w:rsid w:val="00E32474"/>
    <w:rsid w:val="00E32B50"/>
    <w:rsid w:val="00E32EA6"/>
    <w:rsid w:val="00E32F84"/>
    <w:rsid w:val="00E330FE"/>
    <w:rsid w:val="00E33115"/>
    <w:rsid w:val="00E331D9"/>
    <w:rsid w:val="00E3325B"/>
    <w:rsid w:val="00E33527"/>
    <w:rsid w:val="00E3356F"/>
    <w:rsid w:val="00E33915"/>
    <w:rsid w:val="00E33BFB"/>
    <w:rsid w:val="00E3410C"/>
    <w:rsid w:val="00E3469D"/>
    <w:rsid w:val="00E346A3"/>
    <w:rsid w:val="00E34DF7"/>
    <w:rsid w:val="00E35322"/>
    <w:rsid w:val="00E353DE"/>
    <w:rsid w:val="00E35A46"/>
    <w:rsid w:val="00E35A65"/>
    <w:rsid w:val="00E36392"/>
    <w:rsid w:val="00E3649A"/>
    <w:rsid w:val="00E364D8"/>
    <w:rsid w:val="00E36704"/>
    <w:rsid w:val="00E36799"/>
    <w:rsid w:val="00E36838"/>
    <w:rsid w:val="00E36944"/>
    <w:rsid w:val="00E36951"/>
    <w:rsid w:val="00E36D97"/>
    <w:rsid w:val="00E372D3"/>
    <w:rsid w:val="00E3746E"/>
    <w:rsid w:val="00E3755F"/>
    <w:rsid w:val="00E37962"/>
    <w:rsid w:val="00E37C1F"/>
    <w:rsid w:val="00E37CA3"/>
    <w:rsid w:val="00E401FF"/>
    <w:rsid w:val="00E4049F"/>
    <w:rsid w:val="00E407A1"/>
    <w:rsid w:val="00E40834"/>
    <w:rsid w:val="00E40ADA"/>
    <w:rsid w:val="00E40FF0"/>
    <w:rsid w:val="00E4112B"/>
    <w:rsid w:val="00E414F7"/>
    <w:rsid w:val="00E415CE"/>
    <w:rsid w:val="00E41890"/>
    <w:rsid w:val="00E41DF1"/>
    <w:rsid w:val="00E41FA2"/>
    <w:rsid w:val="00E42149"/>
    <w:rsid w:val="00E4277F"/>
    <w:rsid w:val="00E429CD"/>
    <w:rsid w:val="00E429EC"/>
    <w:rsid w:val="00E42B62"/>
    <w:rsid w:val="00E43221"/>
    <w:rsid w:val="00E43233"/>
    <w:rsid w:val="00E43330"/>
    <w:rsid w:val="00E4344D"/>
    <w:rsid w:val="00E4372E"/>
    <w:rsid w:val="00E439F7"/>
    <w:rsid w:val="00E43AC3"/>
    <w:rsid w:val="00E4432E"/>
    <w:rsid w:val="00E4439C"/>
    <w:rsid w:val="00E4450D"/>
    <w:rsid w:val="00E44520"/>
    <w:rsid w:val="00E44547"/>
    <w:rsid w:val="00E445BD"/>
    <w:rsid w:val="00E4474E"/>
    <w:rsid w:val="00E44EEE"/>
    <w:rsid w:val="00E44F1A"/>
    <w:rsid w:val="00E452B8"/>
    <w:rsid w:val="00E45737"/>
    <w:rsid w:val="00E45903"/>
    <w:rsid w:val="00E45A9B"/>
    <w:rsid w:val="00E45AE2"/>
    <w:rsid w:val="00E45B43"/>
    <w:rsid w:val="00E45D75"/>
    <w:rsid w:val="00E45F2D"/>
    <w:rsid w:val="00E4614F"/>
    <w:rsid w:val="00E47262"/>
    <w:rsid w:val="00E47626"/>
    <w:rsid w:val="00E476AD"/>
    <w:rsid w:val="00E47775"/>
    <w:rsid w:val="00E5024D"/>
    <w:rsid w:val="00E5103E"/>
    <w:rsid w:val="00E514DF"/>
    <w:rsid w:val="00E515D0"/>
    <w:rsid w:val="00E516F8"/>
    <w:rsid w:val="00E51D11"/>
    <w:rsid w:val="00E51D22"/>
    <w:rsid w:val="00E51FA1"/>
    <w:rsid w:val="00E523CF"/>
    <w:rsid w:val="00E52508"/>
    <w:rsid w:val="00E52545"/>
    <w:rsid w:val="00E52CA2"/>
    <w:rsid w:val="00E52DA4"/>
    <w:rsid w:val="00E52EF8"/>
    <w:rsid w:val="00E53388"/>
    <w:rsid w:val="00E5389A"/>
    <w:rsid w:val="00E53DD6"/>
    <w:rsid w:val="00E547F5"/>
    <w:rsid w:val="00E547FB"/>
    <w:rsid w:val="00E54947"/>
    <w:rsid w:val="00E54DAE"/>
    <w:rsid w:val="00E55141"/>
    <w:rsid w:val="00E55332"/>
    <w:rsid w:val="00E554BE"/>
    <w:rsid w:val="00E55705"/>
    <w:rsid w:val="00E56050"/>
    <w:rsid w:val="00E56082"/>
    <w:rsid w:val="00E56143"/>
    <w:rsid w:val="00E56527"/>
    <w:rsid w:val="00E565C1"/>
    <w:rsid w:val="00E565FD"/>
    <w:rsid w:val="00E568AE"/>
    <w:rsid w:val="00E56C44"/>
    <w:rsid w:val="00E572BC"/>
    <w:rsid w:val="00E573A3"/>
    <w:rsid w:val="00E573F6"/>
    <w:rsid w:val="00E5767E"/>
    <w:rsid w:val="00E5771D"/>
    <w:rsid w:val="00E578BC"/>
    <w:rsid w:val="00E5799A"/>
    <w:rsid w:val="00E57CF3"/>
    <w:rsid w:val="00E6015F"/>
    <w:rsid w:val="00E6016D"/>
    <w:rsid w:val="00E6031A"/>
    <w:rsid w:val="00E603CA"/>
    <w:rsid w:val="00E609B3"/>
    <w:rsid w:val="00E61185"/>
    <w:rsid w:val="00E6118D"/>
    <w:rsid w:val="00E615E3"/>
    <w:rsid w:val="00E619BA"/>
    <w:rsid w:val="00E622C0"/>
    <w:rsid w:val="00E62315"/>
    <w:rsid w:val="00E625CE"/>
    <w:rsid w:val="00E627CA"/>
    <w:rsid w:val="00E629D2"/>
    <w:rsid w:val="00E62FA1"/>
    <w:rsid w:val="00E63017"/>
    <w:rsid w:val="00E630D5"/>
    <w:rsid w:val="00E6319A"/>
    <w:rsid w:val="00E631AF"/>
    <w:rsid w:val="00E6346C"/>
    <w:rsid w:val="00E6357B"/>
    <w:rsid w:val="00E63812"/>
    <w:rsid w:val="00E63BF4"/>
    <w:rsid w:val="00E63DC9"/>
    <w:rsid w:val="00E64234"/>
    <w:rsid w:val="00E64691"/>
    <w:rsid w:val="00E649D8"/>
    <w:rsid w:val="00E6543B"/>
    <w:rsid w:val="00E65977"/>
    <w:rsid w:val="00E65FFB"/>
    <w:rsid w:val="00E660C5"/>
    <w:rsid w:val="00E662BF"/>
    <w:rsid w:val="00E6662D"/>
    <w:rsid w:val="00E66D2E"/>
    <w:rsid w:val="00E66F3A"/>
    <w:rsid w:val="00E670F1"/>
    <w:rsid w:val="00E67165"/>
    <w:rsid w:val="00E676BC"/>
    <w:rsid w:val="00E676CB"/>
    <w:rsid w:val="00E678C7"/>
    <w:rsid w:val="00E679EC"/>
    <w:rsid w:val="00E67AC3"/>
    <w:rsid w:val="00E67C50"/>
    <w:rsid w:val="00E67F8A"/>
    <w:rsid w:val="00E700D2"/>
    <w:rsid w:val="00E7010E"/>
    <w:rsid w:val="00E70272"/>
    <w:rsid w:val="00E70292"/>
    <w:rsid w:val="00E703C0"/>
    <w:rsid w:val="00E705F4"/>
    <w:rsid w:val="00E70625"/>
    <w:rsid w:val="00E7092A"/>
    <w:rsid w:val="00E70F2A"/>
    <w:rsid w:val="00E71454"/>
    <w:rsid w:val="00E71962"/>
    <w:rsid w:val="00E71BA6"/>
    <w:rsid w:val="00E71CC3"/>
    <w:rsid w:val="00E72547"/>
    <w:rsid w:val="00E72657"/>
    <w:rsid w:val="00E73414"/>
    <w:rsid w:val="00E73530"/>
    <w:rsid w:val="00E73565"/>
    <w:rsid w:val="00E736A9"/>
    <w:rsid w:val="00E737EB"/>
    <w:rsid w:val="00E73E45"/>
    <w:rsid w:val="00E74094"/>
    <w:rsid w:val="00E74246"/>
    <w:rsid w:val="00E742C4"/>
    <w:rsid w:val="00E747C0"/>
    <w:rsid w:val="00E74ACC"/>
    <w:rsid w:val="00E74C40"/>
    <w:rsid w:val="00E74DA9"/>
    <w:rsid w:val="00E75184"/>
    <w:rsid w:val="00E753B9"/>
    <w:rsid w:val="00E75636"/>
    <w:rsid w:val="00E75771"/>
    <w:rsid w:val="00E75BC0"/>
    <w:rsid w:val="00E75D7D"/>
    <w:rsid w:val="00E75EEA"/>
    <w:rsid w:val="00E76F76"/>
    <w:rsid w:val="00E770DD"/>
    <w:rsid w:val="00E77463"/>
    <w:rsid w:val="00E77956"/>
    <w:rsid w:val="00E77B47"/>
    <w:rsid w:val="00E77C26"/>
    <w:rsid w:val="00E8087E"/>
    <w:rsid w:val="00E80DD9"/>
    <w:rsid w:val="00E8101D"/>
    <w:rsid w:val="00E81059"/>
    <w:rsid w:val="00E814E7"/>
    <w:rsid w:val="00E81837"/>
    <w:rsid w:val="00E8231B"/>
    <w:rsid w:val="00E8247E"/>
    <w:rsid w:val="00E82B30"/>
    <w:rsid w:val="00E82C35"/>
    <w:rsid w:val="00E82D1D"/>
    <w:rsid w:val="00E835FA"/>
    <w:rsid w:val="00E83B51"/>
    <w:rsid w:val="00E83B9F"/>
    <w:rsid w:val="00E842CF"/>
    <w:rsid w:val="00E84BF8"/>
    <w:rsid w:val="00E84C58"/>
    <w:rsid w:val="00E852D3"/>
    <w:rsid w:val="00E8549F"/>
    <w:rsid w:val="00E856D8"/>
    <w:rsid w:val="00E85991"/>
    <w:rsid w:val="00E85DCF"/>
    <w:rsid w:val="00E860A9"/>
    <w:rsid w:val="00E87178"/>
    <w:rsid w:val="00E87BAC"/>
    <w:rsid w:val="00E87C16"/>
    <w:rsid w:val="00E87FA1"/>
    <w:rsid w:val="00E87FCD"/>
    <w:rsid w:val="00E90075"/>
    <w:rsid w:val="00E900AB"/>
    <w:rsid w:val="00E90572"/>
    <w:rsid w:val="00E90758"/>
    <w:rsid w:val="00E9091B"/>
    <w:rsid w:val="00E90AC7"/>
    <w:rsid w:val="00E90BFF"/>
    <w:rsid w:val="00E90D0E"/>
    <w:rsid w:val="00E90F91"/>
    <w:rsid w:val="00E91109"/>
    <w:rsid w:val="00E9117B"/>
    <w:rsid w:val="00E911C1"/>
    <w:rsid w:val="00E918C1"/>
    <w:rsid w:val="00E918F5"/>
    <w:rsid w:val="00E91E55"/>
    <w:rsid w:val="00E9203C"/>
    <w:rsid w:val="00E92266"/>
    <w:rsid w:val="00E92378"/>
    <w:rsid w:val="00E92E41"/>
    <w:rsid w:val="00E92E8C"/>
    <w:rsid w:val="00E9352F"/>
    <w:rsid w:val="00E9365F"/>
    <w:rsid w:val="00E93B69"/>
    <w:rsid w:val="00E93BE0"/>
    <w:rsid w:val="00E9465D"/>
    <w:rsid w:val="00E946B4"/>
    <w:rsid w:val="00E948B5"/>
    <w:rsid w:val="00E94B07"/>
    <w:rsid w:val="00E94C30"/>
    <w:rsid w:val="00E94CD5"/>
    <w:rsid w:val="00E9528D"/>
    <w:rsid w:val="00E9547E"/>
    <w:rsid w:val="00E95523"/>
    <w:rsid w:val="00E957E7"/>
    <w:rsid w:val="00E958E1"/>
    <w:rsid w:val="00E95993"/>
    <w:rsid w:val="00E95B33"/>
    <w:rsid w:val="00E95B86"/>
    <w:rsid w:val="00E95C09"/>
    <w:rsid w:val="00E95ECB"/>
    <w:rsid w:val="00E9641C"/>
    <w:rsid w:val="00E964BD"/>
    <w:rsid w:val="00E964EA"/>
    <w:rsid w:val="00E9712A"/>
    <w:rsid w:val="00E9714B"/>
    <w:rsid w:val="00E97299"/>
    <w:rsid w:val="00E97445"/>
    <w:rsid w:val="00E974DA"/>
    <w:rsid w:val="00E97544"/>
    <w:rsid w:val="00E97596"/>
    <w:rsid w:val="00E9767D"/>
    <w:rsid w:val="00E977D6"/>
    <w:rsid w:val="00E97860"/>
    <w:rsid w:val="00E9791C"/>
    <w:rsid w:val="00E97D40"/>
    <w:rsid w:val="00E97FA4"/>
    <w:rsid w:val="00EA0B0B"/>
    <w:rsid w:val="00EA0F0A"/>
    <w:rsid w:val="00EA107A"/>
    <w:rsid w:val="00EA1134"/>
    <w:rsid w:val="00EA1195"/>
    <w:rsid w:val="00EA14A8"/>
    <w:rsid w:val="00EA2009"/>
    <w:rsid w:val="00EA2187"/>
    <w:rsid w:val="00EA22F1"/>
    <w:rsid w:val="00EA270F"/>
    <w:rsid w:val="00EA2953"/>
    <w:rsid w:val="00EA3182"/>
    <w:rsid w:val="00EA32E9"/>
    <w:rsid w:val="00EA3E77"/>
    <w:rsid w:val="00EA41A8"/>
    <w:rsid w:val="00EA473E"/>
    <w:rsid w:val="00EA47AD"/>
    <w:rsid w:val="00EA48B3"/>
    <w:rsid w:val="00EA48B4"/>
    <w:rsid w:val="00EA4BFE"/>
    <w:rsid w:val="00EA4CD0"/>
    <w:rsid w:val="00EA4D11"/>
    <w:rsid w:val="00EA4E37"/>
    <w:rsid w:val="00EA5B49"/>
    <w:rsid w:val="00EA6126"/>
    <w:rsid w:val="00EA61B0"/>
    <w:rsid w:val="00EA6272"/>
    <w:rsid w:val="00EA643C"/>
    <w:rsid w:val="00EA64AF"/>
    <w:rsid w:val="00EA6516"/>
    <w:rsid w:val="00EA65F6"/>
    <w:rsid w:val="00EA6835"/>
    <w:rsid w:val="00EA6A3C"/>
    <w:rsid w:val="00EA6C5C"/>
    <w:rsid w:val="00EA6DEB"/>
    <w:rsid w:val="00EA6EA1"/>
    <w:rsid w:val="00EA734F"/>
    <w:rsid w:val="00EA761E"/>
    <w:rsid w:val="00EA7917"/>
    <w:rsid w:val="00EA7950"/>
    <w:rsid w:val="00EA7FA4"/>
    <w:rsid w:val="00EB01F7"/>
    <w:rsid w:val="00EB04F0"/>
    <w:rsid w:val="00EB07E1"/>
    <w:rsid w:val="00EB0C4F"/>
    <w:rsid w:val="00EB0E48"/>
    <w:rsid w:val="00EB108B"/>
    <w:rsid w:val="00EB1329"/>
    <w:rsid w:val="00EB1463"/>
    <w:rsid w:val="00EB1627"/>
    <w:rsid w:val="00EB179B"/>
    <w:rsid w:val="00EB18CB"/>
    <w:rsid w:val="00EB1B25"/>
    <w:rsid w:val="00EB1BB6"/>
    <w:rsid w:val="00EB1BE2"/>
    <w:rsid w:val="00EB1D61"/>
    <w:rsid w:val="00EB1DC9"/>
    <w:rsid w:val="00EB1EA2"/>
    <w:rsid w:val="00EB203A"/>
    <w:rsid w:val="00EB2279"/>
    <w:rsid w:val="00EB236B"/>
    <w:rsid w:val="00EB23F0"/>
    <w:rsid w:val="00EB2489"/>
    <w:rsid w:val="00EB2628"/>
    <w:rsid w:val="00EB264D"/>
    <w:rsid w:val="00EB29B7"/>
    <w:rsid w:val="00EB2B80"/>
    <w:rsid w:val="00EB2EC0"/>
    <w:rsid w:val="00EB3028"/>
    <w:rsid w:val="00EB309B"/>
    <w:rsid w:val="00EB316A"/>
    <w:rsid w:val="00EB3762"/>
    <w:rsid w:val="00EB42FF"/>
    <w:rsid w:val="00EB47CE"/>
    <w:rsid w:val="00EB4854"/>
    <w:rsid w:val="00EB49E1"/>
    <w:rsid w:val="00EB4C41"/>
    <w:rsid w:val="00EB513C"/>
    <w:rsid w:val="00EB519A"/>
    <w:rsid w:val="00EB5447"/>
    <w:rsid w:val="00EB54E7"/>
    <w:rsid w:val="00EB573F"/>
    <w:rsid w:val="00EB5981"/>
    <w:rsid w:val="00EB5A00"/>
    <w:rsid w:val="00EB5BDA"/>
    <w:rsid w:val="00EB5C67"/>
    <w:rsid w:val="00EB6099"/>
    <w:rsid w:val="00EB630D"/>
    <w:rsid w:val="00EB6593"/>
    <w:rsid w:val="00EB6668"/>
    <w:rsid w:val="00EB6696"/>
    <w:rsid w:val="00EB687C"/>
    <w:rsid w:val="00EB6C5C"/>
    <w:rsid w:val="00EB6DAA"/>
    <w:rsid w:val="00EB6E6D"/>
    <w:rsid w:val="00EB6FBE"/>
    <w:rsid w:val="00EB6FCF"/>
    <w:rsid w:val="00EB7292"/>
    <w:rsid w:val="00EB7EA3"/>
    <w:rsid w:val="00EC000B"/>
    <w:rsid w:val="00EC010F"/>
    <w:rsid w:val="00EC033A"/>
    <w:rsid w:val="00EC0500"/>
    <w:rsid w:val="00EC0585"/>
    <w:rsid w:val="00EC0729"/>
    <w:rsid w:val="00EC0AC0"/>
    <w:rsid w:val="00EC1166"/>
    <w:rsid w:val="00EC1681"/>
    <w:rsid w:val="00EC17BF"/>
    <w:rsid w:val="00EC1D0C"/>
    <w:rsid w:val="00EC1EEE"/>
    <w:rsid w:val="00EC2040"/>
    <w:rsid w:val="00EC21D9"/>
    <w:rsid w:val="00EC2D11"/>
    <w:rsid w:val="00EC2D1B"/>
    <w:rsid w:val="00EC2FF7"/>
    <w:rsid w:val="00EC31DE"/>
    <w:rsid w:val="00EC33F0"/>
    <w:rsid w:val="00EC340B"/>
    <w:rsid w:val="00EC3471"/>
    <w:rsid w:val="00EC3AF3"/>
    <w:rsid w:val="00EC3B23"/>
    <w:rsid w:val="00EC4183"/>
    <w:rsid w:val="00EC436C"/>
    <w:rsid w:val="00EC46CD"/>
    <w:rsid w:val="00EC46EB"/>
    <w:rsid w:val="00EC50FB"/>
    <w:rsid w:val="00EC53A5"/>
    <w:rsid w:val="00EC53C6"/>
    <w:rsid w:val="00EC55B4"/>
    <w:rsid w:val="00EC565E"/>
    <w:rsid w:val="00EC5C62"/>
    <w:rsid w:val="00EC5FBE"/>
    <w:rsid w:val="00EC5FE4"/>
    <w:rsid w:val="00EC6101"/>
    <w:rsid w:val="00EC62E4"/>
    <w:rsid w:val="00EC6367"/>
    <w:rsid w:val="00EC63CE"/>
    <w:rsid w:val="00EC641E"/>
    <w:rsid w:val="00EC669D"/>
    <w:rsid w:val="00EC783E"/>
    <w:rsid w:val="00EC7CC7"/>
    <w:rsid w:val="00EC7F9B"/>
    <w:rsid w:val="00ED00E0"/>
    <w:rsid w:val="00ED0421"/>
    <w:rsid w:val="00ED04D6"/>
    <w:rsid w:val="00ED0594"/>
    <w:rsid w:val="00ED06BA"/>
    <w:rsid w:val="00ED0D1E"/>
    <w:rsid w:val="00ED0D49"/>
    <w:rsid w:val="00ED0E2F"/>
    <w:rsid w:val="00ED0E44"/>
    <w:rsid w:val="00ED0F81"/>
    <w:rsid w:val="00ED10AE"/>
    <w:rsid w:val="00ED14A6"/>
    <w:rsid w:val="00ED1677"/>
    <w:rsid w:val="00ED17B5"/>
    <w:rsid w:val="00ED187D"/>
    <w:rsid w:val="00ED188C"/>
    <w:rsid w:val="00ED1A2C"/>
    <w:rsid w:val="00ED1A3B"/>
    <w:rsid w:val="00ED20B2"/>
    <w:rsid w:val="00ED2126"/>
    <w:rsid w:val="00ED233D"/>
    <w:rsid w:val="00ED2887"/>
    <w:rsid w:val="00ED295E"/>
    <w:rsid w:val="00ED2A56"/>
    <w:rsid w:val="00ED2AD0"/>
    <w:rsid w:val="00ED2CBC"/>
    <w:rsid w:val="00ED2F71"/>
    <w:rsid w:val="00ED31CC"/>
    <w:rsid w:val="00ED36F7"/>
    <w:rsid w:val="00ED3873"/>
    <w:rsid w:val="00ED3F5A"/>
    <w:rsid w:val="00ED44A0"/>
    <w:rsid w:val="00ED4A09"/>
    <w:rsid w:val="00ED4BBB"/>
    <w:rsid w:val="00ED4D07"/>
    <w:rsid w:val="00ED4F1A"/>
    <w:rsid w:val="00ED56D1"/>
    <w:rsid w:val="00ED574D"/>
    <w:rsid w:val="00ED59B1"/>
    <w:rsid w:val="00ED5D14"/>
    <w:rsid w:val="00ED5EA4"/>
    <w:rsid w:val="00ED67B2"/>
    <w:rsid w:val="00ED690A"/>
    <w:rsid w:val="00ED7113"/>
    <w:rsid w:val="00ED7214"/>
    <w:rsid w:val="00ED74E5"/>
    <w:rsid w:val="00ED75C9"/>
    <w:rsid w:val="00ED7F3E"/>
    <w:rsid w:val="00EE0003"/>
    <w:rsid w:val="00EE01A0"/>
    <w:rsid w:val="00EE0273"/>
    <w:rsid w:val="00EE0576"/>
    <w:rsid w:val="00EE0926"/>
    <w:rsid w:val="00EE0ABC"/>
    <w:rsid w:val="00EE0BAE"/>
    <w:rsid w:val="00EE0BC6"/>
    <w:rsid w:val="00EE1499"/>
    <w:rsid w:val="00EE16FF"/>
    <w:rsid w:val="00EE175D"/>
    <w:rsid w:val="00EE18B3"/>
    <w:rsid w:val="00EE1A3E"/>
    <w:rsid w:val="00EE1DB0"/>
    <w:rsid w:val="00EE253B"/>
    <w:rsid w:val="00EE256F"/>
    <w:rsid w:val="00EE25E5"/>
    <w:rsid w:val="00EE2C1C"/>
    <w:rsid w:val="00EE2CC9"/>
    <w:rsid w:val="00EE2CD2"/>
    <w:rsid w:val="00EE2DAE"/>
    <w:rsid w:val="00EE2E18"/>
    <w:rsid w:val="00EE2F1F"/>
    <w:rsid w:val="00EE3028"/>
    <w:rsid w:val="00EE350A"/>
    <w:rsid w:val="00EE3679"/>
    <w:rsid w:val="00EE3943"/>
    <w:rsid w:val="00EE3AF3"/>
    <w:rsid w:val="00EE3FFE"/>
    <w:rsid w:val="00EE4073"/>
    <w:rsid w:val="00EE4390"/>
    <w:rsid w:val="00EE4401"/>
    <w:rsid w:val="00EE4478"/>
    <w:rsid w:val="00EE470F"/>
    <w:rsid w:val="00EE4797"/>
    <w:rsid w:val="00EE49C8"/>
    <w:rsid w:val="00EE4C9F"/>
    <w:rsid w:val="00EE4EDC"/>
    <w:rsid w:val="00EE505C"/>
    <w:rsid w:val="00EE50FC"/>
    <w:rsid w:val="00EE51EB"/>
    <w:rsid w:val="00EE521E"/>
    <w:rsid w:val="00EE53D7"/>
    <w:rsid w:val="00EE570B"/>
    <w:rsid w:val="00EE5797"/>
    <w:rsid w:val="00EE5B3F"/>
    <w:rsid w:val="00EE5D11"/>
    <w:rsid w:val="00EE5E1F"/>
    <w:rsid w:val="00EE6174"/>
    <w:rsid w:val="00EE61A1"/>
    <w:rsid w:val="00EE6621"/>
    <w:rsid w:val="00EE69D9"/>
    <w:rsid w:val="00EE736C"/>
    <w:rsid w:val="00EE7474"/>
    <w:rsid w:val="00EE75E2"/>
    <w:rsid w:val="00EE76D2"/>
    <w:rsid w:val="00EE78B1"/>
    <w:rsid w:val="00EE7AE3"/>
    <w:rsid w:val="00EE7C4A"/>
    <w:rsid w:val="00EF013F"/>
    <w:rsid w:val="00EF0E57"/>
    <w:rsid w:val="00EF1532"/>
    <w:rsid w:val="00EF15E7"/>
    <w:rsid w:val="00EF1695"/>
    <w:rsid w:val="00EF1748"/>
    <w:rsid w:val="00EF18B9"/>
    <w:rsid w:val="00EF1924"/>
    <w:rsid w:val="00EF1958"/>
    <w:rsid w:val="00EF2420"/>
    <w:rsid w:val="00EF2B34"/>
    <w:rsid w:val="00EF2B86"/>
    <w:rsid w:val="00EF2E14"/>
    <w:rsid w:val="00EF2E55"/>
    <w:rsid w:val="00EF33E5"/>
    <w:rsid w:val="00EF3E76"/>
    <w:rsid w:val="00EF410A"/>
    <w:rsid w:val="00EF4198"/>
    <w:rsid w:val="00EF4879"/>
    <w:rsid w:val="00EF4B28"/>
    <w:rsid w:val="00EF52D9"/>
    <w:rsid w:val="00EF54EF"/>
    <w:rsid w:val="00EF550B"/>
    <w:rsid w:val="00EF57D3"/>
    <w:rsid w:val="00EF5DD9"/>
    <w:rsid w:val="00EF630E"/>
    <w:rsid w:val="00EF6C87"/>
    <w:rsid w:val="00EF6F6E"/>
    <w:rsid w:val="00EF722B"/>
    <w:rsid w:val="00EF74C3"/>
    <w:rsid w:val="00EF7B28"/>
    <w:rsid w:val="00F003A1"/>
    <w:rsid w:val="00F003E1"/>
    <w:rsid w:val="00F005FD"/>
    <w:rsid w:val="00F0096E"/>
    <w:rsid w:val="00F00CB2"/>
    <w:rsid w:val="00F00E2A"/>
    <w:rsid w:val="00F00EB7"/>
    <w:rsid w:val="00F01483"/>
    <w:rsid w:val="00F0178D"/>
    <w:rsid w:val="00F017DF"/>
    <w:rsid w:val="00F01931"/>
    <w:rsid w:val="00F01A38"/>
    <w:rsid w:val="00F01AE8"/>
    <w:rsid w:val="00F01D7C"/>
    <w:rsid w:val="00F01DC5"/>
    <w:rsid w:val="00F0208F"/>
    <w:rsid w:val="00F020EE"/>
    <w:rsid w:val="00F023EC"/>
    <w:rsid w:val="00F027D1"/>
    <w:rsid w:val="00F02838"/>
    <w:rsid w:val="00F028A1"/>
    <w:rsid w:val="00F02ADC"/>
    <w:rsid w:val="00F03249"/>
    <w:rsid w:val="00F0345E"/>
    <w:rsid w:val="00F03703"/>
    <w:rsid w:val="00F03762"/>
    <w:rsid w:val="00F03EC5"/>
    <w:rsid w:val="00F04207"/>
    <w:rsid w:val="00F0426A"/>
    <w:rsid w:val="00F042A8"/>
    <w:rsid w:val="00F04323"/>
    <w:rsid w:val="00F043F5"/>
    <w:rsid w:val="00F043F8"/>
    <w:rsid w:val="00F04ABE"/>
    <w:rsid w:val="00F04BE5"/>
    <w:rsid w:val="00F04E60"/>
    <w:rsid w:val="00F0537C"/>
    <w:rsid w:val="00F0589B"/>
    <w:rsid w:val="00F05AA8"/>
    <w:rsid w:val="00F06085"/>
    <w:rsid w:val="00F06618"/>
    <w:rsid w:val="00F06739"/>
    <w:rsid w:val="00F06A3B"/>
    <w:rsid w:val="00F06B15"/>
    <w:rsid w:val="00F06B58"/>
    <w:rsid w:val="00F06C4E"/>
    <w:rsid w:val="00F06DF6"/>
    <w:rsid w:val="00F06E4E"/>
    <w:rsid w:val="00F06FB7"/>
    <w:rsid w:val="00F07538"/>
    <w:rsid w:val="00F07762"/>
    <w:rsid w:val="00F0791C"/>
    <w:rsid w:val="00F079F4"/>
    <w:rsid w:val="00F07AB6"/>
    <w:rsid w:val="00F101F9"/>
    <w:rsid w:val="00F10225"/>
    <w:rsid w:val="00F10267"/>
    <w:rsid w:val="00F10854"/>
    <w:rsid w:val="00F10DA6"/>
    <w:rsid w:val="00F110D8"/>
    <w:rsid w:val="00F11227"/>
    <w:rsid w:val="00F11236"/>
    <w:rsid w:val="00F112FA"/>
    <w:rsid w:val="00F11305"/>
    <w:rsid w:val="00F1148C"/>
    <w:rsid w:val="00F11C88"/>
    <w:rsid w:val="00F11E4C"/>
    <w:rsid w:val="00F11EE0"/>
    <w:rsid w:val="00F1215D"/>
    <w:rsid w:val="00F1240F"/>
    <w:rsid w:val="00F12484"/>
    <w:rsid w:val="00F124F7"/>
    <w:rsid w:val="00F12B23"/>
    <w:rsid w:val="00F13486"/>
    <w:rsid w:val="00F1377D"/>
    <w:rsid w:val="00F1383F"/>
    <w:rsid w:val="00F13868"/>
    <w:rsid w:val="00F13A59"/>
    <w:rsid w:val="00F13D2E"/>
    <w:rsid w:val="00F13DA6"/>
    <w:rsid w:val="00F13FFB"/>
    <w:rsid w:val="00F14327"/>
    <w:rsid w:val="00F14A2C"/>
    <w:rsid w:val="00F14B32"/>
    <w:rsid w:val="00F14E45"/>
    <w:rsid w:val="00F14E5B"/>
    <w:rsid w:val="00F150A0"/>
    <w:rsid w:val="00F15608"/>
    <w:rsid w:val="00F1573F"/>
    <w:rsid w:val="00F15743"/>
    <w:rsid w:val="00F16151"/>
    <w:rsid w:val="00F1630F"/>
    <w:rsid w:val="00F16409"/>
    <w:rsid w:val="00F1643B"/>
    <w:rsid w:val="00F16F54"/>
    <w:rsid w:val="00F17207"/>
    <w:rsid w:val="00F202E7"/>
    <w:rsid w:val="00F20B0C"/>
    <w:rsid w:val="00F20EFF"/>
    <w:rsid w:val="00F20FE8"/>
    <w:rsid w:val="00F2119C"/>
    <w:rsid w:val="00F21423"/>
    <w:rsid w:val="00F217F3"/>
    <w:rsid w:val="00F21AE5"/>
    <w:rsid w:val="00F21E63"/>
    <w:rsid w:val="00F21EC0"/>
    <w:rsid w:val="00F223FC"/>
    <w:rsid w:val="00F22AF2"/>
    <w:rsid w:val="00F2319A"/>
    <w:rsid w:val="00F23240"/>
    <w:rsid w:val="00F23836"/>
    <w:rsid w:val="00F23E12"/>
    <w:rsid w:val="00F23E5E"/>
    <w:rsid w:val="00F23F37"/>
    <w:rsid w:val="00F241A2"/>
    <w:rsid w:val="00F243BC"/>
    <w:rsid w:val="00F24AB0"/>
    <w:rsid w:val="00F24B8C"/>
    <w:rsid w:val="00F258F6"/>
    <w:rsid w:val="00F2594C"/>
    <w:rsid w:val="00F25A2B"/>
    <w:rsid w:val="00F25ACD"/>
    <w:rsid w:val="00F25D45"/>
    <w:rsid w:val="00F25D4E"/>
    <w:rsid w:val="00F25E0F"/>
    <w:rsid w:val="00F25E26"/>
    <w:rsid w:val="00F25F2D"/>
    <w:rsid w:val="00F26162"/>
    <w:rsid w:val="00F264CD"/>
    <w:rsid w:val="00F26520"/>
    <w:rsid w:val="00F26B83"/>
    <w:rsid w:val="00F26DBE"/>
    <w:rsid w:val="00F270D6"/>
    <w:rsid w:val="00F27419"/>
    <w:rsid w:val="00F274A4"/>
    <w:rsid w:val="00F276C1"/>
    <w:rsid w:val="00F27938"/>
    <w:rsid w:val="00F27BF5"/>
    <w:rsid w:val="00F27CD9"/>
    <w:rsid w:val="00F27DDE"/>
    <w:rsid w:val="00F27FC9"/>
    <w:rsid w:val="00F30030"/>
    <w:rsid w:val="00F30034"/>
    <w:rsid w:val="00F30228"/>
    <w:rsid w:val="00F3072C"/>
    <w:rsid w:val="00F30ED6"/>
    <w:rsid w:val="00F3118F"/>
    <w:rsid w:val="00F3136A"/>
    <w:rsid w:val="00F3197B"/>
    <w:rsid w:val="00F319BF"/>
    <w:rsid w:val="00F31AD5"/>
    <w:rsid w:val="00F31CDB"/>
    <w:rsid w:val="00F31DEA"/>
    <w:rsid w:val="00F3219D"/>
    <w:rsid w:val="00F322A0"/>
    <w:rsid w:val="00F323BE"/>
    <w:rsid w:val="00F3240B"/>
    <w:rsid w:val="00F3248E"/>
    <w:rsid w:val="00F326A9"/>
    <w:rsid w:val="00F32746"/>
    <w:rsid w:val="00F32895"/>
    <w:rsid w:val="00F33102"/>
    <w:rsid w:val="00F333AC"/>
    <w:rsid w:val="00F33410"/>
    <w:rsid w:val="00F33ADA"/>
    <w:rsid w:val="00F340E2"/>
    <w:rsid w:val="00F340ED"/>
    <w:rsid w:val="00F34398"/>
    <w:rsid w:val="00F346C3"/>
    <w:rsid w:val="00F34847"/>
    <w:rsid w:val="00F34F72"/>
    <w:rsid w:val="00F35125"/>
    <w:rsid w:val="00F35460"/>
    <w:rsid w:val="00F3570C"/>
    <w:rsid w:val="00F359DD"/>
    <w:rsid w:val="00F35A8A"/>
    <w:rsid w:val="00F35B8C"/>
    <w:rsid w:val="00F35F0C"/>
    <w:rsid w:val="00F35F44"/>
    <w:rsid w:val="00F36495"/>
    <w:rsid w:val="00F366E3"/>
    <w:rsid w:val="00F36830"/>
    <w:rsid w:val="00F36AB4"/>
    <w:rsid w:val="00F36CF8"/>
    <w:rsid w:val="00F36DDB"/>
    <w:rsid w:val="00F370F7"/>
    <w:rsid w:val="00F37162"/>
    <w:rsid w:val="00F37433"/>
    <w:rsid w:val="00F37712"/>
    <w:rsid w:val="00F3773A"/>
    <w:rsid w:val="00F37892"/>
    <w:rsid w:val="00F37D9B"/>
    <w:rsid w:val="00F37F25"/>
    <w:rsid w:val="00F40268"/>
    <w:rsid w:val="00F40AB7"/>
    <w:rsid w:val="00F41224"/>
    <w:rsid w:val="00F4142D"/>
    <w:rsid w:val="00F419F4"/>
    <w:rsid w:val="00F41B63"/>
    <w:rsid w:val="00F41BEA"/>
    <w:rsid w:val="00F41D07"/>
    <w:rsid w:val="00F41F9C"/>
    <w:rsid w:val="00F42110"/>
    <w:rsid w:val="00F42183"/>
    <w:rsid w:val="00F42675"/>
    <w:rsid w:val="00F4278D"/>
    <w:rsid w:val="00F427B7"/>
    <w:rsid w:val="00F430FC"/>
    <w:rsid w:val="00F4315A"/>
    <w:rsid w:val="00F43244"/>
    <w:rsid w:val="00F43578"/>
    <w:rsid w:val="00F4378A"/>
    <w:rsid w:val="00F43800"/>
    <w:rsid w:val="00F43BCE"/>
    <w:rsid w:val="00F43CBB"/>
    <w:rsid w:val="00F43E4E"/>
    <w:rsid w:val="00F44029"/>
    <w:rsid w:val="00F4476A"/>
    <w:rsid w:val="00F44C74"/>
    <w:rsid w:val="00F44DEA"/>
    <w:rsid w:val="00F45301"/>
    <w:rsid w:val="00F4550B"/>
    <w:rsid w:val="00F4556D"/>
    <w:rsid w:val="00F45749"/>
    <w:rsid w:val="00F45A40"/>
    <w:rsid w:val="00F45B62"/>
    <w:rsid w:val="00F45D97"/>
    <w:rsid w:val="00F45E04"/>
    <w:rsid w:val="00F45EB3"/>
    <w:rsid w:val="00F45EEB"/>
    <w:rsid w:val="00F45F6E"/>
    <w:rsid w:val="00F465B1"/>
    <w:rsid w:val="00F46CB5"/>
    <w:rsid w:val="00F46DF2"/>
    <w:rsid w:val="00F46EA2"/>
    <w:rsid w:val="00F47171"/>
    <w:rsid w:val="00F471A4"/>
    <w:rsid w:val="00F472F9"/>
    <w:rsid w:val="00F47660"/>
    <w:rsid w:val="00F476CC"/>
    <w:rsid w:val="00F47731"/>
    <w:rsid w:val="00F478A1"/>
    <w:rsid w:val="00F47AF8"/>
    <w:rsid w:val="00F47DF4"/>
    <w:rsid w:val="00F50002"/>
    <w:rsid w:val="00F500E7"/>
    <w:rsid w:val="00F501AA"/>
    <w:rsid w:val="00F504C0"/>
    <w:rsid w:val="00F50767"/>
    <w:rsid w:val="00F5096E"/>
    <w:rsid w:val="00F50C3D"/>
    <w:rsid w:val="00F512C9"/>
    <w:rsid w:val="00F5141C"/>
    <w:rsid w:val="00F51B2C"/>
    <w:rsid w:val="00F51BA9"/>
    <w:rsid w:val="00F51C43"/>
    <w:rsid w:val="00F521EC"/>
    <w:rsid w:val="00F52315"/>
    <w:rsid w:val="00F5235B"/>
    <w:rsid w:val="00F525A9"/>
    <w:rsid w:val="00F53010"/>
    <w:rsid w:val="00F536D8"/>
    <w:rsid w:val="00F5395C"/>
    <w:rsid w:val="00F544BB"/>
    <w:rsid w:val="00F54A08"/>
    <w:rsid w:val="00F54DB3"/>
    <w:rsid w:val="00F5536A"/>
    <w:rsid w:val="00F556B8"/>
    <w:rsid w:val="00F55AC2"/>
    <w:rsid w:val="00F55B3E"/>
    <w:rsid w:val="00F55B5C"/>
    <w:rsid w:val="00F55C2F"/>
    <w:rsid w:val="00F55F8E"/>
    <w:rsid w:val="00F5601D"/>
    <w:rsid w:val="00F567EB"/>
    <w:rsid w:val="00F56842"/>
    <w:rsid w:val="00F569A1"/>
    <w:rsid w:val="00F56ACC"/>
    <w:rsid w:val="00F56B8D"/>
    <w:rsid w:val="00F5725B"/>
    <w:rsid w:val="00F5759D"/>
    <w:rsid w:val="00F57626"/>
    <w:rsid w:val="00F57941"/>
    <w:rsid w:val="00F57A22"/>
    <w:rsid w:val="00F57A68"/>
    <w:rsid w:val="00F57F3D"/>
    <w:rsid w:val="00F6035D"/>
    <w:rsid w:val="00F60607"/>
    <w:rsid w:val="00F60BFB"/>
    <w:rsid w:val="00F60FC4"/>
    <w:rsid w:val="00F61072"/>
    <w:rsid w:val="00F61884"/>
    <w:rsid w:val="00F61959"/>
    <w:rsid w:val="00F61AA3"/>
    <w:rsid w:val="00F61B17"/>
    <w:rsid w:val="00F61C4E"/>
    <w:rsid w:val="00F62147"/>
    <w:rsid w:val="00F62184"/>
    <w:rsid w:val="00F6234E"/>
    <w:rsid w:val="00F6272D"/>
    <w:rsid w:val="00F62ED6"/>
    <w:rsid w:val="00F63162"/>
    <w:rsid w:val="00F63245"/>
    <w:rsid w:val="00F63A7A"/>
    <w:rsid w:val="00F63D5B"/>
    <w:rsid w:val="00F63F24"/>
    <w:rsid w:val="00F641BC"/>
    <w:rsid w:val="00F642F0"/>
    <w:rsid w:val="00F644BE"/>
    <w:rsid w:val="00F64519"/>
    <w:rsid w:val="00F6492D"/>
    <w:rsid w:val="00F64E4D"/>
    <w:rsid w:val="00F64FCB"/>
    <w:rsid w:val="00F655AC"/>
    <w:rsid w:val="00F6562C"/>
    <w:rsid w:val="00F65640"/>
    <w:rsid w:val="00F6579A"/>
    <w:rsid w:val="00F65855"/>
    <w:rsid w:val="00F65EB8"/>
    <w:rsid w:val="00F66071"/>
    <w:rsid w:val="00F660F6"/>
    <w:rsid w:val="00F666C7"/>
    <w:rsid w:val="00F66763"/>
    <w:rsid w:val="00F667C6"/>
    <w:rsid w:val="00F668C0"/>
    <w:rsid w:val="00F66919"/>
    <w:rsid w:val="00F66DF1"/>
    <w:rsid w:val="00F6705C"/>
    <w:rsid w:val="00F67548"/>
    <w:rsid w:val="00F67619"/>
    <w:rsid w:val="00F67680"/>
    <w:rsid w:val="00F6795C"/>
    <w:rsid w:val="00F67A06"/>
    <w:rsid w:val="00F67A95"/>
    <w:rsid w:val="00F67AFC"/>
    <w:rsid w:val="00F67F0C"/>
    <w:rsid w:val="00F703C4"/>
    <w:rsid w:val="00F70479"/>
    <w:rsid w:val="00F708D6"/>
    <w:rsid w:val="00F709F2"/>
    <w:rsid w:val="00F70B0A"/>
    <w:rsid w:val="00F710BF"/>
    <w:rsid w:val="00F710E8"/>
    <w:rsid w:val="00F711CC"/>
    <w:rsid w:val="00F71BB6"/>
    <w:rsid w:val="00F72108"/>
    <w:rsid w:val="00F72BEC"/>
    <w:rsid w:val="00F72CA2"/>
    <w:rsid w:val="00F7319B"/>
    <w:rsid w:val="00F73210"/>
    <w:rsid w:val="00F732F6"/>
    <w:rsid w:val="00F73339"/>
    <w:rsid w:val="00F733FA"/>
    <w:rsid w:val="00F734AA"/>
    <w:rsid w:val="00F7365E"/>
    <w:rsid w:val="00F73878"/>
    <w:rsid w:val="00F73BCC"/>
    <w:rsid w:val="00F73DED"/>
    <w:rsid w:val="00F741F8"/>
    <w:rsid w:val="00F7425C"/>
    <w:rsid w:val="00F7433B"/>
    <w:rsid w:val="00F7435C"/>
    <w:rsid w:val="00F744BC"/>
    <w:rsid w:val="00F745BE"/>
    <w:rsid w:val="00F7467B"/>
    <w:rsid w:val="00F748BA"/>
    <w:rsid w:val="00F74C04"/>
    <w:rsid w:val="00F74E27"/>
    <w:rsid w:val="00F7506B"/>
    <w:rsid w:val="00F7507D"/>
    <w:rsid w:val="00F75792"/>
    <w:rsid w:val="00F759D6"/>
    <w:rsid w:val="00F761E8"/>
    <w:rsid w:val="00F7626C"/>
    <w:rsid w:val="00F76633"/>
    <w:rsid w:val="00F76A4E"/>
    <w:rsid w:val="00F76B1A"/>
    <w:rsid w:val="00F76B71"/>
    <w:rsid w:val="00F76F83"/>
    <w:rsid w:val="00F77482"/>
    <w:rsid w:val="00F77AC2"/>
    <w:rsid w:val="00F77CD5"/>
    <w:rsid w:val="00F77DA2"/>
    <w:rsid w:val="00F80100"/>
    <w:rsid w:val="00F8071C"/>
    <w:rsid w:val="00F80A76"/>
    <w:rsid w:val="00F80CC8"/>
    <w:rsid w:val="00F81490"/>
    <w:rsid w:val="00F81587"/>
    <w:rsid w:val="00F81606"/>
    <w:rsid w:val="00F8195C"/>
    <w:rsid w:val="00F81C85"/>
    <w:rsid w:val="00F82079"/>
    <w:rsid w:val="00F825DA"/>
    <w:rsid w:val="00F82969"/>
    <w:rsid w:val="00F82A54"/>
    <w:rsid w:val="00F82ABA"/>
    <w:rsid w:val="00F82D20"/>
    <w:rsid w:val="00F8354F"/>
    <w:rsid w:val="00F83AC8"/>
    <w:rsid w:val="00F840AD"/>
    <w:rsid w:val="00F8413A"/>
    <w:rsid w:val="00F8420B"/>
    <w:rsid w:val="00F84416"/>
    <w:rsid w:val="00F8444F"/>
    <w:rsid w:val="00F84B0D"/>
    <w:rsid w:val="00F84BC2"/>
    <w:rsid w:val="00F84C39"/>
    <w:rsid w:val="00F850B1"/>
    <w:rsid w:val="00F8590E"/>
    <w:rsid w:val="00F85D4B"/>
    <w:rsid w:val="00F860A9"/>
    <w:rsid w:val="00F8627D"/>
    <w:rsid w:val="00F86925"/>
    <w:rsid w:val="00F86AC3"/>
    <w:rsid w:val="00F86BA8"/>
    <w:rsid w:val="00F86DEF"/>
    <w:rsid w:val="00F87297"/>
    <w:rsid w:val="00F878F4"/>
    <w:rsid w:val="00F8799E"/>
    <w:rsid w:val="00F87AA4"/>
    <w:rsid w:val="00F87DD8"/>
    <w:rsid w:val="00F87FFC"/>
    <w:rsid w:val="00F903E5"/>
    <w:rsid w:val="00F90613"/>
    <w:rsid w:val="00F90651"/>
    <w:rsid w:val="00F909CF"/>
    <w:rsid w:val="00F90BF1"/>
    <w:rsid w:val="00F90C4D"/>
    <w:rsid w:val="00F910CB"/>
    <w:rsid w:val="00F91652"/>
    <w:rsid w:val="00F91734"/>
    <w:rsid w:val="00F917C9"/>
    <w:rsid w:val="00F91AD4"/>
    <w:rsid w:val="00F91DB5"/>
    <w:rsid w:val="00F92055"/>
    <w:rsid w:val="00F9263A"/>
    <w:rsid w:val="00F92AB0"/>
    <w:rsid w:val="00F92BCC"/>
    <w:rsid w:val="00F92D77"/>
    <w:rsid w:val="00F92D81"/>
    <w:rsid w:val="00F932DB"/>
    <w:rsid w:val="00F93488"/>
    <w:rsid w:val="00F9376B"/>
    <w:rsid w:val="00F9381D"/>
    <w:rsid w:val="00F938E7"/>
    <w:rsid w:val="00F94264"/>
    <w:rsid w:val="00F94597"/>
    <w:rsid w:val="00F94CA5"/>
    <w:rsid w:val="00F95011"/>
    <w:rsid w:val="00F95100"/>
    <w:rsid w:val="00F95491"/>
    <w:rsid w:val="00F95959"/>
    <w:rsid w:val="00F960BC"/>
    <w:rsid w:val="00F961C1"/>
    <w:rsid w:val="00F9675B"/>
    <w:rsid w:val="00F9678D"/>
    <w:rsid w:val="00F967E9"/>
    <w:rsid w:val="00F96876"/>
    <w:rsid w:val="00F96982"/>
    <w:rsid w:val="00F96B3A"/>
    <w:rsid w:val="00F96F3D"/>
    <w:rsid w:val="00F97505"/>
    <w:rsid w:val="00F97A90"/>
    <w:rsid w:val="00F97B0F"/>
    <w:rsid w:val="00FA002F"/>
    <w:rsid w:val="00FA0336"/>
    <w:rsid w:val="00FA033D"/>
    <w:rsid w:val="00FA0435"/>
    <w:rsid w:val="00FA0628"/>
    <w:rsid w:val="00FA064B"/>
    <w:rsid w:val="00FA081F"/>
    <w:rsid w:val="00FA08A8"/>
    <w:rsid w:val="00FA0A4E"/>
    <w:rsid w:val="00FA0C0D"/>
    <w:rsid w:val="00FA0DB6"/>
    <w:rsid w:val="00FA12F3"/>
    <w:rsid w:val="00FA1454"/>
    <w:rsid w:val="00FA14C8"/>
    <w:rsid w:val="00FA1595"/>
    <w:rsid w:val="00FA1A3B"/>
    <w:rsid w:val="00FA1AC3"/>
    <w:rsid w:val="00FA1CA8"/>
    <w:rsid w:val="00FA2269"/>
    <w:rsid w:val="00FA2503"/>
    <w:rsid w:val="00FA2A22"/>
    <w:rsid w:val="00FA2A7C"/>
    <w:rsid w:val="00FA2AE6"/>
    <w:rsid w:val="00FA308A"/>
    <w:rsid w:val="00FA349A"/>
    <w:rsid w:val="00FA375D"/>
    <w:rsid w:val="00FA38D9"/>
    <w:rsid w:val="00FA3A9E"/>
    <w:rsid w:val="00FA41DC"/>
    <w:rsid w:val="00FA4402"/>
    <w:rsid w:val="00FA5031"/>
    <w:rsid w:val="00FA543B"/>
    <w:rsid w:val="00FA5599"/>
    <w:rsid w:val="00FA578F"/>
    <w:rsid w:val="00FA5984"/>
    <w:rsid w:val="00FA5A9D"/>
    <w:rsid w:val="00FA5E85"/>
    <w:rsid w:val="00FA6078"/>
    <w:rsid w:val="00FA621B"/>
    <w:rsid w:val="00FA639D"/>
    <w:rsid w:val="00FA65C2"/>
    <w:rsid w:val="00FA6696"/>
    <w:rsid w:val="00FA66CE"/>
    <w:rsid w:val="00FA6C75"/>
    <w:rsid w:val="00FA6C9B"/>
    <w:rsid w:val="00FA6CD9"/>
    <w:rsid w:val="00FA70CF"/>
    <w:rsid w:val="00FA71D2"/>
    <w:rsid w:val="00FA7671"/>
    <w:rsid w:val="00FA78D3"/>
    <w:rsid w:val="00FA79E5"/>
    <w:rsid w:val="00FA7C99"/>
    <w:rsid w:val="00FA7F21"/>
    <w:rsid w:val="00FA7FA2"/>
    <w:rsid w:val="00FB026A"/>
    <w:rsid w:val="00FB040A"/>
    <w:rsid w:val="00FB0497"/>
    <w:rsid w:val="00FB0A62"/>
    <w:rsid w:val="00FB10CA"/>
    <w:rsid w:val="00FB16D2"/>
    <w:rsid w:val="00FB171D"/>
    <w:rsid w:val="00FB18E5"/>
    <w:rsid w:val="00FB1B92"/>
    <w:rsid w:val="00FB1BD2"/>
    <w:rsid w:val="00FB1DF1"/>
    <w:rsid w:val="00FB2003"/>
    <w:rsid w:val="00FB211D"/>
    <w:rsid w:val="00FB213D"/>
    <w:rsid w:val="00FB277C"/>
    <w:rsid w:val="00FB3010"/>
    <w:rsid w:val="00FB31F2"/>
    <w:rsid w:val="00FB40AB"/>
    <w:rsid w:val="00FB40C3"/>
    <w:rsid w:val="00FB410D"/>
    <w:rsid w:val="00FB4434"/>
    <w:rsid w:val="00FB4BC8"/>
    <w:rsid w:val="00FB4F10"/>
    <w:rsid w:val="00FB51AA"/>
    <w:rsid w:val="00FB53B0"/>
    <w:rsid w:val="00FB54EC"/>
    <w:rsid w:val="00FB5758"/>
    <w:rsid w:val="00FB57BB"/>
    <w:rsid w:val="00FB5DDD"/>
    <w:rsid w:val="00FB5E74"/>
    <w:rsid w:val="00FB626C"/>
    <w:rsid w:val="00FB62EC"/>
    <w:rsid w:val="00FB63A9"/>
    <w:rsid w:val="00FB6CA2"/>
    <w:rsid w:val="00FB7343"/>
    <w:rsid w:val="00FB73DA"/>
    <w:rsid w:val="00FB7430"/>
    <w:rsid w:val="00FB75BC"/>
    <w:rsid w:val="00FB77C1"/>
    <w:rsid w:val="00FB783A"/>
    <w:rsid w:val="00FC0492"/>
    <w:rsid w:val="00FC0496"/>
    <w:rsid w:val="00FC05CF"/>
    <w:rsid w:val="00FC061B"/>
    <w:rsid w:val="00FC0697"/>
    <w:rsid w:val="00FC1097"/>
    <w:rsid w:val="00FC11FB"/>
    <w:rsid w:val="00FC1215"/>
    <w:rsid w:val="00FC16FD"/>
    <w:rsid w:val="00FC1711"/>
    <w:rsid w:val="00FC1955"/>
    <w:rsid w:val="00FC1D9F"/>
    <w:rsid w:val="00FC23F0"/>
    <w:rsid w:val="00FC2450"/>
    <w:rsid w:val="00FC35EE"/>
    <w:rsid w:val="00FC366D"/>
    <w:rsid w:val="00FC3688"/>
    <w:rsid w:val="00FC3A3A"/>
    <w:rsid w:val="00FC3BC4"/>
    <w:rsid w:val="00FC3D12"/>
    <w:rsid w:val="00FC3FAB"/>
    <w:rsid w:val="00FC4224"/>
    <w:rsid w:val="00FC4A10"/>
    <w:rsid w:val="00FC4CFD"/>
    <w:rsid w:val="00FC4E89"/>
    <w:rsid w:val="00FC535B"/>
    <w:rsid w:val="00FC5739"/>
    <w:rsid w:val="00FC58EF"/>
    <w:rsid w:val="00FC5AC7"/>
    <w:rsid w:val="00FC5C20"/>
    <w:rsid w:val="00FC5E0E"/>
    <w:rsid w:val="00FC60B0"/>
    <w:rsid w:val="00FC629A"/>
    <w:rsid w:val="00FC6456"/>
    <w:rsid w:val="00FC6B0A"/>
    <w:rsid w:val="00FC6EBF"/>
    <w:rsid w:val="00FC6EE3"/>
    <w:rsid w:val="00FC6F8F"/>
    <w:rsid w:val="00FC70A9"/>
    <w:rsid w:val="00FC75F0"/>
    <w:rsid w:val="00FC76F2"/>
    <w:rsid w:val="00FC7E19"/>
    <w:rsid w:val="00FC7E97"/>
    <w:rsid w:val="00FD0159"/>
    <w:rsid w:val="00FD04E5"/>
    <w:rsid w:val="00FD06FC"/>
    <w:rsid w:val="00FD0756"/>
    <w:rsid w:val="00FD07BE"/>
    <w:rsid w:val="00FD0C52"/>
    <w:rsid w:val="00FD0D25"/>
    <w:rsid w:val="00FD0DEF"/>
    <w:rsid w:val="00FD11F3"/>
    <w:rsid w:val="00FD1347"/>
    <w:rsid w:val="00FD1B38"/>
    <w:rsid w:val="00FD1BBA"/>
    <w:rsid w:val="00FD1CA3"/>
    <w:rsid w:val="00FD237F"/>
    <w:rsid w:val="00FD269E"/>
    <w:rsid w:val="00FD2895"/>
    <w:rsid w:val="00FD31B2"/>
    <w:rsid w:val="00FD358A"/>
    <w:rsid w:val="00FD3605"/>
    <w:rsid w:val="00FD38B5"/>
    <w:rsid w:val="00FD3AD3"/>
    <w:rsid w:val="00FD3B05"/>
    <w:rsid w:val="00FD3DC3"/>
    <w:rsid w:val="00FD3FDB"/>
    <w:rsid w:val="00FD4E04"/>
    <w:rsid w:val="00FD50D6"/>
    <w:rsid w:val="00FD51EC"/>
    <w:rsid w:val="00FD5551"/>
    <w:rsid w:val="00FD55E2"/>
    <w:rsid w:val="00FD57B2"/>
    <w:rsid w:val="00FD583E"/>
    <w:rsid w:val="00FD5BA8"/>
    <w:rsid w:val="00FD629D"/>
    <w:rsid w:val="00FD6357"/>
    <w:rsid w:val="00FD63C3"/>
    <w:rsid w:val="00FD66BE"/>
    <w:rsid w:val="00FD66C7"/>
    <w:rsid w:val="00FD6930"/>
    <w:rsid w:val="00FD6B77"/>
    <w:rsid w:val="00FD6CBC"/>
    <w:rsid w:val="00FD6DC5"/>
    <w:rsid w:val="00FD6DEB"/>
    <w:rsid w:val="00FD73A0"/>
    <w:rsid w:val="00FD7403"/>
    <w:rsid w:val="00FD759F"/>
    <w:rsid w:val="00FD7B8D"/>
    <w:rsid w:val="00FD7BFF"/>
    <w:rsid w:val="00FD7FFD"/>
    <w:rsid w:val="00FE05DE"/>
    <w:rsid w:val="00FE08B2"/>
    <w:rsid w:val="00FE0C35"/>
    <w:rsid w:val="00FE0D5C"/>
    <w:rsid w:val="00FE1022"/>
    <w:rsid w:val="00FE10BD"/>
    <w:rsid w:val="00FE1301"/>
    <w:rsid w:val="00FE13C5"/>
    <w:rsid w:val="00FE1BC9"/>
    <w:rsid w:val="00FE1FA5"/>
    <w:rsid w:val="00FE2C6E"/>
    <w:rsid w:val="00FE2E20"/>
    <w:rsid w:val="00FE2E26"/>
    <w:rsid w:val="00FE2FF6"/>
    <w:rsid w:val="00FE31D4"/>
    <w:rsid w:val="00FE3816"/>
    <w:rsid w:val="00FE387B"/>
    <w:rsid w:val="00FE3ABD"/>
    <w:rsid w:val="00FE3B14"/>
    <w:rsid w:val="00FE3B20"/>
    <w:rsid w:val="00FE3C7B"/>
    <w:rsid w:val="00FE3D36"/>
    <w:rsid w:val="00FE41B4"/>
    <w:rsid w:val="00FE46EF"/>
    <w:rsid w:val="00FE4826"/>
    <w:rsid w:val="00FE486B"/>
    <w:rsid w:val="00FE4945"/>
    <w:rsid w:val="00FE4F47"/>
    <w:rsid w:val="00FE5169"/>
    <w:rsid w:val="00FE5236"/>
    <w:rsid w:val="00FE5276"/>
    <w:rsid w:val="00FE5317"/>
    <w:rsid w:val="00FE53DD"/>
    <w:rsid w:val="00FE5C62"/>
    <w:rsid w:val="00FE5FEC"/>
    <w:rsid w:val="00FE6F5A"/>
    <w:rsid w:val="00FE73A6"/>
    <w:rsid w:val="00FE746A"/>
    <w:rsid w:val="00FE765F"/>
    <w:rsid w:val="00FE7BA8"/>
    <w:rsid w:val="00FE7DAA"/>
    <w:rsid w:val="00FF00B3"/>
    <w:rsid w:val="00FF00FF"/>
    <w:rsid w:val="00FF0167"/>
    <w:rsid w:val="00FF05C4"/>
    <w:rsid w:val="00FF0931"/>
    <w:rsid w:val="00FF0A2B"/>
    <w:rsid w:val="00FF0B9B"/>
    <w:rsid w:val="00FF0DEC"/>
    <w:rsid w:val="00FF0F8F"/>
    <w:rsid w:val="00FF1110"/>
    <w:rsid w:val="00FF129A"/>
    <w:rsid w:val="00FF12CB"/>
    <w:rsid w:val="00FF14AD"/>
    <w:rsid w:val="00FF16AF"/>
    <w:rsid w:val="00FF1990"/>
    <w:rsid w:val="00FF1A8E"/>
    <w:rsid w:val="00FF1E58"/>
    <w:rsid w:val="00FF254A"/>
    <w:rsid w:val="00FF2554"/>
    <w:rsid w:val="00FF28C1"/>
    <w:rsid w:val="00FF2970"/>
    <w:rsid w:val="00FF2C73"/>
    <w:rsid w:val="00FF2F74"/>
    <w:rsid w:val="00FF3246"/>
    <w:rsid w:val="00FF4179"/>
    <w:rsid w:val="00FF443F"/>
    <w:rsid w:val="00FF466A"/>
    <w:rsid w:val="00FF487C"/>
    <w:rsid w:val="00FF49FB"/>
    <w:rsid w:val="00FF4C91"/>
    <w:rsid w:val="00FF50BA"/>
    <w:rsid w:val="00FF5251"/>
    <w:rsid w:val="00FF54CE"/>
    <w:rsid w:val="00FF5618"/>
    <w:rsid w:val="00FF5664"/>
    <w:rsid w:val="00FF596B"/>
    <w:rsid w:val="00FF5F15"/>
    <w:rsid w:val="00FF6201"/>
    <w:rsid w:val="00FF655C"/>
    <w:rsid w:val="00FF6586"/>
    <w:rsid w:val="00FF6666"/>
    <w:rsid w:val="00FF67FC"/>
    <w:rsid w:val="00FF6AE0"/>
    <w:rsid w:val="00FF6C31"/>
    <w:rsid w:val="00FF6F61"/>
    <w:rsid w:val="00FF7214"/>
    <w:rsid w:val="00FF75C6"/>
    <w:rsid w:val="00FF7D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BACCD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AB7"/>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1221B2"/>
    <w:pPr>
      <w:tabs>
        <w:tab w:val="right" w:leader="dot" w:pos="9346"/>
      </w:tabs>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E4344D"/>
    <w:pPr>
      <w:tabs>
        <w:tab w:val="left" w:pos="709"/>
      </w:tabs>
      <w:spacing w:after="0" w:line="240" w:lineRule="auto"/>
    </w:pPr>
    <w:rPr>
      <w:rFonts w:ascii="Tahoma" w:eastAsia="Times New Roman"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7310">
      <w:bodyDiv w:val="1"/>
      <w:marLeft w:val="0"/>
      <w:marRight w:val="0"/>
      <w:marTop w:val="0"/>
      <w:marBottom w:val="0"/>
      <w:divBdr>
        <w:top w:val="none" w:sz="0" w:space="0" w:color="auto"/>
        <w:left w:val="none" w:sz="0" w:space="0" w:color="auto"/>
        <w:bottom w:val="none" w:sz="0" w:space="0" w:color="auto"/>
        <w:right w:val="none" w:sz="0" w:space="0" w:color="auto"/>
      </w:divBdr>
    </w:div>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government.bg/"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g.government.bg/programa-konkurentosposobnost-i-inovaczii-v-predpriyatiyata/proczeduri-po-pki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bg/s/8d3ebf57-ff75-4ad5-afa1-5747f558ee98/Procedure/Activ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mis2020.government.bg/bg/s/8d3ebf57-ff75-4ad5-afa1-5747f558ee98/Procedure/Active" TargetMode="External"/><Relationship Id="rId4" Type="http://schemas.openxmlformats.org/officeDocument/2006/relationships/settings" Target="settings.xml"/><Relationship Id="rId9" Type="http://schemas.openxmlformats.org/officeDocument/2006/relationships/hyperlink" Target="https://2020.eufunds.bg/bg/0/0/EvalSessionResult"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eumis2020.government.bg/bg/s/Help/Index" TargetMode="External"/><Relationship Id="rId2" Type="http://schemas.openxmlformats.org/officeDocument/2006/relationships/hyperlink" Target="https://www.strategy.bg/StrategicDocuments/View.aspx?lang=bg-BG&amp;Id=1403" TargetMode="External"/><Relationship Id="rId1" Type="http://schemas.openxmlformats.org/officeDocument/2006/relationships/hyperlink" Target="https://www.mig.government.bg/wp-content/uploads/2022/12/isis-2021-2027.pdf"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9625C-F23D-4AA1-B183-5F3500235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26698</Words>
  <Characters>152181</Characters>
  <Application>Microsoft Office Word</Application>
  <DocSecurity>0</DocSecurity>
  <Lines>1268</Lines>
  <Paragraphs>357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178522</CharactersWithSpaces>
  <SharedDoc>false</SharedDoc>
  <HLinks>
    <vt:vector size="288" baseType="variant">
      <vt:variant>
        <vt:i4>5898244</vt:i4>
      </vt:variant>
      <vt:variant>
        <vt:i4>255</vt:i4>
      </vt:variant>
      <vt:variant>
        <vt:i4>0</vt:i4>
      </vt:variant>
      <vt:variant>
        <vt:i4>5</vt:i4>
      </vt:variant>
      <vt:variant>
        <vt:lpwstr>https://www.mig.government.bg/programa-konkurentosposobnost-i-inovaczii-v-predpriyatiyata/proczeduri-po-pkip/</vt:lpwstr>
      </vt:variant>
      <vt:variant>
        <vt:lpwstr/>
      </vt:variant>
      <vt:variant>
        <vt:i4>6357116</vt:i4>
      </vt:variant>
      <vt:variant>
        <vt:i4>252</vt:i4>
      </vt:variant>
      <vt:variant>
        <vt:i4>0</vt:i4>
      </vt:variant>
      <vt:variant>
        <vt:i4>5</vt:i4>
      </vt:variant>
      <vt:variant>
        <vt:lpwstr>https://eumis2020.government.bg/bg/s/8d3ebf57-ff75-4ad5-afa1-5747f558ee98/Procedure/Active</vt:lpwstr>
      </vt:variant>
      <vt:variant>
        <vt:lpwstr/>
      </vt:variant>
      <vt:variant>
        <vt:i4>6357116</vt:i4>
      </vt:variant>
      <vt:variant>
        <vt:i4>249</vt:i4>
      </vt:variant>
      <vt:variant>
        <vt:i4>0</vt:i4>
      </vt:variant>
      <vt:variant>
        <vt:i4>5</vt:i4>
      </vt:variant>
      <vt:variant>
        <vt:lpwstr>https://eumis2020.government.bg/bg/s/8d3ebf57-ff75-4ad5-afa1-5747f558ee98/Procedure/Active</vt:lpwstr>
      </vt:variant>
      <vt:variant>
        <vt:lpwstr/>
      </vt:variant>
      <vt:variant>
        <vt:i4>4325376</vt:i4>
      </vt:variant>
      <vt:variant>
        <vt:i4>246</vt:i4>
      </vt:variant>
      <vt:variant>
        <vt:i4>0</vt:i4>
      </vt:variant>
      <vt:variant>
        <vt:i4>5</vt:i4>
      </vt:variant>
      <vt:variant>
        <vt:lpwstr>https://2020.eufunds.bg/bg/0/0/EvalSessionResult</vt:lpwstr>
      </vt:variant>
      <vt:variant>
        <vt:lpwstr/>
      </vt:variant>
      <vt:variant>
        <vt:i4>3604579</vt:i4>
      </vt:variant>
      <vt:variant>
        <vt:i4>243</vt:i4>
      </vt:variant>
      <vt:variant>
        <vt:i4>0</vt:i4>
      </vt:variant>
      <vt:variant>
        <vt:i4>5</vt:i4>
      </vt:variant>
      <vt:variant>
        <vt:lpwstr>https://www.mig.government.bg/</vt:lpwstr>
      </vt:variant>
      <vt:variant>
        <vt:lpwstr/>
      </vt:variant>
      <vt:variant>
        <vt:i4>1179703</vt:i4>
      </vt:variant>
      <vt:variant>
        <vt:i4>236</vt:i4>
      </vt:variant>
      <vt:variant>
        <vt:i4>0</vt:i4>
      </vt:variant>
      <vt:variant>
        <vt:i4>5</vt:i4>
      </vt:variant>
      <vt:variant>
        <vt:lpwstr/>
      </vt:variant>
      <vt:variant>
        <vt:lpwstr>_Toc122356127</vt:lpwstr>
      </vt:variant>
      <vt:variant>
        <vt:i4>1179703</vt:i4>
      </vt:variant>
      <vt:variant>
        <vt:i4>230</vt:i4>
      </vt:variant>
      <vt:variant>
        <vt:i4>0</vt:i4>
      </vt:variant>
      <vt:variant>
        <vt:i4>5</vt:i4>
      </vt:variant>
      <vt:variant>
        <vt:lpwstr/>
      </vt:variant>
      <vt:variant>
        <vt:lpwstr>_Toc122356126</vt:lpwstr>
      </vt:variant>
      <vt:variant>
        <vt:i4>1179703</vt:i4>
      </vt:variant>
      <vt:variant>
        <vt:i4>224</vt:i4>
      </vt:variant>
      <vt:variant>
        <vt:i4>0</vt:i4>
      </vt:variant>
      <vt:variant>
        <vt:i4>5</vt:i4>
      </vt:variant>
      <vt:variant>
        <vt:lpwstr/>
      </vt:variant>
      <vt:variant>
        <vt:lpwstr>_Toc122356125</vt:lpwstr>
      </vt:variant>
      <vt:variant>
        <vt:i4>1179703</vt:i4>
      </vt:variant>
      <vt:variant>
        <vt:i4>218</vt:i4>
      </vt:variant>
      <vt:variant>
        <vt:i4>0</vt:i4>
      </vt:variant>
      <vt:variant>
        <vt:i4>5</vt:i4>
      </vt:variant>
      <vt:variant>
        <vt:lpwstr/>
      </vt:variant>
      <vt:variant>
        <vt:lpwstr>_Toc122356124</vt:lpwstr>
      </vt:variant>
      <vt:variant>
        <vt:i4>1179703</vt:i4>
      </vt:variant>
      <vt:variant>
        <vt:i4>212</vt:i4>
      </vt:variant>
      <vt:variant>
        <vt:i4>0</vt:i4>
      </vt:variant>
      <vt:variant>
        <vt:i4>5</vt:i4>
      </vt:variant>
      <vt:variant>
        <vt:lpwstr/>
      </vt:variant>
      <vt:variant>
        <vt:lpwstr>_Toc122356123</vt:lpwstr>
      </vt:variant>
      <vt:variant>
        <vt:i4>1179703</vt:i4>
      </vt:variant>
      <vt:variant>
        <vt:i4>206</vt:i4>
      </vt:variant>
      <vt:variant>
        <vt:i4>0</vt:i4>
      </vt:variant>
      <vt:variant>
        <vt:i4>5</vt:i4>
      </vt:variant>
      <vt:variant>
        <vt:lpwstr/>
      </vt:variant>
      <vt:variant>
        <vt:lpwstr>_Toc122356122</vt:lpwstr>
      </vt:variant>
      <vt:variant>
        <vt:i4>1179703</vt:i4>
      </vt:variant>
      <vt:variant>
        <vt:i4>200</vt:i4>
      </vt:variant>
      <vt:variant>
        <vt:i4>0</vt:i4>
      </vt:variant>
      <vt:variant>
        <vt:i4>5</vt:i4>
      </vt:variant>
      <vt:variant>
        <vt:lpwstr/>
      </vt:variant>
      <vt:variant>
        <vt:lpwstr>_Toc122356121</vt:lpwstr>
      </vt:variant>
      <vt:variant>
        <vt:i4>1179703</vt:i4>
      </vt:variant>
      <vt:variant>
        <vt:i4>194</vt:i4>
      </vt:variant>
      <vt:variant>
        <vt:i4>0</vt:i4>
      </vt:variant>
      <vt:variant>
        <vt:i4>5</vt:i4>
      </vt:variant>
      <vt:variant>
        <vt:lpwstr/>
      </vt:variant>
      <vt:variant>
        <vt:lpwstr>_Toc122356120</vt:lpwstr>
      </vt:variant>
      <vt:variant>
        <vt:i4>1114167</vt:i4>
      </vt:variant>
      <vt:variant>
        <vt:i4>188</vt:i4>
      </vt:variant>
      <vt:variant>
        <vt:i4>0</vt:i4>
      </vt:variant>
      <vt:variant>
        <vt:i4>5</vt:i4>
      </vt:variant>
      <vt:variant>
        <vt:lpwstr/>
      </vt:variant>
      <vt:variant>
        <vt:lpwstr>_Toc122356119</vt:lpwstr>
      </vt:variant>
      <vt:variant>
        <vt:i4>1114167</vt:i4>
      </vt:variant>
      <vt:variant>
        <vt:i4>182</vt:i4>
      </vt:variant>
      <vt:variant>
        <vt:i4>0</vt:i4>
      </vt:variant>
      <vt:variant>
        <vt:i4>5</vt:i4>
      </vt:variant>
      <vt:variant>
        <vt:lpwstr/>
      </vt:variant>
      <vt:variant>
        <vt:lpwstr>_Toc122356118</vt:lpwstr>
      </vt:variant>
      <vt:variant>
        <vt:i4>1114167</vt:i4>
      </vt:variant>
      <vt:variant>
        <vt:i4>176</vt:i4>
      </vt:variant>
      <vt:variant>
        <vt:i4>0</vt:i4>
      </vt:variant>
      <vt:variant>
        <vt:i4>5</vt:i4>
      </vt:variant>
      <vt:variant>
        <vt:lpwstr/>
      </vt:variant>
      <vt:variant>
        <vt:lpwstr>_Toc122356117</vt:lpwstr>
      </vt:variant>
      <vt:variant>
        <vt:i4>1114167</vt:i4>
      </vt:variant>
      <vt:variant>
        <vt:i4>170</vt:i4>
      </vt:variant>
      <vt:variant>
        <vt:i4>0</vt:i4>
      </vt:variant>
      <vt:variant>
        <vt:i4>5</vt:i4>
      </vt:variant>
      <vt:variant>
        <vt:lpwstr/>
      </vt:variant>
      <vt:variant>
        <vt:lpwstr>_Toc122356116</vt:lpwstr>
      </vt:variant>
      <vt:variant>
        <vt:i4>1114167</vt:i4>
      </vt:variant>
      <vt:variant>
        <vt:i4>164</vt:i4>
      </vt:variant>
      <vt:variant>
        <vt:i4>0</vt:i4>
      </vt:variant>
      <vt:variant>
        <vt:i4>5</vt:i4>
      </vt:variant>
      <vt:variant>
        <vt:lpwstr/>
      </vt:variant>
      <vt:variant>
        <vt:lpwstr>_Toc122356115</vt:lpwstr>
      </vt:variant>
      <vt:variant>
        <vt:i4>1114167</vt:i4>
      </vt:variant>
      <vt:variant>
        <vt:i4>158</vt:i4>
      </vt:variant>
      <vt:variant>
        <vt:i4>0</vt:i4>
      </vt:variant>
      <vt:variant>
        <vt:i4>5</vt:i4>
      </vt:variant>
      <vt:variant>
        <vt:lpwstr/>
      </vt:variant>
      <vt:variant>
        <vt:lpwstr>_Toc122356114</vt:lpwstr>
      </vt:variant>
      <vt:variant>
        <vt:i4>1114167</vt:i4>
      </vt:variant>
      <vt:variant>
        <vt:i4>152</vt:i4>
      </vt:variant>
      <vt:variant>
        <vt:i4>0</vt:i4>
      </vt:variant>
      <vt:variant>
        <vt:i4>5</vt:i4>
      </vt:variant>
      <vt:variant>
        <vt:lpwstr/>
      </vt:variant>
      <vt:variant>
        <vt:lpwstr>_Toc122356113</vt:lpwstr>
      </vt:variant>
      <vt:variant>
        <vt:i4>1114167</vt:i4>
      </vt:variant>
      <vt:variant>
        <vt:i4>146</vt:i4>
      </vt:variant>
      <vt:variant>
        <vt:i4>0</vt:i4>
      </vt:variant>
      <vt:variant>
        <vt:i4>5</vt:i4>
      </vt:variant>
      <vt:variant>
        <vt:lpwstr/>
      </vt:variant>
      <vt:variant>
        <vt:lpwstr>_Toc122356112</vt:lpwstr>
      </vt:variant>
      <vt:variant>
        <vt:i4>1114167</vt:i4>
      </vt:variant>
      <vt:variant>
        <vt:i4>140</vt:i4>
      </vt:variant>
      <vt:variant>
        <vt:i4>0</vt:i4>
      </vt:variant>
      <vt:variant>
        <vt:i4>5</vt:i4>
      </vt:variant>
      <vt:variant>
        <vt:lpwstr/>
      </vt:variant>
      <vt:variant>
        <vt:lpwstr>_Toc122356111</vt:lpwstr>
      </vt:variant>
      <vt:variant>
        <vt:i4>1114167</vt:i4>
      </vt:variant>
      <vt:variant>
        <vt:i4>134</vt:i4>
      </vt:variant>
      <vt:variant>
        <vt:i4>0</vt:i4>
      </vt:variant>
      <vt:variant>
        <vt:i4>5</vt:i4>
      </vt:variant>
      <vt:variant>
        <vt:lpwstr/>
      </vt:variant>
      <vt:variant>
        <vt:lpwstr>_Toc122356110</vt:lpwstr>
      </vt:variant>
      <vt:variant>
        <vt:i4>1048631</vt:i4>
      </vt:variant>
      <vt:variant>
        <vt:i4>128</vt:i4>
      </vt:variant>
      <vt:variant>
        <vt:i4>0</vt:i4>
      </vt:variant>
      <vt:variant>
        <vt:i4>5</vt:i4>
      </vt:variant>
      <vt:variant>
        <vt:lpwstr/>
      </vt:variant>
      <vt:variant>
        <vt:lpwstr>_Toc122356109</vt:lpwstr>
      </vt:variant>
      <vt:variant>
        <vt:i4>1048631</vt:i4>
      </vt:variant>
      <vt:variant>
        <vt:i4>122</vt:i4>
      </vt:variant>
      <vt:variant>
        <vt:i4>0</vt:i4>
      </vt:variant>
      <vt:variant>
        <vt:i4>5</vt:i4>
      </vt:variant>
      <vt:variant>
        <vt:lpwstr/>
      </vt:variant>
      <vt:variant>
        <vt:lpwstr>_Toc122356108</vt:lpwstr>
      </vt:variant>
      <vt:variant>
        <vt:i4>1048631</vt:i4>
      </vt:variant>
      <vt:variant>
        <vt:i4>116</vt:i4>
      </vt:variant>
      <vt:variant>
        <vt:i4>0</vt:i4>
      </vt:variant>
      <vt:variant>
        <vt:i4>5</vt:i4>
      </vt:variant>
      <vt:variant>
        <vt:lpwstr/>
      </vt:variant>
      <vt:variant>
        <vt:lpwstr>_Toc122356107</vt:lpwstr>
      </vt:variant>
      <vt:variant>
        <vt:i4>1048631</vt:i4>
      </vt:variant>
      <vt:variant>
        <vt:i4>110</vt:i4>
      </vt:variant>
      <vt:variant>
        <vt:i4>0</vt:i4>
      </vt:variant>
      <vt:variant>
        <vt:i4>5</vt:i4>
      </vt:variant>
      <vt:variant>
        <vt:lpwstr/>
      </vt:variant>
      <vt:variant>
        <vt:lpwstr>_Toc122356106</vt:lpwstr>
      </vt:variant>
      <vt:variant>
        <vt:i4>1048631</vt:i4>
      </vt:variant>
      <vt:variant>
        <vt:i4>104</vt:i4>
      </vt:variant>
      <vt:variant>
        <vt:i4>0</vt:i4>
      </vt:variant>
      <vt:variant>
        <vt:i4>5</vt:i4>
      </vt:variant>
      <vt:variant>
        <vt:lpwstr/>
      </vt:variant>
      <vt:variant>
        <vt:lpwstr>_Toc122356105</vt:lpwstr>
      </vt:variant>
      <vt:variant>
        <vt:i4>1048631</vt:i4>
      </vt:variant>
      <vt:variant>
        <vt:i4>98</vt:i4>
      </vt:variant>
      <vt:variant>
        <vt:i4>0</vt:i4>
      </vt:variant>
      <vt:variant>
        <vt:i4>5</vt:i4>
      </vt:variant>
      <vt:variant>
        <vt:lpwstr/>
      </vt:variant>
      <vt:variant>
        <vt:lpwstr>_Toc122356104</vt:lpwstr>
      </vt:variant>
      <vt:variant>
        <vt:i4>1048631</vt:i4>
      </vt:variant>
      <vt:variant>
        <vt:i4>92</vt:i4>
      </vt:variant>
      <vt:variant>
        <vt:i4>0</vt:i4>
      </vt:variant>
      <vt:variant>
        <vt:i4>5</vt:i4>
      </vt:variant>
      <vt:variant>
        <vt:lpwstr/>
      </vt:variant>
      <vt:variant>
        <vt:lpwstr>_Toc122356103</vt:lpwstr>
      </vt:variant>
      <vt:variant>
        <vt:i4>1048631</vt:i4>
      </vt:variant>
      <vt:variant>
        <vt:i4>86</vt:i4>
      </vt:variant>
      <vt:variant>
        <vt:i4>0</vt:i4>
      </vt:variant>
      <vt:variant>
        <vt:i4>5</vt:i4>
      </vt:variant>
      <vt:variant>
        <vt:lpwstr/>
      </vt:variant>
      <vt:variant>
        <vt:lpwstr>_Toc122356102</vt:lpwstr>
      </vt:variant>
      <vt:variant>
        <vt:i4>1048631</vt:i4>
      </vt:variant>
      <vt:variant>
        <vt:i4>80</vt:i4>
      </vt:variant>
      <vt:variant>
        <vt:i4>0</vt:i4>
      </vt:variant>
      <vt:variant>
        <vt:i4>5</vt:i4>
      </vt:variant>
      <vt:variant>
        <vt:lpwstr/>
      </vt:variant>
      <vt:variant>
        <vt:lpwstr>_Toc122356101</vt:lpwstr>
      </vt:variant>
      <vt:variant>
        <vt:i4>1048631</vt:i4>
      </vt:variant>
      <vt:variant>
        <vt:i4>74</vt:i4>
      </vt:variant>
      <vt:variant>
        <vt:i4>0</vt:i4>
      </vt:variant>
      <vt:variant>
        <vt:i4>5</vt:i4>
      </vt:variant>
      <vt:variant>
        <vt:lpwstr/>
      </vt:variant>
      <vt:variant>
        <vt:lpwstr>_Toc122356100</vt:lpwstr>
      </vt:variant>
      <vt:variant>
        <vt:i4>1638454</vt:i4>
      </vt:variant>
      <vt:variant>
        <vt:i4>68</vt:i4>
      </vt:variant>
      <vt:variant>
        <vt:i4>0</vt:i4>
      </vt:variant>
      <vt:variant>
        <vt:i4>5</vt:i4>
      </vt:variant>
      <vt:variant>
        <vt:lpwstr/>
      </vt:variant>
      <vt:variant>
        <vt:lpwstr>_Toc122356099</vt:lpwstr>
      </vt:variant>
      <vt:variant>
        <vt:i4>1638454</vt:i4>
      </vt:variant>
      <vt:variant>
        <vt:i4>62</vt:i4>
      </vt:variant>
      <vt:variant>
        <vt:i4>0</vt:i4>
      </vt:variant>
      <vt:variant>
        <vt:i4>5</vt:i4>
      </vt:variant>
      <vt:variant>
        <vt:lpwstr/>
      </vt:variant>
      <vt:variant>
        <vt:lpwstr>_Toc122356098</vt:lpwstr>
      </vt:variant>
      <vt:variant>
        <vt:i4>1638454</vt:i4>
      </vt:variant>
      <vt:variant>
        <vt:i4>56</vt:i4>
      </vt:variant>
      <vt:variant>
        <vt:i4>0</vt:i4>
      </vt:variant>
      <vt:variant>
        <vt:i4>5</vt:i4>
      </vt:variant>
      <vt:variant>
        <vt:lpwstr/>
      </vt:variant>
      <vt:variant>
        <vt:lpwstr>_Toc122356097</vt:lpwstr>
      </vt:variant>
      <vt:variant>
        <vt:i4>1638454</vt:i4>
      </vt:variant>
      <vt:variant>
        <vt:i4>50</vt:i4>
      </vt:variant>
      <vt:variant>
        <vt:i4>0</vt:i4>
      </vt:variant>
      <vt:variant>
        <vt:i4>5</vt:i4>
      </vt:variant>
      <vt:variant>
        <vt:lpwstr/>
      </vt:variant>
      <vt:variant>
        <vt:lpwstr>_Toc122356096</vt:lpwstr>
      </vt:variant>
      <vt:variant>
        <vt:i4>1638454</vt:i4>
      </vt:variant>
      <vt:variant>
        <vt:i4>44</vt:i4>
      </vt:variant>
      <vt:variant>
        <vt:i4>0</vt:i4>
      </vt:variant>
      <vt:variant>
        <vt:i4>5</vt:i4>
      </vt:variant>
      <vt:variant>
        <vt:lpwstr/>
      </vt:variant>
      <vt:variant>
        <vt:lpwstr>_Toc122356095</vt:lpwstr>
      </vt:variant>
      <vt:variant>
        <vt:i4>1638454</vt:i4>
      </vt:variant>
      <vt:variant>
        <vt:i4>38</vt:i4>
      </vt:variant>
      <vt:variant>
        <vt:i4>0</vt:i4>
      </vt:variant>
      <vt:variant>
        <vt:i4>5</vt:i4>
      </vt:variant>
      <vt:variant>
        <vt:lpwstr/>
      </vt:variant>
      <vt:variant>
        <vt:lpwstr>_Toc122356094</vt:lpwstr>
      </vt:variant>
      <vt:variant>
        <vt:i4>1638454</vt:i4>
      </vt:variant>
      <vt:variant>
        <vt:i4>32</vt:i4>
      </vt:variant>
      <vt:variant>
        <vt:i4>0</vt:i4>
      </vt:variant>
      <vt:variant>
        <vt:i4>5</vt:i4>
      </vt:variant>
      <vt:variant>
        <vt:lpwstr/>
      </vt:variant>
      <vt:variant>
        <vt:lpwstr>_Toc122356093</vt:lpwstr>
      </vt:variant>
      <vt:variant>
        <vt:i4>1638454</vt:i4>
      </vt:variant>
      <vt:variant>
        <vt:i4>26</vt:i4>
      </vt:variant>
      <vt:variant>
        <vt:i4>0</vt:i4>
      </vt:variant>
      <vt:variant>
        <vt:i4>5</vt:i4>
      </vt:variant>
      <vt:variant>
        <vt:lpwstr/>
      </vt:variant>
      <vt:variant>
        <vt:lpwstr>_Toc122356092</vt:lpwstr>
      </vt:variant>
      <vt:variant>
        <vt:i4>1638454</vt:i4>
      </vt:variant>
      <vt:variant>
        <vt:i4>20</vt:i4>
      </vt:variant>
      <vt:variant>
        <vt:i4>0</vt:i4>
      </vt:variant>
      <vt:variant>
        <vt:i4>5</vt:i4>
      </vt:variant>
      <vt:variant>
        <vt:lpwstr/>
      </vt:variant>
      <vt:variant>
        <vt:lpwstr>_Toc122356091</vt:lpwstr>
      </vt:variant>
      <vt:variant>
        <vt:i4>1638454</vt:i4>
      </vt:variant>
      <vt:variant>
        <vt:i4>14</vt:i4>
      </vt:variant>
      <vt:variant>
        <vt:i4>0</vt:i4>
      </vt:variant>
      <vt:variant>
        <vt:i4>5</vt:i4>
      </vt:variant>
      <vt:variant>
        <vt:lpwstr/>
      </vt:variant>
      <vt:variant>
        <vt:lpwstr>_Toc122356090</vt:lpwstr>
      </vt:variant>
      <vt:variant>
        <vt:i4>1572918</vt:i4>
      </vt:variant>
      <vt:variant>
        <vt:i4>8</vt:i4>
      </vt:variant>
      <vt:variant>
        <vt:i4>0</vt:i4>
      </vt:variant>
      <vt:variant>
        <vt:i4>5</vt:i4>
      </vt:variant>
      <vt:variant>
        <vt:lpwstr/>
      </vt:variant>
      <vt:variant>
        <vt:lpwstr>_Toc122356089</vt:lpwstr>
      </vt:variant>
      <vt:variant>
        <vt:i4>1572918</vt:i4>
      </vt:variant>
      <vt:variant>
        <vt:i4>2</vt:i4>
      </vt:variant>
      <vt:variant>
        <vt:i4>0</vt:i4>
      </vt:variant>
      <vt:variant>
        <vt:i4>5</vt:i4>
      </vt:variant>
      <vt:variant>
        <vt:lpwstr/>
      </vt:variant>
      <vt:variant>
        <vt:lpwstr>_Toc122356088</vt:lpwstr>
      </vt:variant>
      <vt:variant>
        <vt:i4>3080296</vt:i4>
      </vt:variant>
      <vt:variant>
        <vt:i4>6</vt:i4>
      </vt:variant>
      <vt:variant>
        <vt:i4>0</vt:i4>
      </vt:variant>
      <vt:variant>
        <vt:i4>5</vt:i4>
      </vt:variant>
      <vt:variant>
        <vt:lpwstr>https://eumis2020.government.bg/bg/s/Help/Index</vt:lpwstr>
      </vt:variant>
      <vt:variant>
        <vt:lpwstr/>
      </vt:variant>
      <vt:variant>
        <vt:i4>2949168</vt:i4>
      </vt:variant>
      <vt:variant>
        <vt:i4>3</vt:i4>
      </vt:variant>
      <vt:variant>
        <vt:i4>0</vt:i4>
      </vt:variant>
      <vt:variant>
        <vt:i4>5</vt:i4>
      </vt:variant>
      <vt:variant>
        <vt:lpwstr>https://www.strategy.bg/StrategicDocuments/View.aspx?lang=bg-BG&amp;Id=1403</vt:lpwstr>
      </vt:variant>
      <vt:variant>
        <vt:lpwstr/>
      </vt:variant>
      <vt:variant>
        <vt:i4>2818161</vt:i4>
      </vt:variant>
      <vt:variant>
        <vt:i4>0</vt:i4>
      </vt:variant>
      <vt:variant>
        <vt:i4>0</vt:i4>
      </vt:variant>
      <vt:variant>
        <vt:i4>5</vt:i4>
      </vt:variant>
      <vt:variant>
        <vt:lpwstr>https://www.mig.government.bg/wp-content/uploads/2022/12/isis-2021-2027.pdf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cp:lastModifiedBy/>
  <cp:revision>1</cp:revision>
  <dcterms:created xsi:type="dcterms:W3CDTF">2023-07-28T09:15:00Z</dcterms:created>
  <dcterms:modified xsi:type="dcterms:W3CDTF">2023-07-28T12:36:00Z</dcterms:modified>
</cp:coreProperties>
</file>