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8931" w:type="dxa"/>
        <w:tblInd w:w="-5" w:type="dxa"/>
        <w:tblLook w:val="04A0" w:firstRow="1" w:lastRow="0" w:firstColumn="1" w:lastColumn="0" w:noHBand="0" w:noVBand="1"/>
      </w:tblPr>
      <w:tblGrid>
        <w:gridCol w:w="2977"/>
        <w:gridCol w:w="3260"/>
        <w:gridCol w:w="2694"/>
      </w:tblGrid>
      <w:tr w:rsidR="0038147B" w14:paraId="357D17F7" w14:textId="77777777" w:rsidTr="00320763">
        <w:trPr>
          <w:trHeight w:val="154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E45F" w14:textId="77777777" w:rsidR="0038147B" w:rsidRDefault="0038147B" w:rsidP="007953D1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noProof/>
                <w:lang w:eastAsia="bg-BG"/>
              </w:rPr>
              <w:drawing>
                <wp:anchor distT="0" distB="0" distL="114300" distR="114300" simplePos="0" relativeHeight="251659264" behindDoc="0" locked="0" layoutInCell="1" allowOverlap="1" wp14:anchorId="1B0D3880" wp14:editId="653D41D7">
                  <wp:simplePos x="0" y="0"/>
                  <wp:positionH relativeFrom="column">
                    <wp:posOffset>408041</wp:posOffset>
                  </wp:positionH>
                  <wp:positionV relativeFrom="paragraph">
                    <wp:posOffset>81280</wp:posOffset>
                  </wp:positionV>
                  <wp:extent cx="850900" cy="509270"/>
                  <wp:effectExtent l="0" t="0" r="6350" b="5080"/>
                  <wp:wrapNone/>
                  <wp:docPr id="18" name="Picture 18" descr="Description: eu_fla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eu_fla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2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900" cy="5092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06ED419" w14:textId="77777777" w:rsidR="0038147B" w:rsidRDefault="0038147B" w:rsidP="007953D1">
            <w:pPr>
              <w:jc w:val="center"/>
              <w:rPr>
                <w:b/>
                <w:sz w:val="14"/>
                <w:szCs w:val="14"/>
              </w:rPr>
            </w:pPr>
          </w:p>
          <w:p w14:paraId="46CB96C7" w14:textId="77777777" w:rsidR="0038147B" w:rsidRDefault="0038147B" w:rsidP="007953D1">
            <w:pPr>
              <w:tabs>
                <w:tab w:val="center" w:pos="4153"/>
                <w:tab w:val="right" w:pos="9356"/>
              </w:tabs>
              <w:jc w:val="center"/>
              <w:rPr>
                <w:rFonts w:ascii="Arial" w:hAnsi="Arial" w:cs="Arial"/>
                <w:b/>
                <w:color w:val="2F5496" w:themeColor="accent5" w:themeShade="BF"/>
              </w:rPr>
            </w:pPr>
          </w:p>
          <w:p w14:paraId="0B642604" w14:textId="77777777" w:rsidR="0038147B" w:rsidRDefault="0038147B" w:rsidP="007953D1">
            <w:pPr>
              <w:tabs>
                <w:tab w:val="center" w:pos="4153"/>
                <w:tab w:val="right" w:pos="9356"/>
              </w:tabs>
              <w:jc w:val="center"/>
              <w:rPr>
                <w:rFonts w:ascii="Arial" w:hAnsi="Arial" w:cs="Arial"/>
                <w:b/>
                <w:color w:val="2F5496" w:themeColor="accent5" w:themeShade="BF"/>
              </w:rPr>
            </w:pPr>
          </w:p>
          <w:p w14:paraId="1C131324" w14:textId="77777777" w:rsidR="0038147B" w:rsidRDefault="0038147B" w:rsidP="007953D1">
            <w:pPr>
              <w:tabs>
                <w:tab w:val="center" w:pos="4153"/>
                <w:tab w:val="right" w:pos="9356"/>
              </w:tabs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color w:val="2F5496" w:themeColor="accent5" w:themeShade="BF"/>
              </w:rPr>
              <w:t>Финансирано</w:t>
            </w:r>
            <w:proofErr w:type="spellEnd"/>
            <w:r>
              <w:rPr>
                <w:rFonts w:ascii="Arial" w:hAnsi="Arial" w:cs="Arial"/>
                <w:b/>
                <w:color w:val="2F5496" w:themeColor="accent5" w:themeShade="BF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2F5496" w:themeColor="accent5" w:themeShade="BF"/>
              </w:rPr>
              <w:t>от</w:t>
            </w:r>
            <w:proofErr w:type="spellEnd"/>
            <w:r>
              <w:rPr>
                <w:rFonts w:ascii="Arial" w:hAnsi="Arial" w:cs="Arial"/>
                <w:b/>
                <w:color w:val="2F5496" w:themeColor="accent5" w:themeShade="BF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2F5496" w:themeColor="accent5" w:themeShade="BF"/>
              </w:rPr>
              <w:t>Европейския</w:t>
            </w:r>
            <w:proofErr w:type="spellEnd"/>
            <w:r>
              <w:rPr>
                <w:rFonts w:ascii="Arial" w:hAnsi="Arial" w:cs="Arial"/>
                <w:b/>
                <w:color w:val="2F5496" w:themeColor="accent5" w:themeShade="BF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2F5496" w:themeColor="accent5" w:themeShade="BF"/>
              </w:rPr>
              <w:t>съюз</w:t>
            </w:r>
            <w:proofErr w:type="spellEnd"/>
          </w:p>
          <w:p w14:paraId="22D1FB96" w14:textId="77777777" w:rsidR="0038147B" w:rsidRDefault="0038147B" w:rsidP="007953D1">
            <w:pPr>
              <w:tabs>
                <w:tab w:val="center" w:pos="4153"/>
                <w:tab w:val="right" w:pos="9356"/>
              </w:tabs>
              <w:jc w:val="center"/>
              <w:rPr>
                <w:rFonts w:ascii="Candara" w:hAnsi="Candara" w:cs="Calibri"/>
                <w:b/>
                <w:bCs/>
                <w:snapToGrid w:val="0"/>
                <w:sz w:val="24"/>
              </w:rPr>
            </w:pPr>
            <w:proofErr w:type="spellStart"/>
            <w:r>
              <w:rPr>
                <w:rFonts w:ascii="Candara" w:hAnsi="Candara" w:cs="Calibri"/>
                <w:b/>
                <w:bCs/>
                <w:snapToGrid w:val="0"/>
                <w:color w:val="323E4F" w:themeColor="text2" w:themeShade="BF"/>
              </w:rPr>
              <w:t>СледващоПоколениеЕС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D631C" w14:textId="77777777" w:rsidR="0038147B" w:rsidRDefault="0038147B" w:rsidP="007953D1">
            <w:pPr>
              <w:spacing w:before="120" w:after="120"/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>
              <w:rPr>
                <w:noProof/>
                <w:sz w:val="20"/>
                <w:lang w:eastAsia="bg-BG"/>
              </w:rPr>
              <w:drawing>
                <wp:inline distT="0" distB="0" distL="0" distR="0" wp14:anchorId="7A13CFE9" wp14:editId="651C12AE">
                  <wp:extent cx="607060" cy="532130"/>
                  <wp:effectExtent l="0" t="0" r="2540" b="127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060" cy="532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C01D29" w14:textId="77777777" w:rsidR="0038147B" w:rsidRDefault="0038147B" w:rsidP="007953D1">
            <w:pPr>
              <w:spacing w:before="120" w:after="120"/>
              <w:jc w:val="center"/>
              <w:rPr>
                <w:rFonts w:ascii="Arial" w:hAnsi="Arial" w:cs="Arial"/>
                <w:snapToGrid w:val="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4"/>
              </w:rPr>
              <w:t>План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4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4"/>
              </w:rPr>
              <w:t>възстановяване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4"/>
              </w:rPr>
              <w:t xml:space="preserve"> и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4"/>
              </w:rPr>
              <w:t>устойчивост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B8EA1" w14:textId="77777777" w:rsidR="0038147B" w:rsidRDefault="0038147B" w:rsidP="007953D1">
            <w:pPr>
              <w:tabs>
                <w:tab w:val="center" w:pos="4153"/>
                <w:tab w:val="right" w:pos="9356"/>
              </w:tabs>
              <w:rPr>
                <w:rFonts w:ascii="Arial" w:hAnsi="Arial" w:cs="Arial"/>
                <w:b/>
                <w:bCs/>
                <w:snapToGrid w:val="0"/>
              </w:rPr>
            </w:pPr>
            <w:r>
              <w:rPr>
                <w:noProof/>
                <w:lang w:eastAsia="bg-BG"/>
              </w:rPr>
              <w:drawing>
                <wp:anchor distT="0" distB="0" distL="114300" distR="114300" simplePos="0" relativeHeight="251660288" behindDoc="0" locked="0" layoutInCell="1" allowOverlap="1" wp14:anchorId="010592ED" wp14:editId="4DE24F49">
                  <wp:simplePos x="0" y="0"/>
                  <wp:positionH relativeFrom="column">
                    <wp:posOffset>475244</wp:posOffset>
                  </wp:positionH>
                  <wp:positionV relativeFrom="paragraph">
                    <wp:posOffset>136525</wp:posOffset>
                  </wp:positionV>
                  <wp:extent cx="667385" cy="559435"/>
                  <wp:effectExtent l="0" t="0" r="0" b="0"/>
                  <wp:wrapSquare wrapText="bothSides"/>
                  <wp:docPr id="20" name="Picture 20" descr="Преглед на изображението източни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Преглед на изображението източни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5594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50B7D12" w14:textId="77777777" w:rsidR="0038147B" w:rsidRDefault="0038147B" w:rsidP="007953D1">
            <w:pPr>
              <w:tabs>
                <w:tab w:val="center" w:pos="4153"/>
                <w:tab w:val="right" w:pos="9356"/>
              </w:tabs>
              <w:rPr>
                <w:rFonts w:ascii="Arial" w:hAnsi="Arial" w:cs="Arial"/>
                <w:b/>
                <w:bCs/>
                <w:snapToGrid w:val="0"/>
              </w:rPr>
            </w:pPr>
          </w:p>
          <w:p w14:paraId="14C9F96D" w14:textId="77777777" w:rsidR="0038147B" w:rsidRDefault="0038147B" w:rsidP="007953D1">
            <w:pPr>
              <w:tabs>
                <w:tab w:val="center" w:pos="4153"/>
                <w:tab w:val="right" w:pos="9356"/>
              </w:tabs>
              <w:rPr>
                <w:rFonts w:ascii="Arial" w:hAnsi="Arial" w:cs="Arial"/>
                <w:b/>
                <w:bCs/>
                <w:snapToGrid w:val="0"/>
              </w:rPr>
            </w:pPr>
          </w:p>
          <w:p w14:paraId="237294EE" w14:textId="77777777" w:rsidR="0038147B" w:rsidRDefault="0038147B" w:rsidP="007953D1">
            <w:pPr>
              <w:tabs>
                <w:tab w:val="center" w:pos="4153"/>
                <w:tab w:val="right" w:pos="9356"/>
              </w:tabs>
              <w:rPr>
                <w:rFonts w:ascii="Arial" w:hAnsi="Arial" w:cs="Arial"/>
                <w:b/>
                <w:bCs/>
                <w:snapToGrid w:val="0"/>
              </w:rPr>
            </w:pPr>
          </w:p>
          <w:p w14:paraId="7DC82920" w14:textId="77777777" w:rsidR="0038147B" w:rsidRDefault="0038147B" w:rsidP="007953D1">
            <w:pPr>
              <w:tabs>
                <w:tab w:val="center" w:pos="4153"/>
                <w:tab w:val="right" w:pos="9356"/>
              </w:tabs>
              <w:rPr>
                <w:rFonts w:ascii="Arial" w:hAnsi="Arial" w:cs="Arial"/>
                <w:b/>
                <w:bCs/>
                <w:snapToGrid w:val="0"/>
              </w:rPr>
            </w:pPr>
            <w:r>
              <w:rPr>
                <w:rFonts w:ascii="Arial" w:hAnsi="Arial" w:cs="Arial"/>
                <w:b/>
                <w:bCs/>
                <w:snapToGrid w:val="0"/>
              </w:rPr>
              <w:t xml:space="preserve">  </w:t>
            </w:r>
          </w:p>
          <w:p w14:paraId="02DEB973" w14:textId="77777777" w:rsidR="0038147B" w:rsidRDefault="0038147B" w:rsidP="007953D1">
            <w:pPr>
              <w:tabs>
                <w:tab w:val="center" w:pos="4153"/>
                <w:tab w:val="right" w:pos="9356"/>
              </w:tabs>
              <w:jc w:val="center"/>
              <w:rPr>
                <w:rFonts w:ascii="Arial" w:hAnsi="Arial" w:cs="Arial"/>
                <w:b/>
                <w:bCs/>
                <w:snapToGrid w:val="0"/>
                <w:lang w:val="en-GB"/>
              </w:rPr>
            </w:pPr>
            <w:proofErr w:type="spellStart"/>
            <w:r>
              <w:rPr>
                <w:rFonts w:ascii="Arial" w:hAnsi="Arial" w:cs="Arial"/>
                <w:b/>
                <w:bCs/>
                <w:snapToGrid w:val="0"/>
              </w:rPr>
              <w:t>Република</w:t>
            </w:r>
            <w:proofErr w:type="spellEnd"/>
            <w:r>
              <w:rPr>
                <w:rFonts w:ascii="Arial" w:hAnsi="Arial" w:cs="Arial"/>
                <w:b/>
                <w:bCs/>
                <w:snapToGrid w:val="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napToGrid w:val="0"/>
              </w:rPr>
              <w:t>България</w:t>
            </w:r>
            <w:proofErr w:type="spellEnd"/>
          </w:p>
        </w:tc>
      </w:tr>
    </w:tbl>
    <w:p w14:paraId="2BC18CA8" w14:textId="77777777" w:rsidR="0038147B" w:rsidRDefault="0038147B" w:rsidP="003D607A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3B74463" w14:textId="4AF411F4" w:rsidR="003D607A" w:rsidRDefault="003D607A" w:rsidP="003D607A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A1A0C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BA1A0C" w:rsidRPr="00BA1A0C">
        <w:rPr>
          <w:rFonts w:ascii="Times New Roman" w:hAnsi="Times New Roman" w:cs="Times New Roman"/>
          <w:b/>
          <w:sz w:val="24"/>
          <w:szCs w:val="24"/>
        </w:rPr>
        <w:t>14</w:t>
      </w:r>
    </w:p>
    <w:p w14:paraId="792C2F74" w14:textId="09F1E4BE" w:rsidR="003D607A" w:rsidRDefault="003D607A" w:rsidP="005C220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E1036C" w14:textId="77777777" w:rsidR="00A83C2D" w:rsidRDefault="00A83C2D" w:rsidP="005C220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3F665D" w14:textId="1814DEE2" w:rsidR="009075F4" w:rsidRPr="005C220C" w:rsidRDefault="00D20CA9" w:rsidP="005C220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220C">
        <w:rPr>
          <w:rFonts w:ascii="Times New Roman" w:hAnsi="Times New Roman" w:cs="Times New Roman"/>
          <w:b/>
          <w:sz w:val="24"/>
          <w:szCs w:val="24"/>
        </w:rPr>
        <w:t>Минимални</w:t>
      </w:r>
      <w:r w:rsidRPr="005C220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C220C">
        <w:rPr>
          <w:rFonts w:ascii="Times New Roman" w:hAnsi="Times New Roman" w:cs="Times New Roman"/>
          <w:b/>
          <w:sz w:val="24"/>
          <w:szCs w:val="24"/>
        </w:rPr>
        <w:t>технически изисквания към фотоволтаичната система и съоръженията за локално съхранение на произведената енергия</w:t>
      </w:r>
      <w:r w:rsidR="005C220C" w:rsidRPr="005C220C">
        <w:rPr>
          <w:rFonts w:ascii="Times New Roman" w:hAnsi="Times New Roman" w:cs="Times New Roman"/>
          <w:b/>
          <w:sz w:val="24"/>
          <w:szCs w:val="24"/>
        </w:rPr>
        <w:t xml:space="preserve"> (батерии)</w:t>
      </w:r>
      <w:r w:rsidR="00E47875" w:rsidRPr="005C220C">
        <w:rPr>
          <w:rFonts w:ascii="Times New Roman" w:hAnsi="Times New Roman" w:cs="Times New Roman"/>
          <w:b/>
          <w:sz w:val="24"/>
          <w:szCs w:val="24"/>
        </w:rPr>
        <w:t>:</w:t>
      </w:r>
    </w:p>
    <w:p w14:paraId="3A46B95B" w14:textId="77777777" w:rsidR="00D20CA9" w:rsidRPr="005C220C" w:rsidRDefault="00D20CA9" w:rsidP="005C220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6419B0B" w14:textId="12E0A5EA" w:rsidR="005C220C" w:rsidRPr="005C220C" w:rsidRDefault="005C220C" w:rsidP="005C220C">
      <w:pPr>
        <w:spacing w:after="0" w:line="276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5C220C">
        <w:rPr>
          <w:rFonts w:ascii="Times New Roman" w:hAnsi="Times New Roman" w:cs="Times New Roman"/>
          <w:sz w:val="24"/>
          <w:szCs w:val="24"/>
        </w:rPr>
        <w:t>Всички активи следва да бъдат нови, неупотребявани</w:t>
      </w:r>
      <w:r w:rsidR="00FF6408">
        <w:rPr>
          <w:rFonts w:ascii="Times New Roman" w:hAnsi="Times New Roman" w:cs="Times New Roman"/>
          <w:sz w:val="24"/>
          <w:szCs w:val="24"/>
        </w:rPr>
        <w:t>,</w:t>
      </w:r>
      <w:r w:rsidRPr="005C220C">
        <w:rPr>
          <w:rFonts w:ascii="Times New Roman" w:hAnsi="Times New Roman" w:cs="Times New Roman"/>
          <w:sz w:val="24"/>
          <w:szCs w:val="24"/>
        </w:rPr>
        <w:t xml:space="preserve"> </w:t>
      </w:r>
      <w:r w:rsidR="00FF6408" w:rsidRPr="00FF6408">
        <w:rPr>
          <w:rFonts w:ascii="Times New Roman" w:hAnsi="Times New Roman" w:cs="Times New Roman"/>
          <w:sz w:val="24"/>
          <w:szCs w:val="24"/>
        </w:rPr>
        <w:t>да имат СЕ маркировка и Декларация за съответствие от производител</w:t>
      </w:r>
      <w:r w:rsidR="00FF6408">
        <w:rPr>
          <w:rFonts w:ascii="Times New Roman" w:hAnsi="Times New Roman" w:cs="Times New Roman"/>
          <w:sz w:val="24"/>
          <w:szCs w:val="24"/>
        </w:rPr>
        <w:t>/</w:t>
      </w:r>
      <w:r w:rsidR="00FF6408" w:rsidRPr="00FF6408">
        <w:rPr>
          <w:rFonts w:ascii="Times New Roman" w:hAnsi="Times New Roman" w:cs="Times New Roman"/>
          <w:sz w:val="24"/>
          <w:szCs w:val="24"/>
        </w:rPr>
        <w:t>вносител</w:t>
      </w:r>
      <w:r w:rsidR="00FF6408">
        <w:rPr>
          <w:rFonts w:ascii="Times New Roman" w:hAnsi="Times New Roman" w:cs="Times New Roman"/>
          <w:sz w:val="24"/>
          <w:szCs w:val="24"/>
        </w:rPr>
        <w:t xml:space="preserve"> (</w:t>
      </w:r>
      <w:r w:rsidR="00FF6408" w:rsidRPr="00FF6408">
        <w:rPr>
          <w:rFonts w:ascii="Times New Roman" w:hAnsi="Times New Roman" w:cs="Times New Roman"/>
          <w:sz w:val="24"/>
          <w:szCs w:val="24"/>
        </w:rPr>
        <w:t>основание за допускане на европейския пазар</w:t>
      </w:r>
      <w:r w:rsidR="00FF6408">
        <w:rPr>
          <w:rFonts w:ascii="Times New Roman" w:hAnsi="Times New Roman" w:cs="Times New Roman"/>
          <w:sz w:val="24"/>
          <w:szCs w:val="24"/>
        </w:rPr>
        <w:t>)</w:t>
      </w:r>
      <w:r w:rsidRPr="005C220C">
        <w:rPr>
          <w:rFonts w:ascii="Times New Roman" w:hAnsi="Times New Roman" w:cs="Times New Roman"/>
          <w:sz w:val="24"/>
          <w:szCs w:val="24"/>
        </w:rPr>
        <w:t>.</w:t>
      </w:r>
    </w:p>
    <w:p w14:paraId="5DE5DDAB" w14:textId="77777777" w:rsidR="005C220C" w:rsidRPr="005C220C" w:rsidRDefault="005C220C" w:rsidP="005C220C">
      <w:pPr>
        <w:spacing w:after="0" w:line="276" w:lineRule="auto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75DFCE" w14:textId="77777777" w:rsidR="005C220C" w:rsidRPr="005C220C" w:rsidRDefault="005C220C" w:rsidP="005C220C">
      <w:pPr>
        <w:spacing w:after="0" w:line="276" w:lineRule="auto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220C">
        <w:rPr>
          <w:rFonts w:ascii="Times New Roman" w:hAnsi="Times New Roman" w:cs="Times New Roman"/>
          <w:b/>
          <w:sz w:val="24"/>
          <w:szCs w:val="24"/>
        </w:rPr>
        <w:t>Фотоволтаични системи:</w:t>
      </w:r>
    </w:p>
    <w:p w14:paraId="0317D741" w14:textId="77777777" w:rsidR="005C220C" w:rsidRPr="005C220C" w:rsidRDefault="005C220C" w:rsidP="005C220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1/ </w:t>
      </w:r>
      <w:r w:rsidRPr="005C220C">
        <w:rPr>
          <w:rFonts w:ascii="Times New Roman" w:hAnsi="Times New Roman" w:cs="Times New Roman"/>
          <w:b/>
          <w:sz w:val="24"/>
          <w:szCs w:val="24"/>
        </w:rPr>
        <w:t>Фотоволтаични модули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44A97DED" w14:textId="77777777" w:rsidR="005C220C" w:rsidRPr="005C220C" w:rsidRDefault="005C220C" w:rsidP="005C220C">
      <w:pPr>
        <w:pStyle w:val="ListParagraph"/>
        <w:numPr>
          <w:ilvl w:val="0"/>
          <w:numId w:val="1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C220C">
        <w:rPr>
          <w:rFonts w:ascii="Times New Roman" w:hAnsi="Times New Roman" w:cs="Times New Roman"/>
          <w:sz w:val="24"/>
          <w:szCs w:val="24"/>
        </w:rPr>
        <w:t xml:space="preserve">Ефективност на модула </w:t>
      </w:r>
      <w:r w:rsidRPr="005C220C">
        <w:rPr>
          <w:rFonts w:ascii="Times New Roman" w:hAnsi="Times New Roman" w:cs="Times New Roman"/>
          <w:sz w:val="24"/>
          <w:szCs w:val="24"/>
        </w:rPr>
        <w:tab/>
      </w:r>
      <w:r w:rsidRPr="005C220C">
        <w:rPr>
          <w:rFonts w:ascii="Times New Roman" w:hAnsi="Times New Roman" w:cs="Times New Roman"/>
          <w:sz w:val="24"/>
          <w:szCs w:val="24"/>
        </w:rPr>
        <w:tab/>
        <w:t>≥ 20%</w:t>
      </w:r>
      <w:r w:rsidR="00C82BF7">
        <w:rPr>
          <w:rFonts w:ascii="Times New Roman" w:hAnsi="Times New Roman" w:cs="Times New Roman"/>
          <w:sz w:val="24"/>
          <w:szCs w:val="24"/>
        </w:rPr>
        <w:t>;</w:t>
      </w:r>
    </w:p>
    <w:p w14:paraId="3550D879" w14:textId="77777777" w:rsidR="005C220C" w:rsidRPr="005C220C" w:rsidRDefault="005C220C" w:rsidP="005C220C">
      <w:pPr>
        <w:pStyle w:val="ListParagraph"/>
        <w:numPr>
          <w:ilvl w:val="0"/>
          <w:numId w:val="1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C220C">
        <w:rPr>
          <w:rFonts w:ascii="Times New Roman" w:hAnsi="Times New Roman" w:cs="Times New Roman"/>
          <w:sz w:val="24"/>
          <w:szCs w:val="24"/>
        </w:rPr>
        <w:t>Продуктова гаранция</w:t>
      </w:r>
      <w:r w:rsidRPr="005C220C">
        <w:rPr>
          <w:rFonts w:ascii="Times New Roman" w:hAnsi="Times New Roman" w:cs="Times New Roman"/>
          <w:sz w:val="24"/>
          <w:szCs w:val="24"/>
        </w:rPr>
        <w:tab/>
      </w:r>
      <w:r w:rsidRPr="005C220C">
        <w:rPr>
          <w:rFonts w:ascii="Times New Roman" w:hAnsi="Times New Roman" w:cs="Times New Roman"/>
          <w:sz w:val="24"/>
          <w:szCs w:val="24"/>
        </w:rPr>
        <w:tab/>
        <w:t>≥ 12 години</w:t>
      </w:r>
      <w:r w:rsidR="00C82BF7">
        <w:rPr>
          <w:rFonts w:ascii="Times New Roman" w:hAnsi="Times New Roman" w:cs="Times New Roman"/>
          <w:sz w:val="24"/>
          <w:szCs w:val="24"/>
        </w:rPr>
        <w:t>;</w:t>
      </w:r>
    </w:p>
    <w:p w14:paraId="798D6F99" w14:textId="4F49C8D0" w:rsidR="005C220C" w:rsidRPr="005C220C" w:rsidRDefault="005C220C" w:rsidP="005C220C">
      <w:pPr>
        <w:pStyle w:val="ListParagraph"/>
        <w:numPr>
          <w:ilvl w:val="0"/>
          <w:numId w:val="1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C220C">
        <w:rPr>
          <w:rFonts w:ascii="Times New Roman" w:hAnsi="Times New Roman" w:cs="Times New Roman"/>
          <w:sz w:val="24"/>
          <w:szCs w:val="24"/>
        </w:rPr>
        <w:t xml:space="preserve">Деградация първа година </w:t>
      </w:r>
      <w:r w:rsidRPr="005C220C">
        <w:rPr>
          <w:rFonts w:ascii="Times New Roman" w:hAnsi="Times New Roman" w:cs="Times New Roman"/>
          <w:sz w:val="24"/>
          <w:szCs w:val="24"/>
        </w:rPr>
        <w:tab/>
      </w:r>
      <w:r w:rsidRPr="005C220C">
        <w:rPr>
          <w:rFonts w:ascii="Times New Roman" w:hAnsi="Times New Roman" w:cs="Times New Roman"/>
          <w:sz w:val="24"/>
          <w:szCs w:val="24"/>
        </w:rPr>
        <w:tab/>
        <w:t xml:space="preserve">≤ </w:t>
      </w:r>
      <w:r w:rsidR="0098769B">
        <w:rPr>
          <w:rFonts w:ascii="Times New Roman" w:hAnsi="Times New Roman" w:cs="Times New Roman"/>
          <w:sz w:val="24"/>
          <w:szCs w:val="24"/>
        </w:rPr>
        <w:t>3</w:t>
      </w:r>
      <w:r w:rsidRPr="005C220C">
        <w:rPr>
          <w:rFonts w:ascii="Times New Roman" w:hAnsi="Times New Roman" w:cs="Times New Roman"/>
          <w:sz w:val="24"/>
          <w:szCs w:val="24"/>
        </w:rPr>
        <w:t>%</w:t>
      </w:r>
      <w:r w:rsidR="00C82BF7">
        <w:rPr>
          <w:rFonts w:ascii="Times New Roman" w:hAnsi="Times New Roman" w:cs="Times New Roman"/>
          <w:sz w:val="24"/>
          <w:szCs w:val="24"/>
        </w:rPr>
        <w:t>;</w:t>
      </w:r>
    </w:p>
    <w:p w14:paraId="41FF3206" w14:textId="77777777" w:rsidR="005C220C" w:rsidRPr="005C220C" w:rsidRDefault="005C220C" w:rsidP="005C220C">
      <w:pPr>
        <w:pStyle w:val="ListParagraph"/>
        <w:numPr>
          <w:ilvl w:val="0"/>
          <w:numId w:val="1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C220C">
        <w:rPr>
          <w:rFonts w:ascii="Times New Roman" w:hAnsi="Times New Roman" w:cs="Times New Roman"/>
          <w:sz w:val="24"/>
          <w:szCs w:val="24"/>
        </w:rPr>
        <w:t>Линейна деградация за:</w:t>
      </w:r>
    </w:p>
    <w:p w14:paraId="762EEA51" w14:textId="77777777" w:rsidR="00C82BF7" w:rsidRPr="005C220C" w:rsidRDefault="005C220C" w:rsidP="00C82BF7">
      <w:pPr>
        <w:pStyle w:val="ListParagraph"/>
        <w:numPr>
          <w:ilvl w:val="0"/>
          <w:numId w:val="5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C220C">
        <w:rPr>
          <w:rFonts w:ascii="Times New Roman" w:hAnsi="Times New Roman" w:cs="Times New Roman"/>
          <w:sz w:val="24"/>
          <w:szCs w:val="24"/>
        </w:rPr>
        <w:t>еднолицеви</w:t>
      </w:r>
      <w:proofErr w:type="spellEnd"/>
      <w:r w:rsidRPr="005C220C">
        <w:rPr>
          <w:rFonts w:ascii="Times New Roman" w:hAnsi="Times New Roman" w:cs="Times New Roman"/>
          <w:sz w:val="24"/>
          <w:szCs w:val="24"/>
        </w:rPr>
        <w:t xml:space="preserve"> модули </w:t>
      </w:r>
      <w:r w:rsidRPr="005C220C">
        <w:rPr>
          <w:rFonts w:ascii="Times New Roman" w:hAnsi="Times New Roman" w:cs="Times New Roman"/>
          <w:sz w:val="24"/>
          <w:szCs w:val="24"/>
        </w:rPr>
        <w:tab/>
        <w:t xml:space="preserve">≤ 0,6% на година, </w:t>
      </w:r>
      <w:r w:rsidR="00C82BF7" w:rsidRPr="005C220C">
        <w:rPr>
          <w:rFonts w:ascii="Times New Roman" w:hAnsi="Times New Roman" w:cs="Times New Roman"/>
          <w:sz w:val="24"/>
          <w:szCs w:val="24"/>
        </w:rPr>
        <w:t>гарантирана за ≥ 25 години</w:t>
      </w:r>
      <w:r w:rsidR="00C82BF7">
        <w:rPr>
          <w:rFonts w:ascii="Times New Roman" w:hAnsi="Times New Roman" w:cs="Times New Roman"/>
          <w:sz w:val="24"/>
          <w:szCs w:val="24"/>
        </w:rPr>
        <w:t>;</w:t>
      </w:r>
    </w:p>
    <w:p w14:paraId="00E012FA" w14:textId="2B1C39CD" w:rsidR="005C220C" w:rsidRPr="005C220C" w:rsidRDefault="005C220C" w:rsidP="005C220C">
      <w:pPr>
        <w:pStyle w:val="ListParagraph"/>
        <w:numPr>
          <w:ilvl w:val="0"/>
          <w:numId w:val="5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C220C">
        <w:rPr>
          <w:rFonts w:ascii="Times New Roman" w:hAnsi="Times New Roman" w:cs="Times New Roman"/>
          <w:sz w:val="24"/>
          <w:szCs w:val="24"/>
        </w:rPr>
        <w:t>двулицеви</w:t>
      </w:r>
      <w:proofErr w:type="spellEnd"/>
      <w:r w:rsidRPr="005C220C">
        <w:rPr>
          <w:rFonts w:ascii="Times New Roman" w:hAnsi="Times New Roman" w:cs="Times New Roman"/>
          <w:sz w:val="24"/>
          <w:szCs w:val="24"/>
        </w:rPr>
        <w:t xml:space="preserve"> модули </w:t>
      </w:r>
      <w:r w:rsidRPr="005C220C">
        <w:rPr>
          <w:rFonts w:ascii="Times New Roman" w:hAnsi="Times New Roman" w:cs="Times New Roman"/>
          <w:sz w:val="24"/>
          <w:szCs w:val="24"/>
        </w:rPr>
        <w:tab/>
        <w:t>≤ 0,5% на година, гарантирана за ≥ 25 години</w:t>
      </w:r>
      <w:r w:rsidR="006C1401">
        <w:rPr>
          <w:rFonts w:ascii="Times New Roman" w:hAnsi="Times New Roman" w:cs="Times New Roman"/>
          <w:sz w:val="24"/>
          <w:szCs w:val="24"/>
        </w:rPr>
        <w:t>.</w:t>
      </w:r>
    </w:p>
    <w:p w14:paraId="7741B640" w14:textId="77777777" w:rsidR="00C82BF7" w:rsidRDefault="00C82BF7" w:rsidP="005C220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F99C8A" w14:textId="7A3F5903" w:rsidR="005C220C" w:rsidRPr="005C220C" w:rsidRDefault="00C82BF7" w:rsidP="005C220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2/ </w:t>
      </w:r>
      <w:r w:rsidR="005C220C" w:rsidRPr="005C220C">
        <w:rPr>
          <w:rFonts w:ascii="Times New Roman" w:hAnsi="Times New Roman" w:cs="Times New Roman"/>
          <w:b/>
          <w:sz w:val="24"/>
          <w:szCs w:val="24"/>
        </w:rPr>
        <w:t>Инвертор</w:t>
      </w:r>
      <w:r w:rsidR="00CB489C">
        <w:rPr>
          <w:rFonts w:ascii="Times New Roman" w:hAnsi="Times New Roman" w:cs="Times New Roman"/>
          <w:b/>
          <w:sz w:val="24"/>
          <w:szCs w:val="24"/>
        </w:rPr>
        <w:t>/и</w:t>
      </w:r>
      <w:r w:rsidR="004835FA" w:rsidRPr="004835FA">
        <w:t xml:space="preserve"> </w:t>
      </w:r>
      <w:r w:rsidR="004835FA" w:rsidRPr="004835FA">
        <w:rPr>
          <w:rFonts w:ascii="Times New Roman" w:hAnsi="Times New Roman" w:cs="Times New Roman"/>
          <w:b/>
          <w:sz w:val="24"/>
          <w:szCs w:val="24"/>
        </w:rPr>
        <w:t>за фотоволтаичния модул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38F72FED" w14:textId="77777777" w:rsidR="005C220C" w:rsidRPr="005C220C" w:rsidRDefault="005C220C" w:rsidP="005C22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220C">
        <w:rPr>
          <w:rFonts w:ascii="Times New Roman" w:hAnsi="Times New Roman" w:cs="Times New Roman"/>
          <w:sz w:val="24"/>
          <w:szCs w:val="24"/>
        </w:rPr>
        <w:t>Допустими системи за финансиране са системи с отделен инвертор за фотоволтаичния модул и отделен инвертор за система за съхранение, както и системи с хибридни инвертори.</w:t>
      </w:r>
    </w:p>
    <w:p w14:paraId="7DF6701C" w14:textId="6F7BEA31" w:rsidR="005C220C" w:rsidRPr="005C220C" w:rsidRDefault="005C220C" w:rsidP="005C220C">
      <w:pPr>
        <w:pStyle w:val="ListParagraph"/>
        <w:numPr>
          <w:ilvl w:val="0"/>
          <w:numId w:val="2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C220C">
        <w:rPr>
          <w:rFonts w:ascii="Times New Roman" w:hAnsi="Times New Roman" w:cs="Times New Roman"/>
          <w:sz w:val="24"/>
          <w:szCs w:val="24"/>
        </w:rPr>
        <w:t>Ефективност на инвертора (</w:t>
      </w:r>
      <w:proofErr w:type="spellStart"/>
      <w:r w:rsidRPr="005C220C">
        <w:rPr>
          <w:rFonts w:ascii="Times New Roman" w:eastAsia="Times New Roman" w:hAnsi="Times New Roman" w:cs="Times New Roman"/>
          <w:color w:val="222222"/>
          <w:sz w:val="24"/>
          <w:szCs w:val="24"/>
        </w:rPr>
        <w:t>European</w:t>
      </w:r>
      <w:proofErr w:type="spellEnd"/>
      <w:r w:rsidRPr="005C220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5C220C">
        <w:rPr>
          <w:rFonts w:ascii="Times New Roman" w:eastAsia="Times New Roman" w:hAnsi="Times New Roman" w:cs="Times New Roman"/>
          <w:color w:val="222222"/>
          <w:sz w:val="24"/>
          <w:szCs w:val="24"/>
        </w:rPr>
        <w:t>weighted</w:t>
      </w:r>
      <w:proofErr w:type="spellEnd"/>
      <w:r w:rsidRPr="005C220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5C220C">
        <w:rPr>
          <w:rFonts w:ascii="Times New Roman" w:eastAsia="Times New Roman" w:hAnsi="Times New Roman" w:cs="Times New Roman"/>
          <w:color w:val="222222"/>
          <w:sz w:val="24"/>
          <w:szCs w:val="24"/>
        </w:rPr>
        <w:t>efficiency</w:t>
      </w:r>
      <w:proofErr w:type="spellEnd"/>
      <w:r w:rsidRPr="005C220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) </w:t>
      </w:r>
      <w:r w:rsidRPr="005C220C"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 w:rsidRPr="005C220C">
        <w:rPr>
          <w:rFonts w:ascii="Times New Roman" w:hAnsi="Times New Roman" w:cs="Times New Roman"/>
          <w:sz w:val="24"/>
          <w:szCs w:val="24"/>
        </w:rPr>
        <w:t>≥ 96%</w:t>
      </w:r>
      <w:r w:rsidR="006C1401">
        <w:rPr>
          <w:rFonts w:ascii="Times New Roman" w:hAnsi="Times New Roman" w:cs="Times New Roman"/>
          <w:sz w:val="24"/>
          <w:szCs w:val="24"/>
        </w:rPr>
        <w:t>;</w:t>
      </w:r>
    </w:p>
    <w:p w14:paraId="7237DA47" w14:textId="60623B24" w:rsidR="005C220C" w:rsidRPr="005C220C" w:rsidRDefault="005C220C" w:rsidP="005C220C">
      <w:pPr>
        <w:pStyle w:val="ListParagraph"/>
        <w:numPr>
          <w:ilvl w:val="0"/>
          <w:numId w:val="2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C220C">
        <w:rPr>
          <w:rFonts w:ascii="Times New Roman" w:hAnsi="Times New Roman" w:cs="Times New Roman"/>
          <w:sz w:val="24"/>
          <w:szCs w:val="24"/>
        </w:rPr>
        <w:t xml:space="preserve">Смущения от </w:t>
      </w:r>
      <w:proofErr w:type="spellStart"/>
      <w:r w:rsidRPr="005C220C">
        <w:rPr>
          <w:rFonts w:ascii="Times New Roman" w:hAnsi="Times New Roman" w:cs="Times New Roman"/>
          <w:sz w:val="24"/>
          <w:szCs w:val="24"/>
        </w:rPr>
        <w:t>хармоници</w:t>
      </w:r>
      <w:proofErr w:type="spellEnd"/>
      <w:r w:rsidRPr="005C220C">
        <w:rPr>
          <w:rFonts w:ascii="Times New Roman" w:hAnsi="Times New Roman" w:cs="Times New Roman"/>
          <w:sz w:val="24"/>
          <w:szCs w:val="24"/>
        </w:rPr>
        <w:t xml:space="preserve"> </w:t>
      </w:r>
      <w:r w:rsidR="000E6F2D">
        <w:rPr>
          <w:rFonts w:ascii="Times New Roman" w:hAnsi="Times New Roman" w:cs="Times New Roman"/>
          <w:sz w:val="24"/>
          <w:szCs w:val="24"/>
        </w:rPr>
        <w:t>(</w:t>
      </w:r>
      <w:r w:rsidRPr="005C220C">
        <w:rPr>
          <w:rFonts w:ascii="Times New Roman" w:hAnsi="Times New Roman" w:cs="Times New Roman"/>
          <w:sz w:val="24"/>
          <w:szCs w:val="24"/>
        </w:rPr>
        <w:t>THD</w:t>
      </w:r>
      <w:r w:rsidR="000E6F2D">
        <w:rPr>
          <w:rFonts w:ascii="Times New Roman" w:hAnsi="Times New Roman" w:cs="Times New Roman"/>
          <w:sz w:val="24"/>
          <w:szCs w:val="24"/>
        </w:rPr>
        <w:t>)</w:t>
      </w:r>
      <w:r w:rsidRPr="005C220C">
        <w:rPr>
          <w:rFonts w:ascii="Times New Roman" w:hAnsi="Times New Roman" w:cs="Times New Roman"/>
          <w:sz w:val="24"/>
          <w:szCs w:val="24"/>
        </w:rPr>
        <w:t xml:space="preserve"> </w:t>
      </w:r>
      <w:r w:rsidRPr="005C220C">
        <w:rPr>
          <w:rFonts w:ascii="Times New Roman" w:hAnsi="Times New Roman" w:cs="Times New Roman"/>
          <w:sz w:val="24"/>
          <w:szCs w:val="24"/>
        </w:rPr>
        <w:tab/>
      </w:r>
      <w:r w:rsidR="00A83C2D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</w:t>
      </w:r>
      <w:r w:rsidRPr="005C220C">
        <w:rPr>
          <w:rFonts w:ascii="Times New Roman" w:hAnsi="Times New Roman" w:cs="Times New Roman"/>
          <w:sz w:val="24"/>
          <w:szCs w:val="24"/>
        </w:rPr>
        <w:t xml:space="preserve">≤ </w:t>
      </w:r>
      <w:r w:rsidR="000E6F2D">
        <w:rPr>
          <w:rFonts w:ascii="Times New Roman" w:hAnsi="Times New Roman" w:cs="Times New Roman"/>
          <w:sz w:val="24"/>
          <w:szCs w:val="24"/>
        </w:rPr>
        <w:t>5</w:t>
      </w:r>
      <w:r w:rsidRPr="005C220C">
        <w:rPr>
          <w:rFonts w:ascii="Times New Roman" w:hAnsi="Times New Roman" w:cs="Times New Roman"/>
          <w:sz w:val="24"/>
          <w:szCs w:val="24"/>
        </w:rPr>
        <w:t>%</w:t>
      </w:r>
      <w:r w:rsidR="006C1401">
        <w:rPr>
          <w:rFonts w:ascii="Times New Roman" w:hAnsi="Times New Roman" w:cs="Times New Roman"/>
          <w:sz w:val="24"/>
          <w:szCs w:val="24"/>
        </w:rPr>
        <w:t>;</w:t>
      </w:r>
    </w:p>
    <w:p w14:paraId="05C45E02" w14:textId="62822AB1" w:rsidR="00C82BF7" w:rsidRPr="005C220C" w:rsidRDefault="007546B9" w:rsidP="00C82BF7">
      <w:pPr>
        <w:pStyle w:val="ListParagraph"/>
        <w:numPr>
          <w:ilvl w:val="0"/>
          <w:numId w:val="2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C82BF7" w:rsidRPr="00C82BF7">
        <w:rPr>
          <w:rFonts w:ascii="Times New Roman" w:hAnsi="Times New Roman" w:cs="Times New Roman"/>
          <w:sz w:val="24"/>
          <w:szCs w:val="24"/>
        </w:rPr>
        <w:t xml:space="preserve">ходно напрежение от ФВ стрингове: </w:t>
      </w:r>
      <w:r w:rsidR="00A83C2D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</w:t>
      </w:r>
      <w:r w:rsidR="004A5D70" w:rsidRPr="005C220C">
        <w:rPr>
          <w:rFonts w:ascii="Times New Roman" w:hAnsi="Times New Roman" w:cs="Times New Roman"/>
          <w:sz w:val="24"/>
          <w:szCs w:val="24"/>
        </w:rPr>
        <w:t>≤</w:t>
      </w:r>
      <w:r w:rsidR="004A5D70">
        <w:rPr>
          <w:rFonts w:ascii="Times New Roman" w:hAnsi="Times New Roman" w:cs="Times New Roman"/>
          <w:sz w:val="24"/>
          <w:szCs w:val="24"/>
        </w:rPr>
        <w:t xml:space="preserve"> </w:t>
      </w:r>
      <w:r w:rsidR="00C82BF7" w:rsidRPr="00C82BF7">
        <w:rPr>
          <w:rFonts w:ascii="Times New Roman" w:hAnsi="Times New Roman" w:cs="Times New Roman"/>
          <w:sz w:val="24"/>
          <w:szCs w:val="24"/>
        </w:rPr>
        <w:t>1500 VDC</w:t>
      </w:r>
      <w:r w:rsidR="006C1401">
        <w:rPr>
          <w:rFonts w:ascii="Times New Roman" w:hAnsi="Times New Roman" w:cs="Times New Roman"/>
          <w:sz w:val="24"/>
          <w:szCs w:val="24"/>
        </w:rPr>
        <w:t>;</w:t>
      </w:r>
    </w:p>
    <w:p w14:paraId="59571B56" w14:textId="5CD68A0D" w:rsidR="005C220C" w:rsidRDefault="005C220C" w:rsidP="005C220C">
      <w:pPr>
        <w:pStyle w:val="ListParagraph"/>
        <w:numPr>
          <w:ilvl w:val="0"/>
          <w:numId w:val="2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C220C">
        <w:rPr>
          <w:rFonts w:ascii="Times New Roman" w:hAnsi="Times New Roman" w:cs="Times New Roman"/>
          <w:sz w:val="24"/>
          <w:szCs w:val="24"/>
        </w:rPr>
        <w:t xml:space="preserve">Продуктова гаранция </w:t>
      </w:r>
      <w:r w:rsidRPr="005C220C">
        <w:rPr>
          <w:rFonts w:ascii="Times New Roman" w:hAnsi="Times New Roman" w:cs="Times New Roman"/>
          <w:sz w:val="24"/>
          <w:szCs w:val="24"/>
        </w:rPr>
        <w:tab/>
      </w:r>
      <w:r w:rsidR="00A83C2D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</w:t>
      </w:r>
      <w:r w:rsidRPr="005C220C">
        <w:rPr>
          <w:rFonts w:ascii="Times New Roman" w:hAnsi="Times New Roman" w:cs="Times New Roman"/>
          <w:sz w:val="24"/>
          <w:szCs w:val="24"/>
        </w:rPr>
        <w:t>≥ 10 години</w:t>
      </w:r>
      <w:r w:rsidR="006C1401">
        <w:rPr>
          <w:rFonts w:ascii="Times New Roman" w:hAnsi="Times New Roman" w:cs="Times New Roman"/>
          <w:sz w:val="24"/>
          <w:szCs w:val="24"/>
        </w:rPr>
        <w:t>;</w:t>
      </w:r>
    </w:p>
    <w:p w14:paraId="55070AA7" w14:textId="477E160B" w:rsidR="00C20DF0" w:rsidRPr="005C220C" w:rsidRDefault="00C20DF0" w:rsidP="00C20DF0">
      <w:pPr>
        <w:pStyle w:val="ListParagraph"/>
        <w:numPr>
          <w:ilvl w:val="0"/>
          <w:numId w:val="2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Възможност за </w:t>
      </w:r>
      <w:r w:rsidR="007546B9">
        <w:rPr>
          <w:rFonts w:ascii="Times New Roman" w:hAnsi="Times New Roman" w:cs="Times New Roman"/>
          <w:sz w:val="24"/>
          <w:szCs w:val="24"/>
        </w:rPr>
        <w:t xml:space="preserve">съхранение и </w:t>
      </w:r>
      <w:r>
        <w:rPr>
          <w:rFonts w:ascii="Times New Roman" w:hAnsi="Times New Roman" w:cs="Times New Roman"/>
          <w:sz w:val="24"/>
          <w:szCs w:val="24"/>
        </w:rPr>
        <w:t xml:space="preserve">предоставяне на информация за произведената енергия от </w:t>
      </w:r>
      <w:r w:rsidRPr="00C20DF0">
        <w:rPr>
          <w:rFonts w:ascii="Times New Roman" w:hAnsi="Times New Roman" w:cs="Times New Roman"/>
          <w:sz w:val="24"/>
          <w:szCs w:val="24"/>
        </w:rPr>
        <w:t>фотоволтаичната система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DC09D50" w14:textId="303D3821" w:rsidR="005C220C" w:rsidRPr="005C220C" w:rsidRDefault="005C220C" w:rsidP="005C220C">
      <w:pPr>
        <w:pStyle w:val="ListParagraph"/>
        <w:numPr>
          <w:ilvl w:val="0"/>
          <w:numId w:val="2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C220C">
        <w:rPr>
          <w:rFonts w:ascii="Times New Roman" w:hAnsi="Times New Roman" w:cs="Times New Roman"/>
          <w:sz w:val="24"/>
          <w:szCs w:val="24"/>
        </w:rPr>
        <w:t>Наличие на устройство, което ограничава връщане на електроенергия в мрежата съвместимо с инвертора или вградена такава функция на самият инвертор</w:t>
      </w:r>
      <w:r w:rsidR="006C1401">
        <w:rPr>
          <w:rFonts w:ascii="Times New Roman" w:hAnsi="Times New Roman" w:cs="Times New Roman"/>
          <w:sz w:val="24"/>
          <w:szCs w:val="24"/>
        </w:rPr>
        <w:t>.</w:t>
      </w:r>
    </w:p>
    <w:p w14:paraId="615FF58E" w14:textId="77777777" w:rsidR="00C82BF7" w:rsidRDefault="00C82BF7" w:rsidP="005C220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5C2D37" w14:textId="77777777" w:rsidR="005C220C" w:rsidRPr="005C220C" w:rsidRDefault="00C82BF7" w:rsidP="005C220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3/ </w:t>
      </w:r>
      <w:r w:rsidR="005C220C" w:rsidRPr="005C220C">
        <w:rPr>
          <w:rFonts w:ascii="Times New Roman" w:hAnsi="Times New Roman" w:cs="Times New Roman"/>
          <w:b/>
          <w:sz w:val="24"/>
          <w:szCs w:val="24"/>
        </w:rPr>
        <w:t>Системи за съхранение</w:t>
      </w:r>
      <w:r w:rsidRPr="00C82BF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(а</w:t>
      </w:r>
      <w:r w:rsidRPr="005C220C">
        <w:rPr>
          <w:rFonts w:ascii="Times New Roman" w:hAnsi="Times New Roman" w:cs="Times New Roman"/>
          <w:b/>
          <w:sz w:val="24"/>
          <w:szCs w:val="24"/>
        </w:rPr>
        <w:t>кумулаторни батерии</w:t>
      </w:r>
      <w:r>
        <w:rPr>
          <w:rFonts w:ascii="Times New Roman" w:hAnsi="Times New Roman" w:cs="Times New Roman"/>
          <w:b/>
          <w:sz w:val="24"/>
          <w:szCs w:val="24"/>
        </w:rPr>
        <w:t>):</w:t>
      </w:r>
    </w:p>
    <w:p w14:paraId="203F6EA6" w14:textId="2DAE6785" w:rsidR="005C220C" w:rsidRPr="005C220C" w:rsidRDefault="005B5AC2" w:rsidP="005B5AC2">
      <w:pPr>
        <w:pStyle w:val="ListParagraph"/>
        <w:numPr>
          <w:ilvl w:val="0"/>
          <w:numId w:val="3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B5AC2">
        <w:rPr>
          <w:rFonts w:ascii="Times New Roman" w:hAnsi="Times New Roman" w:cs="Times New Roman"/>
          <w:sz w:val="24"/>
          <w:szCs w:val="24"/>
        </w:rPr>
        <w:t xml:space="preserve">Оперативна </w:t>
      </w:r>
      <w:r>
        <w:rPr>
          <w:rFonts w:ascii="Times New Roman" w:hAnsi="Times New Roman" w:cs="Times New Roman"/>
          <w:sz w:val="24"/>
          <w:szCs w:val="24"/>
          <w:lang w:val="en-US"/>
        </w:rPr>
        <w:t>р</w:t>
      </w:r>
      <w:proofErr w:type="spellStart"/>
      <w:r w:rsidR="005C220C" w:rsidRPr="005C220C">
        <w:rPr>
          <w:rFonts w:ascii="Times New Roman" w:hAnsi="Times New Roman" w:cs="Times New Roman"/>
          <w:sz w:val="24"/>
          <w:szCs w:val="24"/>
        </w:rPr>
        <w:t>аботна</w:t>
      </w:r>
      <w:proofErr w:type="spellEnd"/>
      <w:r w:rsidR="005C220C" w:rsidRPr="005C220C">
        <w:rPr>
          <w:rFonts w:ascii="Times New Roman" w:hAnsi="Times New Roman" w:cs="Times New Roman"/>
          <w:sz w:val="24"/>
          <w:szCs w:val="24"/>
        </w:rPr>
        <w:t xml:space="preserve"> температура</w:t>
      </w:r>
      <w:r w:rsidR="00A83C2D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5C220C" w:rsidRPr="005C22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0-</w:t>
      </w:r>
      <w:r w:rsidR="005C220C" w:rsidRPr="005C220C">
        <w:rPr>
          <w:rFonts w:ascii="Times New Roman" w:hAnsi="Times New Roman" w:cs="Times New Roman"/>
          <w:sz w:val="24"/>
          <w:szCs w:val="24"/>
        </w:rPr>
        <w:t>45°С на околната среда</w:t>
      </w:r>
      <w:r w:rsidR="002C6C3B">
        <w:rPr>
          <w:rFonts w:ascii="Times New Roman" w:hAnsi="Times New Roman" w:cs="Times New Roman"/>
          <w:sz w:val="24"/>
          <w:szCs w:val="24"/>
        </w:rPr>
        <w:t>;</w:t>
      </w:r>
    </w:p>
    <w:p w14:paraId="3C849DB6" w14:textId="0BBCD24B" w:rsidR="005C220C" w:rsidRDefault="005C220C" w:rsidP="005C220C">
      <w:pPr>
        <w:pStyle w:val="ListParagraph"/>
        <w:numPr>
          <w:ilvl w:val="0"/>
          <w:numId w:val="3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C220C">
        <w:rPr>
          <w:rFonts w:ascii="Times New Roman" w:hAnsi="Times New Roman" w:cs="Times New Roman"/>
          <w:sz w:val="24"/>
          <w:szCs w:val="24"/>
        </w:rPr>
        <w:t>Продуктова гаранция</w:t>
      </w:r>
      <w:r w:rsidRPr="005C220C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A83C2D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C220C">
        <w:rPr>
          <w:rFonts w:ascii="Times New Roman" w:hAnsi="Times New Roman" w:cs="Times New Roman"/>
          <w:sz w:val="24"/>
          <w:szCs w:val="24"/>
        </w:rPr>
        <w:t>≥ 5 години</w:t>
      </w:r>
      <w:r w:rsidR="002C6C3B">
        <w:rPr>
          <w:rFonts w:ascii="Times New Roman" w:hAnsi="Times New Roman" w:cs="Times New Roman"/>
          <w:sz w:val="24"/>
          <w:szCs w:val="24"/>
        </w:rPr>
        <w:t>;</w:t>
      </w:r>
    </w:p>
    <w:p w14:paraId="46A32CED" w14:textId="61C1770E" w:rsidR="00C82BF7" w:rsidRPr="005C220C" w:rsidRDefault="00C82BF7" w:rsidP="00C82BF7">
      <w:pPr>
        <w:pStyle w:val="ListParagraph"/>
        <w:numPr>
          <w:ilvl w:val="0"/>
          <w:numId w:val="3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82BF7">
        <w:rPr>
          <w:rFonts w:ascii="Times New Roman" w:hAnsi="Times New Roman" w:cs="Times New Roman"/>
          <w:sz w:val="24"/>
          <w:szCs w:val="24"/>
        </w:rPr>
        <w:t xml:space="preserve">Гаранция за производителност: </w:t>
      </w:r>
      <w:r w:rsidR="00A83C2D">
        <w:rPr>
          <w:rFonts w:ascii="Times New Roman" w:hAnsi="Times New Roman" w:cs="Times New Roman"/>
          <w:sz w:val="24"/>
          <w:szCs w:val="24"/>
        </w:rPr>
        <w:t xml:space="preserve">    </w:t>
      </w:r>
      <w:r w:rsidRPr="005C220C">
        <w:rPr>
          <w:rFonts w:ascii="Times New Roman" w:hAnsi="Times New Roman" w:cs="Times New Roman"/>
          <w:sz w:val="24"/>
          <w:szCs w:val="24"/>
        </w:rPr>
        <w:t>≥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2BF7">
        <w:rPr>
          <w:rFonts w:ascii="Times New Roman" w:hAnsi="Times New Roman" w:cs="Times New Roman"/>
          <w:sz w:val="24"/>
          <w:szCs w:val="24"/>
        </w:rPr>
        <w:t>10 г</w:t>
      </w:r>
      <w:r>
        <w:rPr>
          <w:rFonts w:ascii="Times New Roman" w:hAnsi="Times New Roman" w:cs="Times New Roman"/>
          <w:sz w:val="24"/>
          <w:szCs w:val="24"/>
        </w:rPr>
        <w:t>одини</w:t>
      </w:r>
      <w:r w:rsidRPr="00C82BF7">
        <w:rPr>
          <w:rFonts w:ascii="Times New Roman" w:hAnsi="Times New Roman" w:cs="Times New Roman"/>
          <w:sz w:val="24"/>
          <w:szCs w:val="24"/>
        </w:rPr>
        <w:t>.</w:t>
      </w:r>
    </w:p>
    <w:p w14:paraId="7CFF69D1" w14:textId="77777777" w:rsidR="00C82BF7" w:rsidRDefault="00C82BF7" w:rsidP="005C220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8B8271" w14:textId="77777777" w:rsidR="00CD692F" w:rsidRPr="005C220C" w:rsidRDefault="00CD692F" w:rsidP="00CD692F">
      <w:pPr>
        <w:spacing w:after="0" w:line="276" w:lineRule="auto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4/ </w:t>
      </w:r>
      <w:r w:rsidRPr="005C220C">
        <w:rPr>
          <w:rFonts w:ascii="Times New Roman" w:hAnsi="Times New Roman" w:cs="Times New Roman"/>
          <w:b/>
          <w:sz w:val="24"/>
          <w:szCs w:val="24"/>
        </w:rPr>
        <w:t>Инвертор за система за съхранение:</w:t>
      </w:r>
    </w:p>
    <w:p w14:paraId="1C180B49" w14:textId="56014647" w:rsidR="00CD692F" w:rsidRDefault="00CD692F" w:rsidP="00CD692F">
      <w:pPr>
        <w:pStyle w:val="ListParagraph"/>
        <w:numPr>
          <w:ilvl w:val="0"/>
          <w:numId w:val="3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C220C">
        <w:rPr>
          <w:rFonts w:ascii="Times New Roman" w:hAnsi="Times New Roman" w:cs="Times New Roman"/>
          <w:sz w:val="24"/>
          <w:szCs w:val="24"/>
        </w:rPr>
        <w:t xml:space="preserve">Продуктова гаранция ≥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5C220C">
        <w:rPr>
          <w:rFonts w:ascii="Times New Roman" w:hAnsi="Times New Roman" w:cs="Times New Roman"/>
          <w:sz w:val="24"/>
          <w:szCs w:val="24"/>
        </w:rPr>
        <w:t xml:space="preserve"> години</w:t>
      </w:r>
      <w:r w:rsidR="004A61D5">
        <w:rPr>
          <w:rFonts w:ascii="Times New Roman" w:hAnsi="Times New Roman" w:cs="Times New Roman"/>
          <w:sz w:val="24"/>
          <w:szCs w:val="24"/>
        </w:rPr>
        <w:t>.</w:t>
      </w:r>
    </w:p>
    <w:p w14:paraId="79BE5983" w14:textId="77777777" w:rsidR="00CD692F" w:rsidRDefault="00CD692F" w:rsidP="005C220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7CEAA8" w14:textId="77777777" w:rsidR="005C220C" w:rsidRPr="005C220C" w:rsidRDefault="00CD692F" w:rsidP="005C220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C82BF7">
        <w:rPr>
          <w:rFonts w:ascii="Times New Roman" w:hAnsi="Times New Roman" w:cs="Times New Roman"/>
          <w:b/>
          <w:sz w:val="24"/>
          <w:szCs w:val="24"/>
        </w:rPr>
        <w:t xml:space="preserve">/ </w:t>
      </w:r>
      <w:r w:rsidR="005C220C" w:rsidRPr="005C220C">
        <w:rPr>
          <w:rFonts w:ascii="Times New Roman" w:hAnsi="Times New Roman" w:cs="Times New Roman"/>
          <w:b/>
          <w:sz w:val="24"/>
          <w:szCs w:val="24"/>
        </w:rPr>
        <w:t>Конструкция</w:t>
      </w:r>
      <w:r w:rsidR="00C82BF7">
        <w:rPr>
          <w:rFonts w:ascii="Times New Roman" w:hAnsi="Times New Roman" w:cs="Times New Roman"/>
          <w:b/>
          <w:sz w:val="24"/>
          <w:szCs w:val="24"/>
        </w:rPr>
        <w:t>:</w:t>
      </w:r>
    </w:p>
    <w:p w14:paraId="5142F071" w14:textId="7F4B8C19" w:rsidR="005C220C" w:rsidRPr="005C220C" w:rsidRDefault="005C220C" w:rsidP="005C220C">
      <w:pPr>
        <w:pStyle w:val="ListParagraph"/>
        <w:numPr>
          <w:ilvl w:val="0"/>
          <w:numId w:val="4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C220C">
        <w:rPr>
          <w:rFonts w:ascii="Times New Roman" w:hAnsi="Times New Roman" w:cs="Times New Roman"/>
          <w:sz w:val="24"/>
          <w:szCs w:val="24"/>
        </w:rPr>
        <w:t xml:space="preserve">Материалите и крепежните елементи, използвани в конструкцията за монтаж на модулите следва да са </w:t>
      </w:r>
      <w:proofErr w:type="spellStart"/>
      <w:r w:rsidRPr="005C220C">
        <w:rPr>
          <w:rFonts w:ascii="Times New Roman" w:hAnsi="Times New Roman" w:cs="Times New Roman"/>
          <w:sz w:val="24"/>
          <w:szCs w:val="24"/>
        </w:rPr>
        <w:t>нискокорозионни</w:t>
      </w:r>
      <w:proofErr w:type="spellEnd"/>
      <w:r w:rsidRPr="005C220C">
        <w:rPr>
          <w:rFonts w:ascii="Times New Roman" w:hAnsi="Times New Roman" w:cs="Times New Roman"/>
          <w:sz w:val="24"/>
          <w:szCs w:val="24"/>
        </w:rPr>
        <w:t xml:space="preserve"> материали, като се гарантира, че не повишават степента на корозия, когато са монтирани заедно в масив или когато са монтирани върху повърхността на основна конструкция</w:t>
      </w:r>
      <w:r w:rsidR="00792C8E">
        <w:rPr>
          <w:rFonts w:ascii="Times New Roman" w:hAnsi="Times New Roman" w:cs="Times New Roman"/>
          <w:sz w:val="24"/>
          <w:szCs w:val="24"/>
        </w:rPr>
        <w:t>.</w:t>
      </w:r>
    </w:p>
    <w:p w14:paraId="100F0ED9" w14:textId="77777777" w:rsidR="005C220C" w:rsidRPr="005C220C" w:rsidRDefault="005C220C" w:rsidP="005C220C">
      <w:pPr>
        <w:pStyle w:val="ListParagraph"/>
        <w:numPr>
          <w:ilvl w:val="0"/>
          <w:numId w:val="4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C220C">
        <w:rPr>
          <w:rFonts w:ascii="Times New Roman" w:hAnsi="Times New Roman" w:cs="Times New Roman"/>
          <w:sz w:val="24"/>
          <w:szCs w:val="24"/>
        </w:rPr>
        <w:t>Продуктова гаранция ≥ 10 години</w:t>
      </w:r>
      <w:r w:rsidR="00CD692F">
        <w:rPr>
          <w:rFonts w:ascii="Times New Roman" w:hAnsi="Times New Roman" w:cs="Times New Roman"/>
          <w:sz w:val="24"/>
          <w:szCs w:val="24"/>
        </w:rPr>
        <w:t>.</w:t>
      </w:r>
    </w:p>
    <w:p w14:paraId="5AFC22B4" w14:textId="57660C80" w:rsidR="00BA4243" w:rsidRDefault="00BA4243" w:rsidP="00BA424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FA6D2F" w14:textId="77777777" w:rsidR="00BA4243" w:rsidRDefault="00BA4243" w:rsidP="00BA424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A424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BFC4AE" w14:textId="77777777" w:rsidR="00354F37" w:rsidRDefault="00354F37" w:rsidP="00502EF4">
      <w:pPr>
        <w:spacing w:after="0" w:line="240" w:lineRule="auto"/>
      </w:pPr>
      <w:r>
        <w:separator/>
      </w:r>
    </w:p>
  </w:endnote>
  <w:endnote w:type="continuationSeparator" w:id="0">
    <w:p w14:paraId="52B0E9DB" w14:textId="77777777" w:rsidR="00354F37" w:rsidRDefault="00354F37" w:rsidP="00502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10E0BD" w14:textId="77777777" w:rsidR="00354F37" w:rsidRDefault="00354F37" w:rsidP="00502EF4">
      <w:pPr>
        <w:spacing w:after="0" w:line="240" w:lineRule="auto"/>
      </w:pPr>
      <w:r>
        <w:separator/>
      </w:r>
    </w:p>
  </w:footnote>
  <w:footnote w:type="continuationSeparator" w:id="0">
    <w:p w14:paraId="43988103" w14:textId="77777777" w:rsidR="00354F37" w:rsidRDefault="00354F37" w:rsidP="00502E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14C884" w14:textId="35171ED5" w:rsidR="00502EF4" w:rsidRDefault="00502EF4" w:rsidP="00502EF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C0289"/>
    <w:multiLevelType w:val="hybridMultilevel"/>
    <w:tmpl w:val="F9D4FC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DD516D"/>
    <w:multiLevelType w:val="hybridMultilevel"/>
    <w:tmpl w:val="195E7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2822AC"/>
    <w:multiLevelType w:val="hybridMultilevel"/>
    <w:tmpl w:val="F6DAD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A07B18"/>
    <w:multiLevelType w:val="hybridMultilevel"/>
    <w:tmpl w:val="38546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3D5B65"/>
    <w:multiLevelType w:val="hybridMultilevel"/>
    <w:tmpl w:val="9CA4DE9E"/>
    <w:lvl w:ilvl="0" w:tplc="72FA768E">
      <w:numFmt w:val="bullet"/>
      <w:lvlText w:val="-"/>
      <w:lvlJc w:val="left"/>
      <w:pPr>
        <w:ind w:left="1080" w:hanging="360"/>
      </w:pPr>
      <w:rPr>
        <w:rFonts w:ascii="Verdana" w:eastAsiaTheme="minorHAnsi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CA9"/>
    <w:rsid w:val="00020C78"/>
    <w:rsid w:val="0002449A"/>
    <w:rsid w:val="000E6F2D"/>
    <w:rsid w:val="00113DDE"/>
    <w:rsid w:val="00216CD0"/>
    <w:rsid w:val="002C6C3B"/>
    <w:rsid w:val="002D0A17"/>
    <w:rsid w:val="00320763"/>
    <w:rsid w:val="00354F37"/>
    <w:rsid w:val="00357415"/>
    <w:rsid w:val="0038147B"/>
    <w:rsid w:val="003D607A"/>
    <w:rsid w:val="00452826"/>
    <w:rsid w:val="004835FA"/>
    <w:rsid w:val="004A5D70"/>
    <w:rsid w:val="004A61D5"/>
    <w:rsid w:val="00502EF4"/>
    <w:rsid w:val="005B5AC2"/>
    <w:rsid w:val="005C220C"/>
    <w:rsid w:val="00602104"/>
    <w:rsid w:val="00643544"/>
    <w:rsid w:val="0067548F"/>
    <w:rsid w:val="006C1401"/>
    <w:rsid w:val="00730286"/>
    <w:rsid w:val="00733000"/>
    <w:rsid w:val="007546B9"/>
    <w:rsid w:val="00770140"/>
    <w:rsid w:val="00787E15"/>
    <w:rsid w:val="00792C8E"/>
    <w:rsid w:val="007A08BF"/>
    <w:rsid w:val="008B6D3D"/>
    <w:rsid w:val="009075F4"/>
    <w:rsid w:val="00953F74"/>
    <w:rsid w:val="00967357"/>
    <w:rsid w:val="0098769B"/>
    <w:rsid w:val="009A1BDD"/>
    <w:rsid w:val="00A777B7"/>
    <w:rsid w:val="00A83C2D"/>
    <w:rsid w:val="00AA6D91"/>
    <w:rsid w:val="00B265F5"/>
    <w:rsid w:val="00B5756F"/>
    <w:rsid w:val="00B76CA4"/>
    <w:rsid w:val="00B90268"/>
    <w:rsid w:val="00BA1A0C"/>
    <w:rsid w:val="00BA4243"/>
    <w:rsid w:val="00C20DF0"/>
    <w:rsid w:val="00C65204"/>
    <w:rsid w:val="00C82BF7"/>
    <w:rsid w:val="00CA14C6"/>
    <w:rsid w:val="00CB489C"/>
    <w:rsid w:val="00CC7369"/>
    <w:rsid w:val="00CD692F"/>
    <w:rsid w:val="00D20CA9"/>
    <w:rsid w:val="00E47875"/>
    <w:rsid w:val="00EA39B8"/>
    <w:rsid w:val="00EE1C45"/>
    <w:rsid w:val="00F13814"/>
    <w:rsid w:val="00F42785"/>
    <w:rsid w:val="00F77F1B"/>
    <w:rsid w:val="00FB5CF9"/>
    <w:rsid w:val="00FF6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503300A"/>
  <w15:chartTrackingRefBased/>
  <w15:docId w15:val="{BC29021E-78BE-4423-8F79-C78617544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220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82B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2BF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2B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2B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2BF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2B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BF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02E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2EF4"/>
  </w:style>
  <w:style w:type="paragraph" w:styleId="Footer">
    <w:name w:val="footer"/>
    <w:basedOn w:val="Normal"/>
    <w:link w:val="FooterChar"/>
    <w:uiPriority w:val="99"/>
    <w:unhideWhenUsed/>
    <w:rsid w:val="00502E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2EF4"/>
  </w:style>
  <w:style w:type="table" w:styleId="TableGrid">
    <w:name w:val="Table Grid"/>
    <w:basedOn w:val="TableNormal"/>
    <w:uiPriority w:val="39"/>
    <w:rsid w:val="0038147B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16</cp:revision>
  <dcterms:created xsi:type="dcterms:W3CDTF">2023-01-30T14:36:00Z</dcterms:created>
  <dcterms:modified xsi:type="dcterms:W3CDTF">2023-02-14T15:17:00Z</dcterms:modified>
</cp:coreProperties>
</file>