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B8AE9" w14:textId="7072D38C" w:rsidR="00214A8D" w:rsidRPr="00407694" w:rsidRDefault="00214A8D" w:rsidP="004171DF">
      <w:pPr>
        <w:pStyle w:val="ListParagraph"/>
        <w:shd w:val="clear" w:color="auto" w:fill="FFFFFF"/>
        <w:spacing w:line="233" w:lineRule="atLeast"/>
        <w:ind w:left="-284" w:right="-709"/>
        <w:jc w:val="both"/>
        <w:rPr>
          <w:rFonts w:ascii="Arial" w:eastAsia="Times New Roman" w:hAnsi="Arial" w:cs="Arial"/>
          <w:b/>
          <w:color w:val="212121"/>
          <w:sz w:val="20"/>
          <w:szCs w:val="20"/>
          <w:lang w:val="bg-BG"/>
        </w:rPr>
      </w:pPr>
      <w:bookmarkStart w:id="0" w:name="_Hlk123678890"/>
    </w:p>
    <w:tbl>
      <w:tblPr>
        <w:tblStyle w:val="TableGrid"/>
        <w:tblW w:w="10774" w:type="dxa"/>
        <w:tblInd w:w="-998" w:type="dxa"/>
        <w:tblLook w:val="04A0" w:firstRow="1" w:lastRow="0" w:firstColumn="1" w:lastColumn="0" w:noHBand="0" w:noVBand="1"/>
      </w:tblPr>
      <w:tblGrid>
        <w:gridCol w:w="1181"/>
        <w:gridCol w:w="4207"/>
        <w:gridCol w:w="2409"/>
        <w:gridCol w:w="2977"/>
      </w:tblGrid>
      <w:tr w:rsidR="00C10FE9" w14:paraId="64247E44" w14:textId="77777777" w:rsidTr="00853083">
        <w:tc>
          <w:tcPr>
            <w:tcW w:w="1181" w:type="dxa"/>
          </w:tcPr>
          <w:bookmarkEnd w:id="0"/>
          <w:p w14:paraId="088CF792" w14:textId="77777777" w:rsidR="00C10FE9" w:rsidRPr="000F718D" w:rsidRDefault="00C10FE9" w:rsidP="00853083">
            <w:pPr>
              <w:rPr>
                <w:b/>
                <w:sz w:val="20"/>
              </w:rPr>
            </w:pPr>
            <w:r w:rsidRPr="000F718D">
              <w:rPr>
                <w:b/>
                <w:sz w:val="20"/>
              </w:rPr>
              <w:t>ПВУ</w:t>
            </w:r>
          </w:p>
        </w:tc>
        <w:tc>
          <w:tcPr>
            <w:tcW w:w="4207" w:type="dxa"/>
          </w:tcPr>
          <w:p w14:paraId="2302574F" w14:textId="77777777" w:rsidR="00C10FE9" w:rsidRPr="000F718D" w:rsidRDefault="00C10FE9" w:rsidP="00853083">
            <w:pPr>
              <w:rPr>
                <w:b/>
                <w:sz w:val="20"/>
              </w:rPr>
            </w:pPr>
            <w:r w:rsidRPr="000F718D">
              <w:rPr>
                <w:b/>
                <w:sz w:val="20"/>
              </w:rPr>
              <w:t>Процедура</w:t>
            </w:r>
          </w:p>
        </w:tc>
        <w:tc>
          <w:tcPr>
            <w:tcW w:w="2409" w:type="dxa"/>
          </w:tcPr>
          <w:p w14:paraId="2BDC3F2D" w14:textId="77777777" w:rsidR="00C10FE9" w:rsidRPr="000F718D" w:rsidRDefault="00C10FE9" w:rsidP="00853083">
            <w:pPr>
              <w:rPr>
                <w:b/>
                <w:sz w:val="20"/>
              </w:rPr>
            </w:pPr>
            <w:r w:rsidRPr="000F718D">
              <w:rPr>
                <w:b/>
                <w:sz w:val="20"/>
              </w:rPr>
              <w:t>Бюджет</w:t>
            </w:r>
          </w:p>
        </w:tc>
        <w:tc>
          <w:tcPr>
            <w:tcW w:w="2977" w:type="dxa"/>
          </w:tcPr>
          <w:p w14:paraId="3B707425" w14:textId="77777777" w:rsidR="00C10FE9" w:rsidRPr="000F718D" w:rsidRDefault="00C10FE9" w:rsidP="00853083">
            <w:pPr>
              <w:rPr>
                <w:b/>
                <w:sz w:val="20"/>
              </w:rPr>
            </w:pPr>
            <w:r w:rsidRPr="000F718D">
              <w:rPr>
                <w:b/>
                <w:sz w:val="20"/>
              </w:rPr>
              <w:t>Кога ще се пусне</w:t>
            </w:r>
          </w:p>
        </w:tc>
      </w:tr>
      <w:tr w:rsidR="00C10FE9" w14:paraId="6C3A615B" w14:textId="77777777" w:rsidTr="00853083">
        <w:tc>
          <w:tcPr>
            <w:tcW w:w="1181" w:type="dxa"/>
          </w:tcPr>
          <w:p w14:paraId="670CD3D6" w14:textId="77777777" w:rsidR="00C10FE9" w:rsidRPr="000F718D" w:rsidRDefault="00C10FE9" w:rsidP="00853083">
            <w:pPr>
              <w:rPr>
                <w:b/>
                <w:sz w:val="20"/>
              </w:rPr>
            </w:pPr>
            <w:r w:rsidRPr="000F718D">
              <w:rPr>
                <w:b/>
                <w:sz w:val="20"/>
              </w:rPr>
              <w:t>1.</w:t>
            </w:r>
          </w:p>
        </w:tc>
        <w:tc>
          <w:tcPr>
            <w:tcW w:w="4207" w:type="dxa"/>
          </w:tcPr>
          <w:p w14:paraId="7227B07A" w14:textId="77777777" w:rsidR="00C10FE9" w:rsidRPr="000F718D" w:rsidRDefault="00C10FE9" w:rsidP="00853083">
            <w:pPr>
              <w:rPr>
                <w:b/>
                <w:sz w:val="20"/>
              </w:rPr>
            </w:pPr>
            <w:r w:rsidRPr="000F718D">
              <w:rPr>
                <w:b/>
                <w:sz w:val="20"/>
              </w:rPr>
              <w:t>Високи постижения</w:t>
            </w:r>
          </w:p>
        </w:tc>
        <w:tc>
          <w:tcPr>
            <w:tcW w:w="2409" w:type="dxa"/>
          </w:tcPr>
          <w:p w14:paraId="77AA1C32" w14:textId="77777777" w:rsidR="00C10FE9" w:rsidRPr="000F718D" w:rsidRDefault="00C10FE9" w:rsidP="00853083">
            <w:pPr>
              <w:rPr>
                <w:b/>
                <w:sz w:val="20"/>
              </w:rPr>
            </w:pPr>
            <w:r w:rsidRPr="000F718D">
              <w:rPr>
                <w:b/>
                <w:sz w:val="20"/>
              </w:rPr>
              <w:t xml:space="preserve">118,56 млн. лв. </w:t>
            </w:r>
          </w:p>
        </w:tc>
        <w:tc>
          <w:tcPr>
            <w:tcW w:w="2977" w:type="dxa"/>
          </w:tcPr>
          <w:p w14:paraId="5408AF50" w14:textId="7926F8B9" w:rsidR="00C10FE9" w:rsidRPr="008D1DDB" w:rsidRDefault="00C10FE9" w:rsidP="00853083">
            <w:pPr>
              <w:rPr>
                <w:b/>
                <w:sz w:val="20"/>
                <w:lang w:val="bg-BG"/>
              </w:rPr>
            </w:pPr>
            <w:r w:rsidRPr="000F718D">
              <w:rPr>
                <w:b/>
                <w:sz w:val="20"/>
              </w:rPr>
              <w:t>Януари 2023</w:t>
            </w:r>
            <w:r w:rsidR="008D1DDB">
              <w:rPr>
                <w:b/>
                <w:sz w:val="20"/>
                <w:lang w:val="bg-BG"/>
              </w:rPr>
              <w:t xml:space="preserve"> г.</w:t>
            </w:r>
          </w:p>
        </w:tc>
      </w:tr>
      <w:tr w:rsidR="00C10FE9" w14:paraId="7D587E31" w14:textId="77777777" w:rsidTr="00853083">
        <w:tc>
          <w:tcPr>
            <w:tcW w:w="1181" w:type="dxa"/>
          </w:tcPr>
          <w:p w14:paraId="16B5E356" w14:textId="77777777" w:rsidR="00C10FE9" w:rsidRPr="000F718D" w:rsidRDefault="00C10FE9" w:rsidP="00853083">
            <w:pPr>
              <w:rPr>
                <w:b/>
                <w:sz w:val="20"/>
              </w:rPr>
            </w:pPr>
            <w:r w:rsidRPr="000F718D">
              <w:rPr>
                <w:b/>
                <w:sz w:val="20"/>
              </w:rPr>
              <w:t>2.</w:t>
            </w:r>
          </w:p>
        </w:tc>
        <w:tc>
          <w:tcPr>
            <w:tcW w:w="4207" w:type="dxa"/>
          </w:tcPr>
          <w:p w14:paraId="5ADF16B5" w14:textId="77777777" w:rsidR="00C10FE9" w:rsidRPr="000F718D" w:rsidRDefault="00C10FE9" w:rsidP="00853083">
            <w:pPr>
              <w:rPr>
                <w:b/>
                <w:sz w:val="20"/>
              </w:rPr>
            </w:pPr>
            <w:r w:rsidRPr="000F718D">
              <w:rPr>
                <w:b/>
                <w:sz w:val="20"/>
              </w:rPr>
              <w:t>ВЕИ</w:t>
            </w:r>
          </w:p>
        </w:tc>
        <w:tc>
          <w:tcPr>
            <w:tcW w:w="2409" w:type="dxa"/>
          </w:tcPr>
          <w:p w14:paraId="3B770DFF" w14:textId="77777777" w:rsidR="00C10FE9" w:rsidRPr="000F718D" w:rsidRDefault="00C10FE9" w:rsidP="00853083">
            <w:pPr>
              <w:rPr>
                <w:b/>
                <w:sz w:val="20"/>
              </w:rPr>
            </w:pPr>
            <w:r w:rsidRPr="000F718D">
              <w:rPr>
                <w:b/>
                <w:sz w:val="20"/>
              </w:rPr>
              <w:t>200 млн. лв.</w:t>
            </w:r>
          </w:p>
        </w:tc>
        <w:tc>
          <w:tcPr>
            <w:tcW w:w="2977" w:type="dxa"/>
          </w:tcPr>
          <w:p w14:paraId="6160CD38" w14:textId="599C80D4" w:rsidR="00C10FE9" w:rsidRPr="008D1DDB" w:rsidRDefault="00C10FE9" w:rsidP="00853083">
            <w:pPr>
              <w:rPr>
                <w:b/>
                <w:sz w:val="20"/>
                <w:lang w:val="bg-BG"/>
              </w:rPr>
            </w:pPr>
            <w:r w:rsidRPr="000F718D">
              <w:rPr>
                <w:b/>
                <w:sz w:val="20"/>
              </w:rPr>
              <w:t xml:space="preserve">Януари </w:t>
            </w:r>
            <w:r w:rsidR="008D1DDB">
              <w:rPr>
                <w:b/>
                <w:sz w:val="20"/>
                <w:lang w:val="bg-BG"/>
              </w:rPr>
              <w:t xml:space="preserve"> - февруари </w:t>
            </w:r>
            <w:r w:rsidRPr="000F718D">
              <w:rPr>
                <w:b/>
                <w:sz w:val="20"/>
              </w:rPr>
              <w:t>2023</w:t>
            </w:r>
            <w:r w:rsidR="008D1DDB">
              <w:rPr>
                <w:b/>
                <w:sz w:val="20"/>
                <w:lang w:val="bg-BG"/>
              </w:rPr>
              <w:t xml:space="preserve"> г.</w:t>
            </w:r>
          </w:p>
          <w:p w14:paraId="59ADD886" w14:textId="323DE79A" w:rsidR="00C10FE9" w:rsidRPr="000F718D" w:rsidRDefault="00C10FE9" w:rsidP="00853083">
            <w:pPr>
              <w:rPr>
                <w:b/>
                <w:sz w:val="20"/>
              </w:rPr>
            </w:pPr>
          </w:p>
        </w:tc>
      </w:tr>
      <w:tr w:rsidR="00C10FE9" w14:paraId="2BB5C0FA" w14:textId="77777777" w:rsidTr="00853083">
        <w:tc>
          <w:tcPr>
            <w:tcW w:w="1181" w:type="dxa"/>
          </w:tcPr>
          <w:p w14:paraId="46EE251F" w14:textId="77777777" w:rsidR="00C10FE9" w:rsidRPr="000F718D" w:rsidRDefault="00C10FE9" w:rsidP="00853083">
            <w:pPr>
              <w:rPr>
                <w:b/>
                <w:sz w:val="20"/>
              </w:rPr>
            </w:pPr>
            <w:r w:rsidRPr="000F718D">
              <w:rPr>
                <w:b/>
                <w:sz w:val="20"/>
              </w:rPr>
              <w:t>3.</w:t>
            </w:r>
          </w:p>
        </w:tc>
        <w:tc>
          <w:tcPr>
            <w:tcW w:w="4207" w:type="dxa"/>
          </w:tcPr>
          <w:p w14:paraId="3912F1E6" w14:textId="06A7E043" w:rsidR="00C10FE9" w:rsidRPr="00C20098" w:rsidRDefault="00C10FE9" w:rsidP="00853083">
            <w:pPr>
              <w:rPr>
                <w:b/>
                <w:sz w:val="20"/>
                <w:lang w:val="bg-BG"/>
              </w:rPr>
            </w:pPr>
            <w:bookmarkStart w:id="1" w:name="_Hlk123726881"/>
            <w:r w:rsidRPr="000F718D">
              <w:rPr>
                <w:b/>
                <w:sz w:val="20"/>
              </w:rPr>
              <w:t>Кръгова икономика</w:t>
            </w:r>
            <w:r w:rsidR="00C20098">
              <w:rPr>
                <w:b/>
                <w:sz w:val="20"/>
                <w:lang w:val="bg-BG"/>
              </w:rPr>
              <w:t xml:space="preserve"> </w:t>
            </w:r>
            <w:bookmarkEnd w:id="1"/>
          </w:p>
        </w:tc>
        <w:tc>
          <w:tcPr>
            <w:tcW w:w="2409" w:type="dxa"/>
          </w:tcPr>
          <w:p w14:paraId="26D6E404" w14:textId="77777777" w:rsidR="00C10FE9" w:rsidRPr="000F718D" w:rsidRDefault="00C10FE9" w:rsidP="00853083">
            <w:pPr>
              <w:rPr>
                <w:b/>
                <w:sz w:val="20"/>
              </w:rPr>
            </w:pPr>
            <w:bookmarkStart w:id="2" w:name="_Hlk123726904"/>
            <w:r w:rsidRPr="000F718D">
              <w:rPr>
                <w:b/>
                <w:sz w:val="20"/>
              </w:rPr>
              <w:t>180 млн.</w:t>
            </w:r>
            <w:bookmarkEnd w:id="2"/>
          </w:p>
        </w:tc>
        <w:tc>
          <w:tcPr>
            <w:tcW w:w="2977" w:type="dxa"/>
          </w:tcPr>
          <w:p w14:paraId="1CF630AB" w14:textId="30B10622" w:rsidR="00C10FE9" w:rsidRPr="008D1DDB" w:rsidRDefault="00C10FE9" w:rsidP="00853083">
            <w:pPr>
              <w:rPr>
                <w:b/>
                <w:sz w:val="20"/>
                <w:lang w:val="bg-BG"/>
              </w:rPr>
            </w:pPr>
            <w:r w:rsidRPr="000F718D">
              <w:rPr>
                <w:b/>
                <w:sz w:val="20"/>
              </w:rPr>
              <w:t>Март 2023</w:t>
            </w:r>
            <w:r w:rsidR="008D1DDB">
              <w:rPr>
                <w:b/>
                <w:sz w:val="20"/>
                <w:lang w:val="bg-BG"/>
              </w:rPr>
              <w:t xml:space="preserve"> г.</w:t>
            </w:r>
          </w:p>
        </w:tc>
      </w:tr>
      <w:tr w:rsidR="00C10FE9" w14:paraId="11D613B5" w14:textId="77777777" w:rsidTr="00853083">
        <w:tc>
          <w:tcPr>
            <w:tcW w:w="1181" w:type="dxa"/>
          </w:tcPr>
          <w:p w14:paraId="76B8FAC7" w14:textId="77777777" w:rsidR="00C10FE9" w:rsidRPr="000F718D" w:rsidRDefault="00C10FE9" w:rsidP="00853083">
            <w:pPr>
              <w:rPr>
                <w:b/>
                <w:sz w:val="20"/>
              </w:rPr>
            </w:pPr>
            <w:r w:rsidRPr="000F718D">
              <w:rPr>
                <w:b/>
                <w:sz w:val="20"/>
              </w:rPr>
              <w:t>4.</w:t>
            </w:r>
          </w:p>
        </w:tc>
        <w:tc>
          <w:tcPr>
            <w:tcW w:w="4207" w:type="dxa"/>
          </w:tcPr>
          <w:p w14:paraId="31799AD5" w14:textId="77777777" w:rsidR="00C10FE9" w:rsidRPr="000F718D" w:rsidRDefault="00C10FE9" w:rsidP="00853083">
            <w:pPr>
              <w:rPr>
                <w:b/>
                <w:sz w:val="20"/>
              </w:rPr>
            </w:pPr>
            <w:r w:rsidRPr="000F718D">
              <w:rPr>
                <w:b/>
                <w:sz w:val="20"/>
              </w:rPr>
              <w:t>Индустриални зони</w:t>
            </w:r>
          </w:p>
        </w:tc>
        <w:tc>
          <w:tcPr>
            <w:tcW w:w="2409" w:type="dxa"/>
          </w:tcPr>
          <w:p w14:paraId="21359EA5" w14:textId="77777777" w:rsidR="00C10FE9" w:rsidRPr="000F718D" w:rsidRDefault="00C10FE9" w:rsidP="00853083">
            <w:pPr>
              <w:rPr>
                <w:b/>
                <w:sz w:val="20"/>
              </w:rPr>
            </w:pPr>
            <w:r w:rsidRPr="000F718D">
              <w:rPr>
                <w:b/>
                <w:sz w:val="20"/>
              </w:rPr>
              <w:t>212,5 млн. лв.</w:t>
            </w:r>
          </w:p>
        </w:tc>
        <w:tc>
          <w:tcPr>
            <w:tcW w:w="2977" w:type="dxa"/>
          </w:tcPr>
          <w:p w14:paraId="2113DB70" w14:textId="77777777" w:rsidR="00C10FE9" w:rsidRPr="000F718D" w:rsidRDefault="00C10FE9" w:rsidP="00853083">
            <w:pPr>
              <w:rPr>
                <w:b/>
                <w:sz w:val="20"/>
              </w:rPr>
            </w:pPr>
            <w:r w:rsidRPr="000F718D">
              <w:rPr>
                <w:b/>
                <w:sz w:val="20"/>
              </w:rPr>
              <w:t>До края на февруари 2023 г.</w:t>
            </w:r>
          </w:p>
        </w:tc>
      </w:tr>
      <w:tr w:rsidR="00C10FE9" w14:paraId="0ECCEE3A" w14:textId="77777777" w:rsidTr="00853083">
        <w:tc>
          <w:tcPr>
            <w:tcW w:w="1181" w:type="dxa"/>
          </w:tcPr>
          <w:p w14:paraId="5CBECD2F" w14:textId="77777777" w:rsidR="00C10FE9" w:rsidRPr="000F718D" w:rsidRDefault="00C10FE9" w:rsidP="00853083">
            <w:pPr>
              <w:rPr>
                <w:b/>
                <w:sz w:val="20"/>
              </w:rPr>
            </w:pPr>
            <w:r w:rsidRPr="000F718D">
              <w:rPr>
                <w:b/>
                <w:sz w:val="20"/>
              </w:rPr>
              <w:t>ПКИП</w:t>
            </w:r>
          </w:p>
        </w:tc>
        <w:tc>
          <w:tcPr>
            <w:tcW w:w="4207" w:type="dxa"/>
          </w:tcPr>
          <w:p w14:paraId="1ED27A63" w14:textId="77777777" w:rsidR="00C10FE9" w:rsidRPr="000F718D" w:rsidRDefault="00C10FE9" w:rsidP="00853083">
            <w:pPr>
              <w:rPr>
                <w:sz w:val="20"/>
              </w:rPr>
            </w:pPr>
          </w:p>
        </w:tc>
        <w:tc>
          <w:tcPr>
            <w:tcW w:w="2409" w:type="dxa"/>
          </w:tcPr>
          <w:p w14:paraId="0BADFA8A" w14:textId="77777777" w:rsidR="00C10FE9" w:rsidRPr="000F718D" w:rsidRDefault="00C10FE9" w:rsidP="00853083">
            <w:pPr>
              <w:rPr>
                <w:sz w:val="20"/>
              </w:rPr>
            </w:pPr>
          </w:p>
        </w:tc>
        <w:tc>
          <w:tcPr>
            <w:tcW w:w="2977" w:type="dxa"/>
          </w:tcPr>
          <w:p w14:paraId="2C713A0E" w14:textId="77777777" w:rsidR="00C10FE9" w:rsidRPr="000F718D" w:rsidRDefault="00C10FE9" w:rsidP="00853083">
            <w:pPr>
              <w:rPr>
                <w:sz w:val="20"/>
              </w:rPr>
            </w:pPr>
          </w:p>
        </w:tc>
      </w:tr>
      <w:tr w:rsidR="00C10FE9" w14:paraId="75D45FC3" w14:textId="77777777" w:rsidTr="00853083">
        <w:tc>
          <w:tcPr>
            <w:tcW w:w="1181" w:type="dxa"/>
          </w:tcPr>
          <w:p w14:paraId="66DBD0F4" w14:textId="77777777" w:rsidR="00C10FE9" w:rsidRPr="000F718D" w:rsidRDefault="00C10FE9" w:rsidP="00853083">
            <w:pPr>
              <w:rPr>
                <w:b/>
                <w:sz w:val="20"/>
              </w:rPr>
            </w:pPr>
            <w:bookmarkStart w:id="3" w:name="_Hlk123727215"/>
            <w:r w:rsidRPr="000F718D">
              <w:rPr>
                <w:b/>
                <w:sz w:val="20"/>
              </w:rPr>
              <w:t>1.</w:t>
            </w:r>
          </w:p>
        </w:tc>
        <w:tc>
          <w:tcPr>
            <w:tcW w:w="4207" w:type="dxa"/>
          </w:tcPr>
          <w:p w14:paraId="19EC0F16" w14:textId="77777777" w:rsidR="00C10FE9" w:rsidRPr="000F718D" w:rsidRDefault="00C10FE9" w:rsidP="00853083">
            <w:pPr>
              <w:rPr>
                <w:b/>
                <w:sz w:val="20"/>
              </w:rPr>
            </w:pPr>
            <w:bookmarkStart w:id="4" w:name="_Hlk123676247"/>
            <w:r w:rsidRPr="000F718D">
              <w:rPr>
                <w:rFonts w:ascii="Arial" w:eastAsia="Times New Roman" w:hAnsi="Arial" w:cs="Arial"/>
                <w:b/>
                <w:color w:val="141D28"/>
                <w:sz w:val="20"/>
                <w:szCs w:val="20"/>
                <w:shd w:val="clear" w:color="auto" w:fill="FFFFFF"/>
              </w:rPr>
              <w:t xml:space="preserve">Разработване на иновации </w:t>
            </w:r>
            <w:bookmarkEnd w:id="4"/>
            <w:r w:rsidRPr="000F718D">
              <w:rPr>
                <w:rFonts w:ascii="Arial" w:eastAsia="Times New Roman" w:hAnsi="Arial" w:cs="Arial"/>
                <w:b/>
                <w:color w:val="141D28"/>
                <w:sz w:val="20"/>
                <w:szCs w:val="20"/>
                <w:shd w:val="clear" w:color="auto" w:fill="FFFFFF"/>
              </w:rPr>
              <w:t>в МСП</w:t>
            </w:r>
          </w:p>
        </w:tc>
        <w:tc>
          <w:tcPr>
            <w:tcW w:w="2409" w:type="dxa"/>
          </w:tcPr>
          <w:p w14:paraId="100B8ECB" w14:textId="77777777" w:rsidR="00C10FE9" w:rsidRPr="000F718D" w:rsidRDefault="00C10FE9" w:rsidP="00853083">
            <w:pPr>
              <w:rPr>
                <w:b/>
                <w:sz w:val="20"/>
              </w:rPr>
            </w:pPr>
            <w:r w:rsidRPr="000F718D">
              <w:rPr>
                <w:b/>
                <w:sz w:val="20"/>
              </w:rPr>
              <w:t>127 млн. лева</w:t>
            </w:r>
          </w:p>
        </w:tc>
        <w:tc>
          <w:tcPr>
            <w:tcW w:w="2977" w:type="dxa"/>
          </w:tcPr>
          <w:p w14:paraId="2671C662" w14:textId="3660E6C1" w:rsidR="00C10FE9" w:rsidRPr="008D1DDB" w:rsidRDefault="00C10FE9" w:rsidP="00853083">
            <w:pPr>
              <w:rPr>
                <w:b/>
                <w:sz w:val="20"/>
                <w:lang w:val="bg-BG"/>
              </w:rPr>
            </w:pPr>
            <w:r w:rsidRPr="000F718D">
              <w:rPr>
                <w:b/>
                <w:sz w:val="20"/>
              </w:rPr>
              <w:t>Март 2023</w:t>
            </w:r>
            <w:r w:rsidR="008D1DDB">
              <w:rPr>
                <w:b/>
                <w:sz w:val="20"/>
                <w:lang w:val="bg-BG"/>
              </w:rPr>
              <w:t xml:space="preserve"> г.</w:t>
            </w:r>
          </w:p>
        </w:tc>
      </w:tr>
      <w:bookmarkEnd w:id="3"/>
      <w:tr w:rsidR="00C10FE9" w14:paraId="7137F87A" w14:textId="77777777" w:rsidTr="00853083">
        <w:tc>
          <w:tcPr>
            <w:tcW w:w="1181" w:type="dxa"/>
          </w:tcPr>
          <w:p w14:paraId="6F6AA496" w14:textId="77777777" w:rsidR="00C10FE9" w:rsidRPr="000F718D" w:rsidRDefault="00C10FE9" w:rsidP="00853083">
            <w:pPr>
              <w:rPr>
                <w:sz w:val="20"/>
              </w:rPr>
            </w:pPr>
            <w:r w:rsidRPr="000F718D">
              <w:rPr>
                <w:sz w:val="20"/>
              </w:rPr>
              <w:t>2.</w:t>
            </w:r>
          </w:p>
        </w:tc>
        <w:tc>
          <w:tcPr>
            <w:tcW w:w="4207" w:type="dxa"/>
          </w:tcPr>
          <w:p w14:paraId="69390C4B" w14:textId="77777777" w:rsidR="00C10FE9" w:rsidRPr="000F718D" w:rsidRDefault="00C10FE9" w:rsidP="00853083">
            <w:pPr>
              <w:rPr>
                <w:rFonts w:ascii="Arial" w:eastAsia="Times New Roman" w:hAnsi="Arial" w:cs="Arial"/>
                <w:b/>
                <w:color w:val="141D28"/>
                <w:sz w:val="20"/>
                <w:szCs w:val="20"/>
                <w:shd w:val="clear" w:color="auto" w:fill="FFFFFF"/>
              </w:rPr>
            </w:pPr>
            <w:bookmarkStart w:id="5" w:name="_Hlk123676182"/>
            <w:r w:rsidRPr="000F718D">
              <w:rPr>
                <w:rFonts w:ascii="Arial" w:eastAsia="Times New Roman" w:hAnsi="Arial" w:cs="Arial"/>
                <w:color w:val="141D28"/>
                <w:sz w:val="20"/>
                <w:szCs w:val="20"/>
                <w:shd w:val="clear" w:color="auto" w:fill="FFFFFF"/>
              </w:rPr>
              <w:t>Подобряване на производствения капацитет</w:t>
            </w:r>
            <w:bookmarkEnd w:id="5"/>
            <w:r w:rsidRPr="000F718D">
              <w:rPr>
                <w:rFonts w:ascii="Arial" w:eastAsia="Times New Roman" w:hAnsi="Arial" w:cs="Arial"/>
                <w:color w:val="141D28"/>
                <w:sz w:val="20"/>
                <w:szCs w:val="20"/>
                <w:shd w:val="clear" w:color="auto" w:fill="FFFFFF"/>
              </w:rPr>
              <w:t xml:space="preserve"> на МСП, семейни фирми, компании от творческите индустрии и занаятите</w:t>
            </w:r>
          </w:p>
        </w:tc>
        <w:tc>
          <w:tcPr>
            <w:tcW w:w="2409" w:type="dxa"/>
          </w:tcPr>
          <w:p w14:paraId="4C99988C" w14:textId="77777777" w:rsidR="00C10FE9" w:rsidRPr="000F718D" w:rsidRDefault="00C10FE9" w:rsidP="00853083">
            <w:pPr>
              <w:rPr>
                <w:sz w:val="20"/>
              </w:rPr>
            </w:pPr>
            <w:r w:rsidRPr="000F718D">
              <w:rPr>
                <w:sz w:val="20"/>
              </w:rPr>
              <w:t>117,5 млн. лв.</w:t>
            </w:r>
          </w:p>
        </w:tc>
        <w:tc>
          <w:tcPr>
            <w:tcW w:w="2977" w:type="dxa"/>
          </w:tcPr>
          <w:p w14:paraId="3B7E2400" w14:textId="243FEE1A" w:rsidR="00C10FE9" w:rsidRPr="000F718D" w:rsidRDefault="00414912" w:rsidP="00853083">
            <w:pPr>
              <w:rPr>
                <w:sz w:val="20"/>
              </w:rPr>
            </w:pPr>
            <w:r>
              <w:rPr>
                <w:sz w:val="20"/>
                <w:lang w:val="bg-BG"/>
              </w:rPr>
              <w:t>Второ шестмесечие на</w:t>
            </w:r>
            <w:r w:rsidR="00C10FE9" w:rsidRPr="000F718D">
              <w:rPr>
                <w:sz w:val="20"/>
              </w:rPr>
              <w:t xml:space="preserve"> 2023 г.</w:t>
            </w:r>
          </w:p>
        </w:tc>
      </w:tr>
      <w:tr w:rsidR="00C10FE9" w:rsidRPr="00886FE6" w14:paraId="28A825C4" w14:textId="77777777" w:rsidTr="00853083">
        <w:tc>
          <w:tcPr>
            <w:tcW w:w="1181" w:type="dxa"/>
          </w:tcPr>
          <w:p w14:paraId="0B44506B" w14:textId="77777777" w:rsidR="00C10FE9" w:rsidRPr="000F718D" w:rsidRDefault="00C10FE9" w:rsidP="00853083">
            <w:pPr>
              <w:rPr>
                <w:b/>
                <w:sz w:val="20"/>
              </w:rPr>
            </w:pPr>
            <w:r w:rsidRPr="000F718D">
              <w:rPr>
                <w:b/>
                <w:sz w:val="20"/>
              </w:rPr>
              <w:t>3.</w:t>
            </w:r>
          </w:p>
        </w:tc>
        <w:tc>
          <w:tcPr>
            <w:tcW w:w="4207" w:type="dxa"/>
          </w:tcPr>
          <w:p w14:paraId="56CDC228" w14:textId="77777777" w:rsidR="00C10FE9" w:rsidRPr="000F718D" w:rsidRDefault="00C10FE9" w:rsidP="00853083">
            <w:pPr>
              <w:rPr>
                <w:rFonts w:ascii="Arial" w:eastAsia="Times New Roman" w:hAnsi="Arial" w:cs="Arial"/>
                <w:b/>
                <w:color w:val="141D28"/>
                <w:sz w:val="20"/>
                <w:szCs w:val="20"/>
                <w:shd w:val="clear" w:color="auto" w:fill="FFFFFF"/>
              </w:rPr>
            </w:pPr>
            <w:bookmarkStart w:id="6" w:name="_Hlk123727259"/>
            <w:r w:rsidRPr="000F718D">
              <w:rPr>
                <w:rFonts w:ascii="Arial" w:eastAsia="Times New Roman" w:hAnsi="Arial" w:cs="Arial"/>
                <w:b/>
                <w:color w:val="141D28"/>
                <w:sz w:val="20"/>
                <w:szCs w:val="20"/>
                <w:shd w:val="clear" w:color="auto" w:fill="FFFFFF"/>
              </w:rPr>
              <w:t>В</w:t>
            </w:r>
            <w:r w:rsidRPr="000F718D">
              <w:rPr>
                <w:rFonts w:ascii="Arial" w:eastAsia="Times New Roman" w:hAnsi="Arial" w:cs="Arial"/>
                <w:b/>
                <w:bCs/>
                <w:color w:val="141D28"/>
                <w:sz w:val="20"/>
                <w:szCs w:val="20"/>
                <w:shd w:val="clear" w:color="auto" w:fill="FFFFFF"/>
              </w:rPr>
              <w:t>недряване</w:t>
            </w:r>
            <w:r w:rsidRPr="000F718D">
              <w:rPr>
                <w:rFonts w:ascii="Arial" w:eastAsia="Times New Roman" w:hAnsi="Arial" w:cs="Arial"/>
                <w:b/>
                <w:color w:val="141D28"/>
                <w:sz w:val="20"/>
                <w:szCs w:val="20"/>
                <w:shd w:val="clear" w:color="auto" w:fill="FFFFFF"/>
              </w:rPr>
              <w:t> на иновации в МСП</w:t>
            </w:r>
            <w:bookmarkEnd w:id="6"/>
          </w:p>
        </w:tc>
        <w:tc>
          <w:tcPr>
            <w:tcW w:w="2409" w:type="dxa"/>
          </w:tcPr>
          <w:p w14:paraId="2E9E5598" w14:textId="77777777" w:rsidR="00C10FE9" w:rsidRPr="000F718D" w:rsidRDefault="00C10FE9" w:rsidP="00853083">
            <w:pPr>
              <w:rPr>
                <w:b/>
                <w:sz w:val="20"/>
              </w:rPr>
            </w:pPr>
            <w:r w:rsidRPr="000F718D">
              <w:rPr>
                <w:b/>
                <w:sz w:val="20"/>
              </w:rPr>
              <w:t>293,37 млн. лв.</w:t>
            </w:r>
          </w:p>
        </w:tc>
        <w:tc>
          <w:tcPr>
            <w:tcW w:w="2977" w:type="dxa"/>
          </w:tcPr>
          <w:p w14:paraId="0B4672A0" w14:textId="77777777" w:rsidR="00C10FE9" w:rsidRPr="000F718D" w:rsidRDefault="00C10FE9" w:rsidP="00853083">
            <w:pPr>
              <w:rPr>
                <w:b/>
                <w:sz w:val="20"/>
              </w:rPr>
            </w:pPr>
            <w:r w:rsidRPr="000F718D">
              <w:rPr>
                <w:b/>
                <w:sz w:val="20"/>
              </w:rPr>
              <w:t>Април 2023 г.</w:t>
            </w:r>
          </w:p>
        </w:tc>
      </w:tr>
      <w:tr w:rsidR="00C10FE9" w14:paraId="0A7A4BE5" w14:textId="77777777" w:rsidTr="00853083">
        <w:tc>
          <w:tcPr>
            <w:tcW w:w="1181" w:type="dxa"/>
          </w:tcPr>
          <w:p w14:paraId="55BD882C" w14:textId="77777777" w:rsidR="00C10FE9" w:rsidRPr="000F718D" w:rsidRDefault="00C10FE9" w:rsidP="00853083">
            <w:pPr>
              <w:rPr>
                <w:b/>
                <w:sz w:val="20"/>
              </w:rPr>
            </w:pPr>
            <w:r w:rsidRPr="000F718D">
              <w:rPr>
                <w:b/>
                <w:sz w:val="20"/>
              </w:rPr>
              <w:t>ПНИИДИТ</w:t>
            </w:r>
          </w:p>
        </w:tc>
        <w:tc>
          <w:tcPr>
            <w:tcW w:w="4207" w:type="dxa"/>
          </w:tcPr>
          <w:p w14:paraId="631DF41F" w14:textId="77777777" w:rsidR="00C10FE9" w:rsidRPr="000F718D" w:rsidRDefault="00C10FE9" w:rsidP="00853083">
            <w:pPr>
              <w:rPr>
                <w:rFonts w:ascii="Arial" w:eastAsia="Times New Roman" w:hAnsi="Arial" w:cs="Arial"/>
                <w:b/>
                <w:color w:val="141D28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09" w:type="dxa"/>
          </w:tcPr>
          <w:p w14:paraId="0F2B37EF" w14:textId="77777777" w:rsidR="00C10FE9" w:rsidRPr="000F718D" w:rsidRDefault="00C10FE9" w:rsidP="00853083">
            <w:pPr>
              <w:rPr>
                <w:sz w:val="20"/>
              </w:rPr>
            </w:pPr>
          </w:p>
        </w:tc>
        <w:tc>
          <w:tcPr>
            <w:tcW w:w="2977" w:type="dxa"/>
          </w:tcPr>
          <w:p w14:paraId="080D8A2B" w14:textId="77777777" w:rsidR="00C10FE9" w:rsidRPr="000F718D" w:rsidRDefault="00C10FE9" w:rsidP="00853083">
            <w:pPr>
              <w:rPr>
                <w:sz w:val="20"/>
              </w:rPr>
            </w:pPr>
          </w:p>
        </w:tc>
      </w:tr>
      <w:tr w:rsidR="00C10FE9" w14:paraId="2254DD2A" w14:textId="77777777" w:rsidTr="00853083">
        <w:tc>
          <w:tcPr>
            <w:tcW w:w="1181" w:type="dxa"/>
          </w:tcPr>
          <w:p w14:paraId="10BE537B" w14:textId="77777777" w:rsidR="00C10FE9" w:rsidRPr="000F718D" w:rsidRDefault="00C10FE9" w:rsidP="00853083">
            <w:pPr>
              <w:rPr>
                <w:b/>
                <w:sz w:val="20"/>
              </w:rPr>
            </w:pPr>
            <w:r w:rsidRPr="000F718D">
              <w:rPr>
                <w:b/>
                <w:sz w:val="20"/>
              </w:rPr>
              <w:t>1.</w:t>
            </w:r>
          </w:p>
        </w:tc>
        <w:tc>
          <w:tcPr>
            <w:tcW w:w="4207" w:type="dxa"/>
          </w:tcPr>
          <w:p w14:paraId="70954D81" w14:textId="213B6CC3" w:rsidR="00C10FE9" w:rsidRPr="000F718D" w:rsidRDefault="00812B92" w:rsidP="00853083">
            <w:pPr>
              <w:rPr>
                <w:rFonts w:ascii="Arial" w:eastAsia="Times New Roman" w:hAnsi="Arial" w:cs="Arial"/>
                <w:b/>
                <w:color w:val="141D28"/>
                <w:sz w:val="20"/>
                <w:szCs w:val="20"/>
                <w:shd w:val="clear" w:color="auto" w:fill="FFFFFF"/>
              </w:rPr>
            </w:pPr>
            <w:bookmarkStart w:id="7" w:name="_Hlk123678717"/>
            <w:r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val="bg-BG"/>
              </w:rPr>
              <w:t>И</w:t>
            </w:r>
            <w:r w:rsidR="00C10FE9" w:rsidRPr="000F718D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</w:rPr>
              <w:t>зграждане на национална мрежа от 12 цифрови и иновационни хъбове</w:t>
            </w:r>
            <w:bookmarkEnd w:id="7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3411" w14:textId="38B8EF97" w:rsidR="00C10FE9" w:rsidRPr="000F718D" w:rsidRDefault="00C10FE9" w:rsidP="00853083">
            <w:pPr>
              <w:rPr>
                <w:b/>
                <w:sz w:val="20"/>
                <w:lang w:val="bg-BG"/>
              </w:rPr>
            </w:pPr>
            <w:bookmarkStart w:id="8" w:name="_Hlk123727619"/>
            <w:r w:rsidRPr="000F718D">
              <w:rPr>
                <w:b/>
                <w:sz w:val="20"/>
              </w:rPr>
              <w:t>140 мл</w:t>
            </w:r>
            <w:r w:rsidR="000A6F4C">
              <w:rPr>
                <w:b/>
                <w:sz w:val="20"/>
                <w:lang w:val="bg-BG"/>
              </w:rPr>
              <w:t>н</w:t>
            </w:r>
            <w:r w:rsidRPr="000F718D">
              <w:rPr>
                <w:b/>
                <w:sz w:val="20"/>
              </w:rPr>
              <w:t>. лв.</w:t>
            </w:r>
            <w:bookmarkEnd w:id="8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40B9" w14:textId="7F84D70B" w:rsidR="00C10FE9" w:rsidRPr="008D1DDB" w:rsidRDefault="00C10FE9" w:rsidP="00853083">
            <w:pPr>
              <w:rPr>
                <w:b/>
                <w:sz w:val="20"/>
                <w:lang w:val="bg-BG"/>
              </w:rPr>
            </w:pPr>
            <w:r w:rsidRPr="000F718D">
              <w:rPr>
                <w:b/>
                <w:sz w:val="20"/>
              </w:rPr>
              <w:t xml:space="preserve">февруари-март  2023 </w:t>
            </w:r>
            <w:r w:rsidR="008D1DDB">
              <w:rPr>
                <w:b/>
                <w:sz w:val="20"/>
                <w:lang w:val="bg-BG"/>
              </w:rPr>
              <w:t>г.</w:t>
            </w:r>
          </w:p>
        </w:tc>
      </w:tr>
      <w:tr w:rsidR="00C10FE9" w14:paraId="1CF56F7C" w14:textId="77777777" w:rsidTr="00853083">
        <w:tc>
          <w:tcPr>
            <w:tcW w:w="1181" w:type="dxa"/>
          </w:tcPr>
          <w:p w14:paraId="2CB55393" w14:textId="77777777" w:rsidR="00C10FE9" w:rsidRPr="000F718D" w:rsidRDefault="00C10FE9" w:rsidP="00853083">
            <w:pPr>
              <w:rPr>
                <w:sz w:val="20"/>
              </w:rPr>
            </w:pPr>
            <w:r w:rsidRPr="000F718D">
              <w:rPr>
                <w:sz w:val="20"/>
              </w:rPr>
              <w:t>2.</w:t>
            </w:r>
          </w:p>
        </w:tc>
        <w:tc>
          <w:tcPr>
            <w:tcW w:w="4207" w:type="dxa"/>
          </w:tcPr>
          <w:p w14:paraId="4353F489" w14:textId="400C9713" w:rsidR="00C10FE9" w:rsidRPr="000F718D" w:rsidRDefault="00812B92" w:rsidP="00853083">
            <w:pPr>
              <w:rPr>
                <w:rFonts w:ascii="Arial" w:eastAsia="Times New Roman" w:hAnsi="Arial" w:cs="Arial"/>
                <w:bCs/>
                <w:color w:val="21212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212121"/>
                <w:sz w:val="20"/>
                <w:szCs w:val="20"/>
                <w:lang w:val="bg-BG"/>
              </w:rPr>
              <w:t>Р</w:t>
            </w:r>
            <w:r w:rsidR="00C10FE9" w:rsidRPr="000F718D">
              <w:rPr>
                <w:rFonts w:ascii="Arial" w:eastAsia="Times New Roman" w:hAnsi="Arial" w:cs="Arial"/>
                <w:bCs/>
                <w:color w:val="212121"/>
                <w:sz w:val="20"/>
                <w:szCs w:val="20"/>
              </w:rPr>
              <w:t>азвитие на Центровете за върхови постижения и Центровете за компетентност</w:t>
            </w:r>
            <w:r w:rsidR="00C10FE9" w:rsidRPr="000F718D">
              <w:rPr>
                <w:rFonts w:ascii="Arial" w:eastAsia="Times New Roman" w:hAnsi="Arial" w:cs="Arial"/>
                <w:color w:val="212121"/>
                <w:sz w:val="20"/>
                <w:szCs w:val="20"/>
              </w:rPr>
              <w:t>, изградени по ОП „Наука и образование за интелигентен растеж“ (2014-2020 г.)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0636" w14:textId="77777777" w:rsidR="00C10FE9" w:rsidRPr="000F718D" w:rsidRDefault="00C10FE9" w:rsidP="00853083">
            <w:pPr>
              <w:rPr>
                <w:sz w:val="20"/>
              </w:rPr>
            </w:pPr>
            <w:r w:rsidRPr="000F718D">
              <w:rPr>
                <w:sz w:val="20"/>
              </w:rPr>
              <w:t>336 000 465 лв.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024F" w14:textId="288B0D7C" w:rsidR="00C10FE9" w:rsidRPr="000F718D" w:rsidRDefault="00414912" w:rsidP="00853083">
            <w:pPr>
              <w:rPr>
                <w:sz w:val="20"/>
              </w:rPr>
            </w:pPr>
            <w:r w:rsidRPr="00414912">
              <w:rPr>
                <w:sz w:val="20"/>
              </w:rPr>
              <w:t>Второ шестмесечие на 2023 г.</w:t>
            </w:r>
          </w:p>
        </w:tc>
      </w:tr>
      <w:tr w:rsidR="00C10FE9" w14:paraId="04F62E97" w14:textId="77777777" w:rsidTr="00853083">
        <w:tc>
          <w:tcPr>
            <w:tcW w:w="1181" w:type="dxa"/>
          </w:tcPr>
          <w:p w14:paraId="0EC2B946" w14:textId="77777777" w:rsidR="00C10FE9" w:rsidRPr="000F718D" w:rsidRDefault="00C10FE9" w:rsidP="00853083">
            <w:pPr>
              <w:rPr>
                <w:sz w:val="20"/>
              </w:rPr>
            </w:pPr>
            <w:r w:rsidRPr="000F718D">
              <w:rPr>
                <w:sz w:val="20"/>
              </w:rPr>
              <w:t>3.</w:t>
            </w:r>
          </w:p>
        </w:tc>
        <w:tc>
          <w:tcPr>
            <w:tcW w:w="4207" w:type="dxa"/>
          </w:tcPr>
          <w:p w14:paraId="5F4A6202" w14:textId="04FC68CD" w:rsidR="00C10FE9" w:rsidRPr="000F718D" w:rsidRDefault="00812B92" w:rsidP="00853083">
            <w:pPr>
              <w:rPr>
                <w:rFonts w:ascii="Arial" w:eastAsia="Times New Roman" w:hAnsi="Arial" w:cs="Arial"/>
                <w:bCs/>
                <w:color w:val="21212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212121"/>
                <w:sz w:val="20"/>
                <w:szCs w:val="20"/>
                <w:lang w:val="bg-BG"/>
              </w:rPr>
              <w:t>В</w:t>
            </w:r>
            <w:r w:rsidR="00C10FE9" w:rsidRPr="000F718D">
              <w:rPr>
                <w:rFonts w:ascii="Arial" w:eastAsia="Times New Roman" w:hAnsi="Arial" w:cs="Arial"/>
                <w:bCs/>
                <w:color w:val="212121"/>
                <w:sz w:val="20"/>
                <w:szCs w:val="20"/>
              </w:rPr>
              <w:t>аучерна схема за МСП за повече наука в бизнеса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CDAE" w14:textId="77777777" w:rsidR="00C10FE9" w:rsidRPr="000F718D" w:rsidRDefault="00C10FE9" w:rsidP="00853083">
            <w:pPr>
              <w:rPr>
                <w:sz w:val="20"/>
              </w:rPr>
            </w:pPr>
            <w:r w:rsidRPr="000F718D">
              <w:rPr>
                <w:sz w:val="20"/>
              </w:rPr>
              <w:t>48 989 432 лв.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55B7" w14:textId="2C50FC50" w:rsidR="00C10FE9" w:rsidRPr="000F718D" w:rsidRDefault="00414912" w:rsidP="00853083">
            <w:pPr>
              <w:rPr>
                <w:sz w:val="20"/>
              </w:rPr>
            </w:pPr>
            <w:r w:rsidRPr="00414912">
              <w:rPr>
                <w:sz w:val="20"/>
              </w:rPr>
              <w:t>Второ шестмесечие на 2023 г.</w:t>
            </w:r>
          </w:p>
        </w:tc>
      </w:tr>
      <w:tr w:rsidR="00886FE6" w14:paraId="3E347405" w14:textId="77777777" w:rsidTr="001321A0">
        <w:tc>
          <w:tcPr>
            <w:tcW w:w="7797" w:type="dxa"/>
            <w:gridSpan w:val="3"/>
            <w:tcBorders>
              <w:right w:val="single" w:sz="4" w:space="0" w:color="auto"/>
            </w:tcBorders>
          </w:tcPr>
          <w:p w14:paraId="736619EA" w14:textId="77777777" w:rsidR="00886FE6" w:rsidRPr="000F718D" w:rsidRDefault="00886FE6" w:rsidP="00853083">
            <w:pPr>
              <w:rPr>
                <w:b/>
                <w:sz w:val="20"/>
                <w:lang w:val="bg-BG"/>
              </w:rPr>
            </w:pPr>
            <w:r w:rsidRPr="000F718D">
              <w:rPr>
                <w:b/>
                <w:sz w:val="20"/>
                <w:lang w:val="bg-BG"/>
              </w:rPr>
              <w:t>Общо за първите 6 месеца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15A7" w14:textId="77777777" w:rsidR="00886FE6" w:rsidRPr="000F718D" w:rsidRDefault="00886FE6" w:rsidP="00853083">
            <w:pPr>
              <w:rPr>
                <w:b/>
                <w:sz w:val="20"/>
                <w:lang w:val="bg-BG"/>
              </w:rPr>
            </w:pPr>
            <w:r w:rsidRPr="000F718D">
              <w:rPr>
                <w:b/>
                <w:sz w:val="20"/>
                <w:lang w:val="bg-BG"/>
              </w:rPr>
              <w:t>1 217 430 000 лв.</w:t>
            </w:r>
          </w:p>
        </w:tc>
      </w:tr>
      <w:tr w:rsidR="00886FE6" w14:paraId="16DEEEB8" w14:textId="77777777" w:rsidTr="001321A0">
        <w:tc>
          <w:tcPr>
            <w:tcW w:w="7797" w:type="dxa"/>
            <w:gridSpan w:val="3"/>
            <w:tcBorders>
              <w:right w:val="single" w:sz="4" w:space="0" w:color="auto"/>
            </w:tcBorders>
          </w:tcPr>
          <w:p w14:paraId="7D53C12C" w14:textId="77777777" w:rsidR="00886FE6" w:rsidRPr="000F718D" w:rsidRDefault="00886FE6" w:rsidP="00853083">
            <w:pPr>
              <w:rPr>
                <w:b/>
                <w:sz w:val="20"/>
                <w:lang w:val="bg-BG"/>
              </w:rPr>
            </w:pPr>
            <w:bookmarkStart w:id="9" w:name="_Hlk123728554"/>
            <w:r w:rsidRPr="000F718D">
              <w:rPr>
                <w:b/>
                <w:sz w:val="20"/>
                <w:lang w:val="bg-BG"/>
              </w:rPr>
              <w:t>Общо до края на годината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C1A1" w14:textId="77777777" w:rsidR="00886FE6" w:rsidRPr="000F718D" w:rsidRDefault="00D018FC" w:rsidP="00853083">
            <w:pPr>
              <w:rPr>
                <w:b/>
                <w:sz w:val="20"/>
                <w:lang w:val="bg-BG"/>
              </w:rPr>
            </w:pPr>
            <w:r w:rsidRPr="000F718D">
              <w:rPr>
                <w:b/>
                <w:sz w:val="20"/>
                <w:lang w:val="bg-BG"/>
              </w:rPr>
              <w:t>1 773 919897 лв.</w:t>
            </w:r>
          </w:p>
        </w:tc>
      </w:tr>
      <w:bookmarkEnd w:id="9"/>
    </w:tbl>
    <w:p w14:paraId="0178C949" w14:textId="77777777" w:rsidR="00214A8D" w:rsidRPr="00C10FE9" w:rsidRDefault="00214A8D" w:rsidP="00C10FE9">
      <w:pPr>
        <w:shd w:val="clear" w:color="auto" w:fill="FFFFFF"/>
        <w:spacing w:line="233" w:lineRule="atLeast"/>
        <w:jc w:val="both"/>
        <w:rPr>
          <w:rFonts w:ascii="Arial" w:eastAsia="Times New Roman" w:hAnsi="Arial" w:cs="Arial"/>
          <w:bCs/>
          <w:color w:val="212121"/>
          <w:sz w:val="20"/>
          <w:szCs w:val="20"/>
          <w:lang w:val="bg-BG"/>
        </w:rPr>
      </w:pPr>
    </w:p>
    <w:p w14:paraId="7DBE144D" w14:textId="7E071725" w:rsidR="00082FFD" w:rsidRPr="00C20098" w:rsidRDefault="00082FFD" w:rsidP="002E65C7">
      <w:pPr>
        <w:shd w:val="clear" w:color="auto" w:fill="FFFFFF"/>
        <w:spacing w:line="233" w:lineRule="atLeast"/>
        <w:rPr>
          <w:rFonts w:ascii="Arial" w:eastAsia="Times New Roman" w:hAnsi="Arial" w:cs="Arial"/>
          <w:b/>
          <w:bCs/>
          <w:color w:val="212121"/>
          <w:sz w:val="20"/>
          <w:szCs w:val="20"/>
        </w:rPr>
      </w:pPr>
    </w:p>
    <w:sectPr w:rsidR="00082FFD" w:rsidRPr="00C20098" w:rsidSect="000F718D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D5E4A"/>
    <w:multiLevelType w:val="hybridMultilevel"/>
    <w:tmpl w:val="00EEE2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47AEC"/>
    <w:multiLevelType w:val="multilevel"/>
    <w:tmpl w:val="0A3259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CD23179"/>
    <w:multiLevelType w:val="hybridMultilevel"/>
    <w:tmpl w:val="5086B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81574"/>
    <w:multiLevelType w:val="hybridMultilevel"/>
    <w:tmpl w:val="67C43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72C4B"/>
    <w:multiLevelType w:val="hybridMultilevel"/>
    <w:tmpl w:val="D1462B2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A75A3"/>
    <w:multiLevelType w:val="hybridMultilevel"/>
    <w:tmpl w:val="E774E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860E1"/>
    <w:multiLevelType w:val="hybridMultilevel"/>
    <w:tmpl w:val="D8BA1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5C7"/>
    <w:rsid w:val="000503DD"/>
    <w:rsid w:val="00082FFD"/>
    <w:rsid w:val="000A6F4C"/>
    <w:rsid w:val="000F718D"/>
    <w:rsid w:val="001C3D89"/>
    <w:rsid w:val="00214A8D"/>
    <w:rsid w:val="002C27A9"/>
    <w:rsid w:val="002E65C7"/>
    <w:rsid w:val="00392314"/>
    <w:rsid w:val="00407694"/>
    <w:rsid w:val="00414912"/>
    <w:rsid w:val="0041531D"/>
    <w:rsid w:val="004171DF"/>
    <w:rsid w:val="00782AC7"/>
    <w:rsid w:val="00812B92"/>
    <w:rsid w:val="00886FE6"/>
    <w:rsid w:val="008D1DDB"/>
    <w:rsid w:val="00AF5D05"/>
    <w:rsid w:val="00B920A1"/>
    <w:rsid w:val="00C10FE9"/>
    <w:rsid w:val="00C20098"/>
    <w:rsid w:val="00CE57EB"/>
    <w:rsid w:val="00D018FC"/>
    <w:rsid w:val="00E5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5196C"/>
  <w15:chartTrackingRefBased/>
  <w15:docId w15:val="{58DDFF41-C3F1-4964-8A98-F9C56D512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5C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5C7"/>
    <w:pPr>
      <w:ind w:left="720"/>
      <w:contextualSpacing/>
    </w:pPr>
  </w:style>
  <w:style w:type="table" w:styleId="TableGrid">
    <w:name w:val="Table Grid"/>
    <w:basedOn w:val="TableNormal"/>
    <w:uiPriority w:val="39"/>
    <w:rsid w:val="00C10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1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8F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 Yakimov</dc:creator>
  <cp:keywords/>
  <dc:description/>
  <cp:lastModifiedBy>Victor Milev</cp:lastModifiedBy>
  <cp:revision>6</cp:revision>
  <cp:lastPrinted>2023-01-03T09:57:00Z</cp:lastPrinted>
  <dcterms:created xsi:type="dcterms:W3CDTF">2023-01-04T12:35:00Z</dcterms:created>
  <dcterms:modified xsi:type="dcterms:W3CDTF">2023-01-04T13:33:00Z</dcterms:modified>
</cp:coreProperties>
</file>